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658473"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7E56C153" w:rsidR="009B4533" w:rsidRPr="009B4533" w:rsidRDefault="009B4533" w:rsidP="00E92559">
                            <w:pPr>
                              <w:spacing w:line="276" w:lineRule="auto"/>
                              <w:jc w:val="center"/>
                              <w:rPr>
                                <w:b/>
                                <w:bCs/>
                                <w:sz w:val="20"/>
                                <w:szCs w:val="20"/>
                              </w:rPr>
                            </w:pPr>
                            <w:r w:rsidRPr="009B4533">
                              <w:rPr>
                                <w:b/>
                                <w:bCs/>
                                <w:sz w:val="20"/>
                                <w:szCs w:val="20"/>
                              </w:rPr>
                              <w:t>REQUEST FOR PROPOSAL #</w:t>
                            </w:r>
                            <w:r w:rsidRPr="008649AE">
                              <w:rPr>
                                <w:b/>
                                <w:bCs/>
                                <w:sz w:val="20"/>
                                <w:szCs w:val="20"/>
                              </w:rPr>
                              <w:t>2</w:t>
                            </w:r>
                            <w:r w:rsidR="009560E4" w:rsidRPr="008649AE">
                              <w:rPr>
                                <w:b/>
                                <w:bCs/>
                                <w:sz w:val="20"/>
                                <w:szCs w:val="20"/>
                              </w:rPr>
                              <w:t>6</w:t>
                            </w:r>
                            <w:r w:rsidRPr="008649AE">
                              <w:rPr>
                                <w:b/>
                                <w:bCs/>
                                <w:sz w:val="20"/>
                                <w:szCs w:val="20"/>
                              </w:rPr>
                              <w:t>-</w:t>
                            </w:r>
                            <w:r w:rsidR="008649AE">
                              <w:rPr>
                                <w:b/>
                                <w:bCs/>
                                <w:sz w:val="20"/>
                                <w:szCs w:val="20"/>
                              </w:rPr>
                              <w:t>056</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6580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7E56C153" w:rsidR="009B4533" w:rsidRPr="009B4533" w:rsidRDefault="009B4533" w:rsidP="00E92559">
                      <w:pPr>
                        <w:spacing w:line="276" w:lineRule="auto"/>
                        <w:jc w:val="center"/>
                        <w:rPr>
                          <w:b/>
                          <w:bCs/>
                          <w:sz w:val="20"/>
                          <w:szCs w:val="20"/>
                        </w:rPr>
                      </w:pPr>
                      <w:r w:rsidRPr="009B4533">
                        <w:rPr>
                          <w:b/>
                          <w:bCs/>
                          <w:sz w:val="20"/>
                          <w:szCs w:val="20"/>
                        </w:rPr>
                        <w:t>REQUEST FOR PROPOSAL #</w:t>
                      </w:r>
                      <w:r w:rsidRPr="008649AE">
                        <w:rPr>
                          <w:b/>
                          <w:bCs/>
                          <w:sz w:val="20"/>
                          <w:szCs w:val="20"/>
                        </w:rPr>
                        <w:t>2</w:t>
                      </w:r>
                      <w:r w:rsidR="009560E4" w:rsidRPr="008649AE">
                        <w:rPr>
                          <w:b/>
                          <w:bCs/>
                          <w:sz w:val="20"/>
                          <w:szCs w:val="20"/>
                        </w:rPr>
                        <w:t>6</w:t>
                      </w:r>
                      <w:r w:rsidRPr="008649AE">
                        <w:rPr>
                          <w:b/>
                          <w:bCs/>
                          <w:sz w:val="20"/>
                          <w:szCs w:val="20"/>
                        </w:rPr>
                        <w:t>-</w:t>
                      </w:r>
                      <w:r w:rsidR="008649AE">
                        <w:rPr>
                          <w:b/>
                          <w:bCs/>
                          <w:sz w:val="20"/>
                          <w:szCs w:val="20"/>
                        </w:rPr>
                        <w:t>056</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8246"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22B7A592"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40531A" w:rsidRPr="00A25B65">
        <w:t xml:space="preserve">May </w:t>
      </w:r>
      <w:r w:rsidR="007610EC" w:rsidRPr="00A25B65">
        <w:t>2</w:t>
      </w:r>
      <w:r w:rsidR="00FE68CE" w:rsidRPr="00A25B65">
        <w:t>8</w:t>
      </w:r>
      <w:r w:rsidR="009560E4" w:rsidRPr="00A25B65">
        <w:t>, 2026</w:t>
      </w:r>
    </w:p>
    <w:p w14:paraId="5938A538" w14:textId="77777777" w:rsidR="00CC0BBE" w:rsidRPr="009C3CFF" w:rsidRDefault="00CC0BBE" w:rsidP="009560E4">
      <w:pPr>
        <w:pStyle w:val="BodyText"/>
        <w:spacing w:before="4"/>
        <w:ind w:firstLine="220"/>
      </w:pPr>
    </w:p>
    <w:p w14:paraId="7E56FD57" w14:textId="1032441F"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40531A">
        <w:t>RFP-2</w:t>
      </w:r>
      <w:r w:rsidR="009560E4" w:rsidRPr="0040531A">
        <w:t>6</w:t>
      </w:r>
      <w:r w:rsidR="00CC0BBE" w:rsidRPr="0040531A">
        <w:t>-</w:t>
      </w:r>
      <w:r w:rsidR="0040531A" w:rsidRPr="0040531A">
        <w:t>056</w:t>
      </w:r>
    </w:p>
    <w:p w14:paraId="3FBFA242" w14:textId="77777777" w:rsidR="00CC0BBE" w:rsidRPr="009C3CFF" w:rsidRDefault="00CC0BBE" w:rsidP="009560E4">
      <w:pPr>
        <w:pStyle w:val="BodyText"/>
        <w:tabs>
          <w:tab w:val="left" w:pos="5367"/>
        </w:tabs>
        <w:ind w:left="220"/>
      </w:pPr>
    </w:p>
    <w:p w14:paraId="6A42011E" w14:textId="02D0C4AD"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40531A">
        <w:rPr>
          <w:b/>
          <w:sz w:val="20"/>
        </w:rPr>
        <w:t>PREFORMED THERMOPLASTIC MARKINGS</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5"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EDDE8" id="Freeform 86" o:spid="_x0000_s1026" alt="Line" style="position:absolute;margin-left:43.5pt;margin-top:-82.45pt;width:527.7pt;height:3.55pt;flip:y;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1F5F94B2"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474143">
        <w:t>Department of Public Works – Highway Division</w:t>
      </w:r>
    </w:p>
    <w:p w14:paraId="16425C28" w14:textId="77777777" w:rsidR="00911AFF" w:rsidRPr="009C3CFF" w:rsidRDefault="00911AFF" w:rsidP="009560E4">
      <w:pPr>
        <w:pStyle w:val="BodyText"/>
      </w:pPr>
    </w:p>
    <w:p w14:paraId="50F73845" w14:textId="21442F7B"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9560E4" w:rsidRPr="00A25B65">
        <w:rPr>
          <w:sz w:val="20"/>
          <w:szCs w:val="20"/>
        </w:rPr>
        <w:t>2</w:t>
      </w:r>
      <w:r w:rsidR="00CC0BBE" w:rsidRPr="00A25B65">
        <w:rPr>
          <w:sz w:val="20"/>
          <w:szCs w:val="20"/>
        </w:rPr>
        <w:t xml:space="preserve">:00 </w:t>
      </w:r>
      <w:r w:rsidR="009560E4" w:rsidRPr="00A25B65">
        <w:rPr>
          <w:sz w:val="20"/>
          <w:szCs w:val="20"/>
        </w:rPr>
        <w:t>P</w:t>
      </w:r>
      <w:r w:rsidR="00CC0BBE" w:rsidRPr="00A25B65">
        <w:rPr>
          <w:sz w:val="20"/>
          <w:szCs w:val="20"/>
        </w:rPr>
        <w:t xml:space="preserve">.M., MT, Wednesday, </w:t>
      </w:r>
      <w:r w:rsidR="00F913AE" w:rsidRPr="00A25B65">
        <w:rPr>
          <w:sz w:val="20"/>
          <w:szCs w:val="20"/>
        </w:rPr>
        <w:t xml:space="preserve">June </w:t>
      </w:r>
      <w:r w:rsidR="00FF7D70" w:rsidRPr="00A25B65">
        <w:rPr>
          <w:sz w:val="20"/>
          <w:szCs w:val="20"/>
        </w:rPr>
        <w:t>24</w:t>
      </w:r>
      <w:r w:rsidR="009560E4" w:rsidRPr="00A25B65">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2DF43BC7" w:rsidR="00911AFF" w:rsidRPr="009B4533" w:rsidRDefault="00B75550" w:rsidP="0050302A">
      <w:pPr>
        <w:pStyle w:val="BodyText"/>
        <w:tabs>
          <w:tab w:val="left" w:pos="5367"/>
          <w:tab w:val="left" w:pos="6840"/>
        </w:tabs>
        <w:ind w:left="5371" w:right="1890" w:hanging="5155"/>
      </w:pPr>
      <w:r>
        <w:t>For additional information</w:t>
      </w:r>
      <w:r>
        <w:rPr>
          <w:spacing w:val="-12"/>
        </w:rPr>
        <w:t xml:space="preserve"> </w:t>
      </w:r>
      <w:r>
        <w:t>please</w:t>
      </w:r>
      <w:r>
        <w:rPr>
          <w:spacing w:val="-5"/>
        </w:rPr>
        <w:t xml:space="preserve"> </w:t>
      </w:r>
      <w:r>
        <w:t>contact</w:t>
      </w:r>
      <w:r>
        <w:tab/>
      </w:r>
      <w:r w:rsidR="0050302A">
        <w:t>Cody Walters, CPPB</w:t>
      </w:r>
    </w:p>
    <w:p w14:paraId="0DAB9DDF" w14:textId="2673F07A" w:rsidR="00BC3A14" w:rsidRPr="009B4533" w:rsidRDefault="00BC3A14" w:rsidP="009560E4">
      <w:pPr>
        <w:pStyle w:val="BodyText"/>
        <w:tabs>
          <w:tab w:val="left" w:pos="5367"/>
        </w:tabs>
        <w:ind w:left="5371" w:right="112" w:hanging="5155"/>
      </w:pPr>
      <w:r w:rsidRPr="009B4533">
        <w:tab/>
      </w:r>
      <w:r w:rsidR="00260B1A">
        <w:t>Procurement Specialist</w:t>
      </w:r>
    </w:p>
    <w:p w14:paraId="1F77C590" w14:textId="00F627A3" w:rsidR="00BC3A14" w:rsidRPr="00260B1A" w:rsidRDefault="00BC3A14" w:rsidP="00D4095C">
      <w:pPr>
        <w:pStyle w:val="BodyText"/>
        <w:tabs>
          <w:tab w:val="left" w:pos="5367"/>
        </w:tabs>
        <w:ind w:left="5371" w:right="112" w:hanging="5155"/>
      </w:pPr>
      <w:r w:rsidRPr="009B4533">
        <w:tab/>
      </w:r>
      <w:r w:rsidRPr="00260B1A">
        <w:t>Email:</w:t>
      </w:r>
      <w:r w:rsidR="00571603" w:rsidRPr="00260B1A">
        <w:t xml:space="preserve"> </w:t>
      </w:r>
      <w:hyperlink r:id="rId9" w:history="1">
        <w:r w:rsidR="00260B1A" w:rsidRPr="00260B1A">
          <w:rPr>
            <w:rStyle w:val="Hyperlink"/>
          </w:rPr>
          <w:t>CodyWalters@elpasoco.com</w:t>
        </w:r>
      </w:hyperlink>
      <w:r w:rsidRPr="00260B1A">
        <w:t xml:space="preserve"> </w:t>
      </w:r>
    </w:p>
    <w:p w14:paraId="7A217BD5" w14:textId="45FAC7C7" w:rsidR="00D4095C" w:rsidRDefault="00D4095C" w:rsidP="00D4095C">
      <w:pPr>
        <w:pStyle w:val="BodyText"/>
        <w:tabs>
          <w:tab w:val="left" w:pos="5367"/>
        </w:tabs>
        <w:ind w:left="5371" w:right="112" w:hanging="5155"/>
      </w:pPr>
      <w:r w:rsidRPr="00260B1A">
        <w:tab/>
        <w:t>Phone: 719-520-</w:t>
      </w:r>
      <w:r w:rsidR="00260B1A" w:rsidRPr="00260B1A">
        <w:t>6593</w:t>
      </w:r>
    </w:p>
    <w:p w14:paraId="282B5409" w14:textId="77777777" w:rsidR="00911AFF" w:rsidRDefault="00911AFF" w:rsidP="009560E4">
      <w:pPr>
        <w:pStyle w:val="BodyText"/>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767C294A"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5A42B5">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5A42B5">
        <w:t>Vendor</w:t>
      </w:r>
      <w:r>
        <w:t xml:space="preserve"> in accordance with any terms and conditions set forth in this document, and (4) that the </w:t>
      </w:r>
      <w:r w:rsidR="005A42B5">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5A42B5">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658305"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C0C7" id="Straight Connector 87" o:spid="_x0000_s1026" alt="Line" style="position:absolute;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658307"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B5F34" id="Straight Connector 90" o:spid="_x0000_s1026" alt="Line"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65830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0CB9C4" id="Straight Connector 89" o:spid="_x0000_s1026" alt="Line" style="position:absolute;z-index:251658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658309"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E4DB4" id="Straight Connector 92" o:spid="_x0000_s1026" alt="Line" style="position:absolute;flip:y;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08"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F07CE" id="Straight Connector 91" o:spid="_x0000_s1026" alt="Line" style="position:absolute;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658311"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D102B" id="Straight Connector 94" o:spid="_x0000_s1026" alt="Line" style="position:absolute;flip:y;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658310"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4ED522" id="Straight Connector 93" o:spid="_x0000_s1026" alt="Line" style="position:absolute;z-index:251658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658313"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92514B" id="Straight Connector 96" o:spid="_x0000_s1026" alt="Line" style="position:absolute;z-index:251658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658312"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94679B" id="Straight Connector 95" o:spid="_x0000_s1026" alt="Line" style="position:absolute;z-index:251658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658315"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F820" id="Straight Connector 98" o:spid="_x0000_s1026" alt="Line" style="position:absolute;flip:y;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658314"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FC2" id="Straight Connector 97" o:spid="_x0000_s1026" alt="Line" style="position:absolute;z-index:251658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65831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A750F" id="Straight Connector 99" o:spid="_x0000_s1026" alt="Line" style="position:absolute;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658474"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070E" id="Straight Connector 99" o:spid="_x0000_s1026" alt="Line" style="position:absolute;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658475"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071A30D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8B5196">
                              <w:rPr>
                                <w:b/>
                                <w:bCs/>
                                <w:sz w:val="20"/>
                                <w:szCs w:val="20"/>
                                <w14:textOutline w14:w="9525" w14:cap="rnd" w14:cmpd="sng" w14:algn="ctr">
                                  <w14:noFill/>
                                  <w14:prstDash w14:val="solid"/>
                                  <w14:bevel/>
                                </w14:textOutline>
                              </w:rPr>
                              <w:t>#2</w:t>
                            </w:r>
                            <w:r w:rsidR="00F50E92" w:rsidRPr="008B5196">
                              <w:rPr>
                                <w:b/>
                                <w:bCs/>
                                <w:sz w:val="20"/>
                                <w:szCs w:val="20"/>
                                <w14:textOutline w14:w="9525" w14:cap="rnd" w14:cmpd="sng" w14:algn="ctr">
                                  <w14:noFill/>
                                  <w14:prstDash w14:val="solid"/>
                                  <w14:bevel/>
                                </w14:textOutline>
                              </w:rPr>
                              <w:t>6</w:t>
                            </w:r>
                            <w:r w:rsidRPr="008B5196">
                              <w:rPr>
                                <w:b/>
                                <w:bCs/>
                                <w:sz w:val="20"/>
                                <w:szCs w:val="20"/>
                                <w14:textOutline w14:w="9525" w14:cap="rnd" w14:cmpd="sng" w14:algn="ctr">
                                  <w14:noFill/>
                                  <w14:prstDash w14:val="solid"/>
                                  <w14:bevel/>
                                </w14:textOutline>
                              </w:rPr>
                              <w:t>-</w:t>
                            </w:r>
                            <w:r w:rsidR="008B5196">
                              <w:rPr>
                                <w:b/>
                                <w:bCs/>
                                <w:sz w:val="20"/>
                                <w:szCs w:val="20"/>
                                <w14:textOutline w14:w="9525" w14:cap="rnd" w14:cmpd="sng" w14:algn="ctr">
                                  <w14:noFill/>
                                  <w14:prstDash w14:val="solid"/>
                                  <w14:bevel/>
                                </w14:textOutline>
                              </w:rPr>
                              <w:t>056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65847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071A30D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8B5196">
                        <w:rPr>
                          <w:b/>
                          <w:bCs/>
                          <w:sz w:val="20"/>
                          <w:szCs w:val="20"/>
                          <w14:textOutline w14:w="9525" w14:cap="rnd" w14:cmpd="sng" w14:algn="ctr">
                            <w14:noFill/>
                            <w14:prstDash w14:val="solid"/>
                            <w14:bevel/>
                          </w14:textOutline>
                        </w:rPr>
                        <w:t>#2</w:t>
                      </w:r>
                      <w:r w:rsidR="00F50E92" w:rsidRPr="008B5196">
                        <w:rPr>
                          <w:b/>
                          <w:bCs/>
                          <w:sz w:val="20"/>
                          <w:szCs w:val="20"/>
                          <w14:textOutline w14:w="9525" w14:cap="rnd" w14:cmpd="sng" w14:algn="ctr">
                            <w14:noFill/>
                            <w14:prstDash w14:val="solid"/>
                            <w14:bevel/>
                          </w14:textOutline>
                        </w:rPr>
                        <w:t>6</w:t>
                      </w:r>
                      <w:r w:rsidRPr="008B5196">
                        <w:rPr>
                          <w:b/>
                          <w:bCs/>
                          <w:sz w:val="20"/>
                          <w:szCs w:val="20"/>
                          <w14:textOutline w14:w="9525" w14:cap="rnd" w14:cmpd="sng" w14:algn="ctr">
                            <w14:noFill/>
                            <w14:prstDash w14:val="solid"/>
                            <w14:bevel/>
                          </w14:textOutline>
                        </w:rPr>
                        <w:t>-</w:t>
                      </w:r>
                      <w:r w:rsidR="008B5196">
                        <w:rPr>
                          <w:b/>
                          <w:bCs/>
                          <w:sz w:val="20"/>
                          <w:szCs w:val="20"/>
                          <w14:textOutline w14:w="9525" w14:cap="rnd" w14:cmpd="sng" w14:algn="ctr">
                            <w14:noFill/>
                            <w14:prstDash w14:val="solid"/>
                            <w14:bevel/>
                          </w14:textOutline>
                        </w:rPr>
                        <w:t>056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58248"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58247"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05490" id="Freeform 84" o:spid="_x0000_s1026" alt="Line&#10;" style="position:absolute;margin-left:43.5pt;margin-top:7.4pt;width:527.7pt;height:3.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4F072939"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5A42B5">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58C0C04"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w:t>
      </w:r>
      <w:r w:rsidR="00E77325">
        <w:rPr>
          <w:rFonts w:eastAsiaTheme="minorEastAsia"/>
        </w:rPr>
        <w:t xml:space="preserve"> </w:t>
      </w:r>
      <w:r w:rsidR="00DB48D1" w:rsidRPr="00E77325">
        <w:rPr>
          <w:rFonts w:eastAsiaTheme="minorEastAsia"/>
        </w:rPr>
        <w:t>services,</w:t>
      </w:r>
      <w:r w:rsidR="00E77325">
        <w:rPr>
          <w:rFonts w:eastAsiaTheme="minorEastAsia"/>
        </w:rPr>
        <w:t xml:space="preserve"> supplies, and delivery </w:t>
      </w:r>
      <w:r w:rsidR="00DB48D1" w:rsidRPr="00CE5065">
        <w:rPr>
          <w:rFonts w:eastAsiaTheme="minorEastAsia"/>
        </w:rPr>
        <w:t xml:space="preserve">necessary </w:t>
      </w:r>
      <w:r w:rsidR="00DB48D1" w:rsidRPr="00DB48D1">
        <w:rPr>
          <w:rFonts w:eastAsiaTheme="minorEastAsia"/>
        </w:rPr>
        <w:t xml:space="preserve">for </w:t>
      </w:r>
      <w:r w:rsidR="00CE5065">
        <w:rPr>
          <w:rFonts w:eastAsiaTheme="minorEastAsia"/>
          <w:b/>
          <w:bCs/>
        </w:rPr>
        <w:t>PREFORMED THERMOPLASTIC MARKINGS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7AA2045C" w:rsidR="00911AFF" w:rsidRPr="00E142AF" w:rsidRDefault="00B75550" w:rsidP="00E142AF">
      <w:pPr>
        <w:spacing w:line="276" w:lineRule="auto"/>
        <w:ind w:left="220" w:right="338"/>
        <w:jc w:val="both"/>
        <w:rPr>
          <w:sz w:val="20"/>
        </w:rPr>
      </w:pPr>
      <w:r w:rsidRPr="00032E36">
        <w:rPr>
          <w:b/>
          <w:sz w:val="20"/>
        </w:rPr>
        <w:t xml:space="preserve">TERM OF CONTRACT: </w:t>
      </w:r>
      <w:r w:rsidRPr="00032E36">
        <w:rPr>
          <w:sz w:val="20"/>
        </w:rPr>
        <w:t>The awarded contract</w:t>
      </w:r>
      <w:r w:rsidR="000F6AE3" w:rsidRPr="00032E36">
        <w:rPr>
          <w:sz w:val="20"/>
        </w:rPr>
        <w:t>(s) is anticipated to</w:t>
      </w:r>
      <w:r w:rsidRPr="00032E36">
        <w:rPr>
          <w:sz w:val="20"/>
        </w:rPr>
        <w:t xml:space="preserve"> commence on </w:t>
      </w:r>
      <w:r w:rsidR="007610EC" w:rsidRPr="00032E36">
        <w:rPr>
          <w:i/>
          <w:sz w:val="20"/>
          <w:u w:val="single"/>
        </w:rPr>
        <w:t xml:space="preserve">July </w:t>
      </w:r>
      <w:r w:rsidR="00757926" w:rsidRPr="00032E36">
        <w:rPr>
          <w:i/>
          <w:sz w:val="20"/>
          <w:u w:val="single"/>
        </w:rPr>
        <w:t>14</w:t>
      </w:r>
      <w:r w:rsidRPr="00032E36">
        <w:rPr>
          <w:i/>
          <w:sz w:val="20"/>
          <w:u w:val="single"/>
        </w:rPr>
        <w:t>, 202</w:t>
      </w:r>
      <w:r w:rsidR="009560E4" w:rsidRPr="00032E36">
        <w:rPr>
          <w:i/>
          <w:sz w:val="20"/>
          <w:u w:val="single"/>
        </w:rPr>
        <w:t>6</w:t>
      </w:r>
      <w:r w:rsidRPr="00032E36">
        <w:rPr>
          <w:i/>
          <w:sz w:val="20"/>
          <w:u w:val="single"/>
        </w:rPr>
        <w:t>,</w:t>
      </w:r>
      <w:r w:rsidRPr="00032E36">
        <w:rPr>
          <w:i/>
          <w:sz w:val="20"/>
        </w:rPr>
        <w:t xml:space="preserve"> </w:t>
      </w:r>
      <w:r w:rsidRPr="00032E36">
        <w:rPr>
          <w:sz w:val="20"/>
        </w:rPr>
        <w:t xml:space="preserve">and shall remain in effect through </w:t>
      </w:r>
      <w:r w:rsidR="000F6AE3" w:rsidRPr="00032E36">
        <w:rPr>
          <w:i/>
          <w:sz w:val="20"/>
          <w:u w:val="single"/>
        </w:rPr>
        <w:t>December</w:t>
      </w:r>
      <w:r w:rsidRPr="00032E36">
        <w:rPr>
          <w:i/>
          <w:sz w:val="20"/>
          <w:u w:val="single"/>
        </w:rPr>
        <w:t xml:space="preserve"> 31, 202</w:t>
      </w:r>
      <w:r w:rsidR="007843D5" w:rsidRPr="00032E36">
        <w:rPr>
          <w:i/>
          <w:sz w:val="20"/>
          <w:u w:val="single"/>
        </w:rPr>
        <w:t>7</w:t>
      </w:r>
      <w:r w:rsidRPr="00032E36">
        <w:rPr>
          <w:sz w:val="20"/>
        </w:rPr>
        <w:t>.</w:t>
      </w:r>
    </w:p>
    <w:p w14:paraId="644AE471" w14:textId="77777777" w:rsidR="009560E4" w:rsidRDefault="009560E4" w:rsidP="009560E4">
      <w:pPr>
        <w:pStyle w:val="BodyText"/>
        <w:spacing w:line="276" w:lineRule="auto"/>
        <w:ind w:right="337"/>
        <w:jc w:val="both"/>
        <w:rPr>
          <w:b/>
        </w:rPr>
      </w:pPr>
    </w:p>
    <w:p w14:paraId="15C2F8D4" w14:textId="28D51B52" w:rsidR="009560E4" w:rsidRPr="009560E4" w:rsidRDefault="009560E4" w:rsidP="009560E4">
      <w:pPr>
        <w:pStyle w:val="BodyText"/>
        <w:spacing w:line="276" w:lineRule="auto"/>
        <w:ind w:left="220" w:right="337"/>
        <w:jc w:val="both"/>
        <w:rPr>
          <w:bCs/>
        </w:rPr>
      </w:pPr>
      <w:r w:rsidRPr="009560E4">
        <w:rPr>
          <w:b/>
        </w:rPr>
        <w:t>OPTION TO RENEW FOR SUBSEQUENT YEARS</w:t>
      </w:r>
      <w:r w:rsidR="009C5AE0" w:rsidRPr="009560E4">
        <w:rPr>
          <w:bCs/>
        </w:rPr>
        <w:t>: The</w:t>
      </w:r>
      <w:r w:rsidRPr="009560E4">
        <w:rPr>
          <w:bCs/>
        </w:rPr>
        <w:t xml:space="preserve"> prices or discounts quoted in this Solicitation shall prevail during the specified term of the contract, at which time the County shall have the option to renew the contract for </w:t>
      </w:r>
      <w:r w:rsidRPr="007843D5">
        <w:rPr>
          <w:bCs/>
        </w:rPr>
        <w:t>four additional one-year periods</w:t>
      </w:r>
      <w:r w:rsidRPr="009560E4">
        <w:rPr>
          <w:bCs/>
        </w:rPr>
        <w:t>.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741BE1D9"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w:t>
      </w:r>
      <w:r w:rsidR="00DA6567">
        <w:rPr>
          <w:bCs/>
        </w:rPr>
        <w:t xml:space="preserve">not allowing </w:t>
      </w:r>
      <w:r w:rsidRPr="009560E4">
        <w:rPr>
          <w:bCs/>
        </w:rPr>
        <w:t>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0A2502BC"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5A42B5">
        <w:t>Vendor</w:t>
      </w:r>
      <w:r w:rsidRPr="00B75550">
        <w:t xml:space="preserve"> written notice of such non</w:t>
      </w:r>
      <w:proofErr w:type="gramStart"/>
      <w:r w:rsidRPr="00B75550">
        <w:t>- appropriation</w:t>
      </w:r>
      <w:proofErr w:type="gramEnd"/>
    </w:p>
    <w:p w14:paraId="65CC99E7" w14:textId="77777777" w:rsidR="009560E4" w:rsidRDefault="009560E4" w:rsidP="009560E4">
      <w:pPr>
        <w:pStyle w:val="BodyText"/>
        <w:spacing w:line="276" w:lineRule="auto"/>
        <w:ind w:right="337"/>
        <w:jc w:val="both"/>
        <w:rPr>
          <w:b/>
        </w:rPr>
      </w:pPr>
    </w:p>
    <w:p w14:paraId="2D262C8D" w14:textId="77777777" w:rsidR="009560E4" w:rsidRDefault="009560E4" w:rsidP="009560E4">
      <w:pPr>
        <w:pStyle w:val="BodyText"/>
        <w:spacing w:line="276" w:lineRule="auto"/>
        <w:ind w:right="337"/>
        <w:jc w:val="both"/>
        <w:rPr>
          <w:b/>
        </w:rPr>
      </w:pPr>
    </w:p>
    <w:p w14:paraId="721BEC29" w14:textId="77777777" w:rsidR="009560E4" w:rsidRDefault="009560E4" w:rsidP="009560E4">
      <w:pPr>
        <w:pStyle w:val="BodyText"/>
        <w:spacing w:line="276" w:lineRule="auto"/>
        <w:ind w:right="337"/>
        <w:jc w:val="both"/>
        <w:rPr>
          <w:b/>
        </w:rPr>
      </w:pPr>
    </w:p>
    <w:p w14:paraId="1115D48F" w14:textId="77777777" w:rsidR="009560E4" w:rsidRDefault="009560E4" w:rsidP="009560E4">
      <w:pPr>
        <w:pStyle w:val="BodyText"/>
        <w:spacing w:line="276" w:lineRule="auto"/>
        <w:ind w:right="337"/>
        <w:jc w:val="both"/>
        <w:rPr>
          <w:b/>
        </w:rPr>
      </w:pPr>
    </w:p>
    <w:p w14:paraId="39A94870" w14:textId="77777777" w:rsidR="009560E4" w:rsidRDefault="009560E4" w:rsidP="009560E4">
      <w:pPr>
        <w:pStyle w:val="BodyText"/>
        <w:spacing w:line="276" w:lineRule="auto"/>
        <w:ind w:right="337"/>
        <w:jc w:val="both"/>
        <w:rPr>
          <w:b/>
        </w:rPr>
      </w:pPr>
    </w:p>
    <w:p w14:paraId="01DF5B89" w14:textId="77777777" w:rsidR="009560E4" w:rsidRDefault="009560E4">
      <w:pPr>
        <w:pStyle w:val="BodyText"/>
        <w:spacing w:line="276" w:lineRule="auto"/>
        <w:ind w:left="220" w:right="337"/>
        <w:jc w:val="both"/>
        <w:rPr>
          <w:b/>
        </w:rPr>
      </w:pPr>
    </w:p>
    <w:p w14:paraId="36DF65FD" w14:textId="77777777" w:rsidR="009C5AE0" w:rsidRDefault="009C5AE0">
      <w:pPr>
        <w:pStyle w:val="BodyText"/>
        <w:spacing w:line="276" w:lineRule="auto"/>
        <w:ind w:left="220" w:right="337"/>
        <w:jc w:val="both"/>
        <w:rPr>
          <w:b/>
        </w:rPr>
      </w:pPr>
    </w:p>
    <w:p w14:paraId="6463F155" w14:textId="77777777" w:rsidR="009C5AE0" w:rsidRPr="00B75550" w:rsidRDefault="009C5AE0">
      <w:pPr>
        <w:pStyle w:val="BodyText"/>
        <w:spacing w:line="276" w:lineRule="auto"/>
        <w:ind w:left="220" w:right="337"/>
        <w:jc w:val="both"/>
        <w:rPr>
          <w:b/>
        </w:rPr>
      </w:pPr>
    </w:p>
    <w:p w14:paraId="1FD4FEFA" w14:textId="420B190F" w:rsidR="00911AFF" w:rsidRPr="00B75550" w:rsidRDefault="00B75550">
      <w:pPr>
        <w:pStyle w:val="BodyText"/>
        <w:spacing w:line="276" w:lineRule="auto"/>
        <w:ind w:left="220" w:right="337"/>
        <w:jc w:val="both"/>
      </w:pPr>
      <w:r w:rsidRPr="00B75550">
        <w:rPr>
          <w:b/>
        </w:rPr>
        <w:lastRenderedPageBreak/>
        <w:t xml:space="preserve">SCHEDULE OF ACTIVITIES: </w:t>
      </w:r>
      <w:r w:rsidRPr="00B75550">
        <w:t xml:space="preserve">The following activities and dates tentatively outline the process to be used to solicit </w:t>
      </w:r>
      <w:r w:rsidR="005A42B5">
        <w:t>Vendor</w:t>
      </w:r>
      <w:r w:rsidRPr="00B75550">
        <w:t xml:space="preserve"> responses and to review each </w:t>
      </w:r>
      <w:r w:rsidR="005A42B5">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C10F5F7" w14:textId="591F34E2" w:rsidR="00E8271D" w:rsidRPr="00277520" w:rsidRDefault="00DB48D1" w:rsidP="00DB48D1">
      <w:pPr>
        <w:tabs>
          <w:tab w:val="left" w:pos="720"/>
          <w:tab w:val="left" w:pos="5040"/>
        </w:tabs>
        <w:spacing w:line="276" w:lineRule="auto"/>
        <w:jc w:val="both"/>
        <w:rPr>
          <w:sz w:val="20"/>
          <w:szCs w:val="20"/>
        </w:rPr>
      </w:pPr>
      <w:r>
        <w:rPr>
          <w:szCs w:val="20"/>
        </w:rPr>
        <w:tab/>
      </w:r>
      <w:r w:rsidR="00B41105" w:rsidRPr="00277520">
        <w:rPr>
          <w:sz w:val="20"/>
          <w:szCs w:val="20"/>
        </w:rPr>
        <w:t xml:space="preserve">May </w:t>
      </w:r>
      <w:r w:rsidR="00E8271D" w:rsidRPr="00277520">
        <w:rPr>
          <w:sz w:val="20"/>
          <w:szCs w:val="20"/>
        </w:rPr>
        <w:t>2</w:t>
      </w:r>
      <w:r w:rsidR="005C55FA" w:rsidRPr="00277520">
        <w:rPr>
          <w:sz w:val="20"/>
          <w:szCs w:val="20"/>
        </w:rPr>
        <w:t>8</w:t>
      </w:r>
      <w:r w:rsidRPr="00277520">
        <w:rPr>
          <w:sz w:val="20"/>
          <w:szCs w:val="20"/>
        </w:rPr>
        <w:t xml:space="preserve">, </w:t>
      </w:r>
      <w:proofErr w:type="gramStart"/>
      <w:r w:rsidRPr="00277520">
        <w:rPr>
          <w:sz w:val="20"/>
          <w:szCs w:val="20"/>
        </w:rPr>
        <w:t>202</w:t>
      </w:r>
      <w:r w:rsidR="00B41105" w:rsidRPr="00277520">
        <w:rPr>
          <w:sz w:val="20"/>
          <w:szCs w:val="20"/>
        </w:rPr>
        <w:t>6</w:t>
      </w:r>
      <w:proofErr w:type="gramEnd"/>
      <w:r w:rsidRPr="00277520">
        <w:rPr>
          <w:sz w:val="20"/>
          <w:szCs w:val="20"/>
        </w:rPr>
        <w:tab/>
        <w:t>Release Request for Proposal</w:t>
      </w:r>
    </w:p>
    <w:p w14:paraId="7D6A1850" w14:textId="0FD49817" w:rsidR="00DB48D1" w:rsidRPr="00277520" w:rsidRDefault="00DB48D1" w:rsidP="00DB48D1">
      <w:pPr>
        <w:tabs>
          <w:tab w:val="left" w:pos="720"/>
          <w:tab w:val="left" w:pos="5040"/>
        </w:tabs>
        <w:spacing w:line="276" w:lineRule="auto"/>
        <w:jc w:val="both"/>
        <w:rPr>
          <w:sz w:val="20"/>
          <w:szCs w:val="20"/>
        </w:rPr>
      </w:pPr>
      <w:r w:rsidRPr="00277520">
        <w:rPr>
          <w:sz w:val="20"/>
          <w:szCs w:val="20"/>
        </w:rPr>
        <w:tab/>
      </w:r>
      <w:r w:rsidR="005C55FA" w:rsidRPr="00277520">
        <w:rPr>
          <w:sz w:val="20"/>
          <w:szCs w:val="20"/>
        </w:rPr>
        <w:t>June 5</w:t>
      </w:r>
      <w:r w:rsidRPr="00277520">
        <w:rPr>
          <w:sz w:val="20"/>
          <w:szCs w:val="20"/>
        </w:rPr>
        <w:t>, 202</w:t>
      </w:r>
      <w:r w:rsidR="00B41105" w:rsidRPr="00277520">
        <w:rPr>
          <w:sz w:val="20"/>
          <w:szCs w:val="20"/>
        </w:rPr>
        <w:t>6</w:t>
      </w:r>
      <w:r w:rsidRPr="00277520">
        <w:rPr>
          <w:sz w:val="20"/>
          <w:szCs w:val="20"/>
        </w:rPr>
        <w:t xml:space="preserve"> @ 10:00 a.m.</w:t>
      </w:r>
      <w:r w:rsidRPr="00277520">
        <w:rPr>
          <w:sz w:val="20"/>
          <w:szCs w:val="20"/>
        </w:rPr>
        <w:tab/>
        <w:t>Deadline for Submitting Questions</w:t>
      </w:r>
    </w:p>
    <w:p w14:paraId="6A33A30E" w14:textId="5BBA140C" w:rsidR="00DB48D1" w:rsidRPr="00277520" w:rsidRDefault="00DB48D1" w:rsidP="00DB48D1">
      <w:pPr>
        <w:tabs>
          <w:tab w:val="left" w:pos="720"/>
          <w:tab w:val="left" w:pos="5040"/>
        </w:tabs>
        <w:spacing w:line="276" w:lineRule="auto"/>
        <w:jc w:val="both"/>
        <w:rPr>
          <w:sz w:val="20"/>
          <w:szCs w:val="20"/>
        </w:rPr>
      </w:pPr>
      <w:r w:rsidRPr="00277520">
        <w:rPr>
          <w:b/>
          <w:bCs/>
          <w:sz w:val="20"/>
          <w:szCs w:val="20"/>
        </w:rPr>
        <w:tab/>
      </w:r>
      <w:r w:rsidR="00B41105" w:rsidRPr="00277520">
        <w:rPr>
          <w:sz w:val="20"/>
          <w:szCs w:val="20"/>
        </w:rPr>
        <w:t xml:space="preserve">June </w:t>
      </w:r>
      <w:r w:rsidR="0043556E" w:rsidRPr="00277520">
        <w:rPr>
          <w:sz w:val="20"/>
          <w:szCs w:val="20"/>
        </w:rPr>
        <w:t>24</w:t>
      </w:r>
      <w:r w:rsidRPr="00277520">
        <w:rPr>
          <w:sz w:val="20"/>
          <w:szCs w:val="20"/>
        </w:rPr>
        <w:t>, 202</w:t>
      </w:r>
      <w:r w:rsidR="00B41105" w:rsidRPr="00277520">
        <w:rPr>
          <w:sz w:val="20"/>
          <w:szCs w:val="20"/>
        </w:rPr>
        <w:t>6</w:t>
      </w:r>
      <w:r w:rsidRPr="00277520">
        <w:rPr>
          <w:sz w:val="20"/>
          <w:szCs w:val="20"/>
        </w:rPr>
        <w:t xml:space="preserve"> @ </w:t>
      </w:r>
      <w:r w:rsidR="00B41105" w:rsidRPr="00277520">
        <w:rPr>
          <w:sz w:val="20"/>
          <w:szCs w:val="20"/>
        </w:rPr>
        <w:t>2</w:t>
      </w:r>
      <w:r w:rsidRPr="00277520">
        <w:rPr>
          <w:sz w:val="20"/>
          <w:szCs w:val="20"/>
        </w:rPr>
        <w:t xml:space="preserve">:00 </w:t>
      </w:r>
      <w:r w:rsidR="00B41105" w:rsidRPr="00277520">
        <w:rPr>
          <w:sz w:val="20"/>
          <w:szCs w:val="20"/>
        </w:rPr>
        <w:t>p</w:t>
      </w:r>
      <w:r w:rsidRPr="00277520">
        <w:rPr>
          <w:sz w:val="20"/>
          <w:szCs w:val="20"/>
        </w:rPr>
        <w:t>.m.</w:t>
      </w:r>
      <w:r w:rsidRPr="00277520">
        <w:rPr>
          <w:sz w:val="20"/>
          <w:szCs w:val="20"/>
        </w:rPr>
        <w:tab/>
        <w:t>Response Submission Deadline</w:t>
      </w:r>
    </w:p>
    <w:p w14:paraId="5A0342CD" w14:textId="68DF8BE2" w:rsidR="00DB48D1" w:rsidRPr="00277520" w:rsidRDefault="00DB48D1" w:rsidP="00DB48D1">
      <w:pPr>
        <w:tabs>
          <w:tab w:val="left" w:pos="720"/>
          <w:tab w:val="left" w:pos="5040"/>
        </w:tabs>
        <w:spacing w:line="276" w:lineRule="auto"/>
        <w:rPr>
          <w:sz w:val="20"/>
          <w:szCs w:val="20"/>
        </w:rPr>
      </w:pPr>
      <w:r w:rsidRPr="00277520">
        <w:rPr>
          <w:sz w:val="20"/>
          <w:szCs w:val="20"/>
        </w:rPr>
        <w:tab/>
      </w:r>
      <w:r w:rsidR="00B41105" w:rsidRPr="00277520">
        <w:rPr>
          <w:sz w:val="20"/>
          <w:szCs w:val="20"/>
        </w:rPr>
        <w:t>J</w:t>
      </w:r>
      <w:r w:rsidR="00074C14" w:rsidRPr="00277520">
        <w:rPr>
          <w:sz w:val="20"/>
          <w:szCs w:val="20"/>
        </w:rPr>
        <w:t>uly</w:t>
      </w:r>
      <w:r w:rsidRPr="00277520">
        <w:rPr>
          <w:sz w:val="20"/>
          <w:szCs w:val="20"/>
        </w:rPr>
        <w:t xml:space="preserve"> 202</w:t>
      </w:r>
      <w:r w:rsidR="00B41105" w:rsidRPr="00277520">
        <w:rPr>
          <w:sz w:val="20"/>
          <w:szCs w:val="20"/>
        </w:rPr>
        <w:t>6</w:t>
      </w:r>
      <w:r w:rsidRPr="00277520">
        <w:rPr>
          <w:sz w:val="20"/>
          <w:szCs w:val="20"/>
        </w:rPr>
        <w:tab/>
        <w:t>Issue Notice of Intent to Award</w:t>
      </w:r>
    </w:p>
    <w:p w14:paraId="4A268FD5" w14:textId="56BE5E33" w:rsidR="00DB48D1" w:rsidRDefault="00DB48D1" w:rsidP="00DB48D1">
      <w:pPr>
        <w:tabs>
          <w:tab w:val="left" w:pos="720"/>
          <w:tab w:val="left" w:pos="5040"/>
        </w:tabs>
        <w:spacing w:line="276" w:lineRule="auto"/>
        <w:rPr>
          <w:i/>
          <w:iCs/>
          <w:sz w:val="20"/>
          <w:szCs w:val="20"/>
        </w:rPr>
      </w:pPr>
      <w:r w:rsidRPr="00277520">
        <w:rPr>
          <w:sz w:val="20"/>
          <w:szCs w:val="20"/>
        </w:rPr>
        <w:tab/>
      </w:r>
      <w:r w:rsidR="00B41105" w:rsidRPr="00277520">
        <w:rPr>
          <w:sz w:val="20"/>
          <w:szCs w:val="20"/>
        </w:rPr>
        <w:t>J</w:t>
      </w:r>
      <w:r w:rsidR="00DC1E27" w:rsidRPr="00277520">
        <w:rPr>
          <w:sz w:val="20"/>
          <w:szCs w:val="20"/>
        </w:rPr>
        <w:t xml:space="preserve">uly </w:t>
      </w:r>
      <w:r w:rsidR="00074C14" w:rsidRPr="00277520">
        <w:rPr>
          <w:sz w:val="20"/>
          <w:szCs w:val="20"/>
        </w:rPr>
        <w:t>14</w:t>
      </w:r>
      <w:r w:rsidRPr="00277520">
        <w:rPr>
          <w:i/>
          <w:iCs/>
          <w:sz w:val="20"/>
          <w:szCs w:val="20"/>
        </w:rPr>
        <w:t>, 202</w:t>
      </w:r>
      <w:r w:rsidR="00B41105" w:rsidRPr="00277520">
        <w:rPr>
          <w:i/>
          <w:iCs/>
          <w:sz w:val="20"/>
          <w:szCs w:val="20"/>
        </w:rPr>
        <w:t>6</w:t>
      </w:r>
      <w:r w:rsidRPr="00277520">
        <w:rPr>
          <w:i/>
          <w:iCs/>
          <w:sz w:val="20"/>
          <w:szCs w:val="20"/>
        </w:rPr>
        <w:t xml:space="preserve"> (estimated)</w:t>
      </w:r>
      <w:r w:rsidRPr="00277520">
        <w:rPr>
          <w:i/>
          <w:iCs/>
          <w:sz w:val="20"/>
          <w:szCs w:val="20"/>
        </w:rPr>
        <w:tab/>
        <w:t>Contract Award</w:t>
      </w:r>
    </w:p>
    <w:p w14:paraId="0FB832A8" w14:textId="77777777" w:rsidR="00911AFF" w:rsidRDefault="00911AFF">
      <w:pPr>
        <w:pStyle w:val="BodyText"/>
        <w:rPr>
          <w:sz w:val="23"/>
        </w:rPr>
      </w:pPr>
    </w:p>
    <w:p w14:paraId="287C1500" w14:textId="5EAC931E" w:rsidR="00911AFF" w:rsidRDefault="00B75550">
      <w:pPr>
        <w:ind w:left="220"/>
        <w:jc w:val="both"/>
        <w:rPr>
          <w:sz w:val="20"/>
        </w:rPr>
      </w:pPr>
      <w:r>
        <w:rPr>
          <w:b/>
          <w:sz w:val="20"/>
        </w:rPr>
        <w:t xml:space="preserve">EXAMINATION OF CONTRACT DOCUMENTS IS RECOMMENDED: </w:t>
      </w:r>
      <w:r>
        <w:rPr>
          <w:sz w:val="20"/>
        </w:rPr>
        <w:t xml:space="preserve">The </w:t>
      </w:r>
      <w:r w:rsidR="005A42B5">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6EF122CE"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245C85" w:rsidRPr="00245C85">
        <w:t>Cody Walters</w:t>
      </w:r>
      <w:r w:rsidR="00524042" w:rsidRPr="00245C85">
        <w:t>,</w:t>
      </w:r>
      <w:r w:rsidR="00245C85" w:rsidRPr="00245C85">
        <w:t xml:space="preserve"> CPPB,</w:t>
      </w:r>
      <w:r w:rsidR="00524042" w:rsidRPr="00245C85">
        <w:t xml:space="preserve"> </w:t>
      </w:r>
      <w:r w:rsidR="00245C85">
        <w:t>Procurement Specialist</w:t>
      </w:r>
      <w:r>
        <w:t xml:space="preserve">, Contracts &amp; Procurement Division, El Paso County. The </w:t>
      </w:r>
      <w:r w:rsidR="005A42B5">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05C8AF4A"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5A42B5">
        <w:t>Vendor</w:t>
      </w:r>
      <w:r w:rsidR="00AF7B63" w:rsidRPr="00AF7B63">
        <w:t xml:space="preserve"> provide a service which provides information and communication technology (ICT), the </w:t>
      </w:r>
      <w:r w:rsidR="005A42B5">
        <w:t>Vendor</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5A42B5">
        <w:t>Vendor</w:t>
      </w:r>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5A42B5">
        <w:t>Vendor</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704BD875" w14:textId="77777777" w:rsidR="003436B1" w:rsidRDefault="003436B1">
      <w:pPr>
        <w:pStyle w:val="BodyText"/>
      </w:pPr>
    </w:p>
    <w:p w14:paraId="3AE32FB3" w14:textId="77777777" w:rsidR="007D6B7B" w:rsidRDefault="007D6B7B">
      <w:pPr>
        <w:pStyle w:val="BodyText"/>
      </w:pPr>
    </w:p>
    <w:p w14:paraId="635AB782" w14:textId="77777777" w:rsidR="007D6B7B" w:rsidRDefault="007D6B7B">
      <w:pPr>
        <w:pStyle w:val="BodyText"/>
      </w:pPr>
    </w:p>
    <w:p w14:paraId="4989CDC6" w14:textId="77777777" w:rsidR="007D6B7B" w:rsidRDefault="007D6B7B">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65847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151B51D6"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3436B1">
                              <w:rPr>
                                <w:b/>
                                <w:bCs/>
                                <w:sz w:val="20"/>
                                <w:szCs w:val="20"/>
                              </w:rPr>
                              <w:t>#26-</w:t>
                            </w:r>
                            <w:r w:rsidR="003436B1">
                              <w:rPr>
                                <w:b/>
                                <w:bCs/>
                                <w:sz w:val="20"/>
                                <w:szCs w:val="20"/>
                              </w:rPr>
                              <w:t>056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6584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151B51D6"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3436B1">
                        <w:rPr>
                          <w:b/>
                          <w:bCs/>
                          <w:sz w:val="20"/>
                          <w:szCs w:val="20"/>
                        </w:rPr>
                        <w:t>#26-</w:t>
                      </w:r>
                      <w:r w:rsidR="003436B1">
                        <w:rPr>
                          <w:b/>
                          <w:bCs/>
                          <w:sz w:val="20"/>
                          <w:szCs w:val="20"/>
                        </w:rPr>
                        <w:t>056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58250"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58249"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BAE8" id="Freeform 83" o:spid="_x0000_s1026" alt="Line" style="position:absolute;margin-left:42.9pt;margin-top:2.55pt;width:527.7pt;height:3.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4C490BD2"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5A42B5">
        <w:t>vendor</w:t>
      </w:r>
      <w:r>
        <w:t xml:space="preserve">s to provide all </w:t>
      </w:r>
      <w:r w:rsidR="00016946">
        <w:t xml:space="preserve">services, supplies, and delivery </w:t>
      </w:r>
      <w:r w:rsidR="003436B1">
        <w:t>for PREFORMED THERMOPLASTIC MARKINGS</w:t>
      </w:r>
      <w:r>
        <w:t xml:space="preserve">. The </w:t>
      </w:r>
      <w:r w:rsidR="00016946">
        <w:t xml:space="preserve">services and materials </w:t>
      </w:r>
      <w:r>
        <w:t xml:space="preserve">to be purchased pursuant to this </w:t>
      </w:r>
      <w:r w:rsidR="00524042">
        <w:t>RFP</w:t>
      </w:r>
      <w:r>
        <w:t xml:space="preserve"> </w:t>
      </w:r>
      <w:r w:rsidR="003E62FA">
        <w:t>are</w:t>
      </w:r>
      <w:r>
        <w:t xml:space="preserve"> </w:t>
      </w:r>
      <w:r w:rsidRPr="00016946">
        <w:t>funded by El Paso County.</w:t>
      </w:r>
    </w:p>
    <w:p w14:paraId="5D8A1083" w14:textId="77777777" w:rsidR="00911AFF" w:rsidRDefault="00911AFF">
      <w:pPr>
        <w:pStyle w:val="BodyText"/>
        <w:rPr>
          <w:sz w:val="23"/>
        </w:rPr>
      </w:pPr>
    </w:p>
    <w:p w14:paraId="14A84FED" w14:textId="0A989C56" w:rsidR="00911AFF" w:rsidRDefault="00B75550">
      <w:pPr>
        <w:pStyle w:val="BodyText"/>
        <w:spacing w:line="276" w:lineRule="auto"/>
        <w:ind w:left="220" w:right="337"/>
        <w:jc w:val="both"/>
      </w:pPr>
      <w:r>
        <w:t>It is expected that the business and their team members have significant experience with this type of work</w:t>
      </w:r>
      <w:r w:rsidR="00147606">
        <w:t xml:space="preserve"> and materials</w:t>
      </w:r>
      <w:r>
        <w:t xml:space="preserve">. The successful </w:t>
      </w:r>
      <w:r w:rsidR="005A42B5">
        <w:t>Vendor</w:t>
      </w:r>
      <w:r>
        <w:t xml:space="preserve"> shall be considered and shall remain an independent </w:t>
      </w:r>
      <w:r w:rsidR="005A42B5">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102C2596" w:rsidR="00911AFF" w:rsidRDefault="00B75550">
      <w:pPr>
        <w:pStyle w:val="BodyText"/>
        <w:spacing w:line="276" w:lineRule="auto"/>
        <w:ind w:left="220" w:right="337"/>
        <w:jc w:val="both"/>
      </w:pPr>
      <w:r>
        <w:t xml:space="preserve">The successful </w:t>
      </w:r>
      <w:r w:rsidR="005A42B5">
        <w:t>Vendor</w:t>
      </w:r>
      <w:r>
        <w:t xml:space="preserve"> shall be solely responsible for scheduling and coordinating work of the sub-contractors, suppliers, and other individuals or entities performing or furnishing any of the work under direct or indirect contract with the successful </w:t>
      </w:r>
      <w:r w:rsidR="005A42B5">
        <w:t>Vendor</w:t>
      </w:r>
      <w:r>
        <w:t>.</w:t>
      </w:r>
    </w:p>
    <w:p w14:paraId="51F170EA" w14:textId="77777777" w:rsidR="00911AFF" w:rsidRDefault="00911AFF">
      <w:pPr>
        <w:pStyle w:val="BodyText"/>
        <w:rPr>
          <w:sz w:val="23"/>
        </w:rPr>
      </w:pPr>
    </w:p>
    <w:p w14:paraId="36859FA5" w14:textId="30086B07" w:rsidR="00911AFF" w:rsidRDefault="00B75550">
      <w:pPr>
        <w:pStyle w:val="BodyText"/>
        <w:spacing w:line="276" w:lineRule="auto"/>
        <w:ind w:left="220" w:right="338"/>
        <w:jc w:val="both"/>
      </w:pPr>
      <w:r>
        <w:t xml:space="preserve">The successful </w:t>
      </w:r>
      <w:r w:rsidR="005A42B5">
        <w:t>Vendor</w:t>
      </w:r>
      <w:r>
        <w:t xml:space="preserve"> </w:t>
      </w:r>
      <w:proofErr w:type="gramStart"/>
      <w:r>
        <w:t>shall</w:t>
      </w:r>
      <w:proofErr w:type="gramEnd"/>
      <w:r>
        <w:t xml:space="preserve"> provide and assume full responsibility for all </w:t>
      </w:r>
      <w:r w:rsidRPr="00016946">
        <w:t xml:space="preserve">services, </w:t>
      </w:r>
      <w:r w:rsidR="00016946" w:rsidRPr="00016946">
        <w:t>supplies</w:t>
      </w:r>
      <w:r w:rsidRPr="00016946">
        <w:t xml:space="preserve">, and </w:t>
      </w:r>
      <w:r w:rsidR="00016946">
        <w:t>delivery</w:t>
      </w:r>
      <w:r>
        <w:t xml:space="preserve">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74350AE6" w:rsidR="001B78C8" w:rsidRPr="00247B99" w:rsidRDefault="00247B99" w:rsidP="001B78C8">
      <w:pPr>
        <w:pStyle w:val="BodyText"/>
        <w:spacing w:line="276" w:lineRule="auto"/>
        <w:ind w:left="576" w:right="337"/>
        <w:jc w:val="both"/>
      </w:pPr>
      <w:r w:rsidRPr="00247B99">
        <w:t>El Paso County</w:t>
      </w:r>
      <w:r>
        <w:t xml:space="preserve"> (EPC)</w:t>
      </w:r>
      <w:r w:rsidRPr="00247B99">
        <w:t xml:space="preserve"> Department of Public Works</w:t>
      </w:r>
      <w:r>
        <w:t xml:space="preserve"> (DPW)</w:t>
      </w:r>
      <w:r w:rsidRPr="00247B99">
        <w:t xml:space="preserve"> is responsible for the planning, construction, operation, and maintenance of the County’s transportation infrastructure to ensure safe and efficient travel throughout unincorporated areas of El Paso County. To support these responsibilities, the County is issuing a single solicitation to establish contracts with qualified vendors to provide precut thermoplastic preformed markings necessary for the installation, replacement, repair, and maintenance of roadway markings in compliance with applicable federal, state, and local standards, including the Manual on Uniform Traffic Control Devices (MUTCD). The intent of this solicitation is to ensure reliable, cost-effective, and timely access to essential markings while maintaining flexibility, competitive pricing, and continuity of supply by awarding to one qualified vendor. </w:t>
      </w:r>
      <w:r w:rsidRPr="0024225C">
        <w:t>Contracts</w:t>
      </w:r>
      <w:r w:rsidRPr="00247B99">
        <w:t xml:space="preserve"> resulting from this solicitation will be utilized on an as-needed basis by the Department of Public Works and other authorized County departments, with no minimum purchase quantities guaranteed. </w:t>
      </w:r>
    </w:p>
    <w:p w14:paraId="6BCFC7BF" w14:textId="77777777" w:rsidR="00852576" w:rsidRDefault="00852576" w:rsidP="00AE44B0">
      <w:pPr>
        <w:pStyle w:val="Heading1"/>
        <w:tabs>
          <w:tab w:val="left" w:pos="579"/>
          <w:tab w:val="left" w:pos="580"/>
        </w:tabs>
        <w:ind w:left="0"/>
      </w:pPr>
    </w:p>
    <w:p w14:paraId="3846DA30" w14:textId="4F866245" w:rsidR="00852576" w:rsidRDefault="00852576" w:rsidP="00F15133">
      <w:pPr>
        <w:pStyle w:val="Heading1"/>
        <w:numPr>
          <w:ilvl w:val="0"/>
          <w:numId w:val="26"/>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7014330D" w14:textId="286E0BE8" w:rsidR="0097743E" w:rsidRDefault="001B78C8" w:rsidP="0097743E">
      <w:pPr>
        <w:pStyle w:val="Heading1"/>
        <w:tabs>
          <w:tab w:val="left" w:pos="579"/>
          <w:tab w:val="left" w:pos="580"/>
        </w:tabs>
        <w:ind w:left="540" w:hanging="540"/>
        <w:jc w:val="both"/>
        <w:rPr>
          <w:b w:val="0"/>
          <w:bCs w:val="0"/>
        </w:rPr>
      </w:pPr>
      <w:r>
        <w:tab/>
      </w:r>
      <w:r w:rsidR="005006F7" w:rsidRPr="005006F7">
        <w:rPr>
          <w:b w:val="0"/>
          <w:bCs w:val="0"/>
        </w:rPr>
        <w:t xml:space="preserve">The </w:t>
      </w:r>
      <w:r w:rsidR="006250EF">
        <w:rPr>
          <w:b w:val="0"/>
          <w:bCs w:val="0"/>
        </w:rPr>
        <w:t xml:space="preserve">Vendor </w:t>
      </w:r>
      <w:r w:rsidR="006250EF" w:rsidRPr="005006F7">
        <w:rPr>
          <w:b w:val="0"/>
          <w:bCs w:val="0"/>
        </w:rPr>
        <w:t>must</w:t>
      </w:r>
      <w:r w:rsidR="005006F7" w:rsidRPr="005006F7">
        <w:rPr>
          <w:b w:val="0"/>
          <w:bCs w:val="0"/>
        </w:rPr>
        <w:t xml:space="preserve"> have a minimum of three (3) years of experience providing roadway preformed markings comparable in scope and volume to the materials requested in this solicitation. The Offeror must demonstrate the ability to supply products that meet applicable federal, state, and local standards, including the Manual on Uniform Traffic Control Devices (MUTCD). The Offeror must have an established business structure, adequate staffing, and operational capacity to fulfill orders on an as-needed basis and within reasonable delivery timeframes.</w:t>
      </w:r>
      <w:r w:rsidR="0097743E">
        <w:rPr>
          <w:b w:val="0"/>
          <w:bCs w:val="0"/>
        </w:rPr>
        <w:t xml:space="preserve"> The Offeror shall provide information in their proposal detailing their company and product offerings meeting the evaluation criteria – including specs regularly offered/available, delivery times, warehouse locations, and pricing for all items offered as shown in the pricing proposal form. </w:t>
      </w:r>
    </w:p>
    <w:p w14:paraId="03D5AE68" w14:textId="77777777" w:rsidR="008F4852" w:rsidRDefault="008F4852" w:rsidP="0097743E">
      <w:pPr>
        <w:pStyle w:val="Heading1"/>
        <w:tabs>
          <w:tab w:val="left" w:pos="579"/>
          <w:tab w:val="left" w:pos="580"/>
        </w:tabs>
        <w:ind w:left="540" w:hanging="540"/>
        <w:jc w:val="both"/>
        <w:rPr>
          <w:b w:val="0"/>
          <w:bCs w:val="0"/>
        </w:rPr>
      </w:pPr>
    </w:p>
    <w:p w14:paraId="3B3E51DE" w14:textId="77777777" w:rsidR="008F4852" w:rsidRDefault="008F4852" w:rsidP="0097743E">
      <w:pPr>
        <w:pStyle w:val="Heading1"/>
        <w:tabs>
          <w:tab w:val="left" w:pos="579"/>
          <w:tab w:val="left" w:pos="580"/>
        </w:tabs>
        <w:ind w:left="540" w:hanging="540"/>
        <w:jc w:val="both"/>
        <w:rPr>
          <w:b w:val="0"/>
          <w:bCs w:val="0"/>
        </w:rPr>
      </w:pPr>
    </w:p>
    <w:p w14:paraId="47B03059" w14:textId="77777777" w:rsidR="008F4852" w:rsidRDefault="008F4852" w:rsidP="0097743E">
      <w:pPr>
        <w:pStyle w:val="Heading1"/>
        <w:tabs>
          <w:tab w:val="left" w:pos="579"/>
          <w:tab w:val="left" w:pos="580"/>
        </w:tabs>
        <w:ind w:left="540" w:hanging="540"/>
        <w:jc w:val="both"/>
        <w:rPr>
          <w:b w:val="0"/>
          <w:bCs w:val="0"/>
        </w:rPr>
      </w:pPr>
    </w:p>
    <w:p w14:paraId="205DA4C4" w14:textId="77777777" w:rsidR="008F4852" w:rsidRDefault="008F4852" w:rsidP="0097743E">
      <w:pPr>
        <w:pStyle w:val="Heading1"/>
        <w:tabs>
          <w:tab w:val="left" w:pos="579"/>
          <w:tab w:val="left" w:pos="580"/>
        </w:tabs>
        <w:ind w:left="540" w:hanging="540"/>
        <w:jc w:val="both"/>
        <w:rPr>
          <w:b w:val="0"/>
          <w:bCs w:val="0"/>
        </w:rPr>
      </w:pPr>
    </w:p>
    <w:p w14:paraId="787ABE07" w14:textId="0D9D9D6D" w:rsidR="008F4852" w:rsidRPr="007328EF" w:rsidRDefault="008F4852" w:rsidP="008F4852">
      <w:pPr>
        <w:pStyle w:val="Heading1"/>
        <w:numPr>
          <w:ilvl w:val="0"/>
          <w:numId w:val="26"/>
        </w:numPr>
        <w:tabs>
          <w:tab w:val="left" w:pos="579"/>
          <w:tab w:val="left" w:pos="580"/>
        </w:tabs>
        <w:jc w:val="both"/>
      </w:pPr>
      <w:r w:rsidRPr="007328EF">
        <w:lastRenderedPageBreak/>
        <w:t>SPECIFICATIONS</w:t>
      </w:r>
    </w:p>
    <w:p w14:paraId="77A63186" w14:textId="77777777" w:rsidR="008F4852" w:rsidRDefault="008F4852" w:rsidP="008F4852">
      <w:pPr>
        <w:pStyle w:val="Heading1"/>
        <w:tabs>
          <w:tab w:val="left" w:pos="579"/>
          <w:tab w:val="left" w:pos="580"/>
        </w:tabs>
        <w:jc w:val="both"/>
        <w:rPr>
          <w:b w:val="0"/>
          <w:bCs w:val="0"/>
        </w:rPr>
      </w:pPr>
    </w:p>
    <w:p w14:paraId="112234DF" w14:textId="56B8EBBA" w:rsidR="008F4852" w:rsidRDefault="008F4852" w:rsidP="00BE1C40">
      <w:pPr>
        <w:pStyle w:val="Heading1"/>
        <w:tabs>
          <w:tab w:val="left" w:pos="579"/>
          <w:tab w:val="left" w:pos="580"/>
        </w:tabs>
        <w:ind w:left="540"/>
        <w:jc w:val="both"/>
        <w:rPr>
          <w:b w:val="0"/>
          <w:bCs w:val="0"/>
        </w:rPr>
      </w:pPr>
      <w:r>
        <w:rPr>
          <w:b w:val="0"/>
          <w:bCs w:val="0"/>
        </w:rPr>
        <w:t xml:space="preserve">Submitting Vendors shall provide information showing their products offerings meet or exceed the following specifications. </w:t>
      </w:r>
      <w:r w:rsidR="00BE1C40">
        <w:rPr>
          <w:b w:val="0"/>
          <w:bCs w:val="0"/>
        </w:rPr>
        <w:t xml:space="preserve">Vendors may use tables for section 9 and 3 to in response to detail offered products meet specifications. </w:t>
      </w:r>
    </w:p>
    <w:p w14:paraId="470505E6" w14:textId="77777777" w:rsidR="008F4852" w:rsidRDefault="008F4852" w:rsidP="008F4852">
      <w:pPr>
        <w:pStyle w:val="Heading1"/>
        <w:tabs>
          <w:tab w:val="left" w:pos="579"/>
          <w:tab w:val="left" w:pos="580"/>
        </w:tabs>
        <w:jc w:val="both"/>
        <w:rPr>
          <w:b w:val="0"/>
          <w:bCs w:val="0"/>
        </w:rPr>
      </w:pPr>
    </w:p>
    <w:p w14:paraId="3333B707" w14:textId="68A0620A" w:rsidR="008F4852" w:rsidRPr="000867F2" w:rsidRDefault="008F4852" w:rsidP="008F4852">
      <w:pPr>
        <w:pStyle w:val="Heading1"/>
        <w:tabs>
          <w:tab w:val="left" w:pos="579"/>
          <w:tab w:val="left" w:pos="580"/>
        </w:tabs>
        <w:jc w:val="both"/>
      </w:pPr>
      <w:r w:rsidRPr="000867F2">
        <w:t>Common Properties &amp; Benefits:</w:t>
      </w:r>
    </w:p>
    <w:p w14:paraId="2108D6C7" w14:textId="77777777" w:rsidR="008F4852" w:rsidRDefault="008F4852" w:rsidP="008F4852">
      <w:pPr>
        <w:pStyle w:val="Heading1"/>
        <w:tabs>
          <w:tab w:val="left" w:pos="579"/>
          <w:tab w:val="left" w:pos="580"/>
        </w:tabs>
        <w:jc w:val="both"/>
        <w:rPr>
          <w:b w:val="0"/>
          <w:bCs w:val="0"/>
        </w:rPr>
      </w:pPr>
    </w:p>
    <w:p w14:paraId="6B709568" w14:textId="507D1B3E" w:rsidR="008F4852" w:rsidRDefault="008F4852" w:rsidP="008F4852">
      <w:pPr>
        <w:pStyle w:val="Heading1"/>
        <w:numPr>
          <w:ilvl w:val="0"/>
          <w:numId w:val="36"/>
        </w:numPr>
        <w:tabs>
          <w:tab w:val="left" w:pos="579"/>
          <w:tab w:val="left" w:pos="580"/>
        </w:tabs>
        <w:jc w:val="both"/>
        <w:rPr>
          <w:b w:val="0"/>
          <w:bCs w:val="0"/>
        </w:rPr>
      </w:pPr>
      <w:r>
        <w:rPr>
          <w:b w:val="0"/>
          <w:bCs w:val="0"/>
        </w:rPr>
        <w:t xml:space="preserve">Material comes pre-cut and ready to apply out of the package. </w:t>
      </w:r>
    </w:p>
    <w:p w14:paraId="6E50F7D8" w14:textId="33762358" w:rsidR="008F4852" w:rsidRDefault="008F4852" w:rsidP="008F4852">
      <w:pPr>
        <w:pStyle w:val="Heading1"/>
        <w:numPr>
          <w:ilvl w:val="0"/>
          <w:numId w:val="36"/>
        </w:numPr>
        <w:tabs>
          <w:tab w:val="left" w:pos="579"/>
          <w:tab w:val="left" w:pos="580"/>
        </w:tabs>
        <w:jc w:val="both"/>
        <w:rPr>
          <w:b w:val="0"/>
          <w:bCs w:val="0"/>
        </w:rPr>
      </w:pPr>
      <w:r>
        <w:rPr>
          <w:b w:val="0"/>
          <w:bCs w:val="0"/>
        </w:rPr>
        <w:t xml:space="preserve">No surface pre-heating required. </w:t>
      </w:r>
    </w:p>
    <w:p w14:paraId="0B6D6F72" w14:textId="40FA486F" w:rsidR="008F4852" w:rsidRDefault="008F4852" w:rsidP="008F4852">
      <w:pPr>
        <w:pStyle w:val="Heading1"/>
        <w:numPr>
          <w:ilvl w:val="0"/>
          <w:numId w:val="36"/>
        </w:numPr>
        <w:tabs>
          <w:tab w:val="left" w:pos="579"/>
          <w:tab w:val="left" w:pos="580"/>
        </w:tabs>
        <w:jc w:val="both"/>
        <w:rPr>
          <w:b w:val="0"/>
          <w:bCs w:val="0"/>
        </w:rPr>
      </w:pPr>
      <w:r>
        <w:rPr>
          <w:b w:val="0"/>
          <w:bCs w:val="0"/>
        </w:rPr>
        <w:t xml:space="preserve">Easily applied using a basic propane torch setup. </w:t>
      </w:r>
    </w:p>
    <w:p w14:paraId="577A20D6" w14:textId="444BAEE3" w:rsidR="008F4852" w:rsidRDefault="008F4852" w:rsidP="008F4852">
      <w:pPr>
        <w:pStyle w:val="Heading1"/>
        <w:numPr>
          <w:ilvl w:val="0"/>
          <w:numId w:val="36"/>
        </w:numPr>
        <w:tabs>
          <w:tab w:val="left" w:pos="579"/>
          <w:tab w:val="left" w:pos="580"/>
        </w:tabs>
        <w:jc w:val="both"/>
        <w:rPr>
          <w:b w:val="0"/>
          <w:bCs w:val="0"/>
        </w:rPr>
      </w:pPr>
      <w:r>
        <w:rPr>
          <w:b w:val="0"/>
          <w:bCs w:val="0"/>
        </w:rPr>
        <w:t xml:space="preserve">Superior long-term </w:t>
      </w:r>
      <w:proofErr w:type="spellStart"/>
      <w:r w:rsidRPr="00BF1C39">
        <w:rPr>
          <w:b w:val="0"/>
          <w:bCs w:val="0"/>
        </w:rPr>
        <w:t>re</w:t>
      </w:r>
      <w:r w:rsidR="00DA6567" w:rsidRPr="00BF1C39">
        <w:rPr>
          <w:b w:val="0"/>
          <w:bCs w:val="0"/>
        </w:rPr>
        <w:t>tro</w:t>
      </w:r>
      <w:r w:rsidRPr="00BF1C39">
        <w:rPr>
          <w:b w:val="0"/>
          <w:bCs w:val="0"/>
        </w:rPr>
        <w:t>flectivity</w:t>
      </w:r>
      <w:proofErr w:type="spellEnd"/>
      <w:r>
        <w:rPr>
          <w:b w:val="0"/>
          <w:bCs w:val="0"/>
        </w:rPr>
        <w:t xml:space="preserve">. </w:t>
      </w:r>
    </w:p>
    <w:p w14:paraId="6A15EBB4" w14:textId="1E07F47A" w:rsidR="008F4852" w:rsidRDefault="008F4852" w:rsidP="008F4852">
      <w:pPr>
        <w:pStyle w:val="Heading1"/>
        <w:numPr>
          <w:ilvl w:val="0"/>
          <w:numId w:val="36"/>
        </w:numPr>
        <w:tabs>
          <w:tab w:val="left" w:pos="579"/>
          <w:tab w:val="left" w:pos="580"/>
        </w:tabs>
        <w:jc w:val="both"/>
        <w:rPr>
          <w:b w:val="0"/>
          <w:bCs w:val="0"/>
        </w:rPr>
      </w:pPr>
      <w:r>
        <w:rPr>
          <w:b w:val="0"/>
          <w:bCs w:val="0"/>
        </w:rPr>
        <w:t xml:space="preserve">Excellent color retention and durability. </w:t>
      </w:r>
    </w:p>
    <w:p w14:paraId="0DCC29E3" w14:textId="320C1AB2" w:rsidR="008F4852" w:rsidRDefault="008F4852" w:rsidP="008F4852">
      <w:pPr>
        <w:pStyle w:val="Heading1"/>
        <w:numPr>
          <w:ilvl w:val="0"/>
          <w:numId w:val="36"/>
        </w:numPr>
        <w:tabs>
          <w:tab w:val="left" w:pos="579"/>
          <w:tab w:val="left" w:pos="580"/>
        </w:tabs>
        <w:jc w:val="both"/>
        <w:rPr>
          <w:b w:val="0"/>
          <w:bCs w:val="0"/>
        </w:rPr>
      </w:pPr>
      <w:r>
        <w:rPr>
          <w:b w:val="0"/>
          <w:bCs w:val="0"/>
        </w:rPr>
        <w:t xml:space="preserve">Available in a full array of designs and colors. </w:t>
      </w:r>
    </w:p>
    <w:p w14:paraId="748E5B80" w14:textId="7F97E145" w:rsidR="008F4852" w:rsidRDefault="008F4852" w:rsidP="008F4852">
      <w:pPr>
        <w:pStyle w:val="Heading1"/>
        <w:numPr>
          <w:ilvl w:val="0"/>
          <w:numId w:val="36"/>
        </w:numPr>
        <w:tabs>
          <w:tab w:val="left" w:pos="579"/>
          <w:tab w:val="left" w:pos="580"/>
        </w:tabs>
        <w:jc w:val="both"/>
        <w:rPr>
          <w:b w:val="0"/>
          <w:bCs w:val="0"/>
        </w:rPr>
      </w:pPr>
      <w:r>
        <w:rPr>
          <w:b w:val="0"/>
          <w:bCs w:val="0"/>
        </w:rPr>
        <w:t xml:space="preserve">Custom designs </w:t>
      </w:r>
      <w:proofErr w:type="gramStart"/>
      <w:r>
        <w:rPr>
          <w:b w:val="0"/>
          <w:bCs w:val="0"/>
        </w:rPr>
        <w:t>based</w:t>
      </w:r>
      <w:proofErr w:type="gramEnd"/>
      <w:r>
        <w:rPr>
          <w:b w:val="0"/>
          <w:bCs w:val="0"/>
        </w:rPr>
        <w:t xml:space="preserve"> on customer and/or specifications needs.</w:t>
      </w:r>
    </w:p>
    <w:p w14:paraId="15040D68" w14:textId="7EC6AC99" w:rsidR="008F4852" w:rsidRDefault="008F4852" w:rsidP="008F4852">
      <w:pPr>
        <w:pStyle w:val="Heading1"/>
        <w:numPr>
          <w:ilvl w:val="0"/>
          <w:numId w:val="36"/>
        </w:numPr>
        <w:tabs>
          <w:tab w:val="left" w:pos="579"/>
          <w:tab w:val="left" w:pos="580"/>
        </w:tabs>
        <w:jc w:val="both"/>
        <w:rPr>
          <w:b w:val="0"/>
          <w:bCs w:val="0"/>
        </w:rPr>
      </w:pPr>
      <w:r>
        <w:rPr>
          <w:b w:val="0"/>
          <w:bCs w:val="0"/>
        </w:rPr>
        <w:t>Available in many Federal/State/City/County specifications.</w:t>
      </w:r>
    </w:p>
    <w:p w14:paraId="5830EC40" w14:textId="48542915" w:rsidR="008F4852" w:rsidRDefault="008F4852" w:rsidP="008F4852">
      <w:pPr>
        <w:pStyle w:val="Heading1"/>
        <w:numPr>
          <w:ilvl w:val="0"/>
          <w:numId w:val="36"/>
        </w:numPr>
        <w:tabs>
          <w:tab w:val="left" w:pos="579"/>
          <w:tab w:val="left" w:pos="580"/>
        </w:tabs>
        <w:jc w:val="both"/>
        <w:rPr>
          <w:b w:val="0"/>
          <w:bCs w:val="0"/>
        </w:rPr>
      </w:pPr>
      <w:r>
        <w:rPr>
          <w:b w:val="0"/>
          <w:bCs w:val="0"/>
        </w:rPr>
        <w:t xml:space="preserve">Formulated using environmentally friendly lead-free pigments. </w:t>
      </w:r>
    </w:p>
    <w:p w14:paraId="52C88546" w14:textId="291A5E79" w:rsidR="008F4852" w:rsidRDefault="00C65F2A" w:rsidP="008F4852">
      <w:pPr>
        <w:pStyle w:val="Heading1"/>
        <w:numPr>
          <w:ilvl w:val="0"/>
          <w:numId w:val="36"/>
        </w:numPr>
        <w:tabs>
          <w:tab w:val="left" w:pos="579"/>
          <w:tab w:val="left" w:pos="580"/>
        </w:tabs>
        <w:jc w:val="both"/>
        <w:rPr>
          <w:b w:val="0"/>
          <w:bCs w:val="0"/>
        </w:rPr>
      </w:pPr>
      <w:r>
        <w:rPr>
          <w:b w:val="0"/>
          <w:bCs w:val="0"/>
        </w:rPr>
        <w:t xml:space="preserve">Certifications offered with variations to accommodate products design and/or application: </w:t>
      </w:r>
    </w:p>
    <w:p w14:paraId="6C24B3A9" w14:textId="15AB4B56" w:rsidR="00C65F2A" w:rsidRDefault="00C65F2A" w:rsidP="00C65F2A">
      <w:pPr>
        <w:pStyle w:val="Heading1"/>
        <w:numPr>
          <w:ilvl w:val="1"/>
          <w:numId w:val="36"/>
        </w:numPr>
        <w:tabs>
          <w:tab w:val="left" w:pos="579"/>
          <w:tab w:val="left" w:pos="580"/>
        </w:tabs>
        <w:jc w:val="both"/>
        <w:rPr>
          <w:b w:val="0"/>
          <w:bCs w:val="0"/>
        </w:rPr>
      </w:pPr>
      <w:r>
        <w:rPr>
          <w:b w:val="0"/>
          <w:bCs w:val="0"/>
        </w:rPr>
        <w:t>AASHTO M 249</w:t>
      </w:r>
    </w:p>
    <w:p w14:paraId="306390B2" w14:textId="2704ECC7" w:rsidR="00C65F2A" w:rsidRDefault="00C65F2A" w:rsidP="00C65F2A">
      <w:pPr>
        <w:pStyle w:val="Heading1"/>
        <w:numPr>
          <w:ilvl w:val="1"/>
          <w:numId w:val="36"/>
        </w:numPr>
        <w:tabs>
          <w:tab w:val="left" w:pos="579"/>
          <w:tab w:val="left" w:pos="580"/>
        </w:tabs>
        <w:jc w:val="both"/>
        <w:rPr>
          <w:b w:val="0"/>
          <w:bCs w:val="0"/>
        </w:rPr>
      </w:pPr>
      <w:r>
        <w:rPr>
          <w:b w:val="0"/>
          <w:bCs w:val="0"/>
        </w:rPr>
        <w:t>EPA 3052, 6010B, 6010 C</w:t>
      </w:r>
    </w:p>
    <w:p w14:paraId="23FAE2A7" w14:textId="5D8AFBF3" w:rsidR="00C65F2A" w:rsidRDefault="00C65F2A" w:rsidP="00C65F2A">
      <w:pPr>
        <w:pStyle w:val="Heading1"/>
        <w:numPr>
          <w:ilvl w:val="1"/>
          <w:numId w:val="36"/>
        </w:numPr>
        <w:tabs>
          <w:tab w:val="left" w:pos="579"/>
          <w:tab w:val="left" w:pos="580"/>
        </w:tabs>
        <w:jc w:val="both"/>
        <w:rPr>
          <w:b w:val="0"/>
          <w:bCs w:val="0"/>
        </w:rPr>
      </w:pPr>
      <w:r>
        <w:rPr>
          <w:b w:val="0"/>
          <w:bCs w:val="0"/>
        </w:rPr>
        <w:t>ASTM D 6628</w:t>
      </w:r>
    </w:p>
    <w:p w14:paraId="2384DDA2" w14:textId="47649FB8" w:rsidR="00C65F2A" w:rsidRDefault="00C65F2A" w:rsidP="00C65F2A">
      <w:pPr>
        <w:pStyle w:val="Heading1"/>
        <w:numPr>
          <w:ilvl w:val="1"/>
          <w:numId w:val="36"/>
        </w:numPr>
        <w:tabs>
          <w:tab w:val="left" w:pos="579"/>
          <w:tab w:val="left" w:pos="580"/>
        </w:tabs>
        <w:jc w:val="both"/>
        <w:rPr>
          <w:b w:val="0"/>
          <w:bCs w:val="0"/>
        </w:rPr>
      </w:pPr>
      <w:r>
        <w:rPr>
          <w:b w:val="0"/>
          <w:bCs w:val="0"/>
        </w:rPr>
        <w:t>BS 3262</w:t>
      </w:r>
    </w:p>
    <w:p w14:paraId="7133BEE4" w14:textId="7C7975A7" w:rsidR="00C65F2A" w:rsidRDefault="00C65F2A" w:rsidP="00C65F2A">
      <w:pPr>
        <w:pStyle w:val="Heading1"/>
        <w:numPr>
          <w:ilvl w:val="1"/>
          <w:numId w:val="36"/>
        </w:numPr>
        <w:tabs>
          <w:tab w:val="left" w:pos="579"/>
          <w:tab w:val="left" w:pos="580"/>
        </w:tabs>
        <w:jc w:val="both"/>
        <w:rPr>
          <w:b w:val="0"/>
          <w:bCs w:val="0"/>
        </w:rPr>
      </w:pPr>
      <w:r>
        <w:rPr>
          <w:b w:val="0"/>
          <w:bCs w:val="0"/>
        </w:rPr>
        <w:t>AASHTO T 250</w:t>
      </w:r>
    </w:p>
    <w:p w14:paraId="4BF14698" w14:textId="66277538" w:rsidR="00C65F2A" w:rsidRDefault="00C65F2A" w:rsidP="00C65F2A">
      <w:pPr>
        <w:pStyle w:val="Heading1"/>
        <w:numPr>
          <w:ilvl w:val="1"/>
          <w:numId w:val="36"/>
        </w:numPr>
        <w:tabs>
          <w:tab w:val="left" w:pos="579"/>
          <w:tab w:val="left" w:pos="580"/>
        </w:tabs>
        <w:jc w:val="both"/>
        <w:rPr>
          <w:b w:val="0"/>
          <w:bCs w:val="0"/>
        </w:rPr>
      </w:pPr>
      <w:r>
        <w:rPr>
          <w:b w:val="0"/>
          <w:bCs w:val="0"/>
        </w:rPr>
        <w:t>ASTM D36</w:t>
      </w:r>
    </w:p>
    <w:p w14:paraId="3DCAD82C" w14:textId="40EC4119" w:rsidR="00C65F2A" w:rsidRDefault="00C65F2A" w:rsidP="00C65F2A">
      <w:pPr>
        <w:pStyle w:val="Heading1"/>
        <w:numPr>
          <w:ilvl w:val="1"/>
          <w:numId w:val="36"/>
        </w:numPr>
        <w:tabs>
          <w:tab w:val="left" w:pos="579"/>
          <w:tab w:val="left" w:pos="580"/>
        </w:tabs>
        <w:jc w:val="both"/>
        <w:rPr>
          <w:b w:val="0"/>
          <w:bCs w:val="0"/>
        </w:rPr>
      </w:pPr>
      <w:r>
        <w:rPr>
          <w:b w:val="0"/>
          <w:bCs w:val="0"/>
        </w:rPr>
        <w:t>ASTM E 313</w:t>
      </w:r>
    </w:p>
    <w:p w14:paraId="486F10FF" w14:textId="7C7091A1" w:rsidR="00C65F2A" w:rsidRDefault="00C65F2A" w:rsidP="00C65F2A">
      <w:pPr>
        <w:pStyle w:val="Heading1"/>
        <w:numPr>
          <w:ilvl w:val="1"/>
          <w:numId w:val="36"/>
        </w:numPr>
        <w:tabs>
          <w:tab w:val="left" w:pos="579"/>
          <w:tab w:val="left" w:pos="580"/>
        </w:tabs>
        <w:jc w:val="both"/>
        <w:rPr>
          <w:b w:val="0"/>
          <w:bCs w:val="0"/>
        </w:rPr>
      </w:pPr>
      <w:r>
        <w:rPr>
          <w:b w:val="0"/>
          <w:bCs w:val="0"/>
        </w:rPr>
        <w:t xml:space="preserve">Independent Lab Certification </w:t>
      </w:r>
    </w:p>
    <w:p w14:paraId="777FA04E" w14:textId="77777777" w:rsidR="00C65F2A" w:rsidRDefault="00C65F2A" w:rsidP="00C65F2A">
      <w:pPr>
        <w:pStyle w:val="Heading1"/>
        <w:tabs>
          <w:tab w:val="left" w:pos="579"/>
          <w:tab w:val="left" w:pos="580"/>
        </w:tabs>
        <w:jc w:val="both"/>
        <w:rPr>
          <w:b w:val="0"/>
          <w:bCs w:val="0"/>
        </w:rPr>
      </w:pPr>
    </w:p>
    <w:p w14:paraId="08AAFA06" w14:textId="47ABCF83" w:rsidR="00C65F2A" w:rsidRPr="000867F2" w:rsidRDefault="00C65F2A" w:rsidP="00C65F2A">
      <w:pPr>
        <w:pStyle w:val="Heading1"/>
        <w:tabs>
          <w:tab w:val="left" w:pos="579"/>
          <w:tab w:val="left" w:pos="580"/>
        </w:tabs>
        <w:jc w:val="both"/>
      </w:pPr>
      <w:r w:rsidRPr="000867F2">
        <w:t xml:space="preserve">Section 9 – Physical and Chemical Properties </w:t>
      </w:r>
      <w:r w:rsidR="0074397A" w:rsidRPr="000867F2">
        <w:t xml:space="preserve">(125ml Thickness) </w:t>
      </w:r>
    </w:p>
    <w:p w14:paraId="738136E0" w14:textId="77777777" w:rsidR="00C65F2A" w:rsidRDefault="00C65F2A" w:rsidP="00C65F2A">
      <w:pPr>
        <w:pStyle w:val="Heading1"/>
        <w:tabs>
          <w:tab w:val="left" w:pos="579"/>
          <w:tab w:val="left" w:pos="580"/>
        </w:tabs>
        <w:jc w:val="both"/>
        <w:rPr>
          <w:b w:val="0"/>
          <w:bCs w:val="0"/>
        </w:rPr>
      </w:pPr>
    </w:p>
    <w:tbl>
      <w:tblPr>
        <w:tblStyle w:val="TableGrid"/>
        <w:tblW w:w="0" w:type="auto"/>
        <w:tblInd w:w="220" w:type="dxa"/>
        <w:tblLook w:val="04A0" w:firstRow="1" w:lastRow="0" w:firstColumn="1" w:lastColumn="0" w:noHBand="0" w:noVBand="1"/>
      </w:tblPr>
      <w:tblGrid>
        <w:gridCol w:w="2962"/>
        <w:gridCol w:w="3804"/>
        <w:gridCol w:w="3646"/>
      </w:tblGrid>
      <w:tr w:rsidR="000867F2" w14:paraId="04A6D28C" w14:textId="533AA184" w:rsidTr="000867F2">
        <w:tc>
          <w:tcPr>
            <w:tcW w:w="2962" w:type="dxa"/>
          </w:tcPr>
          <w:p w14:paraId="7741AB6E" w14:textId="45F67B8F" w:rsidR="000867F2" w:rsidRPr="00A72F2A" w:rsidRDefault="000867F2" w:rsidP="00C65F2A">
            <w:pPr>
              <w:pStyle w:val="Heading1"/>
              <w:tabs>
                <w:tab w:val="left" w:pos="579"/>
                <w:tab w:val="left" w:pos="580"/>
              </w:tabs>
              <w:ind w:left="0"/>
              <w:jc w:val="both"/>
              <w:rPr>
                <w:u w:val="single"/>
              </w:rPr>
            </w:pPr>
            <w:r w:rsidRPr="00A72F2A">
              <w:rPr>
                <w:u w:val="single"/>
              </w:rPr>
              <w:t xml:space="preserve">Physical Appearance: </w:t>
            </w:r>
          </w:p>
        </w:tc>
        <w:tc>
          <w:tcPr>
            <w:tcW w:w="3804" w:type="dxa"/>
          </w:tcPr>
          <w:p w14:paraId="2D5A84D6" w14:textId="21179235" w:rsidR="000867F2" w:rsidRPr="00A72F2A" w:rsidRDefault="000867F2" w:rsidP="00C65F2A">
            <w:pPr>
              <w:pStyle w:val="Heading1"/>
              <w:tabs>
                <w:tab w:val="left" w:pos="579"/>
                <w:tab w:val="left" w:pos="580"/>
              </w:tabs>
              <w:ind w:left="0"/>
              <w:jc w:val="both"/>
              <w:rPr>
                <w:u w:val="single"/>
              </w:rPr>
            </w:pPr>
            <w:r w:rsidRPr="00A72F2A">
              <w:rPr>
                <w:u w:val="single"/>
              </w:rPr>
              <w:t>Solid Thermoplastic Sheet</w:t>
            </w:r>
          </w:p>
        </w:tc>
        <w:tc>
          <w:tcPr>
            <w:tcW w:w="3646" w:type="dxa"/>
          </w:tcPr>
          <w:p w14:paraId="0B53386C" w14:textId="1180F019" w:rsidR="000867F2" w:rsidRPr="00A72F2A" w:rsidRDefault="000867F2" w:rsidP="00C65F2A">
            <w:pPr>
              <w:pStyle w:val="Heading1"/>
              <w:tabs>
                <w:tab w:val="left" w:pos="579"/>
                <w:tab w:val="left" w:pos="580"/>
              </w:tabs>
              <w:ind w:left="0"/>
              <w:jc w:val="both"/>
              <w:rPr>
                <w:u w:val="single"/>
              </w:rPr>
            </w:pPr>
            <w:r w:rsidRPr="00A72F2A">
              <w:rPr>
                <w:u w:val="single"/>
              </w:rPr>
              <w:t xml:space="preserve">Product offered by Vendor Meets or Exceeds Spec? </w:t>
            </w:r>
          </w:p>
        </w:tc>
      </w:tr>
      <w:tr w:rsidR="000867F2" w14:paraId="520C7E3A" w14:textId="12A83731" w:rsidTr="000867F2">
        <w:tc>
          <w:tcPr>
            <w:tcW w:w="2962" w:type="dxa"/>
          </w:tcPr>
          <w:p w14:paraId="0EE7FF4F" w14:textId="35488D3F" w:rsidR="000867F2" w:rsidRDefault="000867F2" w:rsidP="00C65F2A">
            <w:pPr>
              <w:pStyle w:val="Heading1"/>
              <w:tabs>
                <w:tab w:val="left" w:pos="579"/>
                <w:tab w:val="left" w:pos="580"/>
              </w:tabs>
              <w:ind w:left="0"/>
              <w:jc w:val="both"/>
              <w:rPr>
                <w:b w:val="0"/>
                <w:bCs w:val="0"/>
              </w:rPr>
            </w:pPr>
            <w:r>
              <w:rPr>
                <w:b w:val="0"/>
                <w:bCs w:val="0"/>
              </w:rPr>
              <w:t xml:space="preserve">Boiling Point: </w:t>
            </w:r>
          </w:p>
        </w:tc>
        <w:tc>
          <w:tcPr>
            <w:tcW w:w="3804" w:type="dxa"/>
          </w:tcPr>
          <w:p w14:paraId="753A20E2" w14:textId="50654AAA"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5A5A0FDE" w14:textId="775CD2C7"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4EA326B4" w14:textId="4C1F92E9" w:rsidTr="000867F2">
        <w:tc>
          <w:tcPr>
            <w:tcW w:w="2962" w:type="dxa"/>
          </w:tcPr>
          <w:p w14:paraId="44536849" w14:textId="47CC6F75" w:rsidR="000867F2" w:rsidRDefault="000867F2" w:rsidP="00C65F2A">
            <w:pPr>
              <w:pStyle w:val="Heading1"/>
              <w:tabs>
                <w:tab w:val="left" w:pos="579"/>
                <w:tab w:val="left" w:pos="580"/>
              </w:tabs>
              <w:ind w:left="0"/>
              <w:jc w:val="both"/>
              <w:rPr>
                <w:b w:val="0"/>
                <w:bCs w:val="0"/>
              </w:rPr>
            </w:pPr>
            <w:r>
              <w:rPr>
                <w:b w:val="0"/>
                <w:bCs w:val="0"/>
              </w:rPr>
              <w:t xml:space="preserve">Melting Point: </w:t>
            </w:r>
          </w:p>
        </w:tc>
        <w:tc>
          <w:tcPr>
            <w:tcW w:w="3804" w:type="dxa"/>
          </w:tcPr>
          <w:p w14:paraId="4ED4A3F7" w14:textId="7FD8AA62" w:rsidR="000867F2" w:rsidRDefault="000867F2" w:rsidP="00C65F2A">
            <w:pPr>
              <w:pStyle w:val="Heading1"/>
              <w:tabs>
                <w:tab w:val="left" w:pos="579"/>
                <w:tab w:val="left" w:pos="580"/>
              </w:tabs>
              <w:ind w:left="0"/>
              <w:jc w:val="both"/>
              <w:rPr>
                <w:b w:val="0"/>
                <w:bCs w:val="0"/>
              </w:rPr>
            </w:pPr>
            <w:r>
              <w:rPr>
                <w:b w:val="0"/>
                <w:bCs w:val="0"/>
              </w:rPr>
              <w:t>105 C- 112 C (Ring &amp; Ball Softening Point)</w:t>
            </w:r>
          </w:p>
        </w:tc>
        <w:tc>
          <w:tcPr>
            <w:tcW w:w="3646" w:type="dxa"/>
          </w:tcPr>
          <w:p w14:paraId="7253D79F" w14:textId="5ECDF3B4"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31E88386" w14:textId="1583ECF2" w:rsidTr="000867F2">
        <w:tc>
          <w:tcPr>
            <w:tcW w:w="2962" w:type="dxa"/>
          </w:tcPr>
          <w:p w14:paraId="6410976A" w14:textId="0235DBD9" w:rsidR="000867F2" w:rsidRDefault="000867F2" w:rsidP="00C65F2A">
            <w:pPr>
              <w:pStyle w:val="Heading1"/>
              <w:tabs>
                <w:tab w:val="left" w:pos="579"/>
                <w:tab w:val="left" w:pos="580"/>
              </w:tabs>
              <w:ind w:left="0"/>
              <w:jc w:val="both"/>
              <w:rPr>
                <w:b w:val="0"/>
                <w:bCs w:val="0"/>
              </w:rPr>
            </w:pPr>
            <w:r>
              <w:rPr>
                <w:b w:val="0"/>
                <w:bCs w:val="0"/>
              </w:rPr>
              <w:t xml:space="preserve">Specific Gravity: </w:t>
            </w:r>
          </w:p>
        </w:tc>
        <w:tc>
          <w:tcPr>
            <w:tcW w:w="3804" w:type="dxa"/>
          </w:tcPr>
          <w:p w14:paraId="6B8D970B" w14:textId="1DE26750" w:rsidR="000867F2" w:rsidRDefault="000867F2" w:rsidP="00C65F2A">
            <w:pPr>
              <w:pStyle w:val="Heading1"/>
              <w:tabs>
                <w:tab w:val="left" w:pos="579"/>
                <w:tab w:val="left" w:pos="580"/>
              </w:tabs>
              <w:ind w:left="0"/>
              <w:jc w:val="both"/>
              <w:rPr>
                <w:b w:val="0"/>
                <w:bCs w:val="0"/>
              </w:rPr>
            </w:pPr>
            <w:r>
              <w:rPr>
                <w:b w:val="0"/>
                <w:bCs w:val="0"/>
              </w:rPr>
              <w:t>3.1 (dry plastic sheet)</w:t>
            </w:r>
          </w:p>
        </w:tc>
        <w:tc>
          <w:tcPr>
            <w:tcW w:w="3646" w:type="dxa"/>
          </w:tcPr>
          <w:p w14:paraId="0125AEE6" w14:textId="76999A8A"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187B23AB" w14:textId="1DB35CC3" w:rsidTr="000867F2">
        <w:tc>
          <w:tcPr>
            <w:tcW w:w="2962" w:type="dxa"/>
          </w:tcPr>
          <w:p w14:paraId="400A6F57" w14:textId="6C13034F" w:rsidR="000867F2" w:rsidRDefault="000867F2" w:rsidP="00C65F2A">
            <w:pPr>
              <w:pStyle w:val="Heading1"/>
              <w:tabs>
                <w:tab w:val="left" w:pos="579"/>
                <w:tab w:val="left" w:pos="580"/>
              </w:tabs>
              <w:ind w:left="0"/>
              <w:jc w:val="both"/>
              <w:rPr>
                <w:b w:val="0"/>
                <w:bCs w:val="0"/>
              </w:rPr>
            </w:pPr>
            <w:r>
              <w:rPr>
                <w:b w:val="0"/>
                <w:bCs w:val="0"/>
              </w:rPr>
              <w:t xml:space="preserve">Vapor Pressure (mm Hg): </w:t>
            </w:r>
          </w:p>
        </w:tc>
        <w:tc>
          <w:tcPr>
            <w:tcW w:w="3804" w:type="dxa"/>
          </w:tcPr>
          <w:p w14:paraId="6B5E3744" w14:textId="6E36AD1F"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04FA68F4" w14:textId="143216DF"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1E964AB8" w14:textId="15991BE4" w:rsidTr="000867F2">
        <w:tc>
          <w:tcPr>
            <w:tcW w:w="2962" w:type="dxa"/>
          </w:tcPr>
          <w:p w14:paraId="47140341" w14:textId="0C1660D5" w:rsidR="000867F2" w:rsidRDefault="000867F2" w:rsidP="00C65F2A">
            <w:pPr>
              <w:pStyle w:val="Heading1"/>
              <w:tabs>
                <w:tab w:val="left" w:pos="579"/>
                <w:tab w:val="left" w:pos="580"/>
              </w:tabs>
              <w:ind w:left="0"/>
              <w:jc w:val="both"/>
              <w:rPr>
                <w:b w:val="0"/>
                <w:bCs w:val="0"/>
              </w:rPr>
            </w:pPr>
            <w:r>
              <w:rPr>
                <w:b w:val="0"/>
                <w:bCs w:val="0"/>
              </w:rPr>
              <w:t xml:space="preserve">VOC (%): </w:t>
            </w:r>
          </w:p>
        </w:tc>
        <w:tc>
          <w:tcPr>
            <w:tcW w:w="3804" w:type="dxa"/>
          </w:tcPr>
          <w:p w14:paraId="65CDADED" w14:textId="06728320" w:rsidR="000867F2" w:rsidRDefault="000867F2" w:rsidP="00C65F2A">
            <w:pPr>
              <w:pStyle w:val="Heading1"/>
              <w:tabs>
                <w:tab w:val="left" w:pos="579"/>
                <w:tab w:val="left" w:pos="580"/>
              </w:tabs>
              <w:ind w:left="0"/>
              <w:jc w:val="both"/>
              <w:rPr>
                <w:b w:val="0"/>
                <w:bCs w:val="0"/>
              </w:rPr>
            </w:pPr>
            <w:r>
              <w:rPr>
                <w:b w:val="0"/>
                <w:bCs w:val="0"/>
              </w:rPr>
              <w:t>Negligible</w:t>
            </w:r>
          </w:p>
        </w:tc>
        <w:tc>
          <w:tcPr>
            <w:tcW w:w="3646" w:type="dxa"/>
          </w:tcPr>
          <w:p w14:paraId="2DCFC159" w14:textId="32A9E5DD"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31CA5984" w14:textId="1639486A" w:rsidTr="000867F2">
        <w:tc>
          <w:tcPr>
            <w:tcW w:w="2962" w:type="dxa"/>
          </w:tcPr>
          <w:p w14:paraId="3BC426A8" w14:textId="5A05DB6B" w:rsidR="000867F2" w:rsidRDefault="000867F2" w:rsidP="00C65F2A">
            <w:pPr>
              <w:pStyle w:val="Heading1"/>
              <w:tabs>
                <w:tab w:val="left" w:pos="579"/>
                <w:tab w:val="left" w:pos="580"/>
              </w:tabs>
              <w:ind w:left="0"/>
              <w:jc w:val="both"/>
              <w:rPr>
                <w:b w:val="0"/>
                <w:bCs w:val="0"/>
              </w:rPr>
            </w:pPr>
            <w:r>
              <w:rPr>
                <w:b w:val="0"/>
                <w:bCs w:val="0"/>
              </w:rPr>
              <w:t>Evaporation Rate:</w:t>
            </w:r>
          </w:p>
        </w:tc>
        <w:tc>
          <w:tcPr>
            <w:tcW w:w="3804" w:type="dxa"/>
          </w:tcPr>
          <w:p w14:paraId="6F0BC67B" w14:textId="05322FC6"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2E9BDADF" w14:textId="20E07C9E"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24A66EAD" w14:textId="2C285C5D" w:rsidTr="000867F2">
        <w:tc>
          <w:tcPr>
            <w:tcW w:w="2962" w:type="dxa"/>
          </w:tcPr>
          <w:p w14:paraId="114BEEE4" w14:textId="2ABE8426" w:rsidR="000867F2" w:rsidRDefault="000867F2" w:rsidP="00C65F2A">
            <w:pPr>
              <w:pStyle w:val="Heading1"/>
              <w:tabs>
                <w:tab w:val="left" w:pos="579"/>
                <w:tab w:val="left" w:pos="580"/>
              </w:tabs>
              <w:ind w:left="0"/>
              <w:jc w:val="both"/>
              <w:rPr>
                <w:b w:val="0"/>
                <w:bCs w:val="0"/>
              </w:rPr>
            </w:pPr>
            <w:r>
              <w:rPr>
                <w:b w:val="0"/>
                <w:bCs w:val="0"/>
              </w:rPr>
              <w:t>Vapor Density:</w:t>
            </w:r>
          </w:p>
        </w:tc>
        <w:tc>
          <w:tcPr>
            <w:tcW w:w="3804" w:type="dxa"/>
          </w:tcPr>
          <w:p w14:paraId="29184F49" w14:textId="7A3A45BC"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236C3896" w14:textId="03451FB9"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1FF00078" w14:textId="09C397B1" w:rsidTr="000867F2">
        <w:tc>
          <w:tcPr>
            <w:tcW w:w="2962" w:type="dxa"/>
          </w:tcPr>
          <w:p w14:paraId="3135E2D4" w14:textId="248DDDBE" w:rsidR="000867F2" w:rsidRDefault="000867F2" w:rsidP="00C65F2A">
            <w:pPr>
              <w:pStyle w:val="Heading1"/>
              <w:tabs>
                <w:tab w:val="left" w:pos="579"/>
                <w:tab w:val="left" w:pos="580"/>
              </w:tabs>
              <w:ind w:left="0"/>
              <w:jc w:val="both"/>
              <w:rPr>
                <w:b w:val="0"/>
                <w:bCs w:val="0"/>
              </w:rPr>
            </w:pPr>
            <w:r>
              <w:rPr>
                <w:b w:val="0"/>
                <w:bCs w:val="0"/>
              </w:rPr>
              <w:t>Solubility in Water:</w:t>
            </w:r>
          </w:p>
        </w:tc>
        <w:tc>
          <w:tcPr>
            <w:tcW w:w="3804" w:type="dxa"/>
          </w:tcPr>
          <w:p w14:paraId="7B4BA46E" w14:textId="49EBAA4A"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2F9F1E2E" w14:textId="2147463C"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79F9DD18" w14:textId="0655A7BD" w:rsidTr="000867F2">
        <w:tc>
          <w:tcPr>
            <w:tcW w:w="2962" w:type="dxa"/>
          </w:tcPr>
          <w:p w14:paraId="7D543622" w14:textId="0170F01D" w:rsidR="000867F2" w:rsidRDefault="000867F2" w:rsidP="00C65F2A">
            <w:pPr>
              <w:pStyle w:val="Heading1"/>
              <w:tabs>
                <w:tab w:val="left" w:pos="579"/>
                <w:tab w:val="left" w:pos="580"/>
              </w:tabs>
              <w:ind w:left="0"/>
              <w:jc w:val="both"/>
              <w:rPr>
                <w:b w:val="0"/>
                <w:bCs w:val="0"/>
              </w:rPr>
            </w:pPr>
            <w:r>
              <w:rPr>
                <w:b w:val="0"/>
                <w:bCs w:val="0"/>
              </w:rPr>
              <w:t>Percent Volatile:</w:t>
            </w:r>
          </w:p>
        </w:tc>
        <w:tc>
          <w:tcPr>
            <w:tcW w:w="3804" w:type="dxa"/>
          </w:tcPr>
          <w:p w14:paraId="22ADA0AD" w14:textId="324AEDF1" w:rsidR="000867F2" w:rsidRDefault="000867F2" w:rsidP="00C65F2A">
            <w:pPr>
              <w:pStyle w:val="Heading1"/>
              <w:tabs>
                <w:tab w:val="left" w:pos="579"/>
                <w:tab w:val="left" w:pos="580"/>
              </w:tabs>
              <w:ind w:left="0"/>
              <w:jc w:val="both"/>
              <w:rPr>
                <w:b w:val="0"/>
                <w:bCs w:val="0"/>
              </w:rPr>
            </w:pPr>
            <w:r>
              <w:rPr>
                <w:b w:val="0"/>
                <w:bCs w:val="0"/>
              </w:rPr>
              <w:t>Not applicable</w:t>
            </w:r>
          </w:p>
        </w:tc>
        <w:tc>
          <w:tcPr>
            <w:tcW w:w="3646" w:type="dxa"/>
          </w:tcPr>
          <w:p w14:paraId="1F10B167" w14:textId="4E0BA09D" w:rsidR="000867F2" w:rsidRDefault="000867F2" w:rsidP="00C65F2A">
            <w:pPr>
              <w:pStyle w:val="Heading1"/>
              <w:tabs>
                <w:tab w:val="left" w:pos="579"/>
                <w:tab w:val="left" w:pos="580"/>
              </w:tabs>
              <w:ind w:left="0"/>
              <w:jc w:val="both"/>
              <w:rPr>
                <w:b w:val="0"/>
                <w:bCs w:val="0"/>
              </w:rPr>
            </w:pPr>
            <w:r>
              <w:rPr>
                <w:b w:val="0"/>
                <w:bCs w:val="0"/>
              </w:rPr>
              <w:t>Yes/No?</w:t>
            </w:r>
          </w:p>
        </w:tc>
      </w:tr>
      <w:tr w:rsidR="000867F2" w14:paraId="621327BB" w14:textId="5E726CEF" w:rsidTr="000867F2">
        <w:tc>
          <w:tcPr>
            <w:tcW w:w="2962" w:type="dxa"/>
          </w:tcPr>
          <w:p w14:paraId="61082DBD" w14:textId="4DE364C8" w:rsidR="000867F2" w:rsidRDefault="000867F2" w:rsidP="00C65F2A">
            <w:pPr>
              <w:pStyle w:val="Heading1"/>
              <w:tabs>
                <w:tab w:val="left" w:pos="579"/>
                <w:tab w:val="left" w:pos="580"/>
              </w:tabs>
              <w:ind w:left="0"/>
              <w:jc w:val="both"/>
              <w:rPr>
                <w:b w:val="0"/>
                <w:bCs w:val="0"/>
              </w:rPr>
            </w:pPr>
            <w:r>
              <w:rPr>
                <w:b w:val="0"/>
                <w:bCs w:val="0"/>
              </w:rPr>
              <w:t>Flash Point:</w:t>
            </w:r>
          </w:p>
        </w:tc>
        <w:tc>
          <w:tcPr>
            <w:tcW w:w="3804" w:type="dxa"/>
          </w:tcPr>
          <w:p w14:paraId="11CF8AF9" w14:textId="5CEEBBDE" w:rsidR="000867F2" w:rsidRDefault="000867F2" w:rsidP="00C65F2A">
            <w:pPr>
              <w:pStyle w:val="Heading1"/>
              <w:tabs>
                <w:tab w:val="left" w:pos="579"/>
                <w:tab w:val="left" w:pos="580"/>
              </w:tabs>
              <w:ind w:left="0"/>
              <w:jc w:val="both"/>
              <w:rPr>
                <w:b w:val="0"/>
                <w:bCs w:val="0"/>
              </w:rPr>
            </w:pPr>
            <w:r>
              <w:rPr>
                <w:b w:val="0"/>
                <w:bCs w:val="0"/>
              </w:rPr>
              <w:t>&gt;= 475 F (COC)</w:t>
            </w:r>
          </w:p>
        </w:tc>
        <w:tc>
          <w:tcPr>
            <w:tcW w:w="3646" w:type="dxa"/>
          </w:tcPr>
          <w:p w14:paraId="66C9EAF8" w14:textId="251CFFAF" w:rsidR="000867F2" w:rsidRDefault="000867F2" w:rsidP="00C65F2A">
            <w:pPr>
              <w:pStyle w:val="Heading1"/>
              <w:tabs>
                <w:tab w:val="left" w:pos="579"/>
                <w:tab w:val="left" w:pos="580"/>
              </w:tabs>
              <w:ind w:left="0"/>
              <w:jc w:val="both"/>
              <w:rPr>
                <w:b w:val="0"/>
                <w:bCs w:val="0"/>
              </w:rPr>
            </w:pPr>
            <w:r>
              <w:rPr>
                <w:b w:val="0"/>
                <w:bCs w:val="0"/>
              </w:rPr>
              <w:t>Yes/No?</w:t>
            </w:r>
          </w:p>
        </w:tc>
      </w:tr>
    </w:tbl>
    <w:p w14:paraId="42752311" w14:textId="7D68204E" w:rsidR="00C65F2A" w:rsidRDefault="00C65F2A" w:rsidP="00C65F2A">
      <w:pPr>
        <w:pStyle w:val="Heading1"/>
        <w:tabs>
          <w:tab w:val="left" w:pos="579"/>
          <w:tab w:val="left" w:pos="580"/>
        </w:tabs>
        <w:jc w:val="both"/>
        <w:rPr>
          <w:b w:val="0"/>
          <w:bCs w:val="0"/>
        </w:rPr>
      </w:pPr>
    </w:p>
    <w:p w14:paraId="52993255" w14:textId="77777777" w:rsidR="008F4852" w:rsidRDefault="008F4852" w:rsidP="008F4852">
      <w:pPr>
        <w:pStyle w:val="Heading1"/>
        <w:tabs>
          <w:tab w:val="left" w:pos="579"/>
          <w:tab w:val="left" w:pos="580"/>
        </w:tabs>
        <w:jc w:val="both"/>
        <w:rPr>
          <w:b w:val="0"/>
          <w:bCs w:val="0"/>
        </w:rPr>
      </w:pPr>
    </w:p>
    <w:p w14:paraId="5DC85437" w14:textId="35048063" w:rsidR="00EF615D" w:rsidRPr="000867F2" w:rsidRDefault="007528EF" w:rsidP="007528EF">
      <w:pPr>
        <w:pStyle w:val="Heading1"/>
        <w:tabs>
          <w:tab w:val="left" w:pos="579"/>
          <w:tab w:val="left" w:pos="580"/>
        </w:tabs>
        <w:ind w:left="540" w:hanging="360"/>
        <w:jc w:val="both"/>
      </w:pPr>
      <w:r w:rsidRPr="000867F2">
        <w:t>Section 3 – Composition/Information on Ingredients</w:t>
      </w:r>
    </w:p>
    <w:p w14:paraId="0370812F" w14:textId="77777777" w:rsidR="007528EF" w:rsidRDefault="007528EF" w:rsidP="007528EF">
      <w:pPr>
        <w:pStyle w:val="Heading1"/>
        <w:tabs>
          <w:tab w:val="left" w:pos="579"/>
          <w:tab w:val="left" w:pos="580"/>
        </w:tabs>
        <w:ind w:left="540" w:hanging="270"/>
        <w:jc w:val="both"/>
        <w:rPr>
          <w:b w:val="0"/>
          <w:bCs w:val="0"/>
        </w:rPr>
      </w:pPr>
    </w:p>
    <w:tbl>
      <w:tblPr>
        <w:tblStyle w:val="TableGrid"/>
        <w:tblW w:w="8730" w:type="dxa"/>
        <w:tblInd w:w="265" w:type="dxa"/>
        <w:tblLook w:val="04A0" w:firstRow="1" w:lastRow="0" w:firstColumn="1" w:lastColumn="0" w:noHBand="0" w:noVBand="1"/>
      </w:tblPr>
      <w:tblGrid>
        <w:gridCol w:w="3060"/>
        <w:gridCol w:w="1800"/>
        <w:gridCol w:w="1080"/>
        <w:gridCol w:w="2790"/>
      </w:tblGrid>
      <w:tr w:rsidR="00A72F2A" w14:paraId="7B5D0CF5" w14:textId="13998425" w:rsidTr="00A72F2A">
        <w:tc>
          <w:tcPr>
            <w:tcW w:w="3060" w:type="dxa"/>
          </w:tcPr>
          <w:p w14:paraId="1FFB2CCD" w14:textId="7DE83F27" w:rsidR="00A72F2A" w:rsidRPr="000867F2" w:rsidRDefault="00A72F2A" w:rsidP="00A72F2A">
            <w:pPr>
              <w:pStyle w:val="Heading1"/>
              <w:tabs>
                <w:tab w:val="left" w:pos="579"/>
                <w:tab w:val="left" w:pos="580"/>
              </w:tabs>
              <w:ind w:left="-20"/>
              <w:jc w:val="both"/>
              <w:rPr>
                <w:u w:val="single"/>
              </w:rPr>
            </w:pPr>
            <w:r w:rsidRPr="000867F2">
              <w:rPr>
                <w:u w:val="single"/>
              </w:rPr>
              <w:t>Ingredient:</w:t>
            </w:r>
          </w:p>
        </w:tc>
        <w:tc>
          <w:tcPr>
            <w:tcW w:w="1800" w:type="dxa"/>
          </w:tcPr>
          <w:p w14:paraId="01F278E3" w14:textId="18F5B6C0" w:rsidR="00A72F2A" w:rsidRPr="000867F2" w:rsidRDefault="00A72F2A" w:rsidP="00A72F2A">
            <w:pPr>
              <w:pStyle w:val="Heading1"/>
              <w:tabs>
                <w:tab w:val="left" w:pos="579"/>
                <w:tab w:val="left" w:pos="580"/>
              </w:tabs>
              <w:ind w:left="0"/>
              <w:jc w:val="both"/>
              <w:rPr>
                <w:u w:val="single"/>
              </w:rPr>
            </w:pPr>
            <w:r w:rsidRPr="000867F2">
              <w:rPr>
                <w:u w:val="single"/>
              </w:rPr>
              <w:t>CAS No.</w:t>
            </w:r>
          </w:p>
        </w:tc>
        <w:tc>
          <w:tcPr>
            <w:tcW w:w="1080" w:type="dxa"/>
          </w:tcPr>
          <w:p w14:paraId="4E1449B9" w14:textId="0FA891B1" w:rsidR="00A72F2A" w:rsidRPr="000867F2" w:rsidRDefault="00A72F2A" w:rsidP="00A72F2A">
            <w:pPr>
              <w:pStyle w:val="Heading1"/>
              <w:tabs>
                <w:tab w:val="left" w:pos="579"/>
                <w:tab w:val="left" w:pos="580"/>
              </w:tabs>
              <w:ind w:left="0"/>
              <w:jc w:val="both"/>
              <w:rPr>
                <w:u w:val="single"/>
              </w:rPr>
            </w:pPr>
            <w:r w:rsidRPr="000867F2">
              <w:rPr>
                <w:u w:val="single"/>
              </w:rPr>
              <w:t xml:space="preserve">% </w:t>
            </w:r>
            <w:proofErr w:type="spellStart"/>
            <w:r w:rsidRPr="000867F2">
              <w:rPr>
                <w:u w:val="single"/>
              </w:rPr>
              <w:t>Wt</w:t>
            </w:r>
            <w:proofErr w:type="spellEnd"/>
          </w:p>
        </w:tc>
        <w:tc>
          <w:tcPr>
            <w:tcW w:w="2790" w:type="dxa"/>
          </w:tcPr>
          <w:p w14:paraId="036F4188" w14:textId="7157050E" w:rsidR="00A72F2A" w:rsidRPr="000867F2" w:rsidRDefault="00A72F2A" w:rsidP="00A72F2A">
            <w:pPr>
              <w:pStyle w:val="Heading1"/>
              <w:tabs>
                <w:tab w:val="left" w:pos="579"/>
                <w:tab w:val="left" w:pos="580"/>
              </w:tabs>
              <w:ind w:left="0"/>
              <w:jc w:val="both"/>
              <w:rPr>
                <w:u w:val="single"/>
              </w:rPr>
            </w:pPr>
            <w:r w:rsidRPr="00A72F2A">
              <w:rPr>
                <w:u w:val="single"/>
              </w:rPr>
              <w:t xml:space="preserve">Product offered by Vendor Meets or Exceeds Spec? </w:t>
            </w:r>
          </w:p>
        </w:tc>
      </w:tr>
      <w:tr w:rsidR="00A72F2A" w14:paraId="230346A0" w14:textId="5E31B9D3" w:rsidTr="00A72F2A">
        <w:tc>
          <w:tcPr>
            <w:tcW w:w="3060" w:type="dxa"/>
          </w:tcPr>
          <w:p w14:paraId="72B74DF6" w14:textId="09600330" w:rsidR="00A72F2A" w:rsidRDefault="00A72F2A" w:rsidP="00A72F2A">
            <w:pPr>
              <w:pStyle w:val="Heading1"/>
              <w:tabs>
                <w:tab w:val="left" w:pos="579"/>
                <w:tab w:val="left" w:pos="580"/>
              </w:tabs>
              <w:ind w:left="-20"/>
              <w:jc w:val="both"/>
              <w:rPr>
                <w:b w:val="0"/>
                <w:bCs w:val="0"/>
              </w:rPr>
            </w:pPr>
            <w:r>
              <w:rPr>
                <w:b w:val="0"/>
                <w:bCs w:val="0"/>
              </w:rPr>
              <w:t>Alkyd Resin</w:t>
            </w:r>
          </w:p>
        </w:tc>
        <w:tc>
          <w:tcPr>
            <w:tcW w:w="1800" w:type="dxa"/>
          </w:tcPr>
          <w:p w14:paraId="7D36CC3A" w14:textId="4367105E" w:rsidR="00A72F2A" w:rsidRDefault="00A72F2A" w:rsidP="00A72F2A">
            <w:pPr>
              <w:pStyle w:val="Heading1"/>
              <w:tabs>
                <w:tab w:val="left" w:pos="579"/>
                <w:tab w:val="left" w:pos="580"/>
              </w:tabs>
              <w:ind w:left="0"/>
              <w:jc w:val="both"/>
              <w:rPr>
                <w:b w:val="0"/>
                <w:bCs w:val="0"/>
              </w:rPr>
            </w:pPr>
            <w:r>
              <w:rPr>
                <w:b w:val="0"/>
                <w:bCs w:val="0"/>
              </w:rPr>
              <w:t>68333-62-0</w:t>
            </w:r>
          </w:p>
        </w:tc>
        <w:tc>
          <w:tcPr>
            <w:tcW w:w="1080" w:type="dxa"/>
          </w:tcPr>
          <w:p w14:paraId="3A45CE2C" w14:textId="63EBCE5F" w:rsidR="00A72F2A" w:rsidRDefault="00A72F2A" w:rsidP="00A72F2A">
            <w:pPr>
              <w:pStyle w:val="Heading1"/>
              <w:tabs>
                <w:tab w:val="left" w:pos="579"/>
                <w:tab w:val="left" w:pos="580"/>
              </w:tabs>
              <w:ind w:left="0"/>
              <w:jc w:val="both"/>
              <w:rPr>
                <w:b w:val="0"/>
                <w:bCs w:val="0"/>
              </w:rPr>
            </w:pPr>
            <w:r>
              <w:rPr>
                <w:b w:val="0"/>
                <w:bCs w:val="0"/>
              </w:rPr>
              <w:t>0-27</w:t>
            </w:r>
          </w:p>
        </w:tc>
        <w:tc>
          <w:tcPr>
            <w:tcW w:w="2790" w:type="dxa"/>
          </w:tcPr>
          <w:p w14:paraId="34B2AF11" w14:textId="3269D682"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014FDA07" w14:textId="45F2E9BB" w:rsidTr="00A72F2A">
        <w:tc>
          <w:tcPr>
            <w:tcW w:w="3060" w:type="dxa"/>
          </w:tcPr>
          <w:p w14:paraId="3BC7002D" w14:textId="11BB5CDF" w:rsidR="00A72F2A" w:rsidRDefault="00A72F2A" w:rsidP="00A72F2A">
            <w:pPr>
              <w:pStyle w:val="Heading1"/>
              <w:tabs>
                <w:tab w:val="left" w:pos="579"/>
                <w:tab w:val="left" w:pos="580"/>
              </w:tabs>
              <w:ind w:left="0"/>
              <w:jc w:val="both"/>
              <w:rPr>
                <w:b w:val="0"/>
                <w:bCs w:val="0"/>
              </w:rPr>
            </w:pPr>
            <w:r>
              <w:rPr>
                <w:b w:val="0"/>
                <w:bCs w:val="0"/>
              </w:rPr>
              <w:t>Ma</w:t>
            </w:r>
            <w:r w:rsidR="00DA6567">
              <w:rPr>
                <w:b w:val="0"/>
                <w:bCs w:val="0"/>
              </w:rPr>
              <w:t>leic</w:t>
            </w:r>
            <w:r>
              <w:rPr>
                <w:b w:val="0"/>
                <w:bCs w:val="0"/>
              </w:rPr>
              <w:t xml:space="preserve"> Modified Rosin Ester</w:t>
            </w:r>
          </w:p>
        </w:tc>
        <w:tc>
          <w:tcPr>
            <w:tcW w:w="1800" w:type="dxa"/>
          </w:tcPr>
          <w:p w14:paraId="5C5E8AD9" w14:textId="17E371EE" w:rsidR="00A72F2A" w:rsidRDefault="00A72F2A" w:rsidP="00A72F2A">
            <w:pPr>
              <w:pStyle w:val="Heading1"/>
              <w:tabs>
                <w:tab w:val="left" w:pos="579"/>
                <w:tab w:val="left" w:pos="580"/>
              </w:tabs>
              <w:ind w:left="0"/>
              <w:jc w:val="both"/>
              <w:rPr>
                <w:b w:val="0"/>
                <w:bCs w:val="0"/>
              </w:rPr>
            </w:pPr>
            <w:r>
              <w:rPr>
                <w:b w:val="0"/>
                <w:bCs w:val="0"/>
              </w:rPr>
              <w:t>8050-26-8</w:t>
            </w:r>
          </w:p>
        </w:tc>
        <w:tc>
          <w:tcPr>
            <w:tcW w:w="1080" w:type="dxa"/>
          </w:tcPr>
          <w:p w14:paraId="32019221" w14:textId="065F822A" w:rsidR="00A72F2A" w:rsidRDefault="00A72F2A" w:rsidP="00A72F2A">
            <w:pPr>
              <w:pStyle w:val="Heading1"/>
              <w:tabs>
                <w:tab w:val="left" w:pos="579"/>
                <w:tab w:val="left" w:pos="580"/>
              </w:tabs>
              <w:ind w:left="0"/>
              <w:jc w:val="both"/>
              <w:rPr>
                <w:b w:val="0"/>
                <w:bCs w:val="0"/>
              </w:rPr>
            </w:pPr>
            <w:r>
              <w:rPr>
                <w:b w:val="0"/>
                <w:bCs w:val="0"/>
              </w:rPr>
              <w:t>0-27</w:t>
            </w:r>
          </w:p>
        </w:tc>
        <w:tc>
          <w:tcPr>
            <w:tcW w:w="2790" w:type="dxa"/>
          </w:tcPr>
          <w:p w14:paraId="12FD7A83" w14:textId="21570CC6"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4AF6D565" w14:textId="2151A352" w:rsidTr="00A72F2A">
        <w:tc>
          <w:tcPr>
            <w:tcW w:w="3060" w:type="dxa"/>
          </w:tcPr>
          <w:p w14:paraId="6F6BF071" w14:textId="12F57744" w:rsidR="00A72F2A" w:rsidRDefault="00A72F2A" w:rsidP="00A72F2A">
            <w:pPr>
              <w:pStyle w:val="Heading1"/>
              <w:tabs>
                <w:tab w:val="left" w:pos="579"/>
                <w:tab w:val="left" w:pos="580"/>
              </w:tabs>
              <w:ind w:left="0"/>
              <w:jc w:val="both"/>
              <w:rPr>
                <w:b w:val="0"/>
                <w:bCs w:val="0"/>
              </w:rPr>
            </w:pPr>
            <w:r>
              <w:rPr>
                <w:b w:val="0"/>
                <w:bCs w:val="0"/>
              </w:rPr>
              <w:t>Calcium Carbonate</w:t>
            </w:r>
          </w:p>
        </w:tc>
        <w:tc>
          <w:tcPr>
            <w:tcW w:w="1800" w:type="dxa"/>
          </w:tcPr>
          <w:p w14:paraId="1AF41E35" w14:textId="79B9A58F" w:rsidR="00A72F2A" w:rsidRDefault="00A72F2A" w:rsidP="00A72F2A">
            <w:pPr>
              <w:pStyle w:val="Heading1"/>
              <w:tabs>
                <w:tab w:val="left" w:pos="579"/>
                <w:tab w:val="left" w:pos="580"/>
              </w:tabs>
              <w:ind w:left="0"/>
              <w:jc w:val="both"/>
              <w:rPr>
                <w:b w:val="0"/>
                <w:bCs w:val="0"/>
              </w:rPr>
            </w:pPr>
            <w:r>
              <w:rPr>
                <w:b w:val="0"/>
                <w:bCs w:val="0"/>
              </w:rPr>
              <w:t>471-34-1</w:t>
            </w:r>
          </w:p>
        </w:tc>
        <w:tc>
          <w:tcPr>
            <w:tcW w:w="1080" w:type="dxa"/>
          </w:tcPr>
          <w:p w14:paraId="22379FB6" w14:textId="3683D5DD" w:rsidR="00A72F2A" w:rsidRDefault="00A72F2A" w:rsidP="00A72F2A">
            <w:pPr>
              <w:pStyle w:val="Heading1"/>
              <w:tabs>
                <w:tab w:val="left" w:pos="579"/>
                <w:tab w:val="left" w:pos="580"/>
              </w:tabs>
              <w:ind w:left="0"/>
              <w:jc w:val="both"/>
              <w:rPr>
                <w:b w:val="0"/>
                <w:bCs w:val="0"/>
              </w:rPr>
            </w:pPr>
            <w:r>
              <w:rPr>
                <w:b w:val="0"/>
                <w:bCs w:val="0"/>
              </w:rPr>
              <w:t>20-60</w:t>
            </w:r>
          </w:p>
        </w:tc>
        <w:tc>
          <w:tcPr>
            <w:tcW w:w="2790" w:type="dxa"/>
          </w:tcPr>
          <w:p w14:paraId="53F34F50" w14:textId="2391CFB7"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4A9BE5EE" w14:textId="383697B0" w:rsidTr="00A72F2A">
        <w:tc>
          <w:tcPr>
            <w:tcW w:w="3060" w:type="dxa"/>
          </w:tcPr>
          <w:p w14:paraId="7A655A15" w14:textId="2D0B5184" w:rsidR="00A72F2A" w:rsidRDefault="00A72F2A" w:rsidP="00A72F2A">
            <w:pPr>
              <w:pStyle w:val="Heading1"/>
              <w:tabs>
                <w:tab w:val="left" w:pos="579"/>
                <w:tab w:val="left" w:pos="580"/>
              </w:tabs>
              <w:ind w:left="0"/>
              <w:jc w:val="both"/>
              <w:rPr>
                <w:b w:val="0"/>
                <w:bCs w:val="0"/>
              </w:rPr>
            </w:pPr>
            <w:r>
              <w:rPr>
                <w:b w:val="0"/>
                <w:bCs w:val="0"/>
              </w:rPr>
              <w:t>Titanium Dioxide</w:t>
            </w:r>
          </w:p>
        </w:tc>
        <w:tc>
          <w:tcPr>
            <w:tcW w:w="1800" w:type="dxa"/>
          </w:tcPr>
          <w:p w14:paraId="1D3DC208" w14:textId="2B37AF8D" w:rsidR="00A72F2A" w:rsidRDefault="00A72F2A" w:rsidP="00A72F2A">
            <w:pPr>
              <w:pStyle w:val="Heading1"/>
              <w:tabs>
                <w:tab w:val="left" w:pos="579"/>
                <w:tab w:val="left" w:pos="580"/>
              </w:tabs>
              <w:ind w:left="0"/>
              <w:jc w:val="both"/>
              <w:rPr>
                <w:b w:val="0"/>
                <w:bCs w:val="0"/>
              </w:rPr>
            </w:pPr>
            <w:r>
              <w:rPr>
                <w:b w:val="0"/>
                <w:bCs w:val="0"/>
              </w:rPr>
              <w:t>13463-67-7</w:t>
            </w:r>
          </w:p>
        </w:tc>
        <w:tc>
          <w:tcPr>
            <w:tcW w:w="1080" w:type="dxa"/>
          </w:tcPr>
          <w:p w14:paraId="65495DAF" w14:textId="7C15381F" w:rsidR="00A72F2A" w:rsidRDefault="00A72F2A" w:rsidP="00A72F2A">
            <w:pPr>
              <w:pStyle w:val="Heading1"/>
              <w:tabs>
                <w:tab w:val="left" w:pos="579"/>
                <w:tab w:val="left" w:pos="580"/>
              </w:tabs>
              <w:ind w:left="0"/>
              <w:jc w:val="both"/>
              <w:rPr>
                <w:b w:val="0"/>
                <w:bCs w:val="0"/>
              </w:rPr>
            </w:pPr>
            <w:r>
              <w:rPr>
                <w:b w:val="0"/>
                <w:bCs w:val="0"/>
              </w:rPr>
              <w:t>0-14</w:t>
            </w:r>
          </w:p>
        </w:tc>
        <w:tc>
          <w:tcPr>
            <w:tcW w:w="2790" w:type="dxa"/>
          </w:tcPr>
          <w:p w14:paraId="21661CCC" w14:textId="2BDA5368"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3B4CBF1A" w14:textId="656B7A20" w:rsidTr="00A72F2A">
        <w:tc>
          <w:tcPr>
            <w:tcW w:w="3060" w:type="dxa"/>
          </w:tcPr>
          <w:p w14:paraId="59D0AFC1" w14:textId="7FE52C9B" w:rsidR="00A72F2A" w:rsidRDefault="00A72F2A" w:rsidP="00A72F2A">
            <w:pPr>
              <w:pStyle w:val="Heading1"/>
              <w:tabs>
                <w:tab w:val="left" w:pos="579"/>
                <w:tab w:val="left" w:pos="580"/>
              </w:tabs>
              <w:ind w:left="0"/>
              <w:jc w:val="both"/>
              <w:rPr>
                <w:b w:val="0"/>
                <w:bCs w:val="0"/>
              </w:rPr>
            </w:pPr>
            <w:r>
              <w:rPr>
                <w:b w:val="0"/>
                <w:bCs w:val="0"/>
              </w:rPr>
              <w:t>Glass Oxide</w:t>
            </w:r>
          </w:p>
        </w:tc>
        <w:tc>
          <w:tcPr>
            <w:tcW w:w="1800" w:type="dxa"/>
          </w:tcPr>
          <w:p w14:paraId="35F36637" w14:textId="056D6936" w:rsidR="00A72F2A" w:rsidRDefault="00A72F2A" w:rsidP="00A72F2A">
            <w:pPr>
              <w:pStyle w:val="Heading1"/>
              <w:tabs>
                <w:tab w:val="left" w:pos="579"/>
                <w:tab w:val="left" w:pos="580"/>
              </w:tabs>
              <w:ind w:left="0"/>
              <w:jc w:val="both"/>
              <w:rPr>
                <w:b w:val="0"/>
                <w:bCs w:val="0"/>
              </w:rPr>
            </w:pPr>
            <w:r>
              <w:rPr>
                <w:b w:val="0"/>
                <w:bCs w:val="0"/>
              </w:rPr>
              <w:t>65997-17-3</w:t>
            </w:r>
          </w:p>
        </w:tc>
        <w:tc>
          <w:tcPr>
            <w:tcW w:w="1080" w:type="dxa"/>
          </w:tcPr>
          <w:p w14:paraId="55A5236C" w14:textId="6AB92FA1" w:rsidR="00A72F2A" w:rsidRDefault="00A72F2A" w:rsidP="00A72F2A">
            <w:pPr>
              <w:pStyle w:val="Heading1"/>
              <w:tabs>
                <w:tab w:val="left" w:pos="579"/>
                <w:tab w:val="left" w:pos="580"/>
              </w:tabs>
              <w:ind w:left="0"/>
              <w:jc w:val="both"/>
              <w:rPr>
                <w:b w:val="0"/>
                <w:bCs w:val="0"/>
              </w:rPr>
            </w:pPr>
            <w:r>
              <w:rPr>
                <w:b w:val="0"/>
                <w:bCs w:val="0"/>
              </w:rPr>
              <w:t>20-45</w:t>
            </w:r>
          </w:p>
        </w:tc>
        <w:tc>
          <w:tcPr>
            <w:tcW w:w="2790" w:type="dxa"/>
          </w:tcPr>
          <w:p w14:paraId="67390A6B" w14:textId="71BE91E6"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68F9D369" w14:textId="1251A130" w:rsidTr="00A72F2A">
        <w:tc>
          <w:tcPr>
            <w:tcW w:w="3060" w:type="dxa"/>
          </w:tcPr>
          <w:p w14:paraId="0A4C0C42" w14:textId="3FF4C8A2" w:rsidR="00A72F2A" w:rsidRDefault="00A72F2A" w:rsidP="00A72F2A">
            <w:pPr>
              <w:pStyle w:val="Heading1"/>
              <w:tabs>
                <w:tab w:val="left" w:pos="579"/>
                <w:tab w:val="left" w:pos="580"/>
              </w:tabs>
              <w:ind w:left="0"/>
              <w:jc w:val="both"/>
              <w:rPr>
                <w:b w:val="0"/>
                <w:bCs w:val="0"/>
              </w:rPr>
            </w:pPr>
            <w:r>
              <w:rPr>
                <w:b w:val="0"/>
                <w:bCs w:val="0"/>
              </w:rPr>
              <w:t>Polyamide Resin</w:t>
            </w:r>
          </w:p>
        </w:tc>
        <w:tc>
          <w:tcPr>
            <w:tcW w:w="1800" w:type="dxa"/>
          </w:tcPr>
          <w:p w14:paraId="227F0237" w14:textId="6027A6E0" w:rsidR="00A72F2A" w:rsidRDefault="00A72F2A" w:rsidP="00A72F2A">
            <w:pPr>
              <w:pStyle w:val="Heading1"/>
              <w:tabs>
                <w:tab w:val="left" w:pos="579"/>
                <w:tab w:val="left" w:pos="580"/>
              </w:tabs>
              <w:ind w:left="0"/>
              <w:jc w:val="both"/>
              <w:rPr>
                <w:b w:val="0"/>
                <w:bCs w:val="0"/>
              </w:rPr>
            </w:pPr>
            <w:r>
              <w:rPr>
                <w:b w:val="0"/>
                <w:bCs w:val="0"/>
              </w:rPr>
              <w:t>NJTSRN-8769</w:t>
            </w:r>
          </w:p>
        </w:tc>
        <w:tc>
          <w:tcPr>
            <w:tcW w:w="1080" w:type="dxa"/>
          </w:tcPr>
          <w:p w14:paraId="7D84C155" w14:textId="1D4D6653" w:rsidR="00A72F2A" w:rsidRDefault="00A72F2A" w:rsidP="00A72F2A">
            <w:pPr>
              <w:pStyle w:val="Heading1"/>
              <w:tabs>
                <w:tab w:val="left" w:pos="579"/>
                <w:tab w:val="left" w:pos="580"/>
              </w:tabs>
              <w:ind w:left="0"/>
              <w:jc w:val="both"/>
              <w:rPr>
                <w:b w:val="0"/>
                <w:bCs w:val="0"/>
              </w:rPr>
            </w:pPr>
            <w:r>
              <w:rPr>
                <w:b w:val="0"/>
                <w:bCs w:val="0"/>
              </w:rPr>
              <w:t>5-15</w:t>
            </w:r>
          </w:p>
        </w:tc>
        <w:tc>
          <w:tcPr>
            <w:tcW w:w="2790" w:type="dxa"/>
          </w:tcPr>
          <w:p w14:paraId="60A15AA5" w14:textId="36F00B95" w:rsidR="00A72F2A" w:rsidRDefault="00A72F2A" w:rsidP="00A72F2A">
            <w:pPr>
              <w:pStyle w:val="Heading1"/>
              <w:tabs>
                <w:tab w:val="left" w:pos="579"/>
                <w:tab w:val="left" w:pos="580"/>
              </w:tabs>
              <w:ind w:left="0"/>
              <w:jc w:val="both"/>
              <w:rPr>
                <w:b w:val="0"/>
                <w:bCs w:val="0"/>
              </w:rPr>
            </w:pPr>
            <w:r>
              <w:rPr>
                <w:b w:val="0"/>
                <w:bCs w:val="0"/>
              </w:rPr>
              <w:t>Yes/No?</w:t>
            </w:r>
          </w:p>
        </w:tc>
      </w:tr>
      <w:tr w:rsidR="00A72F2A" w14:paraId="4261FF01" w14:textId="291F4C3A" w:rsidTr="00A72F2A">
        <w:tc>
          <w:tcPr>
            <w:tcW w:w="3060" w:type="dxa"/>
          </w:tcPr>
          <w:p w14:paraId="1CA212A9" w14:textId="24B6606B" w:rsidR="00A72F2A" w:rsidRDefault="00A72F2A" w:rsidP="00A72F2A">
            <w:pPr>
              <w:pStyle w:val="Heading1"/>
              <w:tabs>
                <w:tab w:val="left" w:pos="579"/>
                <w:tab w:val="left" w:pos="580"/>
              </w:tabs>
              <w:ind w:left="0"/>
              <w:jc w:val="both"/>
              <w:rPr>
                <w:b w:val="0"/>
                <w:bCs w:val="0"/>
              </w:rPr>
            </w:pPr>
            <w:r>
              <w:rPr>
                <w:b w:val="0"/>
                <w:bCs w:val="0"/>
              </w:rPr>
              <w:t>White Fused Aluminum Oxide</w:t>
            </w:r>
          </w:p>
        </w:tc>
        <w:tc>
          <w:tcPr>
            <w:tcW w:w="1800" w:type="dxa"/>
          </w:tcPr>
          <w:p w14:paraId="10B28D0E" w14:textId="3E79817E" w:rsidR="00A72F2A" w:rsidRDefault="00A72F2A" w:rsidP="00A72F2A">
            <w:pPr>
              <w:pStyle w:val="Heading1"/>
              <w:tabs>
                <w:tab w:val="left" w:pos="579"/>
                <w:tab w:val="left" w:pos="580"/>
              </w:tabs>
              <w:ind w:left="0"/>
              <w:jc w:val="both"/>
              <w:rPr>
                <w:b w:val="0"/>
                <w:bCs w:val="0"/>
              </w:rPr>
            </w:pPr>
            <w:r>
              <w:rPr>
                <w:b w:val="0"/>
                <w:bCs w:val="0"/>
              </w:rPr>
              <w:t>1344-28-1</w:t>
            </w:r>
          </w:p>
        </w:tc>
        <w:tc>
          <w:tcPr>
            <w:tcW w:w="1080" w:type="dxa"/>
          </w:tcPr>
          <w:p w14:paraId="2CDA00EB" w14:textId="40B4A045" w:rsidR="00A72F2A" w:rsidRDefault="00A72F2A" w:rsidP="00A72F2A">
            <w:pPr>
              <w:pStyle w:val="Heading1"/>
              <w:tabs>
                <w:tab w:val="left" w:pos="579"/>
                <w:tab w:val="left" w:pos="580"/>
              </w:tabs>
              <w:ind w:left="0"/>
              <w:jc w:val="both"/>
              <w:rPr>
                <w:b w:val="0"/>
                <w:bCs w:val="0"/>
              </w:rPr>
            </w:pPr>
            <w:r>
              <w:rPr>
                <w:b w:val="0"/>
                <w:bCs w:val="0"/>
              </w:rPr>
              <w:t>0-15</w:t>
            </w:r>
          </w:p>
        </w:tc>
        <w:tc>
          <w:tcPr>
            <w:tcW w:w="2790" w:type="dxa"/>
          </w:tcPr>
          <w:p w14:paraId="30BC1035" w14:textId="31F923AE" w:rsidR="00A72F2A" w:rsidRDefault="00A72F2A" w:rsidP="00A72F2A">
            <w:pPr>
              <w:pStyle w:val="Heading1"/>
              <w:tabs>
                <w:tab w:val="left" w:pos="579"/>
                <w:tab w:val="left" w:pos="580"/>
              </w:tabs>
              <w:ind w:left="0"/>
              <w:jc w:val="both"/>
              <w:rPr>
                <w:b w:val="0"/>
                <w:bCs w:val="0"/>
              </w:rPr>
            </w:pPr>
            <w:r>
              <w:rPr>
                <w:b w:val="0"/>
                <w:bCs w:val="0"/>
              </w:rPr>
              <w:t>Yes/No?</w:t>
            </w:r>
          </w:p>
        </w:tc>
      </w:tr>
    </w:tbl>
    <w:p w14:paraId="6164BE46" w14:textId="77777777" w:rsidR="007528EF" w:rsidRDefault="007528EF" w:rsidP="007528EF">
      <w:pPr>
        <w:pStyle w:val="Heading1"/>
        <w:tabs>
          <w:tab w:val="left" w:pos="579"/>
          <w:tab w:val="left" w:pos="580"/>
        </w:tabs>
        <w:ind w:left="540" w:hanging="360"/>
        <w:jc w:val="both"/>
        <w:rPr>
          <w:b w:val="0"/>
          <w:bCs w:val="0"/>
        </w:rPr>
      </w:pPr>
    </w:p>
    <w:p w14:paraId="6B8DD77A" w14:textId="5F674973" w:rsidR="00EF615D" w:rsidRPr="00EF615D" w:rsidRDefault="00EF615D" w:rsidP="00EF615D">
      <w:pPr>
        <w:pStyle w:val="Heading1"/>
        <w:tabs>
          <w:tab w:val="left" w:pos="579"/>
          <w:tab w:val="left" w:pos="580"/>
        </w:tabs>
        <w:ind w:left="540" w:hanging="540"/>
        <w:jc w:val="both"/>
      </w:pPr>
    </w:p>
    <w:p w14:paraId="47E994D3" w14:textId="77777777" w:rsidR="00EF615D" w:rsidRDefault="00EF615D" w:rsidP="0097743E">
      <w:pPr>
        <w:pStyle w:val="Heading1"/>
        <w:tabs>
          <w:tab w:val="left" w:pos="579"/>
          <w:tab w:val="left" w:pos="580"/>
        </w:tabs>
        <w:ind w:left="540" w:hanging="540"/>
        <w:jc w:val="both"/>
        <w:rPr>
          <w:b w:val="0"/>
          <w:bCs w:val="0"/>
        </w:rPr>
      </w:pPr>
    </w:p>
    <w:p w14:paraId="03B76066" w14:textId="0D80DB55" w:rsidR="001B78C8" w:rsidRDefault="001B78C8" w:rsidP="0097743E">
      <w:pPr>
        <w:pStyle w:val="Heading1"/>
        <w:tabs>
          <w:tab w:val="left" w:pos="579"/>
          <w:tab w:val="left" w:pos="580"/>
        </w:tabs>
        <w:ind w:left="0"/>
        <w:jc w:val="both"/>
        <w:rPr>
          <w:b w:val="0"/>
          <w:bCs w:val="0"/>
        </w:rPr>
      </w:pPr>
    </w:p>
    <w:p w14:paraId="5B6FFEF3" w14:textId="77777777" w:rsidR="0097743E" w:rsidRDefault="0097743E" w:rsidP="0097743E">
      <w:pPr>
        <w:pStyle w:val="Heading1"/>
        <w:tabs>
          <w:tab w:val="left" w:pos="579"/>
          <w:tab w:val="left" w:pos="580"/>
        </w:tabs>
        <w:ind w:left="0"/>
        <w:jc w:val="both"/>
        <w:rPr>
          <w:b w:val="0"/>
          <w:bCs w:val="0"/>
        </w:rPr>
      </w:pPr>
    </w:p>
    <w:p w14:paraId="49385EEA" w14:textId="77777777" w:rsidR="0097743E" w:rsidRDefault="0097743E" w:rsidP="0097743E">
      <w:pPr>
        <w:pStyle w:val="Heading1"/>
        <w:tabs>
          <w:tab w:val="left" w:pos="579"/>
          <w:tab w:val="left" w:pos="580"/>
        </w:tabs>
        <w:ind w:left="0"/>
        <w:jc w:val="both"/>
        <w:rPr>
          <w:b w:val="0"/>
          <w:bCs w:val="0"/>
        </w:rPr>
      </w:pPr>
    </w:p>
    <w:p w14:paraId="5CE6DFCE" w14:textId="77777777" w:rsidR="0097743E" w:rsidRPr="0097743E" w:rsidRDefault="0097743E" w:rsidP="0097743E">
      <w:pPr>
        <w:pStyle w:val="Heading1"/>
        <w:tabs>
          <w:tab w:val="left" w:pos="579"/>
          <w:tab w:val="left" w:pos="580"/>
        </w:tabs>
        <w:ind w:left="0"/>
        <w:jc w:val="both"/>
        <w:rPr>
          <w:b w:val="0"/>
          <w:bCs w:val="0"/>
        </w:rPr>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4FEFDDFF" w14:textId="3B101B4B" w:rsidR="001B78C8" w:rsidRDefault="007E1013" w:rsidP="00F15133">
      <w:pPr>
        <w:pStyle w:val="ListParagraph"/>
        <w:numPr>
          <w:ilvl w:val="0"/>
          <w:numId w:val="29"/>
        </w:numPr>
        <w:tabs>
          <w:tab w:val="left" w:pos="1299"/>
          <w:tab w:val="left" w:pos="1300"/>
        </w:tabs>
        <w:spacing w:before="70" w:line="276" w:lineRule="auto"/>
        <w:rPr>
          <w:b/>
          <w:bCs/>
          <w:sz w:val="20"/>
          <w:szCs w:val="20"/>
        </w:rPr>
      </w:pPr>
      <w:r w:rsidRPr="007E1013">
        <w:rPr>
          <w:b/>
          <w:bCs/>
          <w:sz w:val="20"/>
          <w:szCs w:val="20"/>
        </w:rPr>
        <w:t xml:space="preserve">Meet or Exceed Requested </w:t>
      </w:r>
      <w:r w:rsidRPr="00506FB3">
        <w:rPr>
          <w:b/>
          <w:bCs/>
          <w:sz w:val="20"/>
          <w:szCs w:val="20"/>
        </w:rPr>
        <w:t>Specifications</w:t>
      </w:r>
      <w:r w:rsidR="001B78C8" w:rsidRPr="007E1013">
        <w:rPr>
          <w:b/>
          <w:bCs/>
          <w:sz w:val="20"/>
          <w:szCs w:val="20"/>
        </w:rPr>
        <w:t xml:space="preserve"> (</w:t>
      </w:r>
      <w:r w:rsidRPr="007E1013">
        <w:rPr>
          <w:b/>
          <w:bCs/>
          <w:sz w:val="20"/>
          <w:szCs w:val="20"/>
        </w:rPr>
        <w:t>30</w:t>
      </w:r>
      <w:r w:rsidR="001B78C8" w:rsidRPr="007E1013">
        <w:rPr>
          <w:b/>
          <w:bCs/>
          <w:sz w:val="20"/>
          <w:szCs w:val="20"/>
        </w:rPr>
        <w:t>%):</w:t>
      </w:r>
    </w:p>
    <w:p w14:paraId="006175CA" w14:textId="4C5A8E7A" w:rsidR="007E1013" w:rsidRDefault="0074247C"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The Vendor </w:t>
      </w:r>
      <w:proofErr w:type="gramStart"/>
      <w:r>
        <w:rPr>
          <w:sz w:val="20"/>
          <w:szCs w:val="20"/>
        </w:rPr>
        <w:t>shall</w:t>
      </w:r>
      <w:proofErr w:type="gramEnd"/>
      <w:r>
        <w:rPr>
          <w:sz w:val="20"/>
          <w:szCs w:val="20"/>
        </w:rPr>
        <w:t xml:space="preserve"> provide information confirming products offered meet specs as noted in Specifications section of </w:t>
      </w:r>
      <w:r w:rsidR="0071138F">
        <w:rPr>
          <w:sz w:val="20"/>
          <w:szCs w:val="20"/>
        </w:rPr>
        <w:t>this solicitation</w:t>
      </w:r>
      <w:r>
        <w:rPr>
          <w:sz w:val="20"/>
          <w:szCs w:val="20"/>
        </w:rPr>
        <w:t>.</w:t>
      </w:r>
    </w:p>
    <w:p w14:paraId="665C5C65" w14:textId="3963CCCC" w:rsidR="007B528C" w:rsidRPr="007E1013" w:rsidRDefault="007B528C"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Vendors </w:t>
      </w:r>
      <w:proofErr w:type="gramStart"/>
      <w:r>
        <w:rPr>
          <w:sz w:val="20"/>
          <w:szCs w:val="20"/>
        </w:rPr>
        <w:t>shall</w:t>
      </w:r>
      <w:proofErr w:type="gramEnd"/>
      <w:r>
        <w:rPr>
          <w:sz w:val="20"/>
          <w:szCs w:val="20"/>
        </w:rPr>
        <w:t xml:space="preserve"> be scored for </w:t>
      </w:r>
      <w:proofErr w:type="gramStart"/>
      <w:r>
        <w:rPr>
          <w:sz w:val="20"/>
          <w:szCs w:val="20"/>
        </w:rPr>
        <w:t>this criteria</w:t>
      </w:r>
      <w:proofErr w:type="gramEnd"/>
      <w:r>
        <w:rPr>
          <w:sz w:val="20"/>
          <w:szCs w:val="20"/>
        </w:rPr>
        <w:t xml:space="preserve"> based on how many items from the list they can provide.</w:t>
      </w:r>
    </w:p>
    <w:p w14:paraId="7A1492C0" w14:textId="0977171B" w:rsidR="007E1013" w:rsidRDefault="007E1013" w:rsidP="007E1013">
      <w:pPr>
        <w:pStyle w:val="ListParagraph"/>
        <w:numPr>
          <w:ilvl w:val="0"/>
          <w:numId w:val="29"/>
        </w:numPr>
        <w:tabs>
          <w:tab w:val="left" w:pos="1299"/>
          <w:tab w:val="left" w:pos="1300"/>
        </w:tabs>
        <w:spacing w:before="70" w:line="276" w:lineRule="auto"/>
        <w:rPr>
          <w:b/>
          <w:bCs/>
          <w:sz w:val="20"/>
          <w:szCs w:val="20"/>
        </w:rPr>
      </w:pPr>
      <w:r>
        <w:rPr>
          <w:b/>
          <w:bCs/>
          <w:sz w:val="20"/>
          <w:szCs w:val="20"/>
        </w:rPr>
        <w:t>Availability and Warehouse Location (20%)</w:t>
      </w:r>
    </w:p>
    <w:p w14:paraId="6F22FE47" w14:textId="67B01D87" w:rsidR="007E1013" w:rsidRDefault="000A6629" w:rsidP="007E1013">
      <w:pPr>
        <w:pStyle w:val="ListParagraph"/>
        <w:numPr>
          <w:ilvl w:val="1"/>
          <w:numId w:val="29"/>
        </w:numPr>
        <w:tabs>
          <w:tab w:val="left" w:pos="1299"/>
          <w:tab w:val="left" w:pos="1300"/>
        </w:tabs>
        <w:spacing w:before="70" w:line="276" w:lineRule="auto"/>
        <w:rPr>
          <w:sz w:val="20"/>
          <w:szCs w:val="20"/>
        </w:rPr>
      </w:pPr>
      <w:r>
        <w:rPr>
          <w:sz w:val="20"/>
          <w:szCs w:val="20"/>
        </w:rPr>
        <w:t>The Vendor shall detail the locations of their warehouses that service the El Paso County area.</w:t>
      </w:r>
    </w:p>
    <w:p w14:paraId="231A3663" w14:textId="4DB52C5B" w:rsidR="007B528C" w:rsidRPr="007B528C" w:rsidRDefault="000A6629" w:rsidP="007B528C">
      <w:pPr>
        <w:pStyle w:val="ListParagraph"/>
        <w:numPr>
          <w:ilvl w:val="1"/>
          <w:numId w:val="29"/>
        </w:numPr>
        <w:tabs>
          <w:tab w:val="left" w:pos="1299"/>
          <w:tab w:val="left" w:pos="1300"/>
        </w:tabs>
        <w:spacing w:before="70" w:line="276" w:lineRule="auto"/>
        <w:rPr>
          <w:sz w:val="20"/>
          <w:szCs w:val="20"/>
        </w:rPr>
      </w:pPr>
      <w:r>
        <w:rPr>
          <w:sz w:val="20"/>
          <w:szCs w:val="20"/>
        </w:rPr>
        <w:t xml:space="preserve">The Vendor shall detail what products noted in this solicitation are stored, stocked, and delivered from these warehouses. If not from El Paso County area serving warehouses. The Vendor shall detail the next nearest warehouse that does provide products in question. </w:t>
      </w:r>
    </w:p>
    <w:p w14:paraId="35119D59" w14:textId="71006A77" w:rsidR="007B528C" w:rsidRDefault="007B528C"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Warehouse proximity to Southern Colorado preferred. If not available in Colorado, United States warehouses preferred. </w:t>
      </w:r>
    </w:p>
    <w:p w14:paraId="7BA41934" w14:textId="4C8EACEB" w:rsidR="007B528C" w:rsidRPr="007E1013" w:rsidRDefault="007B528C"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The Vendor shall detail which products are offered/delivered by their firm directly or by third party if applicable. </w:t>
      </w:r>
    </w:p>
    <w:p w14:paraId="75552FFC" w14:textId="50854E68" w:rsidR="007E1013" w:rsidRDefault="007E1013" w:rsidP="007E1013">
      <w:pPr>
        <w:pStyle w:val="ListParagraph"/>
        <w:numPr>
          <w:ilvl w:val="0"/>
          <w:numId w:val="29"/>
        </w:numPr>
        <w:tabs>
          <w:tab w:val="left" w:pos="1299"/>
          <w:tab w:val="left" w:pos="1300"/>
        </w:tabs>
        <w:spacing w:before="70" w:line="276" w:lineRule="auto"/>
        <w:rPr>
          <w:b/>
          <w:bCs/>
          <w:sz w:val="20"/>
          <w:szCs w:val="20"/>
        </w:rPr>
      </w:pPr>
      <w:r>
        <w:rPr>
          <w:b/>
          <w:bCs/>
          <w:sz w:val="20"/>
          <w:szCs w:val="20"/>
        </w:rPr>
        <w:t>Estimated Time of Arrival After Receipt of Order (</w:t>
      </w:r>
      <w:r w:rsidR="007323A5">
        <w:rPr>
          <w:b/>
          <w:bCs/>
          <w:sz w:val="20"/>
          <w:szCs w:val="20"/>
        </w:rPr>
        <w:t>30</w:t>
      </w:r>
      <w:r>
        <w:rPr>
          <w:b/>
          <w:bCs/>
          <w:sz w:val="20"/>
          <w:szCs w:val="20"/>
        </w:rPr>
        <w:t>%)</w:t>
      </w:r>
    </w:p>
    <w:p w14:paraId="6B34DED6" w14:textId="4B26B232" w:rsidR="007E1013" w:rsidRDefault="000A6629"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The Vendor shall detail their average estimated time of arrival for deliveries made to 3275 Akers Dr. or the general Colorado Springs area. </w:t>
      </w:r>
    </w:p>
    <w:p w14:paraId="5A0452BD" w14:textId="59E3A184" w:rsidR="000A6629" w:rsidRPr="007E1013" w:rsidRDefault="000A6629" w:rsidP="007E1013">
      <w:pPr>
        <w:pStyle w:val="ListParagraph"/>
        <w:numPr>
          <w:ilvl w:val="1"/>
          <w:numId w:val="29"/>
        </w:numPr>
        <w:tabs>
          <w:tab w:val="left" w:pos="1299"/>
          <w:tab w:val="left" w:pos="1300"/>
        </w:tabs>
        <w:spacing w:before="70" w:line="276" w:lineRule="auto"/>
        <w:rPr>
          <w:sz w:val="20"/>
          <w:szCs w:val="20"/>
        </w:rPr>
      </w:pPr>
      <w:r>
        <w:rPr>
          <w:sz w:val="20"/>
          <w:szCs w:val="20"/>
        </w:rPr>
        <w:t xml:space="preserve">The Vendor shall detail their methods of executing timely delivery of orders to customers. </w:t>
      </w:r>
    </w:p>
    <w:p w14:paraId="51BDC394" w14:textId="77777777" w:rsidR="00AF7B63" w:rsidRPr="007E1013" w:rsidRDefault="00AF7B63" w:rsidP="007E1013">
      <w:pPr>
        <w:tabs>
          <w:tab w:val="left" w:pos="1299"/>
          <w:tab w:val="left" w:pos="1300"/>
        </w:tabs>
        <w:spacing w:before="70"/>
        <w:rPr>
          <w:b/>
          <w:bCs/>
          <w:sz w:val="20"/>
          <w:szCs w:val="20"/>
        </w:rPr>
      </w:pPr>
      <w:bookmarkStart w:id="3" w:name="_Hlk214973257"/>
    </w:p>
    <w:p w14:paraId="362A70AB" w14:textId="77777777"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531258B" w14:textId="77777777" w:rsidR="00700E9D" w:rsidRPr="00CD6E7D" w:rsidRDefault="00700E9D" w:rsidP="00700E9D">
      <w:pPr>
        <w:pStyle w:val="ListParagraph"/>
        <w:tabs>
          <w:tab w:val="left" w:pos="1299"/>
          <w:tab w:val="left" w:pos="1300"/>
        </w:tabs>
        <w:spacing w:before="70"/>
        <w:ind w:left="1311" w:firstLine="0"/>
        <w:rPr>
          <w:b/>
          <w:bCs/>
          <w:sz w:val="20"/>
          <w:szCs w:val="20"/>
        </w:rPr>
      </w:pPr>
    </w:p>
    <w:p w14:paraId="38017CE6" w14:textId="727A1BB9" w:rsidR="007E1013" w:rsidRPr="003E544E" w:rsidRDefault="007E1013" w:rsidP="007E1013">
      <w:pPr>
        <w:pStyle w:val="ListParagraph"/>
        <w:numPr>
          <w:ilvl w:val="0"/>
          <w:numId w:val="29"/>
        </w:numPr>
        <w:tabs>
          <w:tab w:val="left" w:pos="1299"/>
          <w:tab w:val="left" w:pos="1300"/>
        </w:tabs>
        <w:spacing w:before="70" w:line="276" w:lineRule="auto"/>
        <w:rPr>
          <w:b/>
          <w:bCs/>
          <w:sz w:val="20"/>
          <w:szCs w:val="20"/>
        </w:rPr>
      </w:pPr>
      <w:r w:rsidRPr="007E1013">
        <w:rPr>
          <w:b/>
          <w:bCs/>
          <w:sz w:val="20"/>
          <w:szCs w:val="20"/>
        </w:rPr>
        <w:t>Pricing</w:t>
      </w:r>
      <w:r w:rsidR="00700E9D" w:rsidRPr="007E1013">
        <w:rPr>
          <w:b/>
          <w:bCs/>
          <w:sz w:val="20"/>
          <w:szCs w:val="20"/>
        </w:rPr>
        <w:t xml:space="preserve"> </w:t>
      </w:r>
      <w:r w:rsidR="00700E9D" w:rsidRPr="003E544E">
        <w:rPr>
          <w:b/>
          <w:bCs/>
          <w:sz w:val="20"/>
          <w:szCs w:val="20"/>
        </w:rPr>
        <w:t>(</w:t>
      </w:r>
      <w:r w:rsidRPr="003E544E">
        <w:rPr>
          <w:b/>
          <w:bCs/>
          <w:sz w:val="20"/>
          <w:szCs w:val="20"/>
        </w:rPr>
        <w:t>20</w:t>
      </w:r>
      <w:r w:rsidR="00700E9D" w:rsidRPr="003E544E">
        <w:rPr>
          <w:b/>
          <w:bCs/>
          <w:sz w:val="20"/>
          <w:szCs w:val="20"/>
        </w:rPr>
        <w:t>%)</w:t>
      </w:r>
    </w:p>
    <w:p w14:paraId="77B8B578" w14:textId="1C944C8D" w:rsidR="00700E9D" w:rsidRPr="000A6629" w:rsidRDefault="000A6629" w:rsidP="007E1013">
      <w:pPr>
        <w:pStyle w:val="ListParagraph"/>
        <w:numPr>
          <w:ilvl w:val="1"/>
          <w:numId w:val="29"/>
        </w:numPr>
        <w:tabs>
          <w:tab w:val="left" w:pos="1299"/>
          <w:tab w:val="left" w:pos="1300"/>
        </w:tabs>
        <w:spacing w:before="70" w:line="276" w:lineRule="auto"/>
        <w:rPr>
          <w:b/>
          <w:bCs/>
          <w:sz w:val="20"/>
          <w:szCs w:val="20"/>
        </w:rPr>
      </w:pPr>
      <w:r>
        <w:rPr>
          <w:sz w:val="20"/>
          <w:szCs w:val="20"/>
        </w:rPr>
        <w:t xml:space="preserve">The Vendor shall complete the pricing form on page 9 of this solicitation and include separately in their proposal. </w:t>
      </w:r>
    </w:p>
    <w:p w14:paraId="1F9FF03B" w14:textId="09FA7355" w:rsidR="000A6629" w:rsidRPr="000A6629" w:rsidRDefault="000A6629" w:rsidP="007E1013">
      <w:pPr>
        <w:pStyle w:val="ListParagraph"/>
        <w:numPr>
          <w:ilvl w:val="1"/>
          <w:numId w:val="29"/>
        </w:numPr>
        <w:tabs>
          <w:tab w:val="left" w:pos="1299"/>
          <w:tab w:val="left" w:pos="1300"/>
        </w:tabs>
        <w:spacing w:before="70" w:line="276" w:lineRule="auto"/>
        <w:rPr>
          <w:b/>
          <w:bCs/>
          <w:sz w:val="20"/>
          <w:szCs w:val="20"/>
        </w:rPr>
      </w:pPr>
      <w:r>
        <w:rPr>
          <w:sz w:val="20"/>
          <w:szCs w:val="20"/>
        </w:rPr>
        <w:t xml:space="preserve">Products not offered shall be marked N/A. </w:t>
      </w:r>
    </w:p>
    <w:p w14:paraId="42331EDD" w14:textId="4A3E87D4" w:rsidR="000A6629" w:rsidRPr="007E1013" w:rsidRDefault="000A6629" w:rsidP="007E1013">
      <w:pPr>
        <w:pStyle w:val="ListParagraph"/>
        <w:numPr>
          <w:ilvl w:val="1"/>
          <w:numId w:val="29"/>
        </w:numPr>
        <w:tabs>
          <w:tab w:val="left" w:pos="1299"/>
          <w:tab w:val="left" w:pos="1300"/>
        </w:tabs>
        <w:spacing w:before="70" w:line="276" w:lineRule="auto"/>
        <w:rPr>
          <w:b/>
          <w:bCs/>
          <w:sz w:val="20"/>
          <w:szCs w:val="20"/>
        </w:rPr>
      </w:pPr>
      <w:r>
        <w:rPr>
          <w:sz w:val="20"/>
          <w:szCs w:val="20"/>
        </w:rPr>
        <w:t xml:space="preserve">The Vendor may include additional products relative to that requested in this RFP using the same table format as the pricing form in this solicitation. </w:t>
      </w:r>
    </w:p>
    <w:bookmarkEnd w:id="3"/>
    <w:p w14:paraId="31EFCC93" w14:textId="77777777" w:rsidR="001B78C8" w:rsidRDefault="001B78C8"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652508D"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  and</w:t>
      </w:r>
      <w:proofErr w:type="gramEnd"/>
      <w:r>
        <w:t xml:space="preserve">  </w:t>
      </w:r>
      <w:proofErr w:type="gramStart"/>
      <w:r>
        <w:t>all  pages</w:t>
      </w:r>
      <w:proofErr w:type="gramEnd"/>
      <w:r>
        <w:t xml:space="preserve">  </w:t>
      </w:r>
      <w:proofErr w:type="gramStart"/>
      <w:r>
        <w:t>should  be</w:t>
      </w:r>
      <w:proofErr w:type="gramEnd"/>
      <w:r>
        <w:t xml:space="preserve">  </w:t>
      </w:r>
      <w:proofErr w:type="gramStart"/>
      <w:r>
        <w:t>numbered  in</w:t>
      </w:r>
      <w:proofErr w:type="gramEnd"/>
      <w:r>
        <w:t xml:space="preserve">  </w:t>
      </w:r>
      <w:proofErr w:type="gramStart"/>
      <w:r>
        <w:t>the  following</w:t>
      </w:r>
      <w:proofErr w:type="gramEnd"/>
      <w:r>
        <w:t xml:space="preserve">  manner:  </w:t>
      </w:r>
      <w:proofErr w:type="gramStart"/>
      <w:r>
        <w:t>page</w:t>
      </w:r>
      <w:r>
        <w:rPr>
          <w:u w:val="single"/>
        </w:rPr>
        <w:t xml:space="preserve"> </w:t>
      </w:r>
      <w:r>
        <w:t xml:space="preserve"> or</w:t>
      </w:r>
      <w:proofErr w:type="gramEnd"/>
      <w:r>
        <w:t xml:space="preserve"> pages, with a maximum of </w:t>
      </w:r>
      <w:r w:rsidR="0009142F">
        <w:t>forty (40)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02B8FFBD"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5A42B5">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07E1FB15"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5A42B5">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313619C7" w:rsidR="00F96F59" w:rsidRDefault="00F96F59" w:rsidP="005F2FB7">
      <w:pPr>
        <w:pStyle w:val="BodyText"/>
        <w:spacing w:line="276" w:lineRule="auto"/>
        <w:ind w:left="580" w:right="480"/>
      </w:pPr>
      <w:r>
        <w:t xml:space="preserve">The Solicitation Opening for </w:t>
      </w:r>
      <w:r w:rsidR="00E87103" w:rsidRPr="009A2505">
        <w:t>RFP-2</w:t>
      </w:r>
      <w:r w:rsidR="00944D47" w:rsidRPr="009A2505">
        <w:t>6</w:t>
      </w:r>
      <w:r w:rsidR="00E87103" w:rsidRPr="009A2505">
        <w:t>-</w:t>
      </w:r>
      <w:r w:rsidR="009A2505" w:rsidRPr="009A2505">
        <w:t>056</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79490A9"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5A42B5">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6AA8D6CB" w:rsidR="00AF7B63" w:rsidRPr="00FD0907" w:rsidRDefault="00FD0907" w:rsidP="00AF7B63">
      <w:pPr>
        <w:pStyle w:val="ListParagraph"/>
        <w:numPr>
          <w:ilvl w:val="1"/>
          <w:numId w:val="12"/>
        </w:numPr>
        <w:tabs>
          <w:tab w:val="left" w:pos="1300"/>
        </w:tabs>
        <w:rPr>
          <w:sz w:val="20"/>
        </w:rPr>
      </w:pPr>
      <w:r w:rsidRPr="00FD0907">
        <w:rPr>
          <w:sz w:val="20"/>
        </w:rPr>
        <w:t>Vendor</w:t>
      </w:r>
      <w:r w:rsidR="00AF7B63" w:rsidRPr="00FD0907">
        <w:rPr>
          <w:sz w:val="20"/>
        </w:rPr>
        <w:t xml:space="preserve"> Information Form</w:t>
      </w:r>
    </w:p>
    <w:p w14:paraId="5B7FC346" w14:textId="77777777" w:rsidR="00AF7B63" w:rsidRPr="00FD0907" w:rsidRDefault="00AF7B63" w:rsidP="00AF7B63">
      <w:pPr>
        <w:pStyle w:val="ListParagraph"/>
        <w:numPr>
          <w:ilvl w:val="1"/>
          <w:numId w:val="12"/>
        </w:numPr>
        <w:tabs>
          <w:tab w:val="left" w:pos="1300"/>
        </w:tabs>
        <w:rPr>
          <w:sz w:val="20"/>
        </w:rPr>
      </w:pPr>
      <w:r w:rsidRPr="00FD0907">
        <w:rPr>
          <w:sz w:val="20"/>
        </w:rPr>
        <w:t>Proprietary / Confidential Statement</w:t>
      </w:r>
    </w:p>
    <w:p w14:paraId="4F7348A5" w14:textId="77777777" w:rsidR="00AF7B63" w:rsidRPr="00FD0907" w:rsidRDefault="00AF7B63" w:rsidP="00AF7B63">
      <w:pPr>
        <w:pStyle w:val="ListParagraph"/>
        <w:numPr>
          <w:ilvl w:val="1"/>
          <w:numId w:val="12"/>
        </w:numPr>
        <w:tabs>
          <w:tab w:val="left" w:pos="1300"/>
        </w:tabs>
        <w:rPr>
          <w:sz w:val="20"/>
        </w:rPr>
      </w:pPr>
      <w:r w:rsidRPr="00FD0907">
        <w:rPr>
          <w:sz w:val="20"/>
        </w:rPr>
        <w:t>Subcontractor list (if applicable)</w:t>
      </w:r>
    </w:p>
    <w:p w14:paraId="14B6B138" w14:textId="77777777" w:rsidR="00AF7B63" w:rsidRPr="00FD0907" w:rsidRDefault="00AF7B63" w:rsidP="00AF7B63">
      <w:pPr>
        <w:pStyle w:val="ListParagraph"/>
        <w:numPr>
          <w:ilvl w:val="1"/>
          <w:numId w:val="12"/>
        </w:numPr>
        <w:tabs>
          <w:tab w:val="left" w:pos="1300"/>
        </w:tabs>
        <w:rPr>
          <w:sz w:val="20"/>
        </w:rPr>
      </w:pPr>
      <w:r w:rsidRPr="00FD0907">
        <w:rPr>
          <w:sz w:val="20"/>
        </w:rPr>
        <w:t>Exhibit 1 – Exceptions Form</w:t>
      </w:r>
    </w:p>
    <w:p w14:paraId="3FB96B90" w14:textId="77777777" w:rsidR="00AF7B63" w:rsidRPr="00FD0907" w:rsidRDefault="00AF7B63" w:rsidP="00AF7B63">
      <w:pPr>
        <w:pStyle w:val="ListParagraph"/>
        <w:numPr>
          <w:ilvl w:val="1"/>
          <w:numId w:val="12"/>
        </w:numPr>
        <w:tabs>
          <w:tab w:val="left" w:pos="1300"/>
        </w:tabs>
        <w:rPr>
          <w:sz w:val="20"/>
        </w:rPr>
      </w:pPr>
      <w:r w:rsidRPr="00FD0907">
        <w:rPr>
          <w:sz w:val="20"/>
        </w:rPr>
        <w:t>Exhibit 2 – Lobbying Certification</w:t>
      </w:r>
    </w:p>
    <w:p w14:paraId="47605252" w14:textId="77777777" w:rsidR="00AF7B63" w:rsidRPr="00FD0907" w:rsidRDefault="00AF7B63" w:rsidP="00AF7B63">
      <w:pPr>
        <w:pStyle w:val="ListParagraph"/>
        <w:numPr>
          <w:ilvl w:val="1"/>
          <w:numId w:val="12"/>
        </w:numPr>
        <w:tabs>
          <w:tab w:val="left" w:pos="1300"/>
        </w:tabs>
        <w:rPr>
          <w:sz w:val="20"/>
        </w:rPr>
      </w:pPr>
      <w:r w:rsidRPr="00FD0907">
        <w:rPr>
          <w:sz w:val="20"/>
        </w:rPr>
        <w:t>Exhibit 3 – Non-Collusion Affidavit</w:t>
      </w:r>
    </w:p>
    <w:p w14:paraId="5542F9EA" w14:textId="77777777" w:rsidR="00AF7B63" w:rsidRPr="00FD0907" w:rsidRDefault="00AF7B63" w:rsidP="00AF7B63">
      <w:pPr>
        <w:pStyle w:val="ListParagraph"/>
        <w:numPr>
          <w:ilvl w:val="1"/>
          <w:numId w:val="12"/>
        </w:numPr>
        <w:tabs>
          <w:tab w:val="left" w:pos="1300"/>
        </w:tabs>
        <w:rPr>
          <w:sz w:val="20"/>
        </w:rPr>
      </w:pPr>
      <w:r w:rsidRPr="00FD0907">
        <w:rPr>
          <w:sz w:val="20"/>
        </w:rPr>
        <w:t>Exhibit 4 – Minimum Insurance Requirements</w:t>
      </w:r>
    </w:p>
    <w:p w14:paraId="057A75F4" w14:textId="77777777" w:rsidR="00AF7B63" w:rsidRPr="00FD0907" w:rsidRDefault="00AF7B63" w:rsidP="00AF7B63">
      <w:pPr>
        <w:pStyle w:val="ListParagraph"/>
        <w:numPr>
          <w:ilvl w:val="1"/>
          <w:numId w:val="12"/>
        </w:numPr>
        <w:tabs>
          <w:tab w:val="left" w:pos="1300"/>
        </w:tabs>
        <w:rPr>
          <w:sz w:val="20"/>
        </w:rPr>
      </w:pPr>
      <w:r w:rsidRPr="00FD0907">
        <w:rPr>
          <w:sz w:val="20"/>
        </w:rPr>
        <w:t>Completed and signed Cover Sheet</w:t>
      </w:r>
    </w:p>
    <w:p w14:paraId="460BD35A" w14:textId="77777777" w:rsidR="00AF7B63" w:rsidRPr="00FD0907" w:rsidRDefault="00AF7B63" w:rsidP="00AF7B63">
      <w:pPr>
        <w:pStyle w:val="ListParagraph"/>
        <w:numPr>
          <w:ilvl w:val="1"/>
          <w:numId w:val="12"/>
        </w:numPr>
        <w:tabs>
          <w:tab w:val="left" w:pos="1300"/>
        </w:tabs>
        <w:rPr>
          <w:sz w:val="20"/>
        </w:rPr>
      </w:pPr>
      <w:r w:rsidRPr="00FD0907">
        <w:rPr>
          <w:sz w:val="20"/>
        </w:rPr>
        <w:t>Addendum(s) Acknowledgement, if applicable</w:t>
      </w:r>
    </w:p>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lastRenderedPageBreak/>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42D3ECC6" w:rsidR="00911AFF" w:rsidRDefault="00B75550" w:rsidP="00F15133">
      <w:pPr>
        <w:pStyle w:val="ListParagraph"/>
        <w:numPr>
          <w:ilvl w:val="0"/>
          <w:numId w:val="12"/>
        </w:numPr>
        <w:tabs>
          <w:tab w:val="left" w:pos="1300"/>
        </w:tabs>
        <w:spacing w:before="35"/>
        <w:rPr>
          <w:sz w:val="20"/>
        </w:rPr>
      </w:pPr>
      <w:r>
        <w:rPr>
          <w:sz w:val="20"/>
        </w:rPr>
        <w:t xml:space="preserve">Details of the </w:t>
      </w:r>
      <w:r w:rsidR="005A42B5">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F15133">
      <w:pPr>
        <w:pStyle w:val="Heading1"/>
        <w:numPr>
          <w:ilvl w:val="0"/>
          <w:numId w:val="14"/>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28261B22" w14:textId="50141195" w:rsidR="001A4DC6" w:rsidRDefault="00FD0907" w:rsidP="00FE2C28">
      <w:pPr>
        <w:tabs>
          <w:tab w:val="left" w:pos="1300"/>
        </w:tabs>
        <w:spacing w:before="35"/>
        <w:ind w:left="900" w:hanging="900"/>
        <w:rPr>
          <w:sz w:val="20"/>
        </w:rPr>
      </w:pPr>
      <w:r>
        <w:rPr>
          <w:sz w:val="20"/>
        </w:rPr>
        <w:tab/>
        <w:t xml:space="preserve">B – Sample </w:t>
      </w:r>
      <w:r w:rsidR="005A42B5">
        <w:rPr>
          <w:sz w:val="20"/>
        </w:rPr>
        <w:t>Purchase of Goods Agreement</w:t>
      </w: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4E5CD61D" w14:textId="77777777" w:rsidR="00EA75E9" w:rsidRDefault="00EA75E9" w:rsidP="00BF21E1">
      <w:pPr>
        <w:tabs>
          <w:tab w:val="left" w:pos="1300"/>
        </w:tabs>
        <w:spacing w:before="35"/>
        <w:rPr>
          <w:sz w:val="20"/>
        </w:rPr>
      </w:pPr>
    </w:p>
    <w:p w14:paraId="3BB6415F" w14:textId="77777777" w:rsidR="00EA75E9" w:rsidRDefault="00EA75E9" w:rsidP="00BF21E1">
      <w:pPr>
        <w:tabs>
          <w:tab w:val="left" w:pos="1300"/>
        </w:tabs>
        <w:spacing w:before="35"/>
        <w:rPr>
          <w:sz w:val="20"/>
        </w:rPr>
      </w:pPr>
    </w:p>
    <w:p w14:paraId="66F824A0" w14:textId="77777777" w:rsidR="00EA75E9" w:rsidRDefault="00EA75E9" w:rsidP="00BF21E1">
      <w:pPr>
        <w:tabs>
          <w:tab w:val="left" w:pos="1300"/>
        </w:tabs>
        <w:spacing w:before="35"/>
        <w:rPr>
          <w:sz w:val="20"/>
        </w:rPr>
      </w:pPr>
    </w:p>
    <w:p w14:paraId="5A1E146E" w14:textId="6FCF1622" w:rsidR="00EA75E9" w:rsidRPr="00EA75E9" w:rsidRDefault="00EA75E9" w:rsidP="00EA75E9">
      <w:pPr>
        <w:tabs>
          <w:tab w:val="left" w:pos="1300"/>
        </w:tabs>
        <w:spacing w:before="35"/>
        <w:jc w:val="center"/>
        <w:rPr>
          <w:b/>
          <w:bCs/>
          <w:sz w:val="20"/>
        </w:rPr>
      </w:pPr>
      <w:r>
        <w:rPr>
          <w:b/>
          <w:bCs/>
          <w:sz w:val="20"/>
        </w:rPr>
        <w:t>REMAINDER OF PAGE LEFT INTENTIONALLY BLANK</w:t>
      </w:r>
    </w:p>
    <w:p w14:paraId="65413F37" w14:textId="7886EE9E" w:rsidR="00571603" w:rsidRDefault="00571603" w:rsidP="00BF21E1">
      <w:pPr>
        <w:tabs>
          <w:tab w:val="left" w:pos="1300"/>
        </w:tabs>
        <w:spacing w:before="35"/>
        <w:rPr>
          <w:sz w:val="20"/>
        </w:rPr>
      </w:pPr>
    </w:p>
    <w:p w14:paraId="6F52D4FD" w14:textId="77777777" w:rsidR="008E3AA5" w:rsidRDefault="008E3AA5" w:rsidP="00BF21E1">
      <w:pPr>
        <w:tabs>
          <w:tab w:val="left" w:pos="1300"/>
        </w:tabs>
        <w:spacing w:before="35"/>
        <w:rPr>
          <w:sz w:val="20"/>
        </w:rPr>
      </w:pPr>
    </w:p>
    <w:p w14:paraId="45E41FC4" w14:textId="77777777" w:rsidR="008E3AA5" w:rsidRDefault="008E3AA5" w:rsidP="00BF21E1">
      <w:pPr>
        <w:tabs>
          <w:tab w:val="left" w:pos="1300"/>
        </w:tabs>
        <w:spacing w:before="35"/>
        <w:rPr>
          <w:sz w:val="20"/>
        </w:rPr>
      </w:pPr>
    </w:p>
    <w:p w14:paraId="285C34DF" w14:textId="77777777" w:rsidR="008E3AA5" w:rsidRDefault="008E3AA5" w:rsidP="00BF21E1">
      <w:pPr>
        <w:tabs>
          <w:tab w:val="left" w:pos="1300"/>
        </w:tabs>
        <w:spacing w:before="35"/>
        <w:rPr>
          <w:sz w:val="20"/>
        </w:rPr>
      </w:pPr>
    </w:p>
    <w:p w14:paraId="63B294D8" w14:textId="77777777" w:rsidR="008E3AA5" w:rsidRDefault="008E3AA5" w:rsidP="00BF21E1">
      <w:pPr>
        <w:tabs>
          <w:tab w:val="left" w:pos="1300"/>
        </w:tabs>
        <w:spacing w:before="35"/>
        <w:rPr>
          <w:sz w:val="20"/>
        </w:rPr>
      </w:pPr>
    </w:p>
    <w:p w14:paraId="4029FC81" w14:textId="77777777" w:rsidR="008E3AA5" w:rsidRDefault="008E3AA5" w:rsidP="00BF21E1">
      <w:pPr>
        <w:tabs>
          <w:tab w:val="left" w:pos="1300"/>
        </w:tabs>
        <w:spacing w:before="35"/>
        <w:rPr>
          <w:sz w:val="20"/>
        </w:rPr>
      </w:pPr>
    </w:p>
    <w:p w14:paraId="1E4838BE" w14:textId="77777777" w:rsidR="008E3AA5" w:rsidRDefault="008E3AA5" w:rsidP="00BF21E1">
      <w:pPr>
        <w:tabs>
          <w:tab w:val="left" w:pos="1300"/>
        </w:tabs>
        <w:spacing w:before="35"/>
        <w:rPr>
          <w:sz w:val="20"/>
        </w:rPr>
      </w:pPr>
    </w:p>
    <w:p w14:paraId="758675B9" w14:textId="77777777" w:rsidR="008E3AA5" w:rsidRDefault="008E3AA5" w:rsidP="00BF21E1">
      <w:pPr>
        <w:tabs>
          <w:tab w:val="left" w:pos="1300"/>
        </w:tabs>
        <w:spacing w:before="35"/>
        <w:rPr>
          <w:sz w:val="20"/>
        </w:rPr>
      </w:pPr>
    </w:p>
    <w:p w14:paraId="56290FBE" w14:textId="77777777" w:rsidR="008E3AA5" w:rsidRDefault="008E3AA5" w:rsidP="00BF21E1">
      <w:pPr>
        <w:tabs>
          <w:tab w:val="left" w:pos="1300"/>
        </w:tabs>
        <w:spacing w:before="35"/>
        <w:rPr>
          <w:sz w:val="20"/>
        </w:rPr>
      </w:pPr>
    </w:p>
    <w:p w14:paraId="4230E685" w14:textId="77777777" w:rsidR="008E3AA5" w:rsidRDefault="008E3AA5" w:rsidP="00BF21E1">
      <w:pPr>
        <w:tabs>
          <w:tab w:val="left" w:pos="1300"/>
        </w:tabs>
        <w:spacing w:before="35"/>
        <w:rPr>
          <w:sz w:val="20"/>
        </w:rPr>
      </w:pPr>
    </w:p>
    <w:p w14:paraId="7D9C5695" w14:textId="77777777" w:rsidR="008E3AA5" w:rsidRDefault="008E3AA5" w:rsidP="00BF21E1">
      <w:pPr>
        <w:tabs>
          <w:tab w:val="left" w:pos="1300"/>
        </w:tabs>
        <w:spacing w:before="35"/>
        <w:rPr>
          <w:sz w:val="20"/>
        </w:rPr>
      </w:pPr>
    </w:p>
    <w:p w14:paraId="67829CA1" w14:textId="77777777" w:rsidR="008E3AA5" w:rsidRDefault="008E3AA5" w:rsidP="00BF21E1">
      <w:pPr>
        <w:tabs>
          <w:tab w:val="left" w:pos="1300"/>
        </w:tabs>
        <w:spacing w:before="35"/>
        <w:rPr>
          <w:sz w:val="20"/>
        </w:rPr>
      </w:pPr>
    </w:p>
    <w:p w14:paraId="10E2F690" w14:textId="77777777" w:rsidR="008E3AA5" w:rsidRDefault="008E3AA5" w:rsidP="00BF21E1">
      <w:pPr>
        <w:tabs>
          <w:tab w:val="left" w:pos="1300"/>
        </w:tabs>
        <w:spacing w:before="35"/>
        <w:rPr>
          <w:sz w:val="20"/>
        </w:rPr>
      </w:pPr>
    </w:p>
    <w:p w14:paraId="69C33F00" w14:textId="77777777" w:rsidR="008E3AA5" w:rsidRDefault="008E3AA5" w:rsidP="00BF21E1">
      <w:pPr>
        <w:tabs>
          <w:tab w:val="left" w:pos="1300"/>
        </w:tabs>
        <w:spacing w:before="35"/>
        <w:rPr>
          <w:sz w:val="20"/>
        </w:rPr>
      </w:pPr>
    </w:p>
    <w:p w14:paraId="0A8F36BE" w14:textId="77777777" w:rsidR="008E3AA5" w:rsidRDefault="008E3AA5" w:rsidP="00BF21E1">
      <w:pPr>
        <w:tabs>
          <w:tab w:val="left" w:pos="1300"/>
        </w:tabs>
        <w:spacing w:before="35"/>
        <w:rPr>
          <w:sz w:val="20"/>
        </w:rPr>
      </w:pPr>
    </w:p>
    <w:p w14:paraId="661D2B74" w14:textId="77777777" w:rsidR="008E3AA5" w:rsidRDefault="008E3AA5" w:rsidP="00BF21E1">
      <w:pPr>
        <w:tabs>
          <w:tab w:val="left" w:pos="1300"/>
        </w:tabs>
        <w:spacing w:before="35"/>
        <w:rPr>
          <w:sz w:val="20"/>
        </w:rPr>
      </w:pPr>
    </w:p>
    <w:p w14:paraId="4225F0D0" w14:textId="77777777" w:rsidR="008E3AA5" w:rsidRDefault="008E3AA5" w:rsidP="00BF21E1">
      <w:pPr>
        <w:tabs>
          <w:tab w:val="left" w:pos="1300"/>
        </w:tabs>
        <w:spacing w:before="35"/>
        <w:rPr>
          <w:sz w:val="20"/>
        </w:rPr>
      </w:pPr>
    </w:p>
    <w:p w14:paraId="03F70BEC" w14:textId="77777777" w:rsidR="008E3AA5" w:rsidRDefault="008E3AA5" w:rsidP="00BF21E1">
      <w:pPr>
        <w:tabs>
          <w:tab w:val="left" w:pos="1300"/>
        </w:tabs>
        <w:spacing w:before="35"/>
        <w:rPr>
          <w:sz w:val="20"/>
        </w:rPr>
      </w:pPr>
    </w:p>
    <w:p w14:paraId="5407EF33" w14:textId="77777777" w:rsidR="008E3AA5" w:rsidRDefault="008E3AA5" w:rsidP="00BF21E1">
      <w:pPr>
        <w:tabs>
          <w:tab w:val="left" w:pos="1300"/>
        </w:tabs>
        <w:spacing w:before="35"/>
        <w:rPr>
          <w:sz w:val="20"/>
        </w:rPr>
      </w:pPr>
    </w:p>
    <w:p w14:paraId="266F2C79" w14:textId="77777777" w:rsidR="008E3AA5" w:rsidRDefault="008E3AA5" w:rsidP="00BF21E1">
      <w:pPr>
        <w:tabs>
          <w:tab w:val="left" w:pos="1300"/>
        </w:tabs>
        <w:spacing w:before="35"/>
        <w:rPr>
          <w:sz w:val="20"/>
        </w:rPr>
      </w:pPr>
    </w:p>
    <w:p w14:paraId="206C01B4" w14:textId="77777777" w:rsidR="008E3AA5" w:rsidRDefault="008E3AA5" w:rsidP="00BF21E1">
      <w:pPr>
        <w:tabs>
          <w:tab w:val="left" w:pos="1300"/>
        </w:tabs>
        <w:spacing w:before="35"/>
        <w:rPr>
          <w:sz w:val="20"/>
        </w:rPr>
      </w:pPr>
    </w:p>
    <w:p w14:paraId="4C9DDBD6" w14:textId="77777777" w:rsidR="008E3AA5" w:rsidRDefault="008E3AA5" w:rsidP="00BF21E1">
      <w:pPr>
        <w:tabs>
          <w:tab w:val="left" w:pos="1300"/>
        </w:tabs>
        <w:spacing w:before="35"/>
        <w:rPr>
          <w:sz w:val="20"/>
        </w:rPr>
      </w:pPr>
    </w:p>
    <w:p w14:paraId="3F5D9C20" w14:textId="77777777" w:rsidR="008E3AA5" w:rsidRDefault="008E3AA5" w:rsidP="00BF21E1">
      <w:pPr>
        <w:tabs>
          <w:tab w:val="left" w:pos="1300"/>
        </w:tabs>
        <w:spacing w:before="35"/>
        <w:rPr>
          <w:sz w:val="20"/>
        </w:rPr>
      </w:pPr>
    </w:p>
    <w:p w14:paraId="4FB113E7" w14:textId="77777777" w:rsidR="008E3AA5" w:rsidRDefault="008E3AA5" w:rsidP="00BF21E1">
      <w:pPr>
        <w:tabs>
          <w:tab w:val="left" w:pos="1300"/>
        </w:tabs>
        <w:spacing w:before="35"/>
        <w:rPr>
          <w:sz w:val="20"/>
        </w:rPr>
      </w:pPr>
    </w:p>
    <w:p w14:paraId="13F7AC92" w14:textId="77777777" w:rsidR="008E3AA5" w:rsidRDefault="008E3AA5" w:rsidP="00BF21E1">
      <w:pPr>
        <w:tabs>
          <w:tab w:val="left" w:pos="1300"/>
        </w:tabs>
        <w:spacing w:before="35"/>
        <w:rPr>
          <w:sz w:val="20"/>
        </w:rPr>
      </w:pPr>
    </w:p>
    <w:p w14:paraId="253AD067" w14:textId="77777777" w:rsidR="00BF1C39" w:rsidRDefault="00BF1C39" w:rsidP="00BF21E1">
      <w:pPr>
        <w:tabs>
          <w:tab w:val="left" w:pos="1300"/>
        </w:tabs>
        <w:spacing w:before="35"/>
        <w:rPr>
          <w:sz w:val="20"/>
        </w:rPr>
      </w:pPr>
    </w:p>
    <w:p w14:paraId="7875C9C2" w14:textId="77777777" w:rsidR="00BF1C39" w:rsidRDefault="00BF1C39" w:rsidP="00BF21E1">
      <w:pPr>
        <w:tabs>
          <w:tab w:val="left" w:pos="1300"/>
        </w:tabs>
        <w:spacing w:before="35"/>
        <w:rPr>
          <w:sz w:val="20"/>
        </w:rPr>
      </w:pPr>
    </w:p>
    <w:p w14:paraId="35972704" w14:textId="77777777" w:rsidR="00BF1C39" w:rsidRDefault="00BF1C39" w:rsidP="00BF21E1">
      <w:pPr>
        <w:tabs>
          <w:tab w:val="left" w:pos="1300"/>
        </w:tabs>
        <w:spacing w:before="35"/>
        <w:rPr>
          <w:sz w:val="20"/>
        </w:rPr>
      </w:pPr>
    </w:p>
    <w:p w14:paraId="30496EA8" w14:textId="77777777" w:rsidR="00BF1C39" w:rsidRDefault="00BF1C39" w:rsidP="00BF21E1">
      <w:pPr>
        <w:tabs>
          <w:tab w:val="left" w:pos="1300"/>
        </w:tabs>
        <w:spacing w:before="35"/>
        <w:rPr>
          <w:sz w:val="20"/>
        </w:rPr>
      </w:pPr>
    </w:p>
    <w:p w14:paraId="4B19A9B8" w14:textId="77777777" w:rsidR="00BF1C39" w:rsidRDefault="00BF1C39" w:rsidP="00BF21E1">
      <w:pPr>
        <w:tabs>
          <w:tab w:val="left" w:pos="1300"/>
        </w:tabs>
        <w:spacing w:before="35"/>
        <w:rPr>
          <w:sz w:val="20"/>
        </w:rPr>
      </w:pPr>
    </w:p>
    <w:p w14:paraId="76DA8E7D" w14:textId="77777777" w:rsidR="00BF1C39" w:rsidRDefault="00BF1C39" w:rsidP="00BF21E1">
      <w:pPr>
        <w:tabs>
          <w:tab w:val="left" w:pos="1300"/>
        </w:tabs>
        <w:spacing w:before="35"/>
        <w:rPr>
          <w:sz w:val="20"/>
        </w:rPr>
      </w:pPr>
    </w:p>
    <w:p w14:paraId="46C92938" w14:textId="77777777" w:rsidR="00BF1C39" w:rsidRDefault="00BF1C39" w:rsidP="00BF21E1">
      <w:pPr>
        <w:tabs>
          <w:tab w:val="left" w:pos="1300"/>
        </w:tabs>
        <w:spacing w:before="35"/>
        <w:rPr>
          <w:sz w:val="20"/>
        </w:rPr>
      </w:pPr>
    </w:p>
    <w:p w14:paraId="44EE0E00" w14:textId="77777777" w:rsidR="00BF1C39" w:rsidRDefault="00BF1C39" w:rsidP="00BF21E1">
      <w:pPr>
        <w:tabs>
          <w:tab w:val="left" w:pos="1300"/>
        </w:tabs>
        <w:spacing w:before="35"/>
        <w:rPr>
          <w:sz w:val="20"/>
        </w:rPr>
      </w:pPr>
    </w:p>
    <w:p w14:paraId="271F0A5C" w14:textId="77777777" w:rsidR="00BF1C39" w:rsidRDefault="00BF1C39" w:rsidP="00BF21E1">
      <w:pPr>
        <w:tabs>
          <w:tab w:val="left" w:pos="1300"/>
        </w:tabs>
        <w:spacing w:before="35"/>
        <w:rPr>
          <w:sz w:val="20"/>
        </w:rPr>
      </w:pPr>
    </w:p>
    <w:p w14:paraId="7B83DD60" w14:textId="77777777" w:rsidR="00BF1C39" w:rsidRDefault="00BF1C39" w:rsidP="00BF21E1">
      <w:pPr>
        <w:tabs>
          <w:tab w:val="left" w:pos="1300"/>
        </w:tabs>
        <w:spacing w:before="35"/>
        <w:rPr>
          <w:sz w:val="20"/>
        </w:rPr>
      </w:pPr>
    </w:p>
    <w:p w14:paraId="3D57C226" w14:textId="77777777" w:rsidR="00BF1C39" w:rsidRDefault="00BF1C39" w:rsidP="00BF21E1">
      <w:pPr>
        <w:tabs>
          <w:tab w:val="left" w:pos="1300"/>
        </w:tabs>
        <w:spacing w:before="35"/>
        <w:rPr>
          <w:sz w:val="20"/>
        </w:rPr>
      </w:pPr>
    </w:p>
    <w:p w14:paraId="647CF2E9" w14:textId="77777777" w:rsidR="00BF1C39" w:rsidRDefault="00BF1C39" w:rsidP="00BF21E1">
      <w:pPr>
        <w:tabs>
          <w:tab w:val="left" w:pos="1300"/>
        </w:tabs>
        <w:spacing w:before="35"/>
        <w:rPr>
          <w:sz w:val="20"/>
        </w:rPr>
      </w:pPr>
    </w:p>
    <w:p w14:paraId="4BD9F343" w14:textId="77777777" w:rsidR="008E3AA5" w:rsidRDefault="008E3AA5" w:rsidP="00BF21E1">
      <w:pPr>
        <w:tabs>
          <w:tab w:val="left" w:pos="1300"/>
        </w:tabs>
        <w:spacing w:before="35"/>
        <w:rPr>
          <w:sz w:val="20"/>
        </w:rPr>
      </w:pPr>
    </w:p>
    <w:p w14:paraId="2615A4BE" w14:textId="77777777" w:rsidR="00BF1C39" w:rsidRDefault="00BF1C39" w:rsidP="00BF21E1">
      <w:pPr>
        <w:tabs>
          <w:tab w:val="left" w:pos="1300"/>
        </w:tabs>
        <w:spacing w:before="35"/>
        <w:rPr>
          <w:sz w:val="20"/>
        </w:rPr>
      </w:pPr>
    </w:p>
    <w:p w14:paraId="71383CC4" w14:textId="7A867274" w:rsidR="008E3AA5" w:rsidRDefault="008E3AA5" w:rsidP="008E3AA5">
      <w:pPr>
        <w:tabs>
          <w:tab w:val="left" w:pos="1300"/>
        </w:tabs>
        <w:spacing w:before="35"/>
        <w:rPr>
          <w:sz w:val="20"/>
        </w:rPr>
      </w:pPr>
      <w:r>
        <w:rPr>
          <w:noProof/>
        </w:rPr>
        <w:lastRenderedPageBreak/>
        <w:drawing>
          <wp:anchor distT="0" distB="0" distL="0" distR="0" simplePos="0" relativeHeight="251658493" behindDoc="0" locked="0" layoutInCell="1" allowOverlap="1" wp14:anchorId="12E1B74B" wp14:editId="4E3DA534">
            <wp:simplePos x="0" y="0"/>
            <wp:positionH relativeFrom="page">
              <wp:posOffset>804151</wp:posOffset>
            </wp:positionH>
            <wp:positionV relativeFrom="paragraph">
              <wp:posOffset>-22860</wp:posOffset>
            </wp:positionV>
            <wp:extent cx="2671518" cy="792041"/>
            <wp:effectExtent l="0" t="0" r="0" b="0"/>
            <wp:wrapNone/>
            <wp:docPr id="215144832"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5802D0F" w14:textId="77777777" w:rsidR="008E3AA5" w:rsidRDefault="008E3AA5" w:rsidP="008E3AA5">
      <w:pPr>
        <w:tabs>
          <w:tab w:val="left" w:pos="1300"/>
        </w:tabs>
        <w:spacing w:before="35"/>
        <w:rPr>
          <w:sz w:val="20"/>
        </w:rPr>
      </w:pPr>
      <w:r>
        <w:rPr>
          <w:noProof/>
        </w:rPr>
        <mc:AlternateContent>
          <mc:Choice Requires="wps">
            <w:drawing>
              <wp:anchor distT="45720" distB="45720" distL="114300" distR="114300" simplePos="0" relativeHeight="251658492" behindDoc="0" locked="0" layoutInCell="1" allowOverlap="1" wp14:anchorId="0CFF1B9A" wp14:editId="31D28BB5">
                <wp:simplePos x="0" y="0"/>
                <wp:positionH relativeFrom="column">
                  <wp:posOffset>3845560</wp:posOffset>
                </wp:positionH>
                <wp:positionV relativeFrom="paragraph">
                  <wp:posOffset>80010</wp:posOffset>
                </wp:positionV>
                <wp:extent cx="2360930" cy="1404620"/>
                <wp:effectExtent l="0" t="0" r="2540" b="7620"/>
                <wp:wrapSquare wrapText="bothSides"/>
                <wp:docPr id="2090342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CCE437" w14:textId="77777777" w:rsidR="008E3AA5" w:rsidRPr="00571603" w:rsidRDefault="008E3AA5" w:rsidP="008E3AA5">
                            <w:pPr>
                              <w:spacing w:line="276" w:lineRule="auto"/>
                              <w:jc w:val="center"/>
                              <w:rPr>
                                <w:b/>
                                <w:bCs/>
                                <w:sz w:val="20"/>
                                <w:szCs w:val="20"/>
                              </w:rPr>
                            </w:pPr>
                            <w:r w:rsidRPr="00571603">
                              <w:rPr>
                                <w:b/>
                                <w:bCs/>
                                <w:sz w:val="20"/>
                                <w:szCs w:val="20"/>
                              </w:rPr>
                              <w:t xml:space="preserve">REQUEST FOR PROPOSAL </w:t>
                            </w:r>
                            <w:r w:rsidRPr="00D01EF1">
                              <w:rPr>
                                <w:b/>
                                <w:bCs/>
                                <w:sz w:val="20"/>
                                <w:szCs w:val="20"/>
                              </w:rPr>
                              <w:t>#26-056</w:t>
                            </w:r>
                          </w:p>
                          <w:p w14:paraId="155C0DFD" w14:textId="2388E41E" w:rsidR="008E3AA5" w:rsidRPr="00571603" w:rsidRDefault="00DE5AC4" w:rsidP="008E3AA5">
                            <w:pPr>
                              <w:spacing w:line="276" w:lineRule="auto"/>
                              <w:jc w:val="center"/>
                              <w:rPr>
                                <w:b/>
                                <w:bCs/>
                                <w:sz w:val="20"/>
                                <w:szCs w:val="20"/>
                              </w:rPr>
                            </w:pPr>
                            <w:r>
                              <w:rPr>
                                <w:b/>
                                <w:bCs/>
                                <w:sz w:val="20"/>
                                <w:szCs w:val="20"/>
                              </w:rPr>
                              <w:t>EXAMPLE</w:t>
                            </w:r>
                            <w:r w:rsidR="008E3AA5">
                              <w:rPr>
                                <w:b/>
                                <w:bCs/>
                                <w:sz w:val="20"/>
                                <w:szCs w:val="20"/>
                              </w:rPr>
                              <w:t xml:space="preserve"> RESPONSE </w:t>
                            </w:r>
                            <w:r>
                              <w:rPr>
                                <w:b/>
                                <w:bCs/>
                                <w:sz w:val="20"/>
                                <w:szCs w:val="20"/>
                              </w:rPr>
                              <w:t>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FF1B9A" id="_x0000_s1029" type="#_x0000_t202" style="position:absolute;margin-left:302.8pt;margin-top:6.3pt;width:185.9pt;height:110.6pt;z-index:2516584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7ECCE437" w14:textId="77777777" w:rsidR="008E3AA5" w:rsidRPr="00571603" w:rsidRDefault="008E3AA5" w:rsidP="008E3AA5">
                      <w:pPr>
                        <w:spacing w:line="276" w:lineRule="auto"/>
                        <w:jc w:val="center"/>
                        <w:rPr>
                          <w:b/>
                          <w:bCs/>
                          <w:sz w:val="20"/>
                          <w:szCs w:val="20"/>
                        </w:rPr>
                      </w:pPr>
                      <w:r w:rsidRPr="00571603">
                        <w:rPr>
                          <w:b/>
                          <w:bCs/>
                          <w:sz w:val="20"/>
                          <w:szCs w:val="20"/>
                        </w:rPr>
                        <w:t xml:space="preserve">REQUEST FOR PROPOSAL </w:t>
                      </w:r>
                      <w:r w:rsidRPr="00D01EF1">
                        <w:rPr>
                          <w:b/>
                          <w:bCs/>
                          <w:sz w:val="20"/>
                          <w:szCs w:val="20"/>
                        </w:rPr>
                        <w:t>#26-056</w:t>
                      </w:r>
                    </w:p>
                    <w:p w14:paraId="155C0DFD" w14:textId="2388E41E" w:rsidR="008E3AA5" w:rsidRPr="00571603" w:rsidRDefault="00DE5AC4" w:rsidP="008E3AA5">
                      <w:pPr>
                        <w:spacing w:line="276" w:lineRule="auto"/>
                        <w:jc w:val="center"/>
                        <w:rPr>
                          <w:b/>
                          <w:bCs/>
                          <w:sz w:val="20"/>
                          <w:szCs w:val="20"/>
                        </w:rPr>
                      </w:pPr>
                      <w:r>
                        <w:rPr>
                          <w:b/>
                          <w:bCs/>
                          <w:sz w:val="20"/>
                          <w:szCs w:val="20"/>
                        </w:rPr>
                        <w:t>EXAMPLE</w:t>
                      </w:r>
                      <w:r w:rsidR="008E3AA5">
                        <w:rPr>
                          <w:b/>
                          <w:bCs/>
                          <w:sz w:val="20"/>
                          <w:szCs w:val="20"/>
                        </w:rPr>
                        <w:t xml:space="preserve"> RESPONSE </w:t>
                      </w:r>
                      <w:r>
                        <w:rPr>
                          <w:b/>
                          <w:bCs/>
                          <w:sz w:val="20"/>
                          <w:szCs w:val="20"/>
                        </w:rPr>
                        <w:t>TEMPLATE</w:t>
                      </w:r>
                    </w:p>
                  </w:txbxContent>
                </v:textbox>
                <w10:wrap type="square"/>
              </v:shape>
            </w:pict>
          </mc:Fallback>
        </mc:AlternateContent>
      </w:r>
    </w:p>
    <w:p w14:paraId="714D43AE" w14:textId="77777777" w:rsidR="008E3AA5" w:rsidRDefault="008E3AA5" w:rsidP="008E3AA5">
      <w:pPr>
        <w:pStyle w:val="Heading1"/>
        <w:spacing w:before="94" w:line="360" w:lineRule="auto"/>
        <w:ind w:left="0" w:right="481"/>
      </w:pPr>
    </w:p>
    <w:p w14:paraId="3C2A62FF" w14:textId="77777777" w:rsidR="008E3AA5" w:rsidRDefault="008E3AA5" w:rsidP="008E3AA5">
      <w:pPr>
        <w:pStyle w:val="Heading1"/>
        <w:spacing w:before="94" w:line="360" w:lineRule="auto"/>
        <w:ind w:left="0" w:right="481"/>
      </w:pPr>
      <w:r>
        <w:rPr>
          <w:noProof/>
        </w:rPr>
        <mc:AlternateContent>
          <mc:Choice Requires="wps">
            <w:drawing>
              <wp:anchor distT="0" distB="0" distL="0" distR="0" simplePos="0" relativeHeight="251658491" behindDoc="1" locked="0" layoutInCell="1" allowOverlap="1" wp14:anchorId="75467166" wp14:editId="2A793D4F">
                <wp:simplePos x="0" y="0"/>
                <wp:positionH relativeFrom="page">
                  <wp:posOffset>551815</wp:posOffset>
                </wp:positionH>
                <wp:positionV relativeFrom="paragraph">
                  <wp:posOffset>391160</wp:posOffset>
                </wp:positionV>
                <wp:extent cx="6708775" cy="45085"/>
                <wp:effectExtent l="0" t="0" r="0" b="0"/>
                <wp:wrapTopAndBottom/>
                <wp:docPr id="1442333377"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A621" id="Freeform 82" o:spid="_x0000_s1026" alt="Line" style="position:absolute;margin-left:43.45pt;margin-top:30.8pt;width:528.25pt;height:3.55pt;flip:y;z-index:-2516579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4124A2FC" w14:textId="77777777" w:rsidR="008E3AA5" w:rsidRPr="00571603" w:rsidRDefault="008E3AA5" w:rsidP="008E3AA5">
      <w:pPr>
        <w:pStyle w:val="BodyText"/>
        <w:spacing w:line="276" w:lineRule="auto"/>
        <w:rPr>
          <w:b/>
        </w:rPr>
      </w:pPr>
    </w:p>
    <w:p w14:paraId="358D68ED" w14:textId="3AA26ED5" w:rsidR="008E3AA5" w:rsidRDefault="00DE5AC4" w:rsidP="008E3AA5">
      <w:pPr>
        <w:tabs>
          <w:tab w:val="left" w:pos="1300"/>
        </w:tabs>
        <w:spacing w:before="35" w:line="276" w:lineRule="auto"/>
        <w:ind w:left="216"/>
        <w:rPr>
          <w:sz w:val="20"/>
        </w:rPr>
      </w:pPr>
      <w:r>
        <w:rPr>
          <w:b/>
          <w:bCs/>
          <w:sz w:val="20"/>
        </w:rPr>
        <w:t>Example</w:t>
      </w:r>
      <w:r w:rsidR="008E3AA5">
        <w:rPr>
          <w:b/>
          <w:bCs/>
          <w:sz w:val="20"/>
        </w:rPr>
        <w:t xml:space="preserve"> Response </w:t>
      </w:r>
      <w:r>
        <w:rPr>
          <w:b/>
          <w:bCs/>
          <w:sz w:val="20"/>
        </w:rPr>
        <w:t>Template</w:t>
      </w:r>
      <w:r w:rsidR="008E3AA5" w:rsidRPr="002D5D90">
        <w:rPr>
          <w:sz w:val="20"/>
        </w:rPr>
        <w:t>:</w:t>
      </w:r>
      <w:r>
        <w:rPr>
          <w:sz w:val="20"/>
        </w:rPr>
        <w:t xml:space="preserve"> </w:t>
      </w:r>
      <w:r w:rsidR="003F77F7">
        <w:rPr>
          <w:sz w:val="20"/>
        </w:rPr>
        <w:t>Respondents may make use of this example response template in drafting their proposal</w:t>
      </w:r>
      <w:r w:rsidR="00D31F9E">
        <w:rPr>
          <w:sz w:val="20"/>
        </w:rPr>
        <w:t>s</w:t>
      </w:r>
      <w:r w:rsidR="003F77F7">
        <w:rPr>
          <w:sz w:val="20"/>
        </w:rPr>
        <w:t xml:space="preserve">. </w:t>
      </w:r>
      <w:r w:rsidR="00AF2825">
        <w:rPr>
          <w:sz w:val="20"/>
        </w:rPr>
        <w:t xml:space="preserve">This format is not required and does not </w:t>
      </w:r>
      <w:r w:rsidR="00525A86">
        <w:rPr>
          <w:sz w:val="20"/>
        </w:rPr>
        <w:t>represent</w:t>
      </w:r>
      <w:r w:rsidR="00AF2825">
        <w:rPr>
          <w:sz w:val="20"/>
        </w:rPr>
        <w:t xml:space="preserve"> the maximum</w:t>
      </w:r>
      <w:r w:rsidR="00981EF5">
        <w:rPr>
          <w:sz w:val="20"/>
        </w:rPr>
        <w:t xml:space="preserve"> information</w:t>
      </w:r>
      <w:r w:rsidR="00AF2825">
        <w:rPr>
          <w:sz w:val="20"/>
        </w:rPr>
        <w:t xml:space="preserve"> a respondent can provide in their proposal.</w:t>
      </w:r>
      <w:r w:rsidR="00D31F9E">
        <w:rPr>
          <w:sz w:val="20"/>
        </w:rPr>
        <w:t xml:space="preserve"> </w:t>
      </w:r>
    </w:p>
    <w:p w14:paraId="41F8D815" w14:textId="77777777" w:rsidR="008E3AA5" w:rsidRDefault="008E3AA5" w:rsidP="008E3AA5">
      <w:pPr>
        <w:tabs>
          <w:tab w:val="left" w:pos="1300"/>
        </w:tabs>
        <w:spacing w:before="35" w:line="276" w:lineRule="auto"/>
        <w:ind w:left="216"/>
        <w:rPr>
          <w:sz w:val="20"/>
        </w:rPr>
      </w:pPr>
    </w:p>
    <w:p w14:paraId="7CEF7943" w14:textId="592CBD08" w:rsidR="008E3AA5" w:rsidRDefault="00726F0A" w:rsidP="00726F0A">
      <w:pPr>
        <w:pStyle w:val="ListParagraph"/>
        <w:numPr>
          <w:ilvl w:val="0"/>
          <w:numId w:val="34"/>
        </w:numPr>
        <w:tabs>
          <w:tab w:val="left" w:pos="1300"/>
        </w:tabs>
        <w:spacing w:before="35" w:line="276" w:lineRule="auto"/>
        <w:rPr>
          <w:sz w:val="20"/>
        </w:rPr>
      </w:pPr>
      <w:r>
        <w:rPr>
          <w:sz w:val="20"/>
        </w:rPr>
        <w:t xml:space="preserve">Does your company have at least three (3) years of experience providing roadway preformed markings comparable in scope and volume to the materials requested in this solicitation? </w:t>
      </w:r>
    </w:p>
    <w:p w14:paraId="7C42F7A7" w14:textId="72EFEA7D" w:rsidR="00726F0A" w:rsidRDefault="00726F0A" w:rsidP="00726F0A">
      <w:pPr>
        <w:pStyle w:val="ListParagraph"/>
        <w:numPr>
          <w:ilvl w:val="1"/>
          <w:numId w:val="34"/>
        </w:numPr>
        <w:tabs>
          <w:tab w:val="left" w:pos="1300"/>
        </w:tabs>
        <w:spacing w:before="35" w:line="276" w:lineRule="auto"/>
        <w:rPr>
          <w:sz w:val="20"/>
        </w:rPr>
      </w:pPr>
      <w:r>
        <w:rPr>
          <w:sz w:val="20"/>
        </w:rPr>
        <w:t>Yes or No</w:t>
      </w:r>
    </w:p>
    <w:p w14:paraId="1BE4EBF2" w14:textId="3015A120" w:rsidR="00726F0A" w:rsidRDefault="00726F0A" w:rsidP="00726F0A">
      <w:pPr>
        <w:pStyle w:val="ListParagraph"/>
        <w:numPr>
          <w:ilvl w:val="1"/>
          <w:numId w:val="34"/>
        </w:numPr>
        <w:tabs>
          <w:tab w:val="left" w:pos="1300"/>
        </w:tabs>
        <w:spacing w:before="35" w:line="276" w:lineRule="auto"/>
        <w:rPr>
          <w:sz w:val="20"/>
        </w:rPr>
      </w:pPr>
      <w:r>
        <w:rPr>
          <w:sz w:val="20"/>
        </w:rPr>
        <w:t xml:space="preserve">How many years of experience does your company have in distributing such products/materials? </w:t>
      </w:r>
    </w:p>
    <w:p w14:paraId="2BD8F3F8" w14:textId="77777777" w:rsidR="00726F0A" w:rsidRDefault="00726F0A" w:rsidP="00726F0A">
      <w:pPr>
        <w:pStyle w:val="ListParagraph"/>
        <w:tabs>
          <w:tab w:val="left" w:pos="1300"/>
        </w:tabs>
        <w:spacing w:before="35" w:line="276" w:lineRule="auto"/>
        <w:ind w:left="1440" w:firstLine="0"/>
        <w:rPr>
          <w:sz w:val="20"/>
        </w:rPr>
      </w:pPr>
    </w:p>
    <w:p w14:paraId="0BFC254E" w14:textId="29A77F09" w:rsidR="00726F0A" w:rsidRDefault="00726F0A" w:rsidP="00726F0A">
      <w:pPr>
        <w:pStyle w:val="ListParagraph"/>
        <w:numPr>
          <w:ilvl w:val="0"/>
          <w:numId w:val="34"/>
        </w:numPr>
        <w:tabs>
          <w:tab w:val="left" w:pos="1300"/>
        </w:tabs>
        <w:spacing w:before="35" w:line="276" w:lineRule="auto"/>
        <w:rPr>
          <w:sz w:val="20"/>
        </w:rPr>
      </w:pPr>
      <w:r>
        <w:rPr>
          <w:sz w:val="20"/>
        </w:rPr>
        <w:t>Do the products/materials provided by your company meet applicable federal, state, and local standards, including the Manual on Uniform Traffic Control Devices (MUTCD)?</w:t>
      </w:r>
    </w:p>
    <w:p w14:paraId="25682C02" w14:textId="79F00997" w:rsidR="00726F0A" w:rsidRDefault="00726F0A" w:rsidP="00726F0A">
      <w:pPr>
        <w:pStyle w:val="ListParagraph"/>
        <w:numPr>
          <w:ilvl w:val="1"/>
          <w:numId w:val="34"/>
        </w:numPr>
        <w:tabs>
          <w:tab w:val="left" w:pos="1300"/>
        </w:tabs>
        <w:spacing w:before="35" w:line="276" w:lineRule="auto"/>
        <w:rPr>
          <w:sz w:val="20"/>
        </w:rPr>
      </w:pPr>
      <w:r>
        <w:rPr>
          <w:sz w:val="20"/>
        </w:rPr>
        <w:t>Yes or No</w:t>
      </w:r>
    </w:p>
    <w:p w14:paraId="68D243EC" w14:textId="6DCD0CA6" w:rsidR="00726F0A" w:rsidRDefault="00726F0A" w:rsidP="00726F0A">
      <w:pPr>
        <w:pStyle w:val="ListParagraph"/>
        <w:numPr>
          <w:ilvl w:val="1"/>
          <w:numId w:val="34"/>
        </w:numPr>
        <w:tabs>
          <w:tab w:val="left" w:pos="1300"/>
        </w:tabs>
        <w:spacing w:before="35" w:line="276" w:lineRule="auto"/>
        <w:rPr>
          <w:sz w:val="20"/>
        </w:rPr>
      </w:pPr>
      <w:r>
        <w:rPr>
          <w:sz w:val="20"/>
        </w:rPr>
        <w:t xml:space="preserve">Detail which products/materials meet which </w:t>
      </w:r>
      <w:r w:rsidR="006250EF">
        <w:rPr>
          <w:sz w:val="20"/>
        </w:rPr>
        <w:t>standards or</w:t>
      </w:r>
      <w:r>
        <w:rPr>
          <w:sz w:val="20"/>
        </w:rPr>
        <w:t xml:space="preserve"> confirm all products/materials offered in proposal will meet all standards. </w:t>
      </w:r>
    </w:p>
    <w:p w14:paraId="6C511D18" w14:textId="77777777" w:rsidR="00726F0A" w:rsidRDefault="00726F0A" w:rsidP="00726F0A">
      <w:pPr>
        <w:pStyle w:val="ListParagraph"/>
        <w:tabs>
          <w:tab w:val="left" w:pos="1300"/>
        </w:tabs>
        <w:spacing w:before="35" w:line="276" w:lineRule="auto"/>
        <w:ind w:left="1440" w:firstLine="0"/>
        <w:rPr>
          <w:sz w:val="20"/>
        </w:rPr>
      </w:pPr>
    </w:p>
    <w:p w14:paraId="55E4CF5A" w14:textId="788077DA" w:rsidR="00726F0A" w:rsidRDefault="00726F0A" w:rsidP="00726F0A">
      <w:pPr>
        <w:pStyle w:val="ListParagraph"/>
        <w:numPr>
          <w:ilvl w:val="0"/>
          <w:numId w:val="34"/>
        </w:numPr>
        <w:tabs>
          <w:tab w:val="left" w:pos="1300"/>
        </w:tabs>
        <w:spacing w:before="35" w:line="276" w:lineRule="auto"/>
        <w:rPr>
          <w:sz w:val="20"/>
        </w:rPr>
      </w:pPr>
      <w:r>
        <w:rPr>
          <w:sz w:val="20"/>
        </w:rPr>
        <w:t xml:space="preserve">Detail your business structure, including staffing levels, operational capacity to fulfill orders on an as-needed basis within reasonable timeframes. Include any other information regarding </w:t>
      </w:r>
      <w:proofErr w:type="gramStart"/>
      <w:r>
        <w:rPr>
          <w:sz w:val="20"/>
        </w:rPr>
        <w:t>you</w:t>
      </w:r>
      <w:proofErr w:type="gramEnd"/>
      <w:r>
        <w:rPr>
          <w:sz w:val="20"/>
        </w:rPr>
        <w:t xml:space="preserve"> company’s qualifications to provide quality service to customers. </w:t>
      </w:r>
    </w:p>
    <w:p w14:paraId="18224009" w14:textId="77777777" w:rsidR="00A42DB7" w:rsidRDefault="00A42DB7" w:rsidP="00A42DB7">
      <w:pPr>
        <w:pStyle w:val="ListParagraph"/>
        <w:tabs>
          <w:tab w:val="left" w:pos="1300"/>
        </w:tabs>
        <w:spacing w:before="35" w:line="276" w:lineRule="auto"/>
        <w:ind w:left="720" w:firstLine="0"/>
        <w:rPr>
          <w:sz w:val="20"/>
        </w:rPr>
      </w:pPr>
    </w:p>
    <w:p w14:paraId="1318CDB9" w14:textId="48C3085D" w:rsidR="00972CE6" w:rsidRPr="00972CE6" w:rsidRDefault="000F3CBA" w:rsidP="00972CE6">
      <w:pPr>
        <w:pStyle w:val="ListParagraph"/>
        <w:numPr>
          <w:ilvl w:val="0"/>
          <w:numId w:val="34"/>
        </w:numPr>
        <w:tabs>
          <w:tab w:val="left" w:pos="1300"/>
        </w:tabs>
        <w:spacing w:before="35" w:line="276" w:lineRule="auto"/>
        <w:rPr>
          <w:sz w:val="20"/>
        </w:rPr>
      </w:pPr>
      <w:r>
        <w:rPr>
          <w:sz w:val="20"/>
        </w:rPr>
        <w:t xml:space="preserve">Detail estimated time of arrival for orders placed to 3275 Akers Dr. and/or the general Colorado Springs area. </w:t>
      </w:r>
    </w:p>
    <w:p w14:paraId="38AE55A8" w14:textId="2E5C40F3" w:rsidR="00972CE6" w:rsidRDefault="00972CE6" w:rsidP="00972CE6">
      <w:pPr>
        <w:pStyle w:val="ListParagraph"/>
        <w:numPr>
          <w:ilvl w:val="1"/>
          <w:numId w:val="34"/>
        </w:numPr>
        <w:tabs>
          <w:tab w:val="left" w:pos="1300"/>
        </w:tabs>
        <w:spacing w:before="35" w:line="276" w:lineRule="auto"/>
        <w:rPr>
          <w:sz w:val="20"/>
        </w:rPr>
      </w:pPr>
      <w:r>
        <w:rPr>
          <w:sz w:val="20"/>
        </w:rPr>
        <w:t xml:space="preserve">Detail how your company ensures orders are fulfilled in a timely fashion. </w:t>
      </w:r>
    </w:p>
    <w:p w14:paraId="3321C70B" w14:textId="77777777" w:rsidR="00106951" w:rsidRDefault="00106951" w:rsidP="00106951">
      <w:pPr>
        <w:pStyle w:val="ListParagraph"/>
        <w:tabs>
          <w:tab w:val="left" w:pos="1300"/>
        </w:tabs>
        <w:spacing w:before="35" w:line="276" w:lineRule="auto"/>
        <w:ind w:left="1440" w:firstLine="0"/>
        <w:rPr>
          <w:sz w:val="20"/>
        </w:rPr>
      </w:pPr>
    </w:p>
    <w:p w14:paraId="0DC8C40E" w14:textId="59CD3018" w:rsidR="00972CE6" w:rsidRDefault="00972CE6" w:rsidP="00972CE6">
      <w:pPr>
        <w:pStyle w:val="ListParagraph"/>
        <w:numPr>
          <w:ilvl w:val="0"/>
          <w:numId w:val="34"/>
        </w:numPr>
        <w:tabs>
          <w:tab w:val="left" w:pos="1300"/>
        </w:tabs>
        <w:spacing w:before="35" w:line="276" w:lineRule="auto"/>
        <w:rPr>
          <w:sz w:val="20"/>
        </w:rPr>
      </w:pPr>
      <w:r>
        <w:rPr>
          <w:sz w:val="20"/>
        </w:rPr>
        <w:t>Detail average stock levels of products/materials listed in this solicitation</w:t>
      </w:r>
      <w:r w:rsidR="00106951">
        <w:rPr>
          <w:sz w:val="20"/>
        </w:rPr>
        <w:t xml:space="preserve">. </w:t>
      </w:r>
    </w:p>
    <w:p w14:paraId="32C2B4E5" w14:textId="0DFE36DB" w:rsidR="00106951" w:rsidRDefault="00106951" w:rsidP="00106951">
      <w:pPr>
        <w:pStyle w:val="ListParagraph"/>
        <w:numPr>
          <w:ilvl w:val="1"/>
          <w:numId w:val="34"/>
        </w:numPr>
        <w:tabs>
          <w:tab w:val="left" w:pos="1300"/>
        </w:tabs>
        <w:spacing w:before="35" w:line="276" w:lineRule="auto"/>
        <w:rPr>
          <w:sz w:val="20"/>
        </w:rPr>
      </w:pPr>
      <w:r>
        <w:rPr>
          <w:sz w:val="20"/>
        </w:rPr>
        <w:t xml:space="preserve">Detail any other means your company employs to ensure regular stock levels. </w:t>
      </w:r>
    </w:p>
    <w:p w14:paraId="0C388C68" w14:textId="77777777" w:rsidR="00106951" w:rsidRDefault="00106951" w:rsidP="00106951">
      <w:pPr>
        <w:pStyle w:val="ListParagraph"/>
        <w:tabs>
          <w:tab w:val="left" w:pos="1300"/>
        </w:tabs>
        <w:spacing w:before="35" w:line="276" w:lineRule="auto"/>
        <w:ind w:left="1440" w:firstLine="0"/>
        <w:rPr>
          <w:sz w:val="20"/>
        </w:rPr>
      </w:pPr>
    </w:p>
    <w:p w14:paraId="22B5DCB2" w14:textId="1ED552FB" w:rsidR="00106951" w:rsidRPr="00972CE6" w:rsidRDefault="00106951" w:rsidP="00106951">
      <w:pPr>
        <w:pStyle w:val="ListParagraph"/>
        <w:numPr>
          <w:ilvl w:val="0"/>
          <w:numId w:val="34"/>
        </w:numPr>
        <w:tabs>
          <w:tab w:val="left" w:pos="1300"/>
        </w:tabs>
        <w:spacing w:before="35" w:line="276" w:lineRule="auto"/>
        <w:rPr>
          <w:sz w:val="20"/>
        </w:rPr>
      </w:pPr>
      <w:r>
        <w:rPr>
          <w:sz w:val="20"/>
        </w:rPr>
        <w:t xml:space="preserve">Include any other information </w:t>
      </w:r>
      <w:r w:rsidR="008A4037">
        <w:rPr>
          <w:sz w:val="20"/>
        </w:rPr>
        <w:t>that shows</w:t>
      </w:r>
      <w:r>
        <w:rPr>
          <w:sz w:val="20"/>
        </w:rPr>
        <w:t xml:space="preserve"> why your company is a suitable candidate to provide the products/materials and service to El Paso County. </w:t>
      </w:r>
    </w:p>
    <w:p w14:paraId="5B2878B6" w14:textId="77777777" w:rsidR="00726F0A" w:rsidRDefault="00726F0A" w:rsidP="00726F0A">
      <w:pPr>
        <w:tabs>
          <w:tab w:val="left" w:pos="1300"/>
        </w:tabs>
        <w:spacing w:before="35" w:line="276" w:lineRule="auto"/>
        <w:rPr>
          <w:sz w:val="20"/>
        </w:rPr>
      </w:pPr>
    </w:p>
    <w:p w14:paraId="6D20F11B" w14:textId="77777777" w:rsidR="00726F0A" w:rsidRDefault="00726F0A" w:rsidP="00726F0A">
      <w:pPr>
        <w:tabs>
          <w:tab w:val="left" w:pos="1300"/>
        </w:tabs>
        <w:spacing w:before="35" w:line="276" w:lineRule="auto"/>
        <w:rPr>
          <w:sz w:val="20"/>
        </w:rPr>
      </w:pPr>
    </w:p>
    <w:p w14:paraId="19AF8D50" w14:textId="77777777" w:rsidR="008E3AA5" w:rsidRDefault="008E3AA5" w:rsidP="00BF21E1">
      <w:pPr>
        <w:tabs>
          <w:tab w:val="left" w:pos="1300"/>
        </w:tabs>
        <w:spacing w:before="35"/>
        <w:rPr>
          <w:sz w:val="20"/>
        </w:rPr>
      </w:pPr>
    </w:p>
    <w:p w14:paraId="3717075F" w14:textId="77777777" w:rsidR="00A34B0D" w:rsidRDefault="00A34B0D" w:rsidP="00BF21E1">
      <w:pPr>
        <w:tabs>
          <w:tab w:val="left" w:pos="1300"/>
        </w:tabs>
        <w:spacing w:before="35"/>
        <w:rPr>
          <w:sz w:val="20"/>
        </w:rPr>
      </w:pPr>
    </w:p>
    <w:p w14:paraId="7886BF34" w14:textId="77777777" w:rsidR="00AF7B63" w:rsidRDefault="00AF7B63" w:rsidP="00BF21E1">
      <w:pPr>
        <w:tabs>
          <w:tab w:val="left" w:pos="1300"/>
        </w:tabs>
        <w:spacing w:before="35"/>
        <w:rPr>
          <w:sz w:val="20"/>
        </w:rPr>
      </w:pPr>
    </w:p>
    <w:p w14:paraId="2367394C" w14:textId="77777777" w:rsidR="00AF7B63" w:rsidRDefault="00AF7B63" w:rsidP="00BF21E1">
      <w:pPr>
        <w:tabs>
          <w:tab w:val="left" w:pos="1300"/>
        </w:tabs>
        <w:spacing w:before="35"/>
        <w:rPr>
          <w:sz w:val="20"/>
        </w:rPr>
      </w:pPr>
    </w:p>
    <w:p w14:paraId="71472474" w14:textId="77777777" w:rsidR="00A34B0D" w:rsidRDefault="00A34B0D" w:rsidP="00BF21E1">
      <w:pPr>
        <w:tabs>
          <w:tab w:val="left" w:pos="1300"/>
        </w:tabs>
        <w:spacing w:before="35"/>
        <w:rPr>
          <w:sz w:val="20"/>
        </w:rPr>
      </w:pPr>
    </w:p>
    <w:p w14:paraId="4C861EBE" w14:textId="77777777" w:rsidR="00D01EF1" w:rsidRDefault="00D01EF1" w:rsidP="00BF21E1">
      <w:pPr>
        <w:tabs>
          <w:tab w:val="left" w:pos="1300"/>
        </w:tabs>
        <w:spacing w:before="35"/>
        <w:rPr>
          <w:sz w:val="20"/>
        </w:rPr>
      </w:pPr>
    </w:p>
    <w:p w14:paraId="47E8CED8" w14:textId="77777777" w:rsidR="00BC6AAE" w:rsidRDefault="00BC6AAE" w:rsidP="00BF21E1">
      <w:pPr>
        <w:tabs>
          <w:tab w:val="left" w:pos="1300"/>
        </w:tabs>
        <w:spacing w:before="35"/>
        <w:rPr>
          <w:sz w:val="20"/>
        </w:rPr>
      </w:pPr>
    </w:p>
    <w:p w14:paraId="2D0D89A6" w14:textId="77777777" w:rsidR="000A6629" w:rsidRDefault="000A6629" w:rsidP="00BF21E1">
      <w:pPr>
        <w:tabs>
          <w:tab w:val="left" w:pos="1300"/>
        </w:tabs>
        <w:spacing w:before="35"/>
        <w:rPr>
          <w:sz w:val="20"/>
        </w:rPr>
      </w:pPr>
    </w:p>
    <w:p w14:paraId="2902E617" w14:textId="77777777" w:rsidR="000A6629" w:rsidRDefault="000A6629" w:rsidP="00BF21E1">
      <w:pPr>
        <w:tabs>
          <w:tab w:val="left" w:pos="1300"/>
        </w:tabs>
        <w:spacing w:before="35"/>
        <w:rPr>
          <w:sz w:val="20"/>
        </w:rPr>
      </w:pPr>
    </w:p>
    <w:p w14:paraId="49A7C101" w14:textId="77777777" w:rsidR="000A6629" w:rsidRDefault="000A6629" w:rsidP="00BF21E1">
      <w:pPr>
        <w:tabs>
          <w:tab w:val="left" w:pos="1300"/>
        </w:tabs>
        <w:spacing w:before="35"/>
        <w:rPr>
          <w:sz w:val="20"/>
        </w:rPr>
      </w:pPr>
    </w:p>
    <w:p w14:paraId="094EED96" w14:textId="77777777" w:rsidR="000A6629" w:rsidRDefault="000A6629" w:rsidP="00BF21E1">
      <w:pPr>
        <w:tabs>
          <w:tab w:val="left" w:pos="1300"/>
        </w:tabs>
        <w:spacing w:before="35"/>
        <w:rPr>
          <w:sz w:val="20"/>
        </w:rPr>
      </w:pPr>
    </w:p>
    <w:p w14:paraId="1493010C" w14:textId="77777777" w:rsidR="000A6629" w:rsidRDefault="000A6629" w:rsidP="00BF21E1">
      <w:pPr>
        <w:tabs>
          <w:tab w:val="left" w:pos="1300"/>
        </w:tabs>
        <w:spacing w:before="35"/>
        <w:rPr>
          <w:sz w:val="20"/>
        </w:rPr>
      </w:pPr>
    </w:p>
    <w:p w14:paraId="0650F9F3" w14:textId="77777777" w:rsidR="000A6629" w:rsidRDefault="000A6629" w:rsidP="00BF21E1">
      <w:pPr>
        <w:tabs>
          <w:tab w:val="left" w:pos="1300"/>
        </w:tabs>
        <w:spacing w:before="35"/>
        <w:rPr>
          <w:sz w:val="20"/>
        </w:rPr>
      </w:pPr>
    </w:p>
    <w:p w14:paraId="4B9DBD70" w14:textId="77777777" w:rsidR="000A6629" w:rsidRDefault="000A6629" w:rsidP="00BF21E1">
      <w:pPr>
        <w:tabs>
          <w:tab w:val="left" w:pos="1300"/>
        </w:tabs>
        <w:spacing w:before="35"/>
        <w:rPr>
          <w:sz w:val="20"/>
        </w:rPr>
      </w:pPr>
    </w:p>
    <w:p w14:paraId="1B019ED9" w14:textId="77777777" w:rsidR="00B917C6" w:rsidRDefault="00B917C6" w:rsidP="00BF21E1">
      <w:pPr>
        <w:tabs>
          <w:tab w:val="left" w:pos="1300"/>
        </w:tabs>
        <w:spacing w:before="35"/>
        <w:rPr>
          <w:sz w:val="20"/>
        </w:rPr>
      </w:pPr>
    </w:p>
    <w:p w14:paraId="7CF4CA32" w14:textId="3D8E6691" w:rsidR="001A4DC6" w:rsidRDefault="00F31DC9" w:rsidP="00BF21E1">
      <w:pPr>
        <w:tabs>
          <w:tab w:val="left" w:pos="1300"/>
        </w:tabs>
        <w:spacing w:before="35"/>
        <w:rPr>
          <w:sz w:val="20"/>
        </w:rPr>
      </w:pPr>
      <w:r>
        <w:rPr>
          <w:noProof/>
        </w:rPr>
        <w:lastRenderedPageBreak/>
        <w:drawing>
          <wp:anchor distT="0" distB="0" distL="0" distR="0" simplePos="0" relativeHeight="251658304"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658477"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57FACAD3"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D01EF1">
                              <w:rPr>
                                <w:b/>
                                <w:bCs/>
                                <w:sz w:val="20"/>
                                <w:szCs w:val="20"/>
                              </w:rPr>
                              <w:t>#2</w:t>
                            </w:r>
                            <w:r w:rsidR="00F31DC9" w:rsidRPr="00D01EF1">
                              <w:rPr>
                                <w:b/>
                                <w:bCs/>
                                <w:sz w:val="20"/>
                                <w:szCs w:val="20"/>
                              </w:rPr>
                              <w:t>6</w:t>
                            </w:r>
                            <w:r w:rsidRPr="00D01EF1">
                              <w:rPr>
                                <w:b/>
                                <w:bCs/>
                                <w:sz w:val="20"/>
                                <w:szCs w:val="20"/>
                              </w:rPr>
                              <w:t>-</w:t>
                            </w:r>
                            <w:r w:rsidR="00D01EF1" w:rsidRPr="00D01EF1">
                              <w:rPr>
                                <w:b/>
                                <w:bCs/>
                                <w:sz w:val="20"/>
                                <w:szCs w:val="20"/>
                              </w:rPr>
                              <w:t>056</w:t>
                            </w:r>
                          </w:p>
                          <w:p w14:paraId="0D9CEA9A" w14:textId="0692EC58" w:rsidR="00571603" w:rsidRPr="00571603" w:rsidRDefault="00D01EF1" w:rsidP="00E92559">
                            <w:pPr>
                              <w:spacing w:line="276" w:lineRule="auto"/>
                              <w:jc w:val="center"/>
                              <w:rPr>
                                <w:b/>
                                <w:bCs/>
                                <w:sz w:val="20"/>
                                <w:szCs w:val="20"/>
                              </w:rPr>
                            </w:pPr>
                            <w:r>
                              <w:rPr>
                                <w:b/>
                                <w:bCs/>
                                <w:sz w:val="20"/>
                                <w:szCs w:val="20"/>
                              </w:rPr>
                              <w:t>PRICING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30" type="#_x0000_t202" style="position:absolute;margin-left:302.8pt;margin-top:6.3pt;width:185.9pt;height:110.6pt;z-index:25165847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" stroked="f">
                <v:textbox style="mso-fit-shape-to-text:t">
                  <w:txbxContent>
                    <w:p w14:paraId="3A615826" w14:textId="57FACAD3"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D01EF1">
                        <w:rPr>
                          <w:b/>
                          <w:bCs/>
                          <w:sz w:val="20"/>
                          <w:szCs w:val="20"/>
                        </w:rPr>
                        <w:t>#2</w:t>
                      </w:r>
                      <w:r w:rsidR="00F31DC9" w:rsidRPr="00D01EF1">
                        <w:rPr>
                          <w:b/>
                          <w:bCs/>
                          <w:sz w:val="20"/>
                          <w:szCs w:val="20"/>
                        </w:rPr>
                        <w:t>6</w:t>
                      </w:r>
                      <w:r w:rsidRPr="00D01EF1">
                        <w:rPr>
                          <w:b/>
                          <w:bCs/>
                          <w:sz w:val="20"/>
                          <w:szCs w:val="20"/>
                        </w:rPr>
                        <w:t>-</w:t>
                      </w:r>
                      <w:r w:rsidR="00D01EF1" w:rsidRPr="00D01EF1">
                        <w:rPr>
                          <w:b/>
                          <w:bCs/>
                          <w:sz w:val="20"/>
                          <w:szCs w:val="20"/>
                        </w:rPr>
                        <w:t>056</w:t>
                      </w:r>
                    </w:p>
                    <w:p w14:paraId="0D9CEA9A" w14:textId="0692EC58" w:rsidR="00571603" w:rsidRPr="00571603" w:rsidRDefault="00D01EF1" w:rsidP="00E92559">
                      <w:pPr>
                        <w:spacing w:line="276" w:lineRule="auto"/>
                        <w:jc w:val="center"/>
                        <w:rPr>
                          <w:b/>
                          <w:bCs/>
                          <w:sz w:val="20"/>
                          <w:szCs w:val="20"/>
                        </w:rPr>
                      </w:pPr>
                      <w:r>
                        <w:rPr>
                          <w:b/>
                          <w:bCs/>
                          <w:sz w:val="20"/>
                          <w:szCs w:val="20"/>
                        </w:rPr>
                        <w:t>PRICING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658303"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DA8E9" id="Freeform 82" o:spid="_x0000_s1026" alt="Line" style="position:absolute;margin-left:43.45pt;margin-top:30.8pt;width:528.25pt;height:3.55pt;flip:y;z-index:-2516581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66593DE5" w:rsidR="002D5D90" w:rsidRDefault="00E65EC8" w:rsidP="00F31DC9">
      <w:pPr>
        <w:tabs>
          <w:tab w:val="left" w:pos="1300"/>
        </w:tabs>
        <w:spacing w:before="35" w:line="276" w:lineRule="auto"/>
        <w:ind w:left="216"/>
        <w:rPr>
          <w:sz w:val="20"/>
        </w:rPr>
      </w:pPr>
      <w:r>
        <w:rPr>
          <w:b/>
          <w:bCs/>
          <w:sz w:val="20"/>
        </w:rPr>
        <w:t>Pricing Proposal</w:t>
      </w:r>
      <w:r w:rsidR="002D5D90" w:rsidRPr="002D5D90">
        <w:rPr>
          <w:sz w:val="20"/>
        </w:rPr>
        <w:t xml:space="preserve">: </w:t>
      </w:r>
      <w:r w:rsidR="002D5D90" w:rsidRPr="002D5D90">
        <w:rPr>
          <w:b/>
          <w:bCs/>
          <w:sz w:val="20"/>
        </w:rPr>
        <w:t xml:space="preserve">SUBMIT IN A SEPERATE SEALED ENVELOPE: </w:t>
      </w:r>
      <w:r w:rsidR="00BD227A">
        <w:rPr>
          <w:sz w:val="20"/>
        </w:rPr>
        <w:t>Proposers</w:t>
      </w:r>
      <w:r w:rsidR="00A8712D" w:rsidRPr="00A8712D">
        <w:rPr>
          <w:sz w:val="20"/>
        </w:rPr>
        <w:t xml:space="preserve"> shall submit pricing using the table below. Proposers may also provide pricing for </w:t>
      </w:r>
      <w:r w:rsidR="00A8712D">
        <w:rPr>
          <w:sz w:val="20"/>
        </w:rPr>
        <w:t xml:space="preserve">additional </w:t>
      </w:r>
      <w:r w:rsidR="00A8712D" w:rsidRPr="00A8712D">
        <w:rPr>
          <w:sz w:val="20"/>
        </w:rPr>
        <w:t>items</w:t>
      </w:r>
      <w:r w:rsidR="00A8712D">
        <w:rPr>
          <w:sz w:val="20"/>
        </w:rPr>
        <w:t xml:space="preserve"> they offer</w:t>
      </w:r>
      <w:r w:rsidR="00A8712D" w:rsidRPr="00A8712D">
        <w:rPr>
          <w:sz w:val="20"/>
        </w:rPr>
        <w:t xml:space="preserve"> not listed in the table.</w:t>
      </w:r>
      <w:r w:rsidR="00A8712D">
        <w:rPr>
          <w:b/>
          <w:bCs/>
          <w:sz w:val="20"/>
        </w:rPr>
        <w:t xml:space="preserve"> </w:t>
      </w:r>
      <w:r w:rsidR="002D5D90" w:rsidRPr="002D5D90">
        <w:rPr>
          <w:sz w:val="20"/>
        </w:rPr>
        <w:t xml:space="preserve">The </w:t>
      </w:r>
      <w:r w:rsidR="00BB2EF6">
        <w:rPr>
          <w:sz w:val="20"/>
        </w:rPr>
        <w:t>pricing proposal</w:t>
      </w:r>
      <w:r w:rsidR="002D5D90" w:rsidRPr="002D5D90">
        <w:rPr>
          <w:sz w:val="20"/>
        </w:rPr>
        <w:t xml:space="preserve"> shall be provided as a separate document in a sealed envelope, independent of the technical proposal. The </w:t>
      </w:r>
      <w:r w:rsidR="007D47A8">
        <w:rPr>
          <w:sz w:val="20"/>
        </w:rPr>
        <w:t>pricing proposals</w:t>
      </w:r>
      <w:r w:rsidR="002D5D90" w:rsidRPr="002D5D90">
        <w:rPr>
          <w:sz w:val="20"/>
        </w:rPr>
        <w:t xml:space="preserve"> will not be open</w:t>
      </w:r>
      <w:r w:rsidR="007D47A8">
        <w:rPr>
          <w:sz w:val="20"/>
        </w:rPr>
        <w:t>ed</w:t>
      </w:r>
      <w:r w:rsidR="002D5D90" w:rsidRPr="002D5D90">
        <w:rPr>
          <w:sz w:val="20"/>
        </w:rPr>
        <w:t xml:space="preserve"> until all technical evaluations have been completed and proposals have been ranked.</w:t>
      </w:r>
      <w:r w:rsidR="00DA6567">
        <w:rPr>
          <w:sz w:val="20"/>
        </w:rPr>
        <w:t xml:space="preserve"> Vendors </w:t>
      </w:r>
      <w:proofErr w:type="gramStart"/>
      <w:r w:rsidR="00DA6567">
        <w:rPr>
          <w:sz w:val="20"/>
        </w:rPr>
        <w:t>shall</w:t>
      </w:r>
      <w:proofErr w:type="gramEnd"/>
      <w:r w:rsidR="00DA6567">
        <w:rPr>
          <w:sz w:val="20"/>
        </w:rPr>
        <w:t xml:space="preserve"> include pricing for related applicable products not listed in the table below, clearly noting percentage </w:t>
      </w:r>
      <w:proofErr w:type="gramStart"/>
      <w:r w:rsidR="00DA6567">
        <w:rPr>
          <w:sz w:val="20"/>
        </w:rPr>
        <w:t>off of</w:t>
      </w:r>
      <w:proofErr w:type="gramEnd"/>
      <w:r w:rsidR="00DA6567">
        <w:rPr>
          <w:sz w:val="20"/>
        </w:rPr>
        <w:t xml:space="preserve"> list price. </w:t>
      </w:r>
    </w:p>
    <w:p w14:paraId="04716565" w14:textId="77777777" w:rsidR="00571603" w:rsidRDefault="00571603" w:rsidP="00F31DC9">
      <w:pPr>
        <w:tabs>
          <w:tab w:val="left" w:pos="1300"/>
        </w:tabs>
        <w:spacing w:before="35" w:line="276" w:lineRule="auto"/>
        <w:ind w:left="144"/>
        <w:rPr>
          <w:sz w:val="20"/>
        </w:rPr>
      </w:pPr>
    </w:p>
    <w:tbl>
      <w:tblPr>
        <w:tblStyle w:val="TableGrid"/>
        <w:tblW w:w="0" w:type="auto"/>
        <w:tblInd w:w="270" w:type="dxa"/>
        <w:tblLook w:val="04A0" w:firstRow="1" w:lastRow="0" w:firstColumn="1" w:lastColumn="0" w:noHBand="0" w:noVBand="1"/>
      </w:tblPr>
      <w:tblGrid>
        <w:gridCol w:w="3145"/>
        <w:gridCol w:w="1440"/>
        <w:gridCol w:w="1732"/>
        <w:gridCol w:w="1778"/>
        <w:gridCol w:w="2265"/>
      </w:tblGrid>
      <w:tr w:rsidR="000302EF" w14:paraId="42E586A5" w14:textId="76F97C11" w:rsidTr="00EB4CE1">
        <w:tc>
          <w:tcPr>
            <w:tcW w:w="3145" w:type="dxa"/>
          </w:tcPr>
          <w:p w14:paraId="5DC1AA41" w14:textId="4A0DDF10" w:rsidR="000302EF" w:rsidRPr="000302EF" w:rsidRDefault="000302EF" w:rsidP="000302EF">
            <w:pPr>
              <w:tabs>
                <w:tab w:val="left" w:pos="1300"/>
              </w:tabs>
              <w:spacing w:before="35"/>
              <w:rPr>
                <w:b/>
                <w:bCs/>
                <w:sz w:val="20"/>
                <w:u w:val="single"/>
              </w:rPr>
            </w:pPr>
            <w:r w:rsidRPr="000302EF">
              <w:rPr>
                <w:b/>
                <w:bCs/>
                <w:sz w:val="20"/>
                <w:u w:val="single"/>
              </w:rPr>
              <w:t>Product</w:t>
            </w:r>
          </w:p>
        </w:tc>
        <w:tc>
          <w:tcPr>
            <w:tcW w:w="1440" w:type="dxa"/>
          </w:tcPr>
          <w:p w14:paraId="69AD63B7" w14:textId="4F1622A8" w:rsidR="000302EF" w:rsidRPr="000302EF" w:rsidRDefault="000302EF" w:rsidP="000302EF">
            <w:pPr>
              <w:tabs>
                <w:tab w:val="left" w:pos="1300"/>
              </w:tabs>
              <w:spacing w:before="35"/>
              <w:rPr>
                <w:b/>
                <w:bCs/>
                <w:sz w:val="20"/>
                <w:u w:val="single"/>
              </w:rPr>
            </w:pPr>
            <w:r w:rsidRPr="000302EF">
              <w:rPr>
                <w:b/>
                <w:bCs/>
                <w:sz w:val="20"/>
                <w:u w:val="single"/>
              </w:rPr>
              <w:t>Price</w:t>
            </w:r>
          </w:p>
        </w:tc>
        <w:tc>
          <w:tcPr>
            <w:tcW w:w="1732" w:type="dxa"/>
          </w:tcPr>
          <w:p w14:paraId="3BD75718" w14:textId="01ACE43E" w:rsidR="000302EF" w:rsidRPr="000302EF" w:rsidRDefault="000302EF" w:rsidP="000302EF">
            <w:pPr>
              <w:tabs>
                <w:tab w:val="left" w:pos="1300"/>
              </w:tabs>
              <w:spacing w:before="35"/>
              <w:rPr>
                <w:b/>
                <w:bCs/>
                <w:sz w:val="20"/>
                <w:u w:val="single"/>
              </w:rPr>
            </w:pPr>
            <w:r w:rsidRPr="00BF1C39">
              <w:rPr>
                <w:b/>
                <w:bCs/>
                <w:sz w:val="20"/>
                <w:u w:val="single"/>
              </w:rPr>
              <w:t>UOM</w:t>
            </w:r>
          </w:p>
        </w:tc>
        <w:tc>
          <w:tcPr>
            <w:tcW w:w="1778" w:type="dxa"/>
          </w:tcPr>
          <w:p w14:paraId="4F3517F9" w14:textId="112D1CBC" w:rsidR="000302EF" w:rsidRPr="000302EF" w:rsidRDefault="000302EF" w:rsidP="000302EF">
            <w:pPr>
              <w:tabs>
                <w:tab w:val="left" w:pos="1300"/>
              </w:tabs>
              <w:spacing w:before="35"/>
              <w:rPr>
                <w:b/>
                <w:bCs/>
                <w:sz w:val="20"/>
                <w:u w:val="single"/>
              </w:rPr>
            </w:pPr>
            <w:r w:rsidRPr="000302EF">
              <w:rPr>
                <w:b/>
                <w:bCs/>
                <w:sz w:val="20"/>
                <w:u w:val="single"/>
              </w:rPr>
              <w:t>ETA ARO</w:t>
            </w:r>
          </w:p>
        </w:tc>
        <w:tc>
          <w:tcPr>
            <w:tcW w:w="2265" w:type="dxa"/>
          </w:tcPr>
          <w:p w14:paraId="5C19A185" w14:textId="0BB2AF7E" w:rsidR="000302EF" w:rsidRPr="000302EF" w:rsidRDefault="000302EF" w:rsidP="000302EF">
            <w:pPr>
              <w:tabs>
                <w:tab w:val="left" w:pos="1300"/>
              </w:tabs>
              <w:spacing w:before="35"/>
              <w:rPr>
                <w:b/>
                <w:bCs/>
                <w:sz w:val="20"/>
                <w:u w:val="single"/>
              </w:rPr>
            </w:pPr>
            <w:r w:rsidRPr="000302EF">
              <w:rPr>
                <w:b/>
                <w:bCs/>
                <w:sz w:val="20"/>
                <w:u w:val="single"/>
              </w:rPr>
              <w:t>Warehouse Location</w:t>
            </w:r>
          </w:p>
        </w:tc>
      </w:tr>
      <w:tr w:rsidR="000302EF" w14:paraId="44DB58F5" w14:textId="5E564335" w:rsidTr="00EB4CE1">
        <w:tc>
          <w:tcPr>
            <w:tcW w:w="3145" w:type="dxa"/>
          </w:tcPr>
          <w:p w14:paraId="7A6B43F3" w14:textId="3B11C7A5" w:rsidR="000302EF" w:rsidRDefault="000302EF" w:rsidP="007D47A8">
            <w:pPr>
              <w:tabs>
                <w:tab w:val="left" w:pos="1300"/>
              </w:tabs>
              <w:spacing w:before="35"/>
              <w:rPr>
                <w:sz w:val="20"/>
              </w:rPr>
            </w:pPr>
            <w:r w:rsidRPr="000302EF">
              <w:rPr>
                <w:sz w:val="20"/>
              </w:rPr>
              <w:t>4</w:t>
            </w:r>
            <w:r w:rsidR="003D367F">
              <w:rPr>
                <w:sz w:val="20"/>
              </w:rPr>
              <w:t>”</w:t>
            </w:r>
            <w:r w:rsidRPr="000302EF">
              <w:rPr>
                <w:sz w:val="20"/>
              </w:rPr>
              <w:t xml:space="preserve"> X 3</w:t>
            </w:r>
            <w:r w:rsidR="003D367F">
              <w:rPr>
                <w:sz w:val="20"/>
              </w:rPr>
              <w:t>’</w:t>
            </w:r>
            <w:r w:rsidRPr="000302EF">
              <w:rPr>
                <w:sz w:val="20"/>
              </w:rPr>
              <w:t xml:space="preserve"> BLACK</w:t>
            </w:r>
          </w:p>
        </w:tc>
        <w:tc>
          <w:tcPr>
            <w:tcW w:w="1440" w:type="dxa"/>
          </w:tcPr>
          <w:p w14:paraId="001AC395" w14:textId="77777777" w:rsidR="000302EF" w:rsidRDefault="000302EF" w:rsidP="007D47A8">
            <w:pPr>
              <w:tabs>
                <w:tab w:val="left" w:pos="1300"/>
              </w:tabs>
              <w:spacing w:before="35"/>
              <w:rPr>
                <w:sz w:val="20"/>
              </w:rPr>
            </w:pPr>
          </w:p>
        </w:tc>
        <w:tc>
          <w:tcPr>
            <w:tcW w:w="1732" w:type="dxa"/>
          </w:tcPr>
          <w:p w14:paraId="1DCDD9D0" w14:textId="77777777" w:rsidR="000302EF" w:rsidRDefault="000302EF" w:rsidP="007D47A8">
            <w:pPr>
              <w:tabs>
                <w:tab w:val="left" w:pos="1300"/>
              </w:tabs>
              <w:spacing w:before="35"/>
              <w:rPr>
                <w:sz w:val="20"/>
              </w:rPr>
            </w:pPr>
          </w:p>
        </w:tc>
        <w:tc>
          <w:tcPr>
            <w:tcW w:w="1778" w:type="dxa"/>
          </w:tcPr>
          <w:p w14:paraId="7D29BA41" w14:textId="77777777" w:rsidR="000302EF" w:rsidRDefault="000302EF" w:rsidP="007D47A8">
            <w:pPr>
              <w:tabs>
                <w:tab w:val="left" w:pos="1300"/>
              </w:tabs>
              <w:spacing w:before="35"/>
              <w:rPr>
                <w:sz w:val="20"/>
              </w:rPr>
            </w:pPr>
          </w:p>
        </w:tc>
        <w:tc>
          <w:tcPr>
            <w:tcW w:w="2265" w:type="dxa"/>
          </w:tcPr>
          <w:p w14:paraId="2E5D2491" w14:textId="77777777" w:rsidR="000302EF" w:rsidRDefault="000302EF" w:rsidP="007D47A8">
            <w:pPr>
              <w:tabs>
                <w:tab w:val="left" w:pos="1300"/>
              </w:tabs>
              <w:spacing w:before="35"/>
              <w:rPr>
                <w:sz w:val="20"/>
              </w:rPr>
            </w:pPr>
          </w:p>
        </w:tc>
      </w:tr>
      <w:tr w:rsidR="000302EF" w14:paraId="036FEF53" w14:textId="4650A01F" w:rsidTr="00EB4CE1">
        <w:tc>
          <w:tcPr>
            <w:tcW w:w="3145" w:type="dxa"/>
          </w:tcPr>
          <w:p w14:paraId="2DF086E5" w14:textId="0D6753E3" w:rsidR="000302EF" w:rsidRDefault="000302EF" w:rsidP="007D47A8">
            <w:pPr>
              <w:tabs>
                <w:tab w:val="left" w:pos="1300"/>
              </w:tabs>
              <w:spacing w:before="35"/>
              <w:rPr>
                <w:sz w:val="20"/>
              </w:rPr>
            </w:pPr>
            <w:r w:rsidRPr="000302EF">
              <w:rPr>
                <w:sz w:val="20"/>
              </w:rPr>
              <w:t>4</w:t>
            </w:r>
            <w:r w:rsidR="003D367F">
              <w:rPr>
                <w:sz w:val="20"/>
              </w:rPr>
              <w:t>”</w:t>
            </w:r>
            <w:r w:rsidRPr="000302EF">
              <w:rPr>
                <w:sz w:val="20"/>
              </w:rPr>
              <w:t xml:space="preserve"> X 3</w:t>
            </w:r>
            <w:r w:rsidR="003D367F">
              <w:rPr>
                <w:sz w:val="20"/>
              </w:rPr>
              <w:t>’</w:t>
            </w:r>
            <w:r w:rsidRPr="000302EF">
              <w:rPr>
                <w:sz w:val="20"/>
              </w:rPr>
              <w:t xml:space="preserve"> BLUE</w:t>
            </w:r>
          </w:p>
        </w:tc>
        <w:tc>
          <w:tcPr>
            <w:tcW w:w="1440" w:type="dxa"/>
          </w:tcPr>
          <w:p w14:paraId="7F73DB80" w14:textId="77777777" w:rsidR="000302EF" w:rsidRDefault="000302EF" w:rsidP="007D47A8">
            <w:pPr>
              <w:tabs>
                <w:tab w:val="left" w:pos="1300"/>
              </w:tabs>
              <w:spacing w:before="35"/>
              <w:rPr>
                <w:sz w:val="20"/>
              </w:rPr>
            </w:pPr>
          </w:p>
        </w:tc>
        <w:tc>
          <w:tcPr>
            <w:tcW w:w="1732" w:type="dxa"/>
          </w:tcPr>
          <w:p w14:paraId="1AB8B550" w14:textId="77777777" w:rsidR="000302EF" w:rsidRDefault="000302EF" w:rsidP="007D47A8">
            <w:pPr>
              <w:tabs>
                <w:tab w:val="left" w:pos="1300"/>
              </w:tabs>
              <w:spacing w:before="35"/>
              <w:rPr>
                <w:sz w:val="20"/>
              </w:rPr>
            </w:pPr>
          </w:p>
        </w:tc>
        <w:tc>
          <w:tcPr>
            <w:tcW w:w="1778" w:type="dxa"/>
          </w:tcPr>
          <w:p w14:paraId="3B10829F" w14:textId="77777777" w:rsidR="000302EF" w:rsidRDefault="000302EF" w:rsidP="007D47A8">
            <w:pPr>
              <w:tabs>
                <w:tab w:val="left" w:pos="1300"/>
              </w:tabs>
              <w:spacing w:before="35"/>
              <w:rPr>
                <w:sz w:val="20"/>
              </w:rPr>
            </w:pPr>
          </w:p>
        </w:tc>
        <w:tc>
          <w:tcPr>
            <w:tcW w:w="2265" w:type="dxa"/>
          </w:tcPr>
          <w:p w14:paraId="1E1BB01D" w14:textId="77777777" w:rsidR="000302EF" w:rsidRDefault="000302EF" w:rsidP="007D47A8">
            <w:pPr>
              <w:tabs>
                <w:tab w:val="left" w:pos="1300"/>
              </w:tabs>
              <w:spacing w:before="35"/>
              <w:rPr>
                <w:sz w:val="20"/>
              </w:rPr>
            </w:pPr>
          </w:p>
        </w:tc>
      </w:tr>
      <w:tr w:rsidR="000302EF" w14:paraId="5FDB61F0" w14:textId="273FFCC3" w:rsidTr="00EB4CE1">
        <w:tc>
          <w:tcPr>
            <w:tcW w:w="3145" w:type="dxa"/>
          </w:tcPr>
          <w:p w14:paraId="783CE34B" w14:textId="1538C46E" w:rsidR="000302EF" w:rsidRDefault="000302EF" w:rsidP="007D47A8">
            <w:pPr>
              <w:tabs>
                <w:tab w:val="left" w:pos="1300"/>
              </w:tabs>
              <w:spacing w:before="35"/>
              <w:rPr>
                <w:sz w:val="20"/>
              </w:rPr>
            </w:pPr>
            <w:r w:rsidRPr="000302EF">
              <w:rPr>
                <w:sz w:val="20"/>
              </w:rPr>
              <w:t>4</w:t>
            </w:r>
            <w:r w:rsidR="003D367F">
              <w:rPr>
                <w:sz w:val="20"/>
              </w:rPr>
              <w:t>”</w:t>
            </w:r>
            <w:r w:rsidRPr="000302EF">
              <w:rPr>
                <w:sz w:val="20"/>
              </w:rPr>
              <w:t xml:space="preserve"> X 3</w:t>
            </w:r>
            <w:r w:rsidR="003D367F">
              <w:rPr>
                <w:sz w:val="20"/>
              </w:rPr>
              <w:t>’</w:t>
            </w:r>
            <w:r w:rsidRPr="000302EF">
              <w:rPr>
                <w:sz w:val="20"/>
              </w:rPr>
              <w:t xml:space="preserve"> RED</w:t>
            </w:r>
          </w:p>
        </w:tc>
        <w:tc>
          <w:tcPr>
            <w:tcW w:w="1440" w:type="dxa"/>
          </w:tcPr>
          <w:p w14:paraId="52E8B186" w14:textId="77777777" w:rsidR="000302EF" w:rsidRDefault="000302EF" w:rsidP="007D47A8">
            <w:pPr>
              <w:tabs>
                <w:tab w:val="left" w:pos="1300"/>
              </w:tabs>
              <w:spacing w:before="35"/>
              <w:rPr>
                <w:sz w:val="20"/>
              </w:rPr>
            </w:pPr>
          </w:p>
        </w:tc>
        <w:tc>
          <w:tcPr>
            <w:tcW w:w="1732" w:type="dxa"/>
          </w:tcPr>
          <w:p w14:paraId="43EF567E" w14:textId="77777777" w:rsidR="000302EF" w:rsidRDefault="000302EF" w:rsidP="007D47A8">
            <w:pPr>
              <w:tabs>
                <w:tab w:val="left" w:pos="1300"/>
              </w:tabs>
              <w:spacing w:before="35"/>
              <w:rPr>
                <w:sz w:val="20"/>
              </w:rPr>
            </w:pPr>
          </w:p>
        </w:tc>
        <w:tc>
          <w:tcPr>
            <w:tcW w:w="1778" w:type="dxa"/>
          </w:tcPr>
          <w:p w14:paraId="4FD6006E" w14:textId="77777777" w:rsidR="000302EF" w:rsidRDefault="000302EF" w:rsidP="007D47A8">
            <w:pPr>
              <w:tabs>
                <w:tab w:val="left" w:pos="1300"/>
              </w:tabs>
              <w:spacing w:before="35"/>
              <w:rPr>
                <w:sz w:val="20"/>
              </w:rPr>
            </w:pPr>
          </w:p>
        </w:tc>
        <w:tc>
          <w:tcPr>
            <w:tcW w:w="2265" w:type="dxa"/>
          </w:tcPr>
          <w:p w14:paraId="5CD08F78" w14:textId="77777777" w:rsidR="000302EF" w:rsidRDefault="000302EF" w:rsidP="007D47A8">
            <w:pPr>
              <w:tabs>
                <w:tab w:val="left" w:pos="1300"/>
              </w:tabs>
              <w:spacing w:before="35"/>
              <w:rPr>
                <w:sz w:val="20"/>
              </w:rPr>
            </w:pPr>
          </w:p>
        </w:tc>
      </w:tr>
      <w:tr w:rsidR="000302EF" w14:paraId="4BBFB0AC" w14:textId="481CC523" w:rsidTr="00EB4CE1">
        <w:tc>
          <w:tcPr>
            <w:tcW w:w="3145" w:type="dxa"/>
          </w:tcPr>
          <w:p w14:paraId="7E491631" w14:textId="278ED3B8" w:rsidR="000302EF" w:rsidRDefault="000302EF" w:rsidP="007D47A8">
            <w:pPr>
              <w:tabs>
                <w:tab w:val="left" w:pos="1300"/>
              </w:tabs>
              <w:spacing w:before="35"/>
              <w:rPr>
                <w:sz w:val="20"/>
              </w:rPr>
            </w:pPr>
            <w:r w:rsidRPr="000302EF">
              <w:rPr>
                <w:sz w:val="20"/>
              </w:rPr>
              <w:t>4</w:t>
            </w:r>
            <w:r w:rsidR="003D367F">
              <w:rPr>
                <w:sz w:val="20"/>
              </w:rPr>
              <w:t>”</w:t>
            </w:r>
            <w:r w:rsidRPr="000302EF">
              <w:rPr>
                <w:sz w:val="20"/>
              </w:rPr>
              <w:t xml:space="preserve"> X 3</w:t>
            </w:r>
            <w:r w:rsidR="003D367F">
              <w:rPr>
                <w:sz w:val="20"/>
              </w:rPr>
              <w:t>’</w:t>
            </w:r>
            <w:r w:rsidRPr="000302EF">
              <w:rPr>
                <w:sz w:val="20"/>
              </w:rPr>
              <w:t xml:space="preserve"> WHITE</w:t>
            </w:r>
          </w:p>
        </w:tc>
        <w:tc>
          <w:tcPr>
            <w:tcW w:w="1440" w:type="dxa"/>
          </w:tcPr>
          <w:p w14:paraId="54E5461E" w14:textId="77777777" w:rsidR="000302EF" w:rsidRDefault="000302EF" w:rsidP="007D47A8">
            <w:pPr>
              <w:tabs>
                <w:tab w:val="left" w:pos="1300"/>
              </w:tabs>
              <w:spacing w:before="35"/>
              <w:rPr>
                <w:sz w:val="20"/>
              </w:rPr>
            </w:pPr>
          </w:p>
        </w:tc>
        <w:tc>
          <w:tcPr>
            <w:tcW w:w="1732" w:type="dxa"/>
          </w:tcPr>
          <w:p w14:paraId="7ABFD186" w14:textId="77777777" w:rsidR="000302EF" w:rsidRDefault="000302EF" w:rsidP="007D47A8">
            <w:pPr>
              <w:tabs>
                <w:tab w:val="left" w:pos="1300"/>
              </w:tabs>
              <w:spacing w:before="35"/>
              <w:rPr>
                <w:sz w:val="20"/>
              </w:rPr>
            </w:pPr>
          </w:p>
        </w:tc>
        <w:tc>
          <w:tcPr>
            <w:tcW w:w="1778" w:type="dxa"/>
          </w:tcPr>
          <w:p w14:paraId="2BD5FFB6" w14:textId="77777777" w:rsidR="000302EF" w:rsidRDefault="000302EF" w:rsidP="007D47A8">
            <w:pPr>
              <w:tabs>
                <w:tab w:val="left" w:pos="1300"/>
              </w:tabs>
              <w:spacing w:before="35"/>
              <w:rPr>
                <w:sz w:val="20"/>
              </w:rPr>
            </w:pPr>
          </w:p>
        </w:tc>
        <w:tc>
          <w:tcPr>
            <w:tcW w:w="2265" w:type="dxa"/>
          </w:tcPr>
          <w:p w14:paraId="12C3A1B1" w14:textId="77777777" w:rsidR="000302EF" w:rsidRDefault="000302EF" w:rsidP="007D47A8">
            <w:pPr>
              <w:tabs>
                <w:tab w:val="left" w:pos="1300"/>
              </w:tabs>
              <w:spacing w:before="35"/>
              <w:rPr>
                <w:sz w:val="20"/>
              </w:rPr>
            </w:pPr>
          </w:p>
        </w:tc>
      </w:tr>
      <w:tr w:rsidR="000302EF" w14:paraId="071D98A7" w14:textId="761EABD6" w:rsidTr="00EB4CE1">
        <w:tc>
          <w:tcPr>
            <w:tcW w:w="3145" w:type="dxa"/>
          </w:tcPr>
          <w:p w14:paraId="13E9A23C" w14:textId="6ACD96D4" w:rsidR="000302EF" w:rsidRDefault="000302EF" w:rsidP="007D47A8">
            <w:pPr>
              <w:tabs>
                <w:tab w:val="left" w:pos="1300"/>
              </w:tabs>
              <w:spacing w:before="35"/>
              <w:rPr>
                <w:sz w:val="20"/>
              </w:rPr>
            </w:pPr>
            <w:r w:rsidRPr="000302EF">
              <w:rPr>
                <w:sz w:val="20"/>
              </w:rPr>
              <w:t>8</w:t>
            </w:r>
            <w:r w:rsidR="003D367F">
              <w:rPr>
                <w:sz w:val="20"/>
              </w:rPr>
              <w:t>”</w:t>
            </w:r>
            <w:r w:rsidRPr="000302EF">
              <w:rPr>
                <w:sz w:val="20"/>
              </w:rPr>
              <w:t xml:space="preserve"> X 3</w:t>
            </w:r>
            <w:r w:rsidR="003D367F">
              <w:rPr>
                <w:sz w:val="20"/>
              </w:rPr>
              <w:t>’</w:t>
            </w:r>
            <w:r w:rsidRPr="000302EF">
              <w:rPr>
                <w:sz w:val="20"/>
              </w:rPr>
              <w:t xml:space="preserve"> WHITE</w:t>
            </w:r>
          </w:p>
        </w:tc>
        <w:tc>
          <w:tcPr>
            <w:tcW w:w="1440" w:type="dxa"/>
          </w:tcPr>
          <w:p w14:paraId="050192EB" w14:textId="77777777" w:rsidR="000302EF" w:rsidRDefault="000302EF" w:rsidP="007D47A8">
            <w:pPr>
              <w:tabs>
                <w:tab w:val="left" w:pos="1300"/>
              </w:tabs>
              <w:spacing w:before="35"/>
              <w:rPr>
                <w:sz w:val="20"/>
              </w:rPr>
            </w:pPr>
          </w:p>
        </w:tc>
        <w:tc>
          <w:tcPr>
            <w:tcW w:w="1732" w:type="dxa"/>
          </w:tcPr>
          <w:p w14:paraId="286E00E9" w14:textId="77777777" w:rsidR="000302EF" w:rsidRDefault="000302EF" w:rsidP="007D47A8">
            <w:pPr>
              <w:tabs>
                <w:tab w:val="left" w:pos="1300"/>
              </w:tabs>
              <w:spacing w:before="35"/>
              <w:rPr>
                <w:sz w:val="20"/>
              </w:rPr>
            </w:pPr>
          </w:p>
        </w:tc>
        <w:tc>
          <w:tcPr>
            <w:tcW w:w="1778" w:type="dxa"/>
          </w:tcPr>
          <w:p w14:paraId="1F25C5AF" w14:textId="77777777" w:rsidR="000302EF" w:rsidRDefault="000302EF" w:rsidP="007D47A8">
            <w:pPr>
              <w:tabs>
                <w:tab w:val="left" w:pos="1300"/>
              </w:tabs>
              <w:spacing w:before="35"/>
              <w:rPr>
                <w:sz w:val="20"/>
              </w:rPr>
            </w:pPr>
          </w:p>
        </w:tc>
        <w:tc>
          <w:tcPr>
            <w:tcW w:w="2265" w:type="dxa"/>
          </w:tcPr>
          <w:p w14:paraId="11B314D9" w14:textId="77777777" w:rsidR="000302EF" w:rsidRDefault="000302EF" w:rsidP="007D47A8">
            <w:pPr>
              <w:tabs>
                <w:tab w:val="left" w:pos="1300"/>
              </w:tabs>
              <w:spacing w:before="35"/>
              <w:rPr>
                <w:sz w:val="20"/>
              </w:rPr>
            </w:pPr>
          </w:p>
        </w:tc>
      </w:tr>
      <w:tr w:rsidR="000302EF" w14:paraId="4EBD23DF" w14:textId="1E339616" w:rsidTr="00EB4CE1">
        <w:tc>
          <w:tcPr>
            <w:tcW w:w="3145" w:type="dxa"/>
          </w:tcPr>
          <w:p w14:paraId="628D4BAA" w14:textId="44ADC937" w:rsidR="000302EF" w:rsidRDefault="000302EF" w:rsidP="007D47A8">
            <w:pPr>
              <w:tabs>
                <w:tab w:val="left" w:pos="1300"/>
              </w:tabs>
              <w:spacing w:before="35"/>
              <w:rPr>
                <w:sz w:val="20"/>
              </w:rPr>
            </w:pPr>
            <w:r w:rsidRPr="000302EF">
              <w:rPr>
                <w:sz w:val="20"/>
              </w:rPr>
              <w:t>12</w:t>
            </w:r>
            <w:r w:rsidR="003D367F">
              <w:rPr>
                <w:sz w:val="20"/>
              </w:rPr>
              <w:t>”</w:t>
            </w:r>
            <w:r w:rsidRPr="000302EF">
              <w:rPr>
                <w:sz w:val="20"/>
              </w:rPr>
              <w:t xml:space="preserve"> X 3</w:t>
            </w:r>
            <w:r w:rsidR="003D367F">
              <w:rPr>
                <w:sz w:val="20"/>
              </w:rPr>
              <w:t>’</w:t>
            </w:r>
            <w:r w:rsidRPr="000302EF">
              <w:rPr>
                <w:sz w:val="20"/>
              </w:rPr>
              <w:t xml:space="preserve"> WHITE</w:t>
            </w:r>
          </w:p>
        </w:tc>
        <w:tc>
          <w:tcPr>
            <w:tcW w:w="1440" w:type="dxa"/>
          </w:tcPr>
          <w:p w14:paraId="619C9FA2" w14:textId="77777777" w:rsidR="000302EF" w:rsidRDefault="000302EF" w:rsidP="007D47A8">
            <w:pPr>
              <w:tabs>
                <w:tab w:val="left" w:pos="1300"/>
              </w:tabs>
              <w:spacing w:before="35"/>
              <w:rPr>
                <w:sz w:val="20"/>
              </w:rPr>
            </w:pPr>
          </w:p>
        </w:tc>
        <w:tc>
          <w:tcPr>
            <w:tcW w:w="1732" w:type="dxa"/>
          </w:tcPr>
          <w:p w14:paraId="50A4F2C0" w14:textId="77777777" w:rsidR="000302EF" w:rsidRDefault="000302EF" w:rsidP="007D47A8">
            <w:pPr>
              <w:tabs>
                <w:tab w:val="left" w:pos="1300"/>
              </w:tabs>
              <w:spacing w:before="35"/>
              <w:rPr>
                <w:sz w:val="20"/>
              </w:rPr>
            </w:pPr>
          </w:p>
        </w:tc>
        <w:tc>
          <w:tcPr>
            <w:tcW w:w="1778" w:type="dxa"/>
          </w:tcPr>
          <w:p w14:paraId="630194FA" w14:textId="77777777" w:rsidR="000302EF" w:rsidRDefault="000302EF" w:rsidP="007D47A8">
            <w:pPr>
              <w:tabs>
                <w:tab w:val="left" w:pos="1300"/>
              </w:tabs>
              <w:spacing w:before="35"/>
              <w:rPr>
                <w:sz w:val="20"/>
              </w:rPr>
            </w:pPr>
          </w:p>
        </w:tc>
        <w:tc>
          <w:tcPr>
            <w:tcW w:w="2265" w:type="dxa"/>
          </w:tcPr>
          <w:p w14:paraId="3C1187E2" w14:textId="77777777" w:rsidR="000302EF" w:rsidRDefault="000302EF" w:rsidP="007D47A8">
            <w:pPr>
              <w:tabs>
                <w:tab w:val="left" w:pos="1300"/>
              </w:tabs>
              <w:spacing w:before="35"/>
              <w:rPr>
                <w:sz w:val="20"/>
              </w:rPr>
            </w:pPr>
          </w:p>
        </w:tc>
      </w:tr>
      <w:tr w:rsidR="000302EF" w14:paraId="4A6CCD50" w14:textId="0796C44B" w:rsidTr="00EB4CE1">
        <w:tc>
          <w:tcPr>
            <w:tcW w:w="3145" w:type="dxa"/>
          </w:tcPr>
          <w:p w14:paraId="2899DDA6" w14:textId="45C900F9" w:rsidR="000302EF" w:rsidRDefault="000302EF" w:rsidP="007D47A8">
            <w:pPr>
              <w:tabs>
                <w:tab w:val="left" w:pos="1300"/>
              </w:tabs>
              <w:spacing w:before="35"/>
              <w:rPr>
                <w:sz w:val="20"/>
              </w:rPr>
            </w:pPr>
            <w:r w:rsidRPr="000302EF">
              <w:rPr>
                <w:sz w:val="20"/>
              </w:rPr>
              <w:t>4</w:t>
            </w:r>
            <w:r w:rsidR="003D367F">
              <w:rPr>
                <w:sz w:val="20"/>
              </w:rPr>
              <w:t>”</w:t>
            </w:r>
            <w:r w:rsidRPr="000302EF">
              <w:rPr>
                <w:sz w:val="20"/>
              </w:rPr>
              <w:t xml:space="preserve"> X 3</w:t>
            </w:r>
            <w:r w:rsidR="003D367F">
              <w:rPr>
                <w:sz w:val="20"/>
              </w:rPr>
              <w:t>’</w:t>
            </w:r>
            <w:r w:rsidRPr="000302EF">
              <w:rPr>
                <w:sz w:val="20"/>
              </w:rPr>
              <w:t xml:space="preserve"> YELLOW</w:t>
            </w:r>
          </w:p>
        </w:tc>
        <w:tc>
          <w:tcPr>
            <w:tcW w:w="1440" w:type="dxa"/>
          </w:tcPr>
          <w:p w14:paraId="31D900E6" w14:textId="77777777" w:rsidR="000302EF" w:rsidRDefault="000302EF" w:rsidP="007D47A8">
            <w:pPr>
              <w:tabs>
                <w:tab w:val="left" w:pos="1300"/>
              </w:tabs>
              <w:spacing w:before="35"/>
              <w:rPr>
                <w:sz w:val="20"/>
              </w:rPr>
            </w:pPr>
          </w:p>
        </w:tc>
        <w:tc>
          <w:tcPr>
            <w:tcW w:w="1732" w:type="dxa"/>
          </w:tcPr>
          <w:p w14:paraId="6D0437FE" w14:textId="77777777" w:rsidR="000302EF" w:rsidRDefault="000302EF" w:rsidP="007D47A8">
            <w:pPr>
              <w:tabs>
                <w:tab w:val="left" w:pos="1300"/>
              </w:tabs>
              <w:spacing w:before="35"/>
              <w:rPr>
                <w:sz w:val="20"/>
              </w:rPr>
            </w:pPr>
          </w:p>
        </w:tc>
        <w:tc>
          <w:tcPr>
            <w:tcW w:w="1778" w:type="dxa"/>
          </w:tcPr>
          <w:p w14:paraId="55E4ED34" w14:textId="77777777" w:rsidR="000302EF" w:rsidRDefault="000302EF" w:rsidP="007D47A8">
            <w:pPr>
              <w:tabs>
                <w:tab w:val="left" w:pos="1300"/>
              </w:tabs>
              <w:spacing w:before="35"/>
              <w:rPr>
                <w:sz w:val="20"/>
              </w:rPr>
            </w:pPr>
          </w:p>
        </w:tc>
        <w:tc>
          <w:tcPr>
            <w:tcW w:w="2265" w:type="dxa"/>
          </w:tcPr>
          <w:p w14:paraId="3DF526E5" w14:textId="77777777" w:rsidR="000302EF" w:rsidRDefault="000302EF" w:rsidP="007D47A8">
            <w:pPr>
              <w:tabs>
                <w:tab w:val="left" w:pos="1300"/>
              </w:tabs>
              <w:spacing w:before="35"/>
              <w:rPr>
                <w:sz w:val="20"/>
              </w:rPr>
            </w:pPr>
          </w:p>
        </w:tc>
      </w:tr>
      <w:tr w:rsidR="000302EF" w14:paraId="6B139472" w14:textId="00E1FB22" w:rsidTr="00EB4CE1">
        <w:tc>
          <w:tcPr>
            <w:tcW w:w="3145" w:type="dxa"/>
          </w:tcPr>
          <w:p w14:paraId="3E22A29F" w14:textId="1FC8A6FD" w:rsidR="000302EF" w:rsidRDefault="000302EF" w:rsidP="007D47A8">
            <w:pPr>
              <w:tabs>
                <w:tab w:val="left" w:pos="1300"/>
              </w:tabs>
              <w:spacing w:before="35"/>
              <w:rPr>
                <w:sz w:val="20"/>
              </w:rPr>
            </w:pPr>
            <w:r w:rsidRPr="000302EF">
              <w:rPr>
                <w:sz w:val="20"/>
              </w:rPr>
              <w:t>24</w:t>
            </w:r>
            <w:r w:rsidR="003D367F">
              <w:rPr>
                <w:sz w:val="20"/>
              </w:rPr>
              <w:t>”</w:t>
            </w:r>
            <w:r w:rsidRPr="000302EF">
              <w:rPr>
                <w:sz w:val="20"/>
              </w:rPr>
              <w:t xml:space="preserve"> x 3</w:t>
            </w:r>
            <w:r w:rsidR="00D6460F" w:rsidRPr="000302EF">
              <w:rPr>
                <w:sz w:val="20"/>
              </w:rPr>
              <w:t>’ WHITE</w:t>
            </w:r>
          </w:p>
        </w:tc>
        <w:tc>
          <w:tcPr>
            <w:tcW w:w="1440" w:type="dxa"/>
          </w:tcPr>
          <w:p w14:paraId="51C588A6" w14:textId="77777777" w:rsidR="000302EF" w:rsidRDefault="000302EF" w:rsidP="007D47A8">
            <w:pPr>
              <w:tabs>
                <w:tab w:val="left" w:pos="1300"/>
              </w:tabs>
              <w:spacing w:before="35"/>
              <w:rPr>
                <w:sz w:val="20"/>
              </w:rPr>
            </w:pPr>
          </w:p>
        </w:tc>
        <w:tc>
          <w:tcPr>
            <w:tcW w:w="1732" w:type="dxa"/>
          </w:tcPr>
          <w:p w14:paraId="22182ECF" w14:textId="77777777" w:rsidR="000302EF" w:rsidRDefault="000302EF" w:rsidP="007D47A8">
            <w:pPr>
              <w:tabs>
                <w:tab w:val="left" w:pos="1300"/>
              </w:tabs>
              <w:spacing w:before="35"/>
              <w:rPr>
                <w:sz w:val="20"/>
              </w:rPr>
            </w:pPr>
          </w:p>
        </w:tc>
        <w:tc>
          <w:tcPr>
            <w:tcW w:w="1778" w:type="dxa"/>
          </w:tcPr>
          <w:p w14:paraId="14C88143" w14:textId="77777777" w:rsidR="000302EF" w:rsidRDefault="000302EF" w:rsidP="007D47A8">
            <w:pPr>
              <w:tabs>
                <w:tab w:val="left" w:pos="1300"/>
              </w:tabs>
              <w:spacing w:before="35"/>
              <w:rPr>
                <w:sz w:val="20"/>
              </w:rPr>
            </w:pPr>
          </w:p>
        </w:tc>
        <w:tc>
          <w:tcPr>
            <w:tcW w:w="2265" w:type="dxa"/>
          </w:tcPr>
          <w:p w14:paraId="786BF5F4" w14:textId="77777777" w:rsidR="000302EF" w:rsidRDefault="000302EF" w:rsidP="007D47A8">
            <w:pPr>
              <w:tabs>
                <w:tab w:val="left" w:pos="1300"/>
              </w:tabs>
              <w:spacing w:before="35"/>
              <w:rPr>
                <w:sz w:val="20"/>
              </w:rPr>
            </w:pPr>
          </w:p>
        </w:tc>
      </w:tr>
      <w:tr w:rsidR="000302EF" w14:paraId="64020632" w14:textId="60C79118" w:rsidTr="00EB4CE1">
        <w:tc>
          <w:tcPr>
            <w:tcW w:w="3145" w:type="dxa"/>
          </w:tcPr>
          <w:p w14:paraId="3F2B861F" w14:textId="737FE8A1" w:rsidR="000302EF" w:rsidRDefault="00696A27" w:rsidP="007D47A8">
            <w:pPr>
              <w:tabs>
                <w:tab w:val="left" w:pos="1300"/>
              </w:tabs>
              <w:spacing w:before="35"/>
              <w:rPr>
                <w:sz w:val="20"/>
              </w:rPr>
            </w:pPr>
            <w:r w:rsidRPr="00696A27">
              <w:rPr>
                <w:sz w:val="20"/>
              </w:rPr>
              <w:t>18</w:t>
            </w:r>
            <w:r w:rsidR="003D367F">
              <w:rPr>
                <w:sz w:val="20"/>
              </w:rPr>
              <w:t>’</w:t>
            </w:r>
            <w:r w:rsidRPr="00696A27">
              <w:rPr>
                <w:sz w:val="20"/>
              </w:rPr>
              <w:t xml:space="preserve"> 9</w:t>
            </w:r>
            <w:r w:rsidR="00EB4CE1" w:rsidRPr="00696A27">
              <w:rPr>
                <w:sz w:val="20"/>
              </w:rPr>
              <w:t>’ REV</w:t>
            </w:r>
            <w:r w:rsidRPr="00696A27">
              <w:rPr>
                <w:sz w:val="20"/>
              </w:rPr>
              <w:t xml:space="preserve"> LN</w:t>
            </w:r>
          </w:p>
        </w:tc>
        <w:tc>
          <w:tcPr>
            <w:tcW w:w="1440" w:type="dxa"/>
          </w:tcPr>
          <w:p w14:paraId="03C524A3" w14:textId="77777777" w:rsidR="000302EF" w:rsidRDefault="000302EF" w:rsidP="007D47A8">
            <w:pPr>
              <w:tabs>
                <w:tab w:val="left" w:pos="1300"/>
              </w:tabs>
              <w:spacing w:before="35"/>
              <w:rPr>
                <w:sz w:val="20"/>
              </w:rPr>
            </w:pPr>
          </w:p>
        </w:tc>
        <w:tc>
          <w:tcPr>
            <w:tcW w:w="1732" w:type="dxa"/>
          </w:tcPr>
          <w:p w14:paraId="3D1B3EBB" w14:textId="77777777" w:rsidR="000302EF" w:rsidRDefault="000302EF" w:rsidP="007D47A8">
            <w:pPr>
              <w:tabs>
                <w:tab w:val="left" w:pos="1300"/>
              </w:tabs>
              <w:spacing w:before="35"/>
              <w:rPr>
                <w:sz w:val="20"/>
              </w:rPr>
            </w:pPr>
          </w:p>
        </w:tc>
        <w:tc>
          <w:tcPr>
            <w:tcW w:w="1778" w:type="dxa"/>
          </w:tcPr>
          <w:p w14:paraId="59426AA4" w14:textId="77777777" w:rsidR="000302EF" w:rsidRDefault="000302EF" w:rsidP="007D47A8">
            <w:pPr>
              <w:tabs>
                <w:tab w:val="left" w:pos="1300"/>
              </w:tabs>
              <w:spacing w:before="35"/>
              <w:rPr>
                <w:sz w:val="20"/>
              </w:rPr>
            </w:pPr>
          </w:p>
        </w:tc>
        <w:tc>
          <w:tcPr>
            <w:tcW w:w="2265" w:type="dxa"/>
          </w:tcPr>
          <w:p w14:paraId="63162A0C" w14:textId="77777777" w:rsidR="000302EF" w:rsidRDefault="000302EF" w:rsidP="007D47A8">
            <w:pPr>
              <w:tabs>
                <w:tab w:val="left" w:pos="1300"/>
              </w:tabs>
              <w:spacing w:before="35"/>
              <w:rPr>
                <w:sz w:val="20"/>
              </w:rPr>
            </w:pPr>
          </w:p>
        </w:tc>
      </w:tr>
      <w:tr w:rsidR="000302EF" w14:paraId="725CF393" w14:textId="6457F083" w:rsidTr="00EB4CE1">
        <w:tc>
          <w:tcPr>
            <w:tcW w:w="3145" w:type="dxa"/>
          </w:tcPr>
          <w:p w14:paraId="1D5068F4" w14:textId="30809B65" w:rsidR="000302EF" w:rsidRDefault="00EB4CE1" w:rsidP="007D47A8">
            <w:pPr>
              <w:tabs>
                <w:tab w:val="left" w:pos="1300"/>
              </w:tabs>
              <w:spacing w:before="35"/>
              <w:rPr>
                <w:sz w:val="20"/>
              </w:rPr>
            </w:pPr>
            <w:r w:rsidRPr="00EB4CE1">
              <w:rPr>
                <w:sz w:val="20"/>
              </w:rPr>
              <w:t>8</w:t>
            </w:r>
            <w:r w:rsidR="003D367F">
              <w:rPr>
                <w:sz w:val="20"/>
              </w:rPr>
              <w:t>’</w:t>
            </w:r>
            <w:r w:rsidRPr="00EB4CE1">
              <w:rPr>
                <w:sz w:val="20"/>
              </w:rPr>
              <w:t xml:space="preserve"> STOP KIT WHITE FHWA</w:t>
            </w:r>
          </w:p>
        </w:tc>
        <w:tc>
          <w:tcPr>
            <w:tcW w:w="1440" w:type="dxa"/>
          </w:tcPr>
          <w:p w14:paraId="30D71C27" w14:textId="77777777" w:rsidR="000302EF" w:rsidRDefault="000302EF" w:rsidP="007D47A8">
            <w:pPr>
              <w:tabs>
                <w:tab w:val="left" w:pos="1300"/>
              </w:tabs>
              <w:spacing w:before="35"/>
              <w:rPr>
                <w:sz w:val="20"/>
              </w:rPr>
            </w:pPr>
          </w:p>
        </w:tc>
        <w:tc>
          <w:tcPr>
            <w:tcW w:w="1732" w:type="dxa"/>
          </w:tcPr>
          <w:p w14:paraId="475FD0E5" w14:textId="77777777" w:rsidR="000302EF" w:rsidRDefault="000302EF" w:rsidP="007D47A8">
            <w:pPr>
              <w:tabs>
                <w:tab w:val="left" w:pos="1300"/>
              </w:tabs>
              <w:spacing w:before="35"/>
              <w:rPr>
                <w:sz w:val="20"/>
              </w:rPr>
            </w:pPr>
          </w:p>
        </w:tc>
        <w:tc>
          <w:tcPr>
            <w:tcW w:w="1778" w:type="dxa"/>
          </w:tcPr>
          <w:p w14:paraId="41DDBB08" w14:textId="77777777" w:rsidR="000302EF" w:rsidRDefault="000302EF" w:rsidP="007D47A8">
            <w:pPr>
              <w:tabs>
                <w:tab w:val="left" w:pos="1300"/>
              </w:tabs>
              <w:spacing w:before="35"/>
              <w:rPr>
                <w:sz w:val="20"/>
              </w:rPr>
            </w:pPr>
          </w:p>
        </w:tc>
        <w:tc>
          <w:tcPr>
            <w:tcW w:w="2265" w:type="dxa"/>
          </w:tcPr>
          <w:p w14:paraId="1CB2CFD9" w14:textId="77777777" w:rsidR="000302EF" w:rsidRDefault="000302EF" w:rsidP="007D47A8">
            <w:pPr>
              <w:tabs>
                <w:tab w:val="left" w:pos="1300"/>
              </w:tabs>
              <w:spacing w:before="35"/>
              <w:rPr>
                <w:sz w:val="20"/>
              </w:rPr>
            </w:pPr>
          </w:p>
        </w:tc>
      </w:tr>
      <w:tr w:rsidR="000302EF" w14:paraId="7A9FB2C0" w14:textId="12DC6DC9" w:rsidTr="00EB4CE1">
        <w:tc>
          <w:tcPr>
            <w:tcW w:w="3145" w:type="dxa"/>
          </w:tcPr>
          <w:p w14:paraId="08978E56" w14:textId="441A403F" w:rsidR="000302EF" w:rsidRDefault="00EB4CE1" w:rsidP="007D47A8">
            <w:pPr>
              <w:tabs>
                <w:tab w:val="left" w:pos="1300"/>
              </w:tabs>
              <w:spacing w:before="35"/>
              <w:rPr>
                <w:sz w:val="20"/>
              </w:rPr>
            </w:pPr>
            <w:r w:rsidRPr="00EB4CE1">
              <w:rPr>
                <w:sz w:val="20"/>
              </w:rPr>
              <w:t>8</w:t>
            </w:r>
            <w:r w:rsidR="003D367F">
              <w:rPr>
                <w:sz w:val="20"/>
              </w:rPr>
              <w:t>’</w:t>
            </w:r>
            <w:r w:rsidRPr="00EB4CE1">
              <w:rPr>
                <w:sz w:val="20"/>
              </w:rPr>
              <w:t xml:space="preserve"> AHEAD KIT WHITE FHWA</w:t>
            </w:r>
          </w:p>
        </w:tc>
        <w:tc>
          <w:tcPr>
            <w:tcW w:w="1440" w:type="dxa"/>
          </w:tcPr>
          <w:p w14:paraId="393C4140" w14:textId="77777777" w:rsidR="000302EF" w:rsidRDefault="000302EF" w:rsidP="007D47A8">
            <w:pPr>
              <w:tabs>
                <w:tab w:val="left" w:pos="1300"/>
              </w:tabs>
              <w:spacing w:before="35"/>
              <w:rPr>
                <w:sz w:val="20"/>
              </w:rPr>
            </w:pPr>
          </w:p>
        </w:tc>
        <w:tc>
          <w:tcPr>
            <w:tcW w:w="1732" w:type="dxa"/>
          </w:tcPr>
          <w:p w14:paraId="579FFD14" w14:textId="77777777" w:rsidR="000302EF" w:rsidRDefault="000302EF" w:rsidP="007D47A8">
            <w:pPr>
              <w:tabs>
                <w:tab w:val="left" w:pos="1300"/>
              </w:tabs>
              <w:spacing w:before="35"/>
              <w:rPr>
                <w:sz w:val="20"/>
              </w:rPr>
            </w:pPr>
          </w:p>
        </w:tc>
        <w:tc>
          <w:tcPr>
            <w:tcW w:w="1778" w:type="dxa"/>
          </w:tcPr>
          <w:p w14:paraId="2FBCD763" w14:textId="77777777" w:rsidR="000302EF" w:rsidRDefault="000302EF" w:rsidP="007D47A8">
            <w:pPr>
              <w:tabs>
                <w:tab w:val="left" w:pos="1300"/>
              </w:tabs>
              <w:spacing w:before="35"/>
              <w:rPr>
                <w:sz w:val="20"/>
              </w:rPr>
            </w:pPr>
          </w:p>
        </w:tc>
        <w:tc>
          <w:tcPr>
            <w:tcW w:w="2265" w:type="dxa"/>
          </w:tcPr>
          <w:p w14:paraId="2D6C631B" w14:textId="77777777" w:rsidR="000302EF" w:rsidRDefault="000302EF" w:rsidP="007D47A8">
            <w:pPr>
              <w:tabs>
                <w:tab w:val="left" w:pos="1300"/>
              </w:tabs>
              <w:spacing w:before="35"/>
              <w:rPr>
                <w:sz w:val="20"/>
              </w:rPr>
            </w:pPr>
          </w:p>
        </w:tc>
      </w:tr>
      <w:tr w:rsidR="000302EF" w14:paraId="665A0A74" w14:textId="3222C74B" w:rsidTr="00EB4CE1">
        <w:tc>
          <w:tcPr>
            <w:tcW w:w="3145" w:type="dxa"/>
          </w:tcPr>
          <w:p w14:paraId="146E2E3A" w14:textId="7BF73203" w:rsidR="000302EF" w:rsidRDefault="00EB4CE1" w:rsidP="007D47A8">
            <w:pPr>
              <w:tabs>
                <w:tab w:val="left" w:pos="1300"/>
              </w:tabs>
              <w:spacing w:before="35"/>
              <w:rPr>
                <w:sz w:val="20"/>
              </w:rPr>
            </w:pPr>
            <w:r w:rsidRPr="00EB4CE1">
              <w:rPr>
                <w:sz w:val="20"/>
              </w:rPr>
              <w:t>8</w:t>
            </w:r>
            <w:r w:rsidR="003D367F">
              <w:rPr>
                <w:sz w:val="20"/>
              </w:rPr>
              <w:t>’</w:t>
            </w:r>
            <w:r w:rsidRPr="00EB4CE1">
              <w:rPr>
                <w:sz w:val="20"/>
              </w:rPr>
              <w:t xml:space="preserve"> </w:t>
            </w:r>
            <w:r w:rsidR="003D367F">
              <w:rPr>
                <w:sz w:val="20"/>
              </w:rPr>
              <w:t>“</w:t>
            </w:r>
            <w:r w:rsidRPr="00EB4CE1">
              <w:rPr>
                <w:sz w:val="20"/>
              </w:rPr>
              <w:t>ONLY</w:t>
            </w:r>
            <w:r w:rsidR="003D367F">
              <w:rPr>
                <w:sz w:val="20"/>
              </w:rPr>
              <w:t>”</w:t>
            </w:r>
            <w:r w:rsidRPr="00EB4CE1">
              <w:rPr>
                <w:sz w:val="20"/>
              </w:rPr>
              <w:t xml:space="preserve"> WHITE FHWA</w:t>
            </w:r>
          </w:p>
        </w:tc>
        <w:tc>
          <w:tcPr>
            <w:tcW w:w="1440" w:type="dxa"/>
          </w:tcPr>
          <w:p w14:paraId="61F0185F" w14:textId="77777777" w:rsidR="000302EF" w:rsidRDefault="000302EF" w:rsidP="007D47A8">
            <w:pPr>
              <w:tabs>
                <w:tab w:val="left" w:pos="1300"/>
              </w:tabs>
              <w:spacing w:before="35"/>
              <w:rPr>
                <w:sz w:val="20"/>
              </w:rPr>
            </w:pPr>
          </w:p>
        </w:tc>
        <w:tc>
          <w:tcPr>
            <w:tcW w:w="1732" w:type="dxa"/>
          </w:tcPr>
          <w:p w14:paraId="52E3E248" w14:textId="77777777" w:rsidR="000302EF" w:rsidRDefault="000302EF" w:rsidP="007D47A8">
            <w:pPr>
              <w:tabs>
                <w:tab w:val="left" w:pos="1300"/>
              </w:tabs>
              <w:spacing w:before="35"/>
              <w:rPr>
                <w:sz w:val="20"/>
              </w:rPr>
            </w:pPr>
          </w:p>
        </w:tc>
        <w:tc>
          <w:tcPr>
            <w:tcW w:w="1778" w:type="dxa"/>
          </w:tcPr>
          <w:p w14:paraId="0B6CC1F8" w14:textId="77777777" w:rsidR="000302EF" w:rsidRDefault="000302EF" w:rsidP="007D47A8">
            <w:pPr>
              <w:tabs>
                <w:tab w:val="left" w:pos="1300"/>
              </w:tabs>
              <w:spacing w:before="35"/>
              <w:rPr>
                <w:sz w:val="20"/>
              </w:rPr>
            </w:pPr>
          </w:p>
        </w:tc>
        <w:tc>
          <w:tcPr>
            <w:tcW w:w="2265" w:type="dxa"/>
          </w:tcPr>
          <w:p w14:paraId="7B4462D5" w14:textId="77777777" w:rsidR="000302EF" w:rsidRDefault="000302EF" w:rsidP="007D47A8">
            <w:pPr>
              <w:tabs>
                <w:tab w:val="left" w:pos="1300"/>
              </w:tabs>
              <w:spacing w:before="35"/>
              <w:rPr>
                <w:sz w:val="20"/>
              </w:rPr>
            </w:pPr>
          </w:p>
        </w:tc>
      </w:tr>
      <w:tr w:rsidR="000302EF" w14:paraId="5882C360" w14:textId="09907660" w:rsidTr="00EB4CE1">
        <w:tc>
          <w:tcPr>
            <w:tcW w:w="3145" w:type="dxa"/>
          </w:tcPr>
          <w:p w14:paraId="3E7C55BF" w14:textId="38FAF0DC" w:rsidR="000302EF" w:rsidRDefault="00EB4CE1" w:rsidP="007D47A8">
            <w:pPr>
              <w:tabs>
                <w:tab w:val="left" w:pos="1300"/>
              </w:tabs>
              <w:spacing w:before="35"/>
              <w:rPr>
                <w:sz w:val="20"/>
              </w:rPr>
            </w:pPr>
            <w:r w:rsidRPr="00EB4CE1">
              <w:rPr>
                <w:sz w:val="20"/>
              </w:rPr>
              <w:t>8</w:t>
            </w:r>
            <w:r w:rsidR="003D367F">
              <w:rPr>
                <w:sz w:val="20"/>
              </w:rPr>
              <w:t>’</w:t>
            </w:r>
            <w:r w:rsidRPr="00EB4CE1">
              <w:rPr>
                <w:sz w:val="20"/>
              </w:rPr>
              <w:t xml:space="preserve"> </w:t>
            </w:r>
            <w:r w:rsidR="003D367F">
              <w:rPr>
                <w:sz w:val="20"/>
              </w:rPr>
              <w:t>“</w:t>
            </w:r>
            <w:r w:rsidRPr="00EB4CE1">
              <w:rPr>
                <w:sz w:val="20"/>
              </w:rPr>
              <w:t>SLOW</w:t>
            </w:r>
            <w:r w:rsidR="003D367F">
              <w:rPr>
                <w:sz w:val="20"/>
              </w:rPr>
              <w:t>”</w:t>
            </w:r>
            <w:r w:rsidRPr="00EB4CE1">
              <w:rPr>
                <w:sz w:val="20"/>
              </w:rPr>
              <w:t xml:space="preserve"> WHITE FHWA</w:t>
            </w:r>
          </w:p>
        </w:tc>
        <w:tc>
          <w:tcPr>
            <w:tcW w:w="1440" w:type="dxa"/>
          </w:tcPr>
          <w:p w14:paraId="42F25608" w14:textId="77777777" w:rsidR="000302EF" w:rsidRDefault="000302EF" w:rsidP="007D47A8">
            <w:pPr>
              <w:tabs>
                <w:tab w:val="left" w:pos="1300"/>
              </w:tabs>
              <w:spacing w:before="35"/>
              <w:rPr>
                <w:sz w:val="20"/>
              </w:rPr>
            </w:pPr>
          </w:p>
        </w:tc>
        <w:tc>
          <w:tcPr>
            <w:tcW w:w="1732" w:type="dxa"/>
          </w:tcPr>
          <w:p w14:paraId="65DB3BFB" w14:textId="77777777" w:rsidR="000302EF" w:rsidRDefault="000302EF" w:rsidP="007D47A8">
            <w:pPr>
              <w:tabs>
                <w:tab w:val="left" w:pos="1300"/>
              </w:tabs>
              <w:spacing w:before="35"/>
              <w:rPr>
                <w:sz w:val="20"/>
              </w:rPr>
            </w:pPr>
          </w:p>
        </w:tc>
        <w:tc>
          <w:tcPr>
            <w:tcW w:w="1778" w:type="dxa"/>
          </w:tcPr>
          <w:p w14:paraId="26990C8A" w14:textId="77777777" w:rsidR="000302EF" w:rsidRDefault="000302EF" w:rsidP="007D47A8">
            <w:pPr>
              <w:tabs>
                <w:tab w:val="left" w:pos="1300"/>
              </w:tabs>
              <w:spacing w:before="35"/>
              <w:rPr>
                <w:sz w:val="20"/>
              </w:rPr>
            </w:pPr>
          </w:p>
        </w:tc>
        <w:tc>
          <w:tcPr>
            <w:tcW w:w="2265" w:type="dxa"/>
          </w:tcPr>
          <w:p w14:paraId="0619F10F" w14:textId="77777777" w:rsidR="000302EF" w:rsidRDefault="000302EF" w:rsidP="007D47A8">
            <w:pPr>
              <w:tabs>
                <w:tab w:val="left" w:pos="1300"/>
              </w:tabs>
              <w:spacing w:before="35"/>
              <w:rPr>
                <w:sz w:val="20"/>
              </w:rPr>
            </w:pPr>
          </w:p>
        </w:tc>
      </w:tr>
      <w:tr w:rsidR="000302EF" w14:paraId="068C74E2" w14:textId="2C41780F" w:rsidTr="00EB4CE1">
        <w:tc>
          <w:tcPr>
            <w:tcW w:w="3145" w:type="dxa"/>
          </w:tcPr>
          <w:p w14:paraId="154AC167" w14:textId="63EA800A" w:rsidR="000302EF" w:rsidRDefault="003D367F" w:rsidP="007D47A8">
            <w:pPr>
              <w:tabs>
                <w:tab w:val="left" w:pos="1300"/>
              </w:tabs>
              <w:spacing w:before="35"/>
              <w:rPr>
                <w:sz w:val="20"/>
              </w:rPr>
            </w:pPr>
            <w:r>
              <w:rPr>
                <w:sz w:val="20"/>
              </w:rPr>
              <w:t>“</w:t>
            </w:r>
            <w:r w:rsidR="00EB4CE1" w:rsidRPr="00EB4CE1">
              <w:rPr>
                <w:sz w:val="20"/>
              </w:rPr>
              <w:t>DO NOT BLOCK</w:t>
            </w:r>
            <w:r>
              <w:rPr>
                <w:sz w:val="20"/>
              </w:rPr>
              <w:t>”</w:t>
            </w:r>
            <w:r w:rsidR="00EB4CE1" w:rsidRPr="00EB4CE1">
              <w:rPr>
                <w:sz w:val="20"/>
              </w:rPr>
              <w:t xml:space="preserve"> WHITE FHWA</w:t>
            </w:r>
          </w:p>
        </w:tc>
        <w:tc>
          <w:tcPr>
            <w:tcW w:w="1440" w:type="dxa"/>
          </w:tcPr>
          <w:p w14:paraId="6FEA3AA5" w14:textId="77777777" w:rsidR="000302EF" w:rsidRDefault="000302EF" w:rsidP="007D47A8">
            <w:pPr>
              <w:tabs>
                <w:tab w:val="left" w:pos="1300"/>
              </w:tabs>
              <w:spacing w:before="35"/>
              <w:rPr>
                <w:sz w:val="20"/>
              </w:rPr>
            </w:pPr>
          </w:p>
        </w:tc>
        <w:tc>
          <w:tcPr>
            <w:tcW w:w="1732" w:type="dxa"/>
          </w:tcPr>
          <w:p w14:paraId="07D8CEEB" w14:textId="77777777" w:rsidR="000302EF" w:rsidRDefault="000302EF" w:rsidP="007D47A8">
            <w:pPr>
              <w:tabs>
                <w:tab w:val="left" w:pos="1300"/>
              </w:tabs>
              <w:spacing w:before="35"/>
              <w:rPr>
                <w:sz w:val="20"/>
              </w:rPr>
            </w:pPr>
          </w:p>
        </w:tc>
        <w:tc>
          <w:tcPr>
            <w:tcW w:w="1778" w:type="dxa"/>
          </w:tcPr>
          <w:p w14:paraId="2386D455" w14:textId="77777777" w:rsidR="000302EF" w:rsidRDefault="000302EF" w:rsidP="007D47A8">
            <w:pPr>
              <w:tabs>
                <w:tab w:val="left" w:pos="1300"/>
              </w:tabs>
              <w:spacing w:before="35"/>
              <w:rPr>
                <w:sz w:val="20"/>
              </w:rPr>
            </w:pPr>
          </w:p>
        </w:tc>
        <w:tc>
          <w:tcPr>
            <w:tcW w:w="2265" w:type="dxa"/>
          </w:tcPr>
          <w:p w14:paraId="66A7A659" w14:textId="77777777" w:rsidR="000302EF" w:rsidRDefault="000302EF" w:rsidP="007D47A8">
            <w:pPr>
              <w:tabs>
                <w:tab w:val="left" w:pos="1300"/>
              </w:tabs>
              <w:spacing w:before="35"/>
              <w:rPr>
                <w:sz w:val="20"/>
              </w:rPr>
            </w:pPr>
          </w:p>
        </w:tc>
      </w:tr>
      <w:tr w:rsidR="000302EF" w14:paraId="11A29C10" w14:textId="48A58870" w:rsidTr="00EB4CE1">
        <w:tc>
          <w:tcPr>
            <w:tcW w:w="3145" w:type="dxa"/>
          </w:tcPr>
          <w:p w14:paraId="27598F4F" w14:textId="30F34787"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3</w:t>
            </w:r>
            <w:r w:rsidR="003D367F">
              <w:rPr>
                <w:sz w:val="20"/>
              </w:rPr>
              <w:t>’</w:t>
            </w:r>
            <w:r w:rsidRPr="00EB4CE1">
              <w:rPr>
                <w:sz w:val="20"/>
              </w:rPr>
              <w:t> NARROW ELONGATED LEFT</w:t>
            </w:r>
          </w:p>
        </w:tc>
        <w:tc>
          <w:tcPr>
            <w:tcW w:w="1440" w:type="dxa"/>
          </w:tcPr>
          <w:p w14:paraId="31DB9D2C" w14:textId="77777777" w:rsidR="000302EF" w:rsidRDefault="000302EF" w:rsidP="007D47A8">
            <w:pPr>
              <w:tabs>
                <w:tab w:val="left" w:pos="1300"/>
              </w:tabs>
              <w:spacing w:before="35"/>
              <w:rPr>
                <w:sz w:val="20"/>
              </w:rPr>
            </w:pPr>
          </w:p>
        </w:tc>
        <w:tc>
          <w:tcPr>
            <w:tcW w:w="1732" w:type="dxa"/>
          </w:tcPr>
          <w:p w14:paraId="512961CC" w14:textId="77777777" w:rsidR="000302EF" w:rsidRDefault="000302EF" w:rsidP="007D47A8">
            <w:pPr>
              <w:tabs>
                <w:tab w:val="left" w:pos="1300"/>
              </w:tabs>
              <w:spacing w:before="35"/>
              <w:rPr>
                <w:sz w:val="20"/>
              </w:rPr>
            </w:pPr>
          </w:p>
        </w:tc>
        <w:tc>
          <w:tcPr>
            <w:tcW w:w="1778" w:type="dxa"/>
          </w:tcPr>
          <w:p w14:paraId="3B99AD85" w14:textId="77777777" w:rsidR="000302EF" w:rsidRDefault="000302EF" w:rsidP="007D47A8">
            <w:pPr>
              <w:tabs>
                <w:tab w:val="left" w:pos="1300"/>
              </w:tabs>
              <w:spacing w:before="35"/>
              <w:rPr>
                <w:sz w:val="20"/>
              </w:rPr>
            </w:pPr>
          </w:p>
        </w:tc>
        <w:tc>
          <w:tcPr>
            <w:tcW w:w="2265" w:type="dxa"/>
          </w:tcPr>
          <w:p w14:paraId="116FFDF1" w14:textId="77777777" w:rsidR="000302EF" w:rsidRDefault="000302EF" w:rsidP="007D47A8">
            <w:pPr>
              <w:tabs>
                <w:tab w:val="left" w:pos="1300"/>
              </w:tabs>
              <w:spacing w:before="35"/>
              <w:rPr>
                <w:sz w:val="20"/>
              </w:rPr>
            </w:pPr>
          </w:p>
        </w:tc>
      </w:tr>
      <w:tr w:rsidR="000302EF" w14:paraId="5B254FF5" w14:textId="106DC472" w:rsidTr="00EB4CE1">
        <w:tc>
          <w:tcPr>
            <w:tcW w:w="3145" w:type="dxa"/>
          </w:tcPr>
          <w:p w14:paraId="5046B9CD" w14:textId="4DE03A3C"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3</w:t>
            </w:r>
            <w:r w:rsidR="003D367F">
              <w:rPr>
                <w:sz w:val="20"/>
              </w:rPr>
              <w:t>’</w:t>
            </w:r>
            <w:r w:rsidRPr="00EB4CE1">
              <w:rPr>
                <w:sz w:val="20"/>
              </w:rPr>
              <w:t xml:space="preserve"> NARROW ELONGATED RIGHT</w:t>
            </w:r>
          </w:p>
        </w:tc>
        <w:tc>
          <w:tcPr>
            <w:tcW w:w="1440" w:type="dxa"/>
          </w:tcPr>
          <w:p w14:paraId="4452C73D" w14:textId="77777777" w:rsidR="000302EF" w:rsidRDefault="000302EF" w:rsidP="007D47A8">
            <w:pPr>
              <w:tabs>
                <w:tab w:val="left" w:pos="1300"/>
              </w:tabs>
              <w:spacing w:before="35"/>
              <w:rPr>
                <w:sz w:val="20"/>
              </w:rPr>
            </w:pPr>
          </w:p>
        </w:tc>
        <w:tc>
          <w:tcPr>
            <w:tcW w:w="1732" w:type="dxa"/>
          </w:tcPr>
          <w:p w14:paraId="36B239DD" w14:textId="77777777" w:rsidR="000302EF" w:rsidRDefault="000302EF" w:rsidP="007D47A8">
            <w:pPr>
              <w:tabs>
                <w:tab w:val="left" w:pos="1300"/>
              </w:tabs>
              <w:spacing w:before="35"/>
              <w:rPr>
                <w:sz w:val="20"/>
              </w:rPr>
            </w:pPr>
          </w:p>
        </w:tc>
        <w:tc>
          <w:tcPr>
            <w:tcW w:w="1778" w:type="dxa"/>
          </w:tcPr>
          <w:p w14:paraId="6E62B0CB" w14:textId="77777777" w:rsidR="000302EF" w:rsidRDefault="000302EF" w:rsidP="007D47A8">
            <w:pPr>
              <w:tabs>
                <w:tab w:val="left" w:pos="1300"/>
              </w:tabs>
              <w:spacing w:before="35"/>
              <w:rPr>
                <w:sz w:val="20"/>
              </w:rPr>
            </w:pPr>
          </w:p>
        </w:tc>
        <w:tc>
          <w:tcPr>
            <w:tcW w:w="2265" w:type="dxa"/>
          </w:tcPr>
          <w:p w14:paraId="5E15FE3D" w14:textId="77777777" w:rsidR="000302EF" w:rsidRDefault="000302EF" w:rsidP="007D47A8">
            <w:pPr>
              <w:tabs>
                <w:tab w:val="left" w:pos="1300"/>
              </w:tabs>
              <w:spacing w:before="35"/>
              <w:rPr>
                <w:sz w:val="20"/>
              </w:rPr>
            </w:pPr>
          </w:p>
        </w:tc>
      </w:tr>
      <w:tr w:rsidR="000302EF" w14:paraId="01B503B5" w14:textId="3576EFB4" w:rsidTr="00EB4CE1">
        <w:tc>
          <w:tcPr>
            <w:tcW w:w="3145" w:type="dxa"/>
          </w:tcPr>
          <w:p w14:paraId="642B3151" w14:textId="6FB8B176"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1</w:t>
            </w:r>
            <w:r w:rsidR="003D367F">
              <w:rPr>
                <w:sz w:val="20"/>
              </w:rPr>
              <w:t>’</w:t>
            </w:r>
            <w:r w:rsidRPr="00EB4CE1">
              <w:rPr>
                <w:sz w:val="20"/>
              </w:rPr>
              <w:t>8’ NARROW ELONGATED</w:t>
            </w:r>
          </w:p>
        </w:tc>
        <w:tc>
          <w:tcPr>
            <w:tcW w:w="1440" w:type="dxa"/>
          </w:tcPr>
          <w:p w14:paraId="680FEF81" w14:textId="77777777" w:rsidR="000302EF" w:rsidRDefault="000302EF" w:rsidP="007D47A8">
            <w:pPr>
              <w:tabs>
                <w:tab w:val="left" w:pos="1300"/>
              </w:tabs>
              <w:spacing w:before="35"/>
              <w:rPr>
                <w:sz w:val="20"/>
              </w:rPr>
            </w:pPr>
          </w:p>
        </w:tc>
        <w:tc>
          <w:tcPr>
            <w:tcW w:w="1732" w:type="dxa"/>
          </w:tcPr>
          <w:p w14:paraId="4664041A" w14:textId="77777777" w:rsidR="000302EF" w:rsidRDefault="000302EF" w:rsidP="007D47A8">
            <w:pPr>
              <w:tabs>
                <w:tab w:val="left" w:pos="1300"/>
              </w:tabs>
              <w:spacing w:before="35"/>
              <w:rPr>
                <w:sz w:val="20"/>
              </w:rPr>
            </w:pPr>
          </w:p>
        </w:tc>
        <w:tc>
          <w:tcPr>
            <w:tcW w:w="1778" w:type="dxa"/>
          </w:tcPr>
          <w:p w14:paraId="05FE23EE" w14:textId="77777777" w:rsidR="000302EF" w:rsidRDefault="000302EF" w:rsidP="007D47A8">
            <w:pPr>
              <w:tabs>
                <w:tab w:val="left" w:pos="1300"/>
              </w:tabs>
              <w:spacing w:before="35"/>
              <w:rPr>
                <w:sz w:val="20"/>
              </w:rPr>
            </w:pPr>
          </w:p>
        </w:tc>
        <w:tc>
          <w:tcPr>
            <w:tcW w:w="2265" w:type="dxa"/>
          </w:tcPr>
          <w:p w14:paraId="2ED6A57B" w14:textId="77777777" w:rsidR="000302EF" w:rsidRDefault="000302EF" w:rsidP="007D47A8">
            <w:pPr>
              <w:tabs>
                <w:tab w:val="left" w:pos="1300"/>
              </w:tabs>
              <w:spacing w:before="35"/>
              <w:rPr>
                <w:sz w:val="20"/>
              </w:rPr>
            </w:pPr>
          </w:p>
        </w:tc>
      </w:tr>
      <w:tr w:rsidR="000302EF" w14:paraId="5425ED2D" w14:textId="7B973865" w:rsidTr="00EB4CE1">
        <w:tc>
          <w:tcPr>
            <w:tcW w:w="3145" w:type="dxa"/>
          </w:tcPr>
          <w:p w14:paraId="62B339E8" w14:textId="7BCF67AA" w:rsidR="000302EF" w:rsidRDefault="00EB4CE1" w:rsidP="007D47A8">
            <w:pPr>
              <w:tabs>
                <w:tab w:val="left" w:pos="1300"/>
              </w:tabs>
              <w:spacing w:before="35"/>
              <w:rPr>
                <w:sz w:val="20"/>
              </w:rPr>
            </w:pPr>
            <w:r w:rsidRPr="00EB4CE1">
              <w:rPr>
                <w:sz w:val="20"/>
              </w:rPr>
              <w:t>20</w:t>
            </w:r>
            <w:r w:rsidR="003D367F">
              <w:rPr>
                <w:sz w:val="20"/>
              </w:rPr>
              <w:t>’</w:t>
            </w:r>
            <w:r w:rsidRPr="00EB4CE1">
              <w:rPr>
                <w:sz w:val="20"/>
              </w:rPr>
              <w:t xml:space="preserve"> x 3</w:t>
            </w:r>
            <w:r w:rsidR="003D367F">
              <w:rPr>
                <w:sz w:val="20"/>
              </w:rPr>
              <w:t>’</w:t>
            </w:r>
            <w:r w:rsidRPr="00EB4CE1">
              <w:rPr>
                <w:sz w:val="20"/>
              </w:rPr>
              <w:t>7</w:t>
            </w:r>
            <w:r w:rsidR="003D367F">
              <w:rPr>
                <w:sz w:val="20"/>
              </w:rPr>
              <w:t>”</w:t>
            </w:r>
            <w:r w:rsidRPr="00EB4CE1">
              <w:rPr>
                <w:sz w:val="20"/>
              </w:rPr>
              <w:t xml:space="preserve"> Combi Arrow Elongated Right </w:t>
            </w:r>
            <w:r w:rsidRPr="008F3537">
              <w:rPr>
                <w:sz w:val="20"/>
              </w:rPr>
              <w:t>FHWA</w:t>
            </w:r>
          </w:p>
        </w:tc>
        <w:tc>
          <w:tcPr>
            <w:tcW w:w="1440" w:type="dxa"/>
          </w:tcPr>
          <w:p w14:paraId="10C162A2" w14:textId="77777777" w:rsidR="000302EF" w:rsidRDefault="000302EF" w:rsidP="007D47A8">
            <w:pPr>
              <w:tabs>
                <w:tab w:val="left" w:pos="1300"/>
              </w:tabs>
              <w:spacing w:before="35"/>
              <w:rPr>
                <w:sz w:val="20"/>
              </w:rPr>
            </w:pPr>
          </w:p>
        </w:tc>
        <w:tc>
          <w:tcPr>
            <w:tcW w:w="1732" w:type="dxa"/>
          </w:tcPr>
          <w:p w14:paraId="65F1A329" w14:textId="77777777" w:rsidR="000302EF" w:rsidRDefault="000302EF" w:rsidP="007D47A8">
            <w:pPr>
              <w:tabs>
                <w:tab w:val="left" w:pos="1300"/>
              </w:tabs>
              <w:spacing w:before="35"/>
              <w:rPr>
                <w:sz w:val="20"/>
              </w:rPr>
            </w:pPr>
          </w:p>
        </w:tc>
        <w:tc>
          <w:tcPr>
            <w:tcW w:w="1778" w:type="dxa"/>
          </w:tcPr>
          <w:p w14:paraId="020D5296" w14:textId="77777777" w:rsidR="000302EF" w:rsidRDefault="000302EF" w:rsidP="007D47A8">
            <w:pPr>
              <w:tabs>
                <w:tab w:val="left" w:pos="1300"/>
              </w:tabs>
              <w:spacing w:before="35"/>
              <w:rPr>
                <w:sz w:val="20"/>
              </w:rPr>
            </w:pPr>
          </w:p>
        </w:tc>
        <w:tc>
          <w:tcPr>
            <w:tcW w:w="2265" w:type="dxa"/>
          </w:tcPr>
          <w:p w14:paraId="735B7D4A" w14:textId="77777777" w:rsidR="000302EF" w:rsidRDefault="000302EF" w:rsidP="007D47A8">
            <w:pPr>
              <w:tabs>
                <w:tab w:val="left" w:pos="1300"/>
              </w:tabs>
              <w:spacing w:before="35"/>
              <w:rPr>
                <w:sz w:val="20"/>
              </w:rPr>
            </w:pPr>
          </w:p>
        </w:tc>
      </w:tr>
      <w:tr w:rsidR="000302EF" w14:paraId="08C06556" w14:textId="17E270CD" w:rsidTr="00EB4CE1">
        <w:tc>
          <w:tcPr>
            <w:tcW w:w="3145" w:type="dxa"/>
          </w:tcPr>
          <w:p w14:paraId="7764E216" w14:textId="065F1DE1" w:rsidR="000302EF" w:rsidRDefault="00EB4CE1" w:rsidP="007D47A8">
            <w:pPr>
              <w:tabs>
                <w:tab w:val="left" w:pos="1300"/>
              </w:tabs>
              <w:spacing w:before="35"/>
              <w:rPr>
                <w:sz w:val="20"/>
              </w:rPr>
            </w:pPr>
            <w:r w:rsidRPr="00EB4CE1">
              <w:rPr>
                <w:sz w:val="20"/>
              </w:rPr>
              <w:t>20</w:t>
            </w:r>
            <w:r w:rsidR="003D367F">
              <w:rPr>
                <w:sz w:val="20"/>
              </w:rPr>
              <w:t>’</w:t>
            </w:r>
            <w:r w:rsidRPr="00EB4CE1">
              <w:rPr>
                <w:sz w:val="20"/>
              </w:rPr>
              <w:t xml:space="preserve"> x 3</w:t>
            </w:r>
            <w:r w:rsidR="003D367F">
              <w:rPr>
                <w:sz w:val="20"/>
              </w:rPr>
              <w:t>’</w:t>
            </w:r>
            <w:r w:rsidRPr="00EB4CE1">
              <w:rPr>
                <w:sz w:val="20"/>
              </w:rPr>
              <w:t>7</w:t>
            </w:r>
            <w:r w:rsidR="003D367F">
              <w:rPr>
                <w:sz w:val="20"/>
              </w:rPr>
              <w:t>”</w:t>
            </w:r>
            <w:r w:rsidRPr="00EB4CE1">
              <w:rPr>
                <w:sz w:val="20"/>
              </w:rPr>
              <w:t xml:space="preserve"> Combi Arrow Elongated Left FHWA</w:t>
            </w:r>
          </w:p>
        </w:tc>
        <w:tc>
          <w:tcPr>
            <w:tcW w:w="1440" w:type="dxa"/>
          </w:tcPr>
          <w:p w14:paraId="744260A6" w14:textId="77777777" w:rsidR="000302EF" w:rsidRDefault="000302EF" w:rsidP="007D47A8">
            <w:pPr>
              <w:tabs>
                <w:tab w:val="left" w:pos="1300"/>
              </w:tabs>
              <w:spacing w:before="35"/>
              <w:rPr>
                <w:sz w:val="20"/>
              </w:rPr>
            </w:pPr>
          </w:p>
        </w:tc>
        <w:tc>
          <w:tcPr>
            <w:tcW w:w="1732" w:type="dxa"/>
          </w:tcPr>
          <w:p w14:paraId="3182A77B" w14:textId="77777777" w:rsidR="000302EF" w:rsidRDefault="000302EF" w:rsidP="007D47A8">
            <w:pPr>
              <w:tabs>
                <w:tab w:val="left" w:pos="1300"/>
              </w:tabs>
              <w:spacing w:before="35"/>
              <w:rPr>
                <w:sz w:val="20"/>
              </w:rPr>
            </w:pPr>
          </w:p>
        </w:tc>
        <w:tc>
          <w:tcPr>
            <w:tcW w:w="1778" w:type="dxa"/>
          </w:tcPr>
          <w:p w14:paraId="7C5FF82A" w14:textId="77777777" w:rsidR="000302EF" w:rsidRDefault="000302EF" w:rsidP="007D47A8">
            <w:pPr>
              <w:tabs>
                <w:tab w:val="left" w:pos="1300"/>
              </w:tabs>
              <w:spacing w:before="35"/>
              <w:rPr>
                <w:sz w:val="20"/>
              </w:rPr>
            </w:pPr>
          </w:p>
        </w:tc>
        <w:tc>
          <w:tcPr>
            <w:tcW w:w="2265" w:type="dxa"/>
          </w:tcPr>
          <w:p w14:paraId="650E381F" w14:textId="77777777" w:rsidR="000302EF" w:rsidRDefault="000302EF" w:rsidP="007D47A8">
            <w:pPr>
              <w:tabs>
                <w:tab w:val="left" w:pos="1300"/>
              </w:tabs>
              <w:spacing w:before="35"/>
              <w:rPr>
                <w:sz w:val="20"/>
              </w:rPr>
            </w:pPr>
          </w:p>
        </w:tc>
      </w:tr>
      <w:tr w:rsidR="000302EF" w14:paraId="7C743F73" w14:textId="6D8BDA52" w:rsidTr="00EB4CE1">
        <w:tc>
          <w:tcPr>
            <w:tcW w:w="3145" w:type="dxa"/>
          </w:tcPr>
          <w:p w14:paraId="2C14BED2" w14:textId="6C949501"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3</w:t>
            </w:r>
            <w:r w:rsidR="003D367F">
              <w:rPr>
                <w:sz w:val="20"/>
              </w:rPr>
              <w:t>’</w:t>
            </w:r>
            <w:r w:rsidRPr="00EB4CE1">
              <w:rPr>
                <w:sz w:val="20"/>
              </w:rPr>
              <w:t xml:space="preserve"> Turn Arrow Elongated Left FHWA</w:t>
            </w:r>
          </w:p>
        </w:tc>
        <w:tc>
          <w:tcPr>
            <w:tcW w:w="1440" w:type="dxa"/>
          </w:tcPr>
          <w:p w14:paraId="32E94D7D" w14:textId="77777777" w:rsidR="000302EF" w:rsidRDefault="000302EF" w:rsidP="007D47A8">
            <w:pPr>
              <w:tabs>
                <w:tab w:val="left" w:pos="1300"/>
              </w:tabs>
              <w:spacing w:before="35"/>
              <w:rPr>
                <w:sz w:val="20"/>
              </w:rPr>
            </w:pPr>
          </w:p>
        </w:tc>
        <w:tc>
          <w:tcPr>
            <w:tcW w:w="1732" w:type="dxa"/>
          </w:tcPr>
          <w:p w14:paraId="3B4E8E06" w14:textId="77777777" w:rsidR="000302EF" w:rsidRDefault="000302EF" w:rsidP="007D47A8">
            <w:pPr>
              <w:tabs>
                <w:tab w:val="left" w:pos="1300"/>
              </w:tabs>
              <w:spacing w:before="35"/>
              <w:rPr>
                <w:sz w:val="20"/>
              </w:rPr>
            </w:pPr>
          </w:p>
        </w:tc>
        <w:tc>
          <w:tcPr>
            <w:tcW w:w="1778" w:type="dxa"/>
          </w:tcPr>
          <w:p w14:paraId="4FAB5F4F" w14:textId="77777777" w:rsidR="000302EF" w:rsidRDefault="000302EF" w:rsidP="007D47A8">
            <w:pPr>
              <w:tabs>
                <w:tab w:val="left" w:pos="1300"/>
              </w:tabs>
              <w:spacing w:before="35"/>
              <w:rPr>
                <w:sz w:val="20"/>
              </w:rPr>
            </w:pPr>
          </w:p>
        </w:tc>
        <w:tc>
          <w:tcPr>
            <w:tcW w:w="2265" w:type="dxa"/>
          </w:tcPr>
          <w:p w14:paraId="29436C8F" w14:textId="77777777" w:rsidR="000302EF" w:rsidRDefault="000302EF" w:rsidP="007D47A8">
            <w:pPr>
              <w:tabs>
                <w:tab w:val="left" w:pos="1300"/>
              </w:tabs>
              <w:spacing w:before="35"/>
              <w:rPr>
                <w:sz w:val="20"/>
              </w:rPr>
            </w:pPr>
          </w:p>
        </w:tc>
      </w:tr>
      <w:tr w:rsidR="000302EF" w14:paraId="2252598C" w14:textId="1AA86BAA" w:rsidTr="00EB4CE1">
        <w:tc>
          <w:tcPr>
            <w:tcW w:w="3145" w:type="dxa"/>
          </w:tcPr>
          <w:p w14:paraId="7106729D" w14:textId="153A7D50"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3</w:t>
            </w:r>
            <w:r w:rsidR="003D367F">
              <w:rPr>
                <w:sz w:val="20"/>
              </w:rPr>
              <w:t>’</w:t>
            </w:r>
            <w:r w:rsidRPr="00EB4CE1">
              <w:rPr>
                <w:sz w:val="20"/>
              </w:rPr>
              <w:t xml:space="preserve"> Turn Arrow Elongated Right FHWA</w:t>
            </w:r>
          </w:p>
        </w:tc>
        <w:tc>
          <w:tcPr>
            <w:tcW w:w="1440" w:type="dxa"/>
          </w:tcPr>
          <w:p w14:paraId="1F67ED7E" w14:textId="77777777" w:rsidR="000302EF" w:rsidRDefault="000302EF" w:rsidP="007D47A8">
            <w:pPr>
              <w:tabs>
                <w:tab w:val="left" w:pos="1300"/>
              </w:tabs>
              <w:spacing w:before="35"/>
              <w:rPr>
                <w:sz w:val="20"/>
              </w:rPr>
            </w:pPr>
          </w:p>
        </w:tc>
        <w:tc>
          <w:tcPr>
            <w:tcW w:w="1732" w:type="dxa"/>
          </w:tcPr>
          <w:p w14:paraId="710EC95F" w14:textId="77777777" w:rsidR="000302EF" w:rsidRDefault="000302EF" w:rsidP="007D47A8">
            <w:pPr>
              <w:tabs>
                <w:tab w:val="left" w:pos="1300"/>
              </w:tabs>
              <w:spacing w:before="35"/>
              <w:rPr>
                <w:sz w:val="20"/>
              </w:rPr>
            </w:pPr>
          </w:p>
        </w:tc>
        <w:tc>
          <w:tcPr>
            <w:tcW w:w="1778" w:type="dxa"/>
          </w:tcPr>
          <w:p w14:paraId="5F50301B" w14:textId="77777777" w:rsidR="000302EF" w:rsidRDefault="000302EF" w:rsidP="007D47A8">
            <w:pPr>
              <w:tabs>
                <w:tab w:val="left" w:pos="1300"/>
              </w:tabs>
              <w:spacing w:before="35"/>
              <w:rPr>
                <w:sz w:val="20"/>
              </w:rPr>
            </w:pPr>
          </w:p>
        </w:tc>
        <w:tc>
          <w:tcPr>
            <w:tcW w:w="2265" w:type="dxa"/>
          </w:tcPr>
          <w:p w14:paraId="4A3717B3" w14:textId="77777777" w:rsidR="000302EF" w:rsidRDefault="000302EF" w:rsidP="007D47A8">
            <w:pPr>
              <w:tabs>
                <w:tab w:val="left" w:pos="1300"/>
              </w:tabs>
              <w:spacing w:before="35"/>
              <w:rPr>
                <w:sz w:val="20"/>
              </w:rPr>
            </w:pPr>
          </w:p>
        </w:tc>
      </w:tr>
      <w:tr w:rsidR="000302EF" w14:paraId="14363962" w14:textId="3E94F7AF" w:rsidTr="00EB4CE1">
        <w:tc>
          <w:tcPr>
            <w:tcW w:w="3145" w:type="dxa"/>
          </w:tcPr>
          <w:p w14:paraId="4669D9B6" w14:textId="1C7FC372" w:rsidR="000302EF" w:rsidRDefault="00EB4CE1" w:rsidP="007D47A8">
            <w:pPr>
              <w:tabs>
                <w:tab w:val="left" w:pos="1300"/>
              </w:tabs>
              <w:spacing w:before="35"/>
              <w:rPr>
                <w:sz w:val="20"/>
              </w:rPr>
            </w:pPr>
            <w:r w:rsidRPr="00EB4CE1">
              <w:rPr>
                <w:sz w:val="20"/>
              </w:rPr>
              <w:t>12</w:t>
            </w:r>
            <w:r w:rsidR="003D367F">
              <w:rPr>
                <w:sz w:val="20"/>
              </w:rPr>
              <w:t>’</w:t>
            </w:r>
            <w:r w:rsidRPr="00EB4CE1">
              <w:rPr>
                <w:sz w:val="20"/>
              </w:rPr>
              <w:t xml:space="preserve"> x 1</w:t>
            </w:r>
            <w:r w:rsidR="003D367F">
              <w:rPr>
                <w:sz w:val="20"/>
              </w:rPr>
              <w:t>’</w:t>
            </w:r>
            <w:r w:rsidRPr="00EB4CE1">
              <w:rPr>
                <w:sz w:val="20"/>
              </w:rPr>
              <w:t>8” Straight Arrow Elongated FHWA</w:t>
            </w:r>
          </w:p>
        </w:tc>
        <w:tc>
          <w:tcPr>
            <w:tcW w:w="1440" w:type="dxa"/>
          </w:tcPr>
          <w:p w14:paraId="65D1FFAB" w14:textId="77777777" w:rsidR="000302EF" w:rsidRDefault="000302EF" w:rsidP="007D47A8">
            <w:pPr>
              <w:tabs>
                <w:tab w:val="left" w:pos="1300"/>
              </w:tabs>
              <w:spacing w:before="35"/>
              <w:rPr>
                <w:sz w:val="20"/>
              </w:rPr>
            </w:pPr>
          </w:p>
        </w:tc>
        <w:tc>
          <w:tcPr>
            <w:tcW w:w="1732" w:type="dxa"/>
          </w:tcPr>
          <w:p w14:paraId="444A3A2F" w14:textId="77777777" w:rsidR="000302EF" w:rsidRDefault="000302EF" w:rsidP="007D47A8">
            <w:pPr>
              <w:tabs>
                <w:tab w:val="left" w:pos="1300"/>
              </w:tabs>
              <w:spacing w:before="35"/>
              <w:rPr>
                <w:sz w:val="20"/>
              </w:rPr>
            </w:pPr>
          </w:p>
        </w:tc>
        <w:tc>
          <w:tcPr>
            <w:tcW w:w="1778" w:type="dxa"/>
          </w:tcPr>
          <w:p w14:paraId="6EA6E899" w14:textId="77777777" w:rsidR="000302EF" w:rsidRDefault="000302EF" w:rsidP="007D47A8">
            <w:pPr>
              <w:tabs>
                <w:tab w:val="left" w:pos="1300"/>
              </w:tabs>
              <w:spacing w:before="35"/>
              <w:rPr>
                <w:sz w:val="20"/>
              </w:rPr>
            </w:pPr>
          </w:p>
        </w:tc>
        <w:tc>
          <w:tcPr>
            <w:tcW w:w="2265" w:type="dxa"/>
          </w:tcPr>
          <w:p w14:paraId="73EEBD40" w14:textId="77777777" w:rsidR="000302EF" w:rsidRDefault="000302EF" w:rsidP="007D47A8">
            <w:pPr>
              <w:tabs>
                <w:tab w:val="left" w:pos="1300"/>
              </w:tabs>
              <w:spacing w:before="35"/>
              <w:rPr>
                <w:sz w:val="20"/>
              </w:rPr>
            </w:pPr>
          </w:p>
        </w:tc>
      </w:tr>
      <w:tr w:rsidR="000302EF" w14:paraId="3FF8B87F" w14:textId="28DF47CC" w:rsidTr="00EB4CE1">
        <w:tc>
          <w:tcPr>
            <w:tcW w:w="3145" w:type="dxa"/>
          </w:tcPr>
          <w:p w14:paraId="101E648B" w14:textId="294496C4" w:rsidR="000302EF" w:rsidRDefault="00EB4CE1" w:rsidP="007D47A8">
            <w:pPr>
              <w:tabs>
                <w:tab w:val="left" w:pos="1300"/>
              </w:tabs>
              <w:spacing w:before="35"/>
              <w:rPr>
                <w:sz w:val="20"/>
              </w:rPr>
            </w:pPr>
            <w:r w:rsidRPr="00EB4CE1">
              <w:rPr>
                <w:sz w:val="20"/>
              </w:rPr>
              <w:t>18</w:t>
            </w:r>
            <w:r w:rsidR="003D367F">
              <w:rPr>
                <w:sz w:val="20"/>
              </w:rPr>
              <w:t>’</w:t>
            </w:r>
            <w:r w:rsidRPr="00EB4CE1">
              <w:rPr>
                <w:sz w:val="20"/>
              </w:rPr>
              <w:t xml:space="preserve"> x 5</w:t>
            </w:r>
            <w:r w:rsidR="003D367F">
              <w:rPr>
                <w:sz w:val="20"/>
              </w:rPr>
              <w:t>’</w:t>
            </w:r>
            <w:r w:rsidRPr="00EB4CE1">
              <w:rPr>
                <w:sz w:val="20"/>
              </w:rPr>
              <w:t>8</w:t>
            </w:r>
            <w:r w:rsidR="003D367F">
              <w:rPr>
                <w:sz w:val="20"/>
              </w:rPr>
              <w:t>”</w:t>
            </w:r>
            <w:r w:rsidRPr="00EB4CE1">
              <w:rPr>
                <w:sz w:val="20"/>
              </w:rPr>
              <w:t xml:space="preserve"> Lane Reduction Arrow Left FHWA</w:t>
            </w:r>
          </w:p>
        </w:tc>
        <w:tc>
          <w:tcPr>
            <w:tcW w:w="1440" w:type="dxa"/>
          </w:tcPr>
          <w:p w14:paraId="7903D394" w14:textId="77777777" w:rsidR="000302EF" w:rsidRDefault="000302EF" w:rsidP="007D47A8">
            <w:pPr>
              <w:tabs>
                <w:tab w:val="left" w:pos="1300"/>
              </w:tabs>
              <w:spacing w:before="35"/>
              <w:rPr>
                <w:sz w:val="20"/>
              </w:rPr>
            </w:pPr>
          </w:p>
        </w:tc>
        <w:tc>
          <w:tcPr>
            <w:tcW w:w="1732" w:type="dxa"/>
          </w:tcPr>
          <w:p w14:paraId="22D8BF9E" w14:textId="77777777" w:rsidR="000302EF" w:rsidRDefault="000302EF" w:rsidP="007D47A8">
            <w:pPr>
              <w:tabs>
                <w:tab w:val="left" w:pos="1300"/>
              </w:tabs>
              <w:spacing w:before="35"/>
              <w:rPr>
                <w:sz w:val="20"/>
              </w:rPr>
            </w:pPr>
          </w:p>
        </w:tc>
        <w:tc>
          <w:tcPr>
            <w:tcW w:w="1778" w:type="dxa"/>
          </w:tcPr>
          <w:p w14:paraId="703BC4C5" w14:textId="77777777" w:rsidR="000302EF" w:rsidRDefault="000302EF" w:rsidP="007D47A8">
            <w:pPr>
              <w:tabs>
                <w:tab w:val="left" w:pos="1300"/>
              </w:tabs>
              <w:spacing w:before="35"/>
              <w:rPr>
                <w:sz w:val="20"/>
              </w:rPr>
            </w:pPr>
          </w:p>
        </w:tc>
        <w:tc>
          <w:tcPr>
            <w:tcW w:w="2265" w:type="dxa"/>
          </w:tcPr>
          <w:p w14:paraId="18D22737" w14:textId="77777777" w:rsidR="000302EF" w:rsidRDefault="000302EF" w:rsidP="007D47A8">
            <w:pPr>
              <w:tabs>
                <w:tab w:val="left" w:pos="1300"/>
              </w:tabs>
              <w:spacing w:before="35"/>
              <w:rPr>
                <w:sz w:val="20"/>
              </w:rPr>
            </w:pPr>
          </w:p>
        </w:tc>
      </w:tr>
      <w:tr w:rsidR="000302EF" w14:paraId="34283D30" w14:textId="5137351B" w:rsidTr="00EB4CE1">
        <w:tc>
          <w:tcPr>
            <w:tcW w:w="3145" w:type="dxa"/>
          </w:tcPr>
          <w:p w14:paraId="6D71A581" w14:textId="3BE36767" w:rsidR="000302EF" w:rsidRDefault="00EB4CE1" w:rsidP="007D47A8">
            <w:pPr>
              <w:tabs>
                <w:tab w:val="left" w:pos="1300"/>
              </w:tabs>
              <w:spacing w:before="35"/>
              <w:rPr>
                <w:sz w:val="20"/>
              </w:rPr>
            </w:pPr>
            <w:r w:rsidRPr="00EB4CE1">
              <w:rPr>
                <w:sz w:val="20"/>
              </w:rPr>
              <w:t>18</w:t>
            </w:r>
            <w:r w:rsidR="003D367F">
              <w:rPr>
                <w:sz w:val="20"/>
              </w:rPr>
              <w:t>’</w:t>
            </w:r>
            <w:r w:rsidRPr="00EB4CE1">
              <w:rPr>
                <w:sz w:val="20"/>
              </w:rPr>
              <w:t xml:space="preserve"> x 5</w:t>
            </w:r>
            <w:r w:rsidR="003D367F">
              <w:rPr>
                <w:sz w:val="20"/>
              </w:rPr>
              <w:t>’</w:t>
            </w:r>
            <w:proofErr w:type="gramStart"/>
            <w:r w:rsidRPr="00EB4CE1">
              <w:rPr>
                <w:sz w:val="20"/>
              </w:rPr>
              <w:t>8</w:t>
            </w:r>
            <w:r w:rsidR="003D367F">
              <w:rPr>
                <w:sz w:val="20"/>
              </w:rPr>
              <w:t>”</w:t>
            </w:r>
            <w:r w:rsidRPr="00EB4CE1">
              <w:rPr>
                <w:sz w:val="20"/>
              </w:rPr>
              <w:t xml:space="preserve">  Lane</w:t>
            </w:r>
            <w:proofErr w:type="gramEnd"/>
            <w:r w:rsidRPr="00EB4CE1">
              <w:rPr>
                <w:sz w:val="20"/>
              </w:rPr>
              <w:t xml:space="preserve"> Reduction Arrow Right FHWA</w:t>
            </w:r>
          </w:p>
        </w:tc>
        <w:tc>
          <w:tcPr>
            <w:tcW w:w="1440" w:type="dxa"/>
          </w:tcPr>
          <w:p w14:paraId="3BE734D5" w14:textId="77777777" w:rsidR="000302EF" w:rsidRDefault="000302EF" w:rsidP="007D47A8">
            <w:pPr>
              <w:tabs>
                <w:tab w:val="left" w:pos="1300"/>
              </w:tabs>
              <w:spacing w:before="35"/>
              <w:rPr>
                <w:sz w:val="20"/>
              </w:rPr>
            </w:pPr>
          </w:p>
        </w:tc>
        <w:tc>
          <w:tcPr>
            <w:tcW w:w="1732" w:type="dxa"/>
          </w:tcPr>
          <w:p w14:paraId="2FE2A9AB" w14:textId="77777777" w:rsidR="000302EF" w:rsidRDefault="000302EF" w:rsidP="007D47A8">
            <w:pPr>
              <w:tabs>
                <w:tab w:val="left" w:pos="1300"/>
              </w:tabs>
              <w:spacing w:before="35"/>
              <w:rPr>
                <w:sz w:val="20"/>
              </w:rPr>
            </w:pPr>
          </w:p>
        </w:tc>
        <w:tc>
          <w:tcPr>
            <w:tcW w:w="1778" w:type="dxa"/>
          </w:tcPr>
          <w:p w14:paraId="2593DA3E" w14:textId="77777777" w:rsidR="000302EF" w:rsidRDefault="000302EF" w:rsidP="007D47A8">
            <w:pPr>
              <w:tabs>
                <w:tab w:val="left" w:pos="1300"/>
              </w:tabs>
              <w:spacing w:before="35"/>
              <w:rPr>
                <w:sz w:val="20"/>
              </w:rPr>
            </w:pPr>
          </w:p>
        </w:tc>
        <w:tc>
          <w:tcPr>
            <w:tcW w:w="2265" w:type="dxa"/>
          </w:tcPr>
          <w:p w14:paraId="4DFD3BA1" w14:textId="77777777" w:rsidR="000302EF" w:rsidRDefault="000302EF" w:rsidP="007D47A8">
            <w:pPr>
              <w:tabs>
                <w:tab w:val="left" w:pos="1300"/>
              </w:tabs>
              <w:spacing w:before="35"/>
              <w:rPr>
                <w:sz w:val="20"/>
              </w:rPr>
            </w:pPr>
          </w:p>
        </w:tc>
      </w:tr>
    </w:tbl>
    <w:p w14:paraId="709A27FE" w14:textId="74E2A8E0" w:rsidR="00354135" w:rsidRDefault="00E65EC8" w:rsidP="007D47A8">
      <w:pPr>
        <w:tabs>
          <w:tab w:val="left" w:pos="1300"/>
        </w:tabs>
        <w:spacing w:before="35"/>
        <w:ind w:left="270"/>
        <w:rPr>
          <w:sz w:val="20"/>
        </w:rPr>
      </w:pPr>
      <w:r>
        <w:rPr>
          <w:sz w:val="20"/>
        </w:rPr>
        <w:t xml:space="preserve"> </w:t>
      </w: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FCF7EAB" w14:textId="77777777" w:rsidR="00A40C15" w:rsidRPr="00BF21E1" w:rsidRDefault="00A40C15"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58252"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658478"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492D9C5A"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A40C15">
                              <w:rPr>
                                <w:b/>
                                <w:bCs/>
                                <w:sz w:val="20"/>
                                <w:szCs w:val="20"/>
                              </w:rPr>
                              <w:t>#2</w:t>
                            </w:r>
                            <w:r w:rsidR="004120AC" w:rsidRPr="00A40C15">
                              <w:rPr>
                                <w:b/>
                                <w:bCs/>
                                <w:sz w:val="20"/>
                                <w:szCs w:val="20"/>
                              </w:rPr>
                              <w:t>6</w:t>
                            </w:r>
                            <w:r w:rsidRPr="00A40C15">
                              <w:rPr>
                                <w:b/>
                                <w:bCs/>
                                <w:sz w:val="20"/>
                                <w:szCs w:val="20"/>
                              </w:rPr>
                              <w:t>-</w:t>
                            </w:r>
                            <w:r w:rsidR="00A40C15" w:rsidRPr="00A40C15">
                              <w:rPr>
                                <w:b/>
                                <w:bCs/>
                                <w:sz w:val="20"/>
                                <w:szCs w:val="20"/>
                              </w:rPr>
                              <w:t>056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1" type="#_x0000_t202" style="position:absolute;left:0;text-align:left;margin-left:296.15pt;margin-top:1.7pt;width:219.75pt;height:110.6pt;z-index:2516584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O0t7KIZAgAAJgQAAA4AAAAAAAAAAAAAAAAALgIAAGRycy9lMm9Eb2MueG1sUEsBAi0A&#10;FAAGAAgAAAAhAEDleIHgAAAACgEAAA8AAAAAAAAAAAAAAAAAcwQAAGRycy9kb3ducmV2LnhtbFBL&#10;BQYAAAAABAAEAPMAAACABQAAAAA=&#10;" strokecolor="white [3212]">
                <v:textbox style="mso-fit-shape-to-text:t">
                  <w:txbxContent>
                    <w:p w14:paraId="6CA0C4C7" w14:textId="492D9C5A"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A40C15">
                        <w:rPr>
                          <w:b/>
                          <w:bCs/>
                          <w:sz w:val="20"/>
                          <w:szCs w:val="20"/>
                        </w:rPr>
                        <w:t>#2</w:t>
                      </w:r>
                      <w:r w:rsidR="004120AC" w:rsidRPr="00A40C15">
                        <w:rPr>
                          <w:b/>
                          <w:bCs/>
                          <w:sz w:val="20"/>
                          <w:szCs w:val="20"/>
                        </w:rPr>
                        <w:t>6</w:t>
                      </w:r>
                      <w:r w:rsidRPr="00A40C15">
                        <w:rPr>
                          <w:b/>
                          <w:bCs/>
                          <w:sz w:val="20"/>
                          <w:szCs w:val="20"/>
                        </w:rPr>
                        <w:t>-</w:t>
                      </w:r>
                      <w:r w:rsidR="00A40C15" w:rsidRPr="00A40C15">
                        <w:rPr>
                          <w:b/>
                          <w:bCs/>
                          <w:sz w:val="20"/>
                          <w:szCs w:val="20"/>
                        </w:rPr>
                        <w:t>056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58251"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458A" id="Freeform 82" o:spid="_x0000_s1026" alt="Line" style="position:absolute;margin-left:43.1pt;margin-top:14.35pt;width:528.25pt;height:3.55pt;flip:y;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69EF4C74" w:rsidR="00911AFF" w:rsidRPr="00597A4F" w:rsidRDefault="00B75550" w:rsidP="00F15133">
      <w:pPr>
        <w:pStyle w:val="ListParagraph"/>
        <w:numPr>
          <w:ilvl w:val="0"/>
          <w:numId w:val="11"/>
        </w:numPr>
        <w:tabs>
          <w:tab w:val="left" w:pos="733"/>
        </w:tabs>
        <w:spacing w:line="276" w:lineRule="auto"/>
        <w:ind w:right="355"/>
        <w:jc w:val="both"/>
        <w:rPr>
          <w:sz w:val="20"/>
        </w:rPr>
      </w:pPr>
      <w:bookmarkStart w:id="4" w:name="_bookmark4"/>
      <w:bookmarkEnd w:id="4"/>
      <w:r w:rsidRPr="00597A4F">
        <w:rPr>
          <w:b/>
          <w:sz w:val="20"/>
        </w:rPr>
        <w:t xml:space="preserve">METHOD OF </w:t>
      </w:r>
      <w:r w:rsidR="00470151" w:rsidRPr="00597A4F">
        <w:rPr>
          <w:b/>
          <w:sz w:val="20"/>
        </w:rPr>
        <w:t>AWARD BEST</w:t>
      </w:r>
      <w:r w:rsidRPr="00597A4F">
        <w:rPr>
          <w:b/>
          <w:sz w:val="20"/>
        </w:rPr>
        <w:t xml:space="preserve"> EVALUATIVE SCORE BASED ON WRITTEN RESPONSE</w:t>
      </w:r>
      <w:r w:rsidR="00A53584" w:rsidRPr="00597A4F">
        <w:rPr>
          <w:b/>
          <w:sz w:val="20"/>
        </w:rPr>
        <w:t xml:space="preserve">: </w:t>
      </w:r>
      <w:r w:rsidR="00A53584" w:rsidRPr="00597A4F">
        <w:rPr>
          <w:bCs/>
          <w:sz w:val="20"/>
        </w:rPr>
        <w:t>It</w:t>
      </w:r>
      <w:r w:rsidRPr="00597A4F">
        <w:rPr>
          <w:sz w:val="20"/>
        </w:rPr>
        <w:t xml:space="preserve"> is the intent of the County to award this Solicitation to the </w:t>
      </w:r>
      <w:r w:rsidRPr="007323A5">
        <w:rPr>
          <w:sz w:val="20"/>
        </w:rPr>
        <w:t>Vendor</w:t>
      </w:r>
      <w:r w:rsidR="00597A4F" w:rsidRPr="007323A5">
        <w:rPr>
          <w:sz w:val="20"/>
        </w:rPr>
        <w:t>(s)</w:t>
      </w:r>
      <w:r w:rsidRPr="00597A4F">
        <w:rPr>
          <w:sz w:val="20"/>
        </w:rPr>
        <w:t xml:space="preserve"> who receive the highest score</w:t>
      </w:r>
      <w:r w:rsidR="00597A4F" w:rsidRPr="00597A4F">
        <w:rPr>
          <w:sz w:val="20"/>
        </w:rPr>
        <w:t>s</w:t>
      </w:r>
      <w:r w:rsidRPr="00597A4F">
        <w:rPr>
          <w:sz w:val="20"/>
        </w:rPr>
        <w:t xml:space="preserve"> when the Responses submitted by interested Vendors are reviewed by the County</w:t>
      </w:r>
      <w:r w:rsidR="003D367F">
        <w:rPr>
          <w:sz w:val="20"/>
        </w:rPr>
        <w:t>’</w:t>
      </w:r>
      <w:r w:rsidRPr="00597A4F">
        <w:rPr>
          <w:sz w:val="20"/>
        </w:rPr>
        <w:t>s Response Evaluation Committee. For this Solicitation, the Evaluation Committee will score Responses based on the following criteria listed in no order of</w:t>
      </w:r>
      <w:r w:rsidRPr="00597A4F">
        <w:rPr>
          <w:spacing w:val="-2"/>
          <w:sz w:val="20"/>
        </w:rPr>
        <w:t xml:space="preserve"> </w:t>
      </w:r>
      <w:r w:rsidRPr="00597A4F">
        <w:rPr>
          <w:sz w:val="20"/>
        </w:rPr>
        <w:t>importance:</w:t>
      </w:r>
    </w:p>
    <w:p w14:paraId="384AD136" w14:textId="77777777" w:rsidR="00911AFF" w:rsidRPr="00AF7B63" w:rsidRDefault="00911AFF" w:rsidP="00A53584">
      <w:pPr>
        <w:pStyle w:val="BodyText"/>
        <w:spacing w:line="276" w:lineRule="auto"/>
        <w:rPr>
          <w:sz w:val="19"/>
          <w:highlight w:val="yellow"/>
        </w:rPr>
      </w:pPr>
    </w:p>
    <w:p w14:paraId="77915AA2" w14:textId="24997AC0" w:rsidR="00117BD4" w:rsidRPr="00061EC6" w:rsidRDefault="00597A4F" w:rsidP="00597A4F">
      <w:pPr>
        <w:pStyle w:val="ListParagraph"/>
        <w:numPr>
          <w:ilvl w:val="0"/>
          <w:numId w:val="13"/>
        </w:numPr>
        <w:tabs>
          <w:tab w:val="left" w:pos="1299"/>
          <w:tab w:val="left" w:pos="1300"/>
        </w:tabs>
        <w:rPr>
          <w:sz w:val="19"/>
        </w:rPr>
      </w:pPr>
      <w:r w:rsidRPr="00061EC6">
        <w:rPr>
          <w:sz w:val="20"/>
        </w:rPr>
        <w:t>Meet or Exceed Requested Specifications (30%)</w:t>
      </w:r>
    </w:p>
    <w:p w14:paraId="5B78DD3B" w14:textId="4A946773" w:rsidR="00597A4F" w:rsidRPr="00061EC6" w:rsidRDefault="00597A4F" w:rsidP="00597A4F">
      <w:pPr>
        <w:pStyle w:val="ListParagraph"/>
        <w:numPr>
          <w:ilvl w:val="0"/>
          <w:numId w:val="13"/>
        </w:numPr>
        <w:tabs>
          <w:tab w:val="left" w:pos="1299"/>
          <w:tab w:val="left" w:pos="1300"/>
        </w:tabs>
        <w:rPr>
          <w:sz w:val="19"/>
        </w:rPr>
      </w:pPr>
      <w:r w:rsidRPr="00061EC6">
        <w:rPr>
          <w:sz w:val="20"/>
        </w:rPr>
        <w:t>Availability and Warehouse Location (20%)</w:t>
      </w:r>
    </w:p>
    <w:p w14:paraId="6E453194" w14:textId="3DF485F7" w:rsidR="00597A4F" w:rsidRPr="00061EC6" w:rsidRDefault="00597A4F" w:rsidP="00597A4F">
      <w:pPr>
        <w:pStyle w:val="ListParagraph"/>
        <w:numPr>
          <w:ilvl w:val="0"/>
          <w:numId w:val="13"/>
        </w:numPr>
        <w:tabs>
          <w:tab w:val="left" w:pos="1299"/>
          <w:tab w:val="left" w:pos="1300"/>
        </w:tabs>
        <w:rPr>
          <w:sz w:val="19"/>
        </w:rPr>
      </w:pPr>
      <w:r w:rsidRPr="00061EC6">
        <w:rPr>
          <w:sz w:val="20"/>
        </w:rPr>
        <w:t>Estimated Time of Arrival After Receipt of Order (</w:t>
      </w:r>
      <w:r w:rsidR="00DF21AF" w:rsidRPr="00061EC6">
        <w:rPr>
          <w:sz w:val="20"/>
        </w:rPr>
        <w:t>3</w:t>
      </w:r>
      <w:r w:rsidRPr="00061EC6">
        <w:rPr>
          <w:sz w:val="20"/>
        </w:rPr>
        <w:t>0%)</w:t>
      </w:r>
    </w:p>
    <w:p w14:paraId="7BE5A09E" w14:textId="65AB5F58" w:rsidR="00597A4F" w:rsidRPr="00061EC6" w:rsidRDefault="00597A4F" w:rsidP="00597A4F">
      <w:pPr>
        <w:pStyle w:val="ListParagraph"/>
        <w:numPr>
          <w:ilvl w:val="0"/>
          <w:numId w:val="13"/>
        </w:numPr>
        <w:tabs>
          <w:tab w:val="left" w:pos="1299"/>
          <w:tab w:val="left" w:pos="1300"/>
        </w:tabs>
        <w:rPr>
          <w:sz w:val="19"/>
        </w:rPr>
      </w:pPr>
      <w:r w:rsidRPr="00061EC6">
        <w:rPr>
          <w:sz w:val="20"/>
        </w:rPr>
        <w:t>Pricing (20%)</w:t>
      </w:r>
    </w:p>
    <w:p w14:paraId="6A95F233" w14:textId="77777777" w:rsidR="00597A4F" w:rsidRPr="00597A4F" w:rsidRDefault="00597A4F" w:rsidP="00597A4F">
      <w:pPr>
        <w:pStyle w:val="ListParagraph"/>
        <w:tabs>
          <w:tab w:val="left" w:pos="1299"/>
          <w:tab w:val="left" w:pos="1300"/>
        </w:tabs>
        <w:ind w:left="1300" w:firstLine="0"/>
        <w:rPr>
          <w:sz w:val="19"/>
          <w:highlight w:val="cyan"/>
        </w:rPr>
      </w:pPr>
    </w:p>
    <w:p w14:paraId="318D114D" w14:textId="4E92CB62" w:rsidR="00911AFF" w:rsidRPr="0086789E" w:rsidRDefault="00B75550" w:rsidP="00A53584">
      <w:pPr>
        <w:pStyle w:val="BodyText"/>
        <w:spacing w:line="276" w:lineRule="auto"/>
        <w:ind w:left="733"/>
        <w:jc w:val="both"/>
      </w:pPr>
      <w:r w:rsidRPr="0086789E">
        <w:t>A more detailed description of these criteria can be found on Page</w:t>
      </w:r>
      <w:r w:rsidR="0086789E" w:rsidRPr="0086789E">
        <w:t xml:space="preserve"> </w:t>
      </w:r>
      <w:r w:rsidR="00C64CC0" w:rsidRPr="0086789E">
        <w:t>6</w:t>
      </w:r>
      <w:r w:rsidR="0086789E" w:rsidRPr="0086789E">
        <w:t xml:space="preserve"> </w:t>
      </w:r>
      <w:r w:rsidRPr="0086789E">
        <w:t>of this document.</w:t>
      </w:r>
    </w:p>
    <w:p w14:paraId="0BDD789D" w14:textId="77777777" w:rsidR="00911AFF" w:rsidRPr="00AF7B63" w:rsidRDefault="00911AFF" w:rsidP="00A53584">
      <w:pPr>
        <w:pStyle w:val="BodyText"/>
        <w:spacing w:line="276" w:lineRule="auto"/>
        <w:rPr>
          <w:highlight w:val="yellow"/>
        </w:rPr>
      </w:pPr>
    </w:p>
    <w:p w14:paraId="4A68D702" w14:textId="4A235DF0" w:rsidR="00911AFF" w:rsidRPr="00597A4F" w:rsidRDefault="00B75550" w:rsidP="00A53584">
      <w:pPr>
        <w:pStyle w:val="BodyText"/>
        <w:spacing w:line="276" w:lineRule="auto"/>
        <w:ind w:left="733" w:right="355"/>
        <w:jc w:val="both"/>
      </w:pPr>
      <w:r w:rsidRPr="00597A4F">
        <w:t xml:space="preserve">Evaluation criteria, other than costs, are evaluated first. After rating the written Responses, costs are then considered against trade-offs such as satisfaction of requirements in the Solicitation, qualifications and financial condition of the </w:t>
      </w:r>
      <w:r w:rsidR="005A42B5">
        <w:t>Vendor</w:t>
      </w:r>
      <w:r w:rsidRPr="00597A4F">
        <w:t>, risk, and incentives.</w:t>
      </w:r>
    </w:p>
    <w:p w14:paraId="1A8B7C54" w14:textId="77777777" w:rsidR="00911AFF" w:rsidRPr="00597A4F" w:rsidRDefault="00911AFF" w:rsidP="00A53584">
      <w:pPr>
        <w:pStyle w:val="BodyText"/>
        <w:spacing w:line="276" w:lineRule="auto"/>
      </w:pPr>
    </w:p>
    <w:p w14:paraId="742D5AC9" w14:textId="4B58EA66" w:rsidR="00911AFF" w:rsidRDefault="00B75550" w:rsidP="00A53584">
      <w:pPr>
        <w:pStyle w:val="BodyText"/>
        <w:spacing w:line="276" w:lineRule="auto"/>
        <w:ind w:left="733" w:right="356"/>
        <w:jc w:val="both"/>
      </w:pPr>
      <w:r w:rsidRPr="00597A4F">
        <w:t xml:space="preserve">The County reserves the right to conduct negotiations with </w:t>
      </w:r>
      <w:r w:rsidR="005A42B5">
        <w:t>Vendor</w:t>
      </w:r>
      <w:r w:rsidRPr="00597A4F">
        <w:t xml:space="preserve">s and to accept revisions of Responses. During this negotiation period, the County will not disclose any information derived from Responses submitted, or from discussions with other </w:t>
      </w:r>
      <w:r w:rsidR="005A42B5">
        <w:t>Vendor</w:t>
      </w:r>
      <w:r w:rsidRPr="00597A4F">
        <w:t>s. Once an award is made, the Solicitation file and the Responses contained therein are in the public record.</w:t>
      </w:r>
    </w:p>
    <w:p w14:paraId="706EF0DA" w14:textId="77777777" w:rsidR="00437FFC" w:rsidRDefault="00437FFC" w:rsidP="00A53584">
      <w:pPr>
        <w:pStyle w:val="BodyText"/>
        <w:spacing w:line="276" w:lineRule="auto"/>
        <w:ind w:left="733" w:right="356"/>
        <w:jc w:val="both"/>
      </w:pPr>
    </w:p>
    <w:p w14:paraId="3429CACE" w14:textId="34920EC6" w:rsidR="00437FFC" w:rsidRPr="00F33082" w:rsidRDefault="00437FFC" w:rsidP="00437FFC">
      <w:pPr>
        <w:pStyle w:val="ListParagraph"/>
        <w:numPr>
          <w:ilvl w:val="0"/>
          <w:numId w:val="10"/>
        </w:numPr>
        <w:spacing w:line="276" w:lineRule="auto"/>
        <w:jc w:val="both"/>
        <w:rPr>
          <w:sz w:val="20"/>
          <w:szCs w:val="20"/>
        </w:rPr>
      </w:pPr>
      <w:bookmarkStart w:id="5" w:name="_Hlk151394944"/>
      <w:r w:rsidRPr="00F33082">
        <w:rPr>
          <w:b/>
          <w:bCs/>
          <w:sz w:val="20"/>
          <w:szCs w:val="20"/>
        </w:rPr>
        <w:t>MULTIPLE VENDOR AWARD:</w:t>
      </w:r>
      <w:r w:rsidRPr="00F33082">
        <w:rPr>
          <w:sz w:val="20"/>
          <w:szCs w:val="20"/>
        </w:rPr>
        <w:t xml:space="preserve"> It is the County’s intent to award one or more contracts that are deemed to be in the best interest of El Paso County. Multiple contract awards </w:t>
      </w:r>
      <w:proofErr w:type="gramStart"/>
      <w:r>
        <w:rPr>
          <w:sz w:val="20"/>
          <w:szCs w:val="20"/>
        </w:rPr>
        <w:t>is</w:t>
      </w:r>
      <w:proofErr w:type="gramEnd"/>
      <w:r w:rsidRPr="00F33082">
        <w:rPr>
          <w:sz w:val="20"/>
          <w:szCs w:val="20"/>
        </w:rPr>
        <w:t xml:space="preserve"> </w:t>
      </w:r>
      <w:proofErr w:type="gramStart"/>
      <w:r w:rsidRPr="00F33082">
        <w:rPr>
          <w:sz w:val="20"/>
          <w:szCs w:val="20"/>
        </w:rPr>
        <w:t>not a</w:t>
      </w:r>
      <w:proofErr w:type="gramEnd"/>
      <w:r w:rsidRPr="00F33082">
        <w:rPr>
          <w:sz w:val="20"/>
          <w:szCs w:val="20"/>
        </w:rPr>
        <w:t xml:space="preserve"> </w:t>
      </w:r>
      <w:proofErr w:type="gramStart"/>
      <w:r w:rsidRPr="00F33082">
        <w:rPr>
          <w:sz w:val="20"/>
          <w:szCs w:val="20"/>
        </w:rPr>
        <w:t>guarantee</w:t>
      </w:r>
      <w:proofErr w:type="gramEnd"/>
      <w:r w:rsidRPr="00F33082">
        <w:rPr>
          <w:sz w:val="20"/>
          <w:szCs w:val="20"/>
        </w:rPr>
        <w:t xml:space="preserve">. </w:t>
      </w:r>
    </w:p>
    <w:p w14:paraId="42560C97" w14:textId="77777777" w:rsidR="00437FFC" w:rsidRPr="00F33082" w:rsidRDefault="00437FFC" w:rsidP="00437FFC">
      <w:pPr>
        <w:pStyle w:val="ListParagraph"/>
        <w:spacing w:line="276" w:lineRule="auto"/>
        <w:ind w:left="733" w:firstLine="0"/>
        <w:jc w:val="both"/>
        <w:rPr>
          <w:sz w:val="20"/>
          <w:szCs w:val="20"/>
        </w:rPr>
      </w:pPr>
    </w:p>
    <w:p w14:paraId="6DF29EF0" w14:textId="33E43EB3" w:rsidR="00437FFC" w:rsidRPr="00437FFC" w:rsidRDefault="00437FFC" w:rsidP="00437FFC">
      <w:pPr>
        <w:pStyle w:val="ListParagraph"/>
        <w:spacing w:line="276" w:lineRule="auto"/>
        <w:ind w:left="733" w:firstLine="0"/>
        <w:jc w:val="both"/>
        <w:rPr>
          <w:sz w:val="20"/>
          <w:szCs w:val="20"/>
        </w:rPr>
      </w:pPr>
      <w:r w:rsidRPr="00F33082">
        <w:rPr>
          <w:sz w:val="20"/>
          <w:szCs w:val="20"/>
        </w:rPr>
        <w:t xml:space="preserve">The County shall select those Vendors deemed to be most highly qualified to perform the required professional services after considering, and based upon, such factors as the ability of professional personnel, past performance, willingness to meet time and budget requirements, as well as current and projected workloads.  </w:t>
      </w:r>
      <w:bookmarkEnd w:id="5"/>
    </w:p>
    <w:p w14:paraId="0BC52A0F" w14:textId="77777777" w:rsidR="000B28CD" w:rsidRPr="006B38B5" w:rsidRDefault="000B28CD" w:rsidP="006B38B5">
      <w:pPr>
        <w:tabs>
          <w:tab w:val="left" w:pos="733"/>
        </w:tabs>
        <w:spacing w:line="276" w:lineRule="auto"/>
        <w:ind w:right="355"/>
        <w:jc w:val="both"/>
        <w:rPr>
          <w:sz w:val="20"/>
        </w:rPr>
      </w:pPr>
    </w:p>
    <w:p w14:paraId="4FC22851" w14:textId="555CD26A"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5A42B5">
        <w:rPr>
          <w:sz w:val="20"/>
        </w:rPr>
        <w:t>Vendor</w:t>
      </w:r>
      <w:r>
        <w:rPr>
          <w:sz w:val="20"/>
        </w:rPr>
        <w:t xml:space="preserve"> </w:t>
      </w:r>
      <w:proofErr w:type="gramStart"/>
      <w:r>
        <w:rPr>
          <w:sz w:val="20"/>
        </w:rPr>
        <w:t>shall</w:t>
      </w:r>
      <w:proofErr w:type="gramEnd"/>
      <w:r>
        <w:rPr>
          <w:sz w:val="20"/>
        </w:rPr>
        <w:t xml:space="preserve"> remain </w:t>
      </w:r>
      <w:r w:rsidR="00A53584">
        <w:rPr>
          <w:sz w:val="20"/>
        </w:rPr>
        <w:t>fixed and</w:t>
      </w:r>
      <w:r>
        <w:rPr>
          <w:sz w:val="20"/>
        </w:rPr>
        <w:t xml:space="preserve"> firm. No changes in the Response shall be allowed after the date and time of the Solicitation opening due to an error by the </w:t>
      </w:r>
      <w:r w:rsidR="005A42B5">
        <w:rPr>
          <w:sz w:val="20"/>
        </w:rPr>
        <w:t>Vendor</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38B53EF"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5A42B5">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C54FF8B" w14:textId="77777777" w:rsidR="003D367F" w:rsidRDefault="003D367F" w:rsidP="003D367F">
      <w:pPr>
        <w:pStyle w:val="ListParagraph"/>
        <w:rPr>
          <w:sz w:val="19"/>
        </w:rPr>
      </w:pPr>
    </w:p>
    <w:p w14:paraId="1EAABDFE" w14:textId="77777777" w:rsidR="00911AFF" w:rsidRDefault="00911AFF" w:rsidP="00A53584">
      <w:pPr>
        <w:pStyle w:val="BodyText"/>
        <w:spacing w:line="276" w:lineRule="auto"/>
        <w:rPr>
          <w:sz w:val="19"/>
        </w:rPr>
      </w:pPr>
    </w:p>
    <w:p w14:paraId="2B884363" w14:textId="7ABDA0FD" w:rsidR="00911AFF" w:rsidRPr="009B5FAC" w:rsidRDefault="00B75550" w:rsidP="00F15133">
      <w:pPr>
        <w:pStyle w:val="ListParagraph"/>
        <w:numPr>
          <w:ilvl w:val="0"/>
          <w:numId w:val="10"/>
        </w:numPr>
        <w:tabs>
          <w:tab w:val="left" w:pos="733"/>
        </w:tabs>
        <w:spacing w:line="276" w:lineRule="auto"/>
        <w:ind w:right="355"/>
        <w:jc w:val="both"/>
        <w:rPr>
          <w:sz w:val="20"/>
        </w:rPr>
      </w:pPr>
      <w:r w:rsidRPr="009B5FAC">
        <w:rPr>
          <w:b/>
          <w:sz w:val="20"/>
        </w:rPr>
        <w:t xml:space="preserve">COMPETENCY OF </w:t>
      </w:r>
      <w:r w:rsidR="005A42B5">
        <w:rPr>
          <w:b/>
          <w:sz w:val="20"/>
        </w:rPr>
        <w:t>VENDOR</w:t>
      </w:r>
      <w:r w:rsidRPr="009B5FAC">
        <w:rPr>
          <w:b/>
          <w:sz w:val="20"/>
        </w:rPr>
        <w:t xml:space="preserve">S </w:t>
      </w:r>
      <w:r w:rsidR="003D367F">
        <w:rPr>
          <w:b/>
          <w:sz w:val="20"/>
        </w:rPr>
        <w:t>–</w:t>
      </w:r>
      <w:r w:rsidRPr="009B5FAC">
        <w:rPr>
          <w:b/>
          <w:sz w:val="20"/>
        </w:rPr>
        <w:t xml:space="preserve"> MINIMUM </w:t>
      </w:r>
      <w:r w:rsidR="00101937" w:rsidRPr="009B5FAC">
        <w:rPr>
          <w:b/>
          <w:sz w:val="20"/>
        </w:rPr>
        <w:t>THREE</w:t>
      </w:r>
      <w:r w:rsidRPr="009B5FAC">
        <w:rPr>
          <w:b/>
          <w:sz w:val="20"/>
        </w:rPr>
        <w:t xml:space="preserve"> (</w:t>
      </w:r>
      <w:r w:rsidR="00101937" w:rsidRPr="009B5FAC">
        <w:rPr>
          <w:b/>
          <w:sz w:val="20"/>
        </w:rPr>
        <w:t>3</w:t>
      </w:r>
      <w:r w:rsidRPr="009B5FAC">
        <w:rPr>
          <w:b/>
          <w:sz w:val="20"/>
        </w:rPr>
        <w:t>) YEARS OF EXPERIENCE</w:t>
      </w:r>
      <w:r w:rsidR="00AF7B63" w:rsidRPr="009B5FAC">
        <w:rPr>
          <w:b/>
          <w:sz w:val="20"/>
        </w:rPr>
        <w:t xml:space="preserve"> </w:t>
      </w:r>
      <w:bookmarkStart w:id="6" w:name="_Hlk219117341"/>
      <w:r w:rsidR="00AF7B63" w:rsidRPr="009B5FAC">
        <w:rPr>
          <w:b/>
          <w:sz w:val="20"/>
        </w:rPr>
        <w:t>(ENSURE MINIMUM YEARS MATCH THROUGHOUT DOCUMENT)</w:t>
      </w:r>
      <w:bookmarkEnd w:id="6"/>
      <w:r w:rsidRPr="009B5FAC">
        <w:rPr>
          <w:b/>
          <w:sz w:val="20"/>
        </w:rPr>
        <w:t xml:space="preserve"> AND OPERATIONAL REQUIREMENTS: </w:t>
      </w:r>
      <w:r w:rsidR="00101937" w:rsidRPr="009B5FAC">
        <w:rPr>
          <w:sz w:val="20"/>
        </w:rPr>
        <w:t>Proposals</w:t>
      </w:r>
      <w:r w:rsidRPr="009B5FAC">
        <w:rPr>
          <w:sz w:val="20"/>
        </w:rPr>
        <w:t xml:space="preserve"> will only be considered from </w:t>
      </w:r>
      <w:r w:rsidR="005A42B5">
        <w:rPr>
          <w:sz w:val="20"/>
        </w:rPr>
        <w:t>Vendor</w:t>
      </w:r>
      <w:r w:rsidRPr="009B5FAC">
        <w:rPr>
          <w:sz w:val="20"/>
        </w:rPr>
        <w:t xml:space="preserve">s which have been engaged in the business of performing the Work as described in this Solicitation. </w:t>
      </w:r>
      <w:r w:rsidR="005A42B5">
        <w:rPr>
          <w:sz w:val="20"/>
        </w:rPr>
        <w:t>Vendor</w:t>
      </w:r>
      <w:r w:rsidRPr="009B5FAC">
        <w:rPr>
          <w:sz w:val="20"/>
        </w:rPr>
        <w:t>s must be able to produce evidence that they have an established satisfactory record of performance for a minimum of</w:t>
      </w:r>
      <w:r w:rsidRPr="009B5FAC">
        <w:rPr>
          <w:spacing w:val="51"/>
          <w:sz w:val="20"/>
        </w:rPr>
        <w:t xml:space="preserve"> </w:t>
      </w:r>
      <w:r w:rsidR="00101937" w:rsidRPr="009B5FAC">
        <w:rPr>
          <w:sz w:val="20"/>
        </w:rPr>
        <w:t>three</w:t>
      </w:r>
      <w:r w:rsidR="00A53584" w:rsidRPr="009B5FAC">
        <w:rPr>
          <w:sz w:val="20"/>
        </w:rPr>
        <w:t xml:space="preserve"> (</w:t>
      </w:r>
      <w:r w:rsidR="00101937" w:rsidRPr="009B5FAC">
        <w:rPr>
          <w:sz w:val="20"/>
        </w:rPr>
        <w:t>3</w:t>
      </w:r>
      <w:r w:rsidR="00A53584" w:rsidRPr="009B5FAC">
        <w:rPr>
          <w:sz w:val="20"/>
        </w:rPr>
        <w:t xml:space="preserve">) </w:t>
      </w:r>
      <w:r w:rsidRPr="009B5FAC">
        <w:rPr>
          <w:sz w:val="20"/>
        </w:rPr>
        <w:t xml:space="preserve">years and have sufficient financial support, </w:t>
      </w:r>
      <w:r w:rsidR="009B5FAC" w:rsidRPr="009B5FAC">
        <w:rPr>
          <w:sz w:val="20"/>
        </w:rPr>
        <w:t>equipment</w:t>
      </w:r>
      <w:r w:rsidRPr="009B5FAC">
        <w:rPr>
          <w:sz w:val="20"/>
        </w:rPr>
        <w:t xml:space="preserve">, and organization to ensure that they can satisfactorily execute the services if awarded a contract. The term </w:t>
      </w:r>
      <w:r w:rsidR="003D367F">
        <w:rPr>
          <w:sz w:val="20"/>
        </w:rPr>
        <w:t>‘</w:t>
      </w:r>
      <w:r w:rsidRPr="009B5FAC">
        <w:rPr>
          <w:sz w:val="20"/>
        </w:rPr>
        <w:t>equipment and organization</w:t>
      </w:r>
      <w:r w:rsidR="003D367F">
        <w:rPr>
          <w:sz w:val="20"/>
        </w:rPr>
        <w:t>’</w:t>
      </w:r>
      <w:r w:rsidRPr="009B5FAC">
        <w:rPr>
          <w:sz w:val="20"/>
        </w:rPr>
        <w:t xml:space="preserve"> as used herein shall be </w:t>
      </w:r>
      <w:proofErr w:type="gramStart"/>
      <w:r w:rsidRPr="009B5FAC">
        <w:rPr>
          <w:sz w:val="20"/>
        </w:rPr>
        <w:t>construed</w:t>
      </w:r>
      <w:proofErr w:type="gramEnd"/>
      <w:r w:rsidRPr="009B5FAC">
        <w:rPr>
          <w:sz w:val="20"/>
        </w:rPr>
        <w:t xml:space="preserve"> to mean a fully equipped and well-established company in line with the best business practices in the industry and as determined by the proper authorities of the</w:t>
      </w:r>
      <w:r w:rsidRPr="009B5FAC">
        <w:rPr>
          <w:spacing w:val="-29"/>
          <w:sz w:val="20"/>
        </w:rPr>
        <w:t xml:space="preserve"> </w:t>
      </w:r>
      <w:r w:rsidRPr="009B5FAC">
        <w:rPr>
          <w:sz w:val="20"/>
        </w:rPr>
        <w:t>County.</w:t>
      </w:r>
    </w:p>
    <w:p w14:paraId="5C610165" w14:textId="77777777" w:rsidR="003D367F" w:rsidRDefault="003D367F" w:rsidP="003D367F">
      <w:pPr>
        <w:pStyle w:val="ListParagraph"/>
        <w:rPr>
          <w:sz w:val="20"/>
          <w:szCs w:val="20"/>
        </w:rPr>
      </w:pP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45A5B671" w:rsidR="00911AFF" w:rsidRPr="00470151" w:rsidRDefault="00B75550" w:rsidP="00A53584">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5A42B5">
        <w:rPr>
          <w:sz w:val="20"/>
          <w:szCs w:val="20"/>
        </w:rPr>
        <w:t>Vendor</w:t>
      </w:r>
      <w:r w:rsidRPr="00470151">
        <w:rPr>
          <w:sz w:val="20"/>
          <w:szCs w:val="20"/>
        </w:rPr>
        <w:t>) in making the award in the best interests of the County.</w:t>
      </w:r>
    </w:p>
    <w:p w14:paraId="6575353A" w14:textId="77777777" w:rsidR="002445B8" w:rsidRPr="00351070" w:rsidRDefault="002445B8" w:rsidP="00351070">
      <w:pPr>
        <w:tabs>
          <w:tab w:val="left" w:pos="733"/>
        </w:tabs>
        <w:spacing w:line="276" w:lineRule="auto"/>
        <w:ind w:right="356"/>
        <w:jc w:val="both"/>
        <w:rPr>
          <w:sz w:val="20"/>
        </w:rPr>
      </w:pPr>
    </w:p>
    <w:p w14:paraId="497D3169" w14:textId="459DA3EA"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5A42B5">
        <w:rPr>
          <w:b/>
          <w:sz w:val="20"/>
        </w:rPr>
        <w:t>VENDOR</w:t>
      </w:r>
      <w:r>
        <w:rPr>
          <w:b/>
          <w:sz w:val="20"/>
        </w:rPr>
        <w:t xml:space="preserve">: </w:t>
      </w:r>
      <w:r>
        <w:rPr>
          <w:sz w:val="20"/>
        </w:rPr>
        <w:t xml:space="preserve">The County may make such investigations as deemed necessary to determine the ability of the </w:t>
      </w:r>
      <w:r w:rsidR="00AA260F">
        <w:rPr>
          <w:sz w:val="20"/>
        </w:rPr>
        <w:t>Vendor</w:t>
      </w:r>
      <w:r>
        <w:rPr>
          <w:sz w:val="20"/>
        </w:rPr>
        <w:t xml:space="preserve"> to perform the work, and the </w:t>
      </w:r>
      <w:r w:rsidR="00AA260F">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sidR="00794F2C">
        <w:rPr>
          <w:sz w:val="20"/>
        </w:rPr>
        <w:t xml:space="preserve"> </w:t>
      </w:r>
      <w:r>
        <w:rPr>
          <w:sz w:val="20"/>
        </w:rPr>
        <w:t xml:space="preserve">audited financial statements, history of the </w:t>
      </w:r>
      <w:proofErr w:type="gramStart"/>
      <w:r>
        <w:rPr>
          <w:sz w:val="20"/>
        </w:rPr>
        <w:t>firm on</w:t>
      </w:r>
      <w:proofErr w:type="gramEnd"/>
      <w:r>
        <w:rPr>
          <w:sz w:val="20"/>
        </w:rPr>
        <w:t xml:space="preserve"> assessments of liquidated damages, contracts cancelled prior to completion and/or lawsuits and/or pending lawsuits against the firm and/or its principals. The County reserves the right to reject any Response if the evidence submitted by, or investigation of, such </w:t>
      </w:r>
      <w:r w:rsidR="00AA260F">
        <w:rPr>
          <w:sz w:val="20"/>
        </w:rPr>
        <w:t>Vendor</w:t>
      </w:r>
      <w:r>
        <w:rPr>
          <w:sz w:val="20"/>
        </w:rPr>
        <w:t xml:space="preserve"> fails to satisfy the County that such </w:t>
      </w:r>
      <w:r w:rsidR="00AA260F">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72A6E380" w:rsidR="00470151" w:rsidRDefault="00B75550" w:rsidP="00A33B7E">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AA260F">
        <w:rPr>
          <w:sz w:val="20"/>
        </w:rPr>
        <w:t>Vendor</w:t>
      </w:r>
      <w:r>
        <w:rPr>
          <w:sz w:val="20"/>
        </w:rPr>
        <w:t xml:space="preserve"> to perform work outlined in this solicitation. If the County has terminated a contract with the </w:t>
      </w:r>
      <w:r w:rsidR="00AA260F">
        <w:rPr>
          <w:sz w:val="20"/>
        </w:rPr>
        <w:t>Vendor</w:t>
      </w:r>
      <w:r>
        <w:rPr>
          <w:sz w:val="20"/>
        </w:rPr>
        <w:t xml:space="preserve"> within the past three (3) years, the </w:t>
      </w:r>
      <w:r w:rsidR="00AA260F">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AA260F">
        <w:rPr>
          <w:sz w:val="20"/>
        </w:rPr>
        <w:t>Vendor</w:t>
      </w:r>
      <w:r w:rsidR="00A33B7E">
        <w:rPr>
          <w:sz w:val="20"/>
        </w:rPr>
        <w:t xml:space="preserve"> </w:t>
      </w:r>
      <w:r w:rsidR="00470151" w:rsidRPr="00A33B7E">
        <w:rPr>
          <w:sz w:val="20"/>
        </w:rPr>
        <w:t xml:space="preserve">fails to satisfy the County that such </w:t>
      </w:r>
      <w:r w:rsidR="00AA260F">
        <w:rPr>
          <w:sz w:val="20"/>
        </w:rPr>
        <w:t>Vendor</w:t>
      </w:r>
      <w:r w:rsidR="00470151" w:rsidRPr="00A33B7E">
        <w:rPr>
          <w:sz w:val="20"/>
        </w:rPr>
        <w:t xml:space="preserve"> is properly qualified to carry out the obligations of the Solicitation and to complete the work contemplated herein. </w:t>
      </w:r>
      <w:r w:rsidR="00470151" w:rsidRPr="00A33B7E">
        <w:rPr>
          <w:sz w:val="20"/>
          <w:u w:val="single"/>
        </w:rPr>
        <w:t>Conditional Responses will not be</w:t>
      </w:r>
      <w:r w:rsidR="00470151" w:rsidRPr="00A33B7E">
        <w:rPr>
          <w:spacing w:val="-37"/>
          <w:sz w:val="20"/>
          <w:u w:val="single"/>
        </w:rPr>
        <w:t xml:space="preserve"> </w:t>
      </w:r>
      <w:r w:rsidR="00470151" w:rsidRPr="00A33B7E">
        <w:rPr>
          <w:sz w:val="20"/>
          <w:u w:val="single"/>
        </w:rPr>
        <w:t>accepted</w:t>
      </w:r>
      <w:r w:rsidR="00470151" w:rsidRPr="00A33B7E">
        <w:rPr>
          <w:sz w:val="20"/>
        </w:rPr>
        <w:t>.</w:t>
      </w:r>
    </w:p>
    <w:p w14:paraId="107F5689" w14:textId="77777777" w:rsidR="003D367F" w:rsidRDefault="003D367F" w:rsidP="003D367F">
      <w:pPr>
        <w:pStyle w:val="ListParagraph"/>
        <w:rPr>
          <w:sz w:val="20"/>
        </w:rPr>
      </w:pPr>
    </w:p>
    <w:p w14:paraId="26238795" w14:textId="77777777" w:rsidR="00ED7323" w:rsidRPr="00ED7323" w:rsidRDefault="00ED7323" w:rsidP="00ED7323">
      <w:pPr>
        <w:pStyle w:val="ListParagraph"/>
        <w:rPr>
          <w:sz w:val="20"/>
        </w:rPr>
      </w:pPr>
    </w:p>
    <w:p w14:paraId="5A706D72" w14:textId="5DD2C06F" w:rsidR="00ED7323" w:rsidRPr="00ED7323" w:rsidRDefault="00ED7323" w:rsidP="00ED7323">
      <w:pPr>
        <w:pStyle w:val="ListParagraph"/>
        <w:numPr>
          <w:ilvl w:val="0"/>
          <w:numId w:val="10"/>
        </w:numPr>
        <w:spacing w:line="276" w:lineRule="auto"/>
        <w:jc w:val="both"/>
        <w:rPr>
          <w:sz w:val="20"/>
          <w:szCs w:val="20"/>
        </w:rPr>
      </w:pPr>
      <w:bookmarkStart w:id="7" w:name="_Hlk110600946"/>
      <w:r w:rsidRPr="00F33082">
        <w:rPr>
          <w:b/>
          <w:sz w:val="20"/>
          <w:szCs w:val="20"/>
        </w:rPr>
        <w:t xml:space="preserve">VALUE ADDED PROPOSALS ENCOURAGED: </w:t>
      </w:r>
      <w:r w:rsidRPr="00F33082">
        <w:rPr>
          <w:sz w:val="20"/>
          <w:szCs w:val="20"/>
        </w:rPr>
        <w:t>El Paso County is interested in maximizing the impact of expenditures as it relates to achieving additional value that would further benefit the County and its operations, as well as its community of citizens and their taxed base funding.  As such, Vendors are encouraged to consider, develop, and propose value added concepts, programs, components that would further enhance the services/acquisition represented in this solicitation request.  Suggestions for value added components include, but may not be limited to: Incentive and rebate programs, recommendations for enhancements, additional items/ services to be provided to the County, etc.</w:t>
      </w:r>
      <w:bookmarkEnd w:id="7"/>
    </w:p>
    <w:p w14:paraId="00278D41" w14:textId="77777777" w:rsidR="003D367F" w:rsidRDefault="003D367F" w:rsidP="003D367F">
      <w:pPr>
        <w:pStyle w:val="ListParagraph"/>
        <w:rPr>
          <w:sz w:val="11"/>
        </w:rPr>
      </w:pPr>
    </w:p>
    <w:p w14:paraId="437A0963" w14:textId="77777777" w:rsidR="00470151" w:rsidRDefault="00470151" w:rsidP="00A53584">
      <w:pPr>
        <w:pStyle w:val="BodyText"/>
        <w:spacing w:line="276" w:lineRule="auto"/>
        <w:rPr>
          <w:sz w:val="11"/>
        </w:rPr>
      </w:pPr>
    </w:p>
    <w:p w14:paraId="7AB105E2" w14:textId="77777777" w:rsidR="0059328A" w:rsidRPr="00F33082" w:rsidRDefault="0059328A" w:rsidP="0059328A">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CONFLICTS WITHIN THE CONTRACT DOCUMENTS: </w:t>
      </w:r>
      <w:proofErr w:type="gramStart"/>
      <w:r w:rsidRPr="00F33082">
        <w:rPr>
          <w:sz w:val="20"/>
          <w:szCs w:val="20"/>
        </w:rPr>
        <w:t>In the event that</w:t>
      </w:r>
      <w:proofErr w:type="gramEnd"/>
      <w:r w:rsidRPr="00F33082">
        <w:rPr>
          <w:sz w:val="20"/>
          <w:szCs w:val="20"/>
        </w:rPr>
        <w:t xml:space="preserve"> conflicts exist within the Contract Documents, the policies stated in the following paragraphs shall govern: A. Specifications (Specifications). B. Addenda shall supersede all other Contract Documents to the extent specified. Subsequent addenda shall supersede prior addenda only to the extent</w:t>
      </w:r>
      <w:r w:rsidRPr="00F33082">
        <w:rPr>
          <w:spacing w:val="-12"/>
          <w:sz w:val="20"/>
          <w:szCs w:val="20"/>
        </w:rPr>
        <w:t xml:space="preserve"> </w:t>
      </w:r>
      <w:r w:rsidRPr="00F33082">
        <w:rPr>
          <w:sz w:val="20"/>
          <w:szCs w:val="20"/>
        </w:rPr>
        <w:t>specified.</w:t>
      </w:r>
    </w:p>
    <w:p w14:paraId="0862B508" w14:textId="77777777" w:rsidR="003D367F" w:rsidRDefault="003D367F" w:rsidP="003D367F">
      <w:pPr>
        <w:pStyle w:val="ListParagraph"/>
      </w:pPr>
    </w:p>
    <w:p w14:paraId="743BAB1B" w14:textId="77777777" w:rsidR="0059328A" w:rsidRPr="00F33082" w:rsidRDefault="0059328A" w:rsidP="0059328A">
      <w:pPr>
        <w:pStyle w:val="BodyText"/>
        <w:spacing w:line="276" w:lineRule="auto"/>
      </w:pPr>
    </w:p>
    <w:p w14:paraId="475B94A6" w14:textId="0130865A" w:rsidR="00911AFF" w:rsidRDefault="0059328A" w:rsidP="0059328A">
      <w:pPr>
        <w:pStyle w:val="BodyText"/>
        <w:spacing w:line="276" w:lineRule="auto"/>
        <w:ind w:left="733" w:right="356"/>
        <w:jc w:val="both"/>
      </w:pPr>
      <w:r w:rsidRPr="00F33082">
        <w:t>The Specifications are intended to agree and be mutually explanatory and shall be accepted and used as a whole and not separately. Should any item be omitted from the Specifications, it shall be implied that such omissions are contained as necessary for</w:t>
      </w:r>
      <w:r w:rsidRPr="00F33082">
        <w:rPr>
          <w:spacing w:val="26"/>
        </w:rPr>
        <w:t xml:space="preserve"> </w:t>
      </w:r>
      <w:r w:rsidRPr="00F33082">
        <w:t>the</w:t>
      </w:r>
      <w:r w:rsidRPr="00F33082">
        <w:rPr>
          <w:spacing w:val="26"/>
        </w:rPr>
        <w:t xml:space="preserve"> </w:t>
      </w:r>
      <w:r w:rsidRPr="00F33082">
        <w:t>proper</w:t>
      </w:r>
      <w:r w:rsidRPr="00F33082">
        <w:rPr>
          <w:spacing w:val="27"/>
        </w:rPr>
        <w:t xml:space="preserve"> </w:t>
      </w:r>
      <w:r w:rsidRPr="00F33082">
        <w:t>execution</w:t>
      </w:r>
      <w:r w:rsidRPr="00F33082">
        <w:rPr>
          <w:spacing w:val="26"/>
        </w:rPr>
        <w:t xml:space="preserve"> </w:t>
      </w:r>
      <w:r w:rsidRPr="00F33082">
        <w:t>of</w:t>
      </w:r>
      <w:r w:rsidRPr="00F33082">
        <w:rPr>
          <w:spacing w:val="27"/>
        </w:rPr>
        <w:t xml:space="preserve"> </w:t>
      </w:r>
      <w:r w:rsidRPr="00F33082">
        <w:t>the</w:t>
      </w:r>
      <w:r w:rsidRPr="00F33082">
        <w:rPr>
          <w:spacing w:val="26"/>
        </w:rPr>
        <w:t xml:space="preserve"> </w:t>
      </w:r>
      <w:r w:rsidRPr="00F33082">
        <w:t>work</w:t>
      </w:r>
      <w:r w:rsidRPr="00F33082">
        <w:rPr>
          <w:spacing w:val="27"/>
        </w:rPr>
        <w:t xml:space="preserve"> </w:t>
      </w:r>
      <w:r w:rsidRPr="00F33082">
        <w:t>herein</w:t>
      </w:r>
      <w:r w:rsidRPr="00F33082">
        <w:rPr>
          <w:spacing w:val="26"/>
        </w:rPr>
        <w:t xml:space="preserve"> </w:t>
      </w:r>
      <w:r w:rsidRPr="00F33082">
        <w:t>specified.</w:t>
      </w:r>
      <w:r w:rsidRPr="00F33082">
        <w:rPr>
          <w:spacing w:val="25"/>
        </w:rPr>
        <w:t xml:space="preserve"> </w:t>
      </w:r>
      <w:r w:rsidRPr="00F33082">
        <w:t>Should</w:t>
      </w:r>
      <w:r w:rsidRPr="00F33082">
        <w:rPr>
          <w:spacing w:val="27"/>
        </w:rPr>
        <w:t xml:space="preserve"> </w:t>
      </w:r>
      <w:r w:rsidRPr="00F33082">
        <w:t>any</w:t>
      </w:r>
      <w:r w:rsidRPr="00F33082">
        <w:rPr>
          <w:spacing w:val="26"/>
        </w:rPr>
        <w:t xml:space="preserve"> </w:t>
      </w:r>
      <w:r w:rsidRPr="00F33082">
        <w:t>error</w:t>
      </w:r>
      <w:r w:rsidRPr="00F33082">
        <w:rPr>
          <w:spacing w:val="27"/>
        </w:rPr>
        <w:t xml:space="preserve"> </w:t>
      </w:r>
      <w:r w:rsidRPr="00F33082">
        <w:t>or</w:t>
      </w:r>
      <w:r w:rsidRPr="00F33082">
        <w:rPr>
          <w:spacing w:val="26"/>
        </w:rPr>
        <w:t xml:space="preserve"> </w:t>
      </w:r>
      <w:r w:rsidRPr="00F33082">
        <w:t>disagreement</w:t>
      </w:r>
      <w:r w:rsidRPr="00F33082">
        <w:rPr>
          <w:spacing w:val="27"/>
        </w:rPr>
        <w:t xml:space="preserve"> </w:t>
      </w:r>
      <w:r w:rsidRPr="00F33082">
        <w:t xml:space="preserve">exist or appear to exist, the Vendor </w:t>
      </w:r>
      <w:proofErr w:type="gramStart"/>
      <w:r w:rsidRPr="00F33082">
        <w:t>shall</w:t>
      </w:r>
      <w:proofErr w:type="gramEnd"/>
      <w:r w:rsidRPr="00F33082">
        <w:t xml:space="preserve"> not avail itself of such manifestly unintentional error or omission but must </w:t>
      </w:r>
      <w:r w:rsidR="00E105D7" w:rsidRPr="00F33082">
        <w:t>have</w:t>
      </w:r>
      <w:r w:rsidRPr="00F33082">
        <w:t xml:space="preserve"> explained or adjusted by the County</w:t>
      </w:r>
      <w:r w:rsidR="003D367F">
        <w:t>’</w:t>
      </w:r>
      <w:r w:rsidRPr="00F33082">
        <w:t>s project manager before proceeding with the work in question.</w:t>
      </w:r>
    </w:p>
    <w:p w14:paraId="1C75D230" w14:textId="77777777" w:rsidR="0059328A" w:rsidRDefault="0059328A" w:rsidP="0059328A">
      <w:pPr>
        <w:pStyle w:val="BodyText"/>
        <w:spacing w:line="276" w:lineRule="auto"/>
        <w:ind w:right="356"/>
        <w:jc w:val="both"/>
      </w:pPr>
    </w:p>
    <w:p w14:paraId="1F627335" w14:textId="512CA01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AA260F">
        <w:rPr>
          <w:sz w:val="20"/>
        </w:rPr>
        <w:t>Vendor</w:t>
      </w:r>
      <w:r>
        <w:rPr>
          <w:sz w:val="20"/>
        </w:rPr>
        <w:t>.</w:t>
      </w:r>
    </w:p>
    <w:p w14:paraId="1EEA75FF" w14:textId="77777777" w:rsidR="00911AFF" w:rsidRDefault="00911AFF" w:rsidP="00A53584">
      <w:pPr>
        <w:pStyle w:val="BodyText"/>
        <w:spacing w:line="276" w:lineRule="auto"/>
        <w:rPr>
          <w:sz w:val="19"/>
        </w:rPr>
      </w:pPr>
    </w:p>
    <w:p w14:paraId="389FDCB8" w14:textId="19AA8C1C" w:rsidR="00911AFF" w:rsidRDefault="00E105D7" w:rsidP="00E105D7">
      <w:pPr>
        <w:pStyle w:val="ListParagraph"/>
        <w:numPr>
          <w:ilvl w:val="0"/>
          <w:numId w:val="10"/>
        </w:numPr>
        <w:tabs>
          <w:tab w:val="left" w:pos="733"/>
        </w:tabs>
        <w:spacing w:line="276" w:lineRule="auto"/>
        <w:ind w:right="355"/>
        <w:jc w:val="both"/>
        <w:rPr>
          <w:sz w:val="20"/>
          <w:szCs w:val="20"/>
        </w:rPr>
      </w:pPr>
      <w:r w:rsidRPr="00F33082">
        <w:rPr>
          <w:b/>
          <w:sz w:val="20"/>
          <w:szCs w:val="20"/>
        </w:rPr>
        <w:t>SUB</w:t>
      </w:r>
      <w:r w:rsidR="00AA260F">
        <w:rPr>
          <w:b/>
          <w:sz w:val="20"/>
          <w:szCs w:val="20"/>
        </w:rPr>
        <w:t>CONTRACTORS</w:t>
      </w:r>
      <w:r w:rsidRPr="00F33082">
        <w:rPr>
          <w:b/>
          <w:sz w:val="20"/>
          <w:szCs w:val="20"/>
        </w:rPr>
        <w:t xml:space="preserve"> OF WORK SHALL BE IDENTIFIED: </w:t>
      </w:r>
      <w:r w:rsidRPr="00F33082">
        <w:rPr>
          <w:sz w:val="20"/>
          <w:szCs w:val="20"/>
        </w:rPr>
        <w:t xml:space="preserve">As part of its Response, the Vendor </w:t>
      </w:r>
      <w:proofErr w:type="gramStart"/>
      <w:r w:rsidRPr="00F33082">
        <w:rPr>
          <w:sz w:val="20"/>
          <w:szCs w:val="20"/>
        </w:rPr>
        <w:t>shall</w:t>
      </w:r>
      <w:proofErr w:type="gramEnd"/>
      <w:r w:rsidRPr="00F33082">
        <w:rPr>
          <w:sz w:val="20"/>
          <w:szCs w:val="20"/>
        </w:rPr>
        <w:t xml:space="preserve"> be required to identify </w:t>
      </w:r>
      <w:proofErr w:type="gramStart"/>
      <w:r w:rsidRPr="00F33082">
        <w:rPr>
          <w:sz w:val="20"/>
          <w:szCs w:val="20"/>
        </w:rPr>
        <w:t>any and all</w:t>
      </w:r>
      <w:proofErr w:type="gramEnd"/>
      <w:r w:rsidRPr="00F33082">
        <w:rPr>
          <w:sz w:val="20"/>
          <w:szCs w:val="20"/>
        </w:rPr>
        <w:t xml:space="preserve"> subcontractors that will be used in the performance of the contract resulting from this Solicitation. The Vendor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sidRPr="00F33082">
        <w:rPr>
          <w:spacing w:val="-4"/>
          <w:sz w:val="20"/>
          <w:szCs w:val="20"/>
        </w:rPr>
        <w:t xml:space="preserve"> </w:t>
      </w:r>
      <w:r w:rsidRPr="00F33082">
        <w:rPr>
          <w:sz w:val="20"/>
          <w:szCs w:val="20"/>
        </w:rPr>
        <w:lastRenderedPageBreak/>
        <w:t>County.</w:t>
      </w:r>
    </w:p>
    <w:p w14:paraId="3D9ECED0" w14:textId="77777777" w:rsidR="003D367F" w:rsidRDefault="003D367F" w:rsidP="003D367F">
      <w:pPr>
        <w:pStyle w:val="ListParagraph"/>
      </w:pPr>
    </w:p>
    <w:p w14:paraId="028152AC" w14:textId="1901DBF6" w:rsidR="00911AFF" w:rsidRDefault="00911AFF" w:rsidP="00455F3C">
      <w:pPr>
        <w:tabs>
          <w:tab w:val="left" w:pos="733"/>
        </w:tabs>
        <w:spacing w:line="276" w:lineRule="auto"/>
        <w:ind w:right="356"/>
        <w:jc w:val="both"/>
      </w:pPr>
    </w:p>
    <w:p w14:paraId="78474E68" w14:textId="77777777" w:rsidR="001C1A23" w:rsidRPr="00F33082" w:rsidRDefault="001C1A23" w:rsidP="001C1A2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LABOR, MATERIALS AND EQUIPMENT TO BE SUPPLIED BY THE VENDOR: </w:t>
      </w:r>
      <w:r w:rsidRPr="00F33082">
        <w:rPr>
          <w:sz w:val="20"/>
          <w:szCs w:val="20"/>
        </w:rPr>
        <w:t>Unless otherwise provided in this Solicitation, the Vendor shall furnish all labor, materials, and equipment necessary for satisfactory contract performance. When not specifically identified in this Solicitation, such materials and equipment shall be of a suitable type and grade for the intended</w:t>
      </w:r>
      <w:r w:rsidRPr="00F33082">
        <w:rPr>
          <w:spacing w:val="-15"/>
          <w:sz w:val="20"/>
          <w:szCs w:val="20"/>
        </w:rPr>
        <w:t xml:space="preserve"> </w:t>
      </w:r>
      <w:r w:rsidRPr="00F33082">
        <w:rPr>
          <w:sz w:val="20"/>
          <w:szCs w:val="20"/>
        </w:rPr>
        <w:t>purpose.</w:t>
      </w:r>
    </w:p>
    <w:p w14:paraId="1070CA2C" w14:textId="77777777" w:rsidR="003D367F" w:rsidRDefault="003D367F" w:rsidP="003D367F">
      <w:pPr>
        <w:pStyle w:val="ListParagraph"/>
      </w:pPr>
    </w:p>
    <w:p w14:paraId="6297E89C" w14:textId="77777777" w:rsidR="001C1A23" w:rsidRPr="00F33082" w:rsidRDefault="001C1A23" w:rsidP="001C1A23">
      <w:pPr>
        <w:pStyle w:val="BodyText"/>
        <w:spacing w:line="276" w:lineRule="auto"/>
      </w:pPr>
    </w:p>
    <w:p w14:paraId="78C39A2F" w14:textId="33B9851B"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VARIATIONS ALLOWED IF INDICATED: </w:t>
      </w:r>
      <w:r w:rsidRPr="00F33082">
        <w:rPr>
          <w:sz w:val="20"/>
          <w:szCs w:val="20"/>
        </w:rPr>
        <w:t>For purposes of Response review, Vendors must indicate any variances to the Specifications, terms, and conditions, and attached Sample Agreement no matter how slight. If variations are not stated in the Vendor</w:t>
      </w:r>
      <w:r w:rsidR="003D367F">
        <w:rPr>
          <w:sz w:val="20"/>
          <w:szCs w:val="20"/>
        </w:rPr>
        <w:t>’</w:t>
      </w:r>
      <w:r w:rsidRPr="00F33082">
        <w:rPr>
          <w:sz w:val="20"/>
          <w:szCs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sidRPr="00F33082">
        <w:rPr>
          <w:sz w:val="20"/>
          <w:szCs w:val="20"/>
        </w:rPr>
        <w:t>or as a whole, do</w:t>
      </w:r>
      <w:proofErr w:type="gramEnd"/>
      <w:r w:rsidRPr="00F33082">
        <w:rPr>
          <w:sz w:val="20"/>
          <w:szCs w:val="20"/>
        </w:rPr>
        <w:t xml:space="preserve"> not meet the standards established in the</w:t>
      </w:r>
      <w:r w:rsidRPr="00F33082">
        <w:rPr>
          <w:spacing w:val="-20"/>
          <w:sz w:val="20"/>
          <w:szCs w:val="20"/>
        </w:rPr>
        <w:t xml:space="preserve"> </w:t>
      </w:r>
      <w:r w:rsidRPr="00F33082">
        <w:rPr>
          <w:sz w:val="20"/>
          <w:szCs w:val="20"/>
        </w:rPr>
        <w:t>Specifications.</w:t>
      </w:r>
    </w:p>
    <w:p w14:paraId="6F34373F" w14:textId="77777777" w:rsidR="003D367F" w:rsidRDefault="003D367F" w:rsidP="003D367F">
      <w:pPr>
        <w:pStyle w:val="ListParagraph"/>
        <w:rPr>
          <w:sz w:val="20"/>
          <w:szCs w:val="20"/>
        </w:rPr>
      </w:pPr>
    </w:p>
    <w:p w14:paraId="02FF0466" w14:textId="77777777" w:rsidR="001C1A23" w:rsidRPr="00F33082" w:rsidRDefault="001C1A23" w:rsidP="001C1A23">
      <w:pPr>
        <w:pStyle w:val="ListParagraph"/>
        <w:tabs>
          <w:tab w:val="left" w:pos="733"/>
        </w:tabs>
        <w:spacing w:line="276" w:lineRule="auto"/>
        <w:ind w:left="733" w:right="355" w:firstLine="0"/>
        <w:jc w:val="both"/>
        <w:rPr>
          <w:sz w:val="20"/>
          <w:szCs w:val="20"/>
        </w:rPr>
      </w:pPr>
    </w:p>
    <w:p w14:paraId="0C587255"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ADDITIONAL SERVICES MAY BE PURCHASED DURING CONTRACT PERIOD: </w:t>
      </w:r>
      <w:r w:rsidRPr="00F33082">
        <w:rPr>
          <w:sz w:val="20"/>
          <w:szCs w:val="20"/>
        </w:rPr>
        <w:t>Although this Solicitation specifies locations where services are to be performed for the County, it is understood and agreed that the County may, during the term of the awarded contract, request additional services for the same or other locations within the proximity of the Project limits from the successful Vendor. This option, if exercised, is the prerogative of the County and shall be honored by the Vendor as a condition of contract</w:t>
      </w:r>
      <w:r w:rsidRPr="00F33082">
        <w:rPr>
          <w:spacing w:val="-2"/>
          <w:sz w:val="20"/>
          <w:szCs w:val="20"/>
        </w:rPr>
        <w:t xml:space="preserve"> </w:t>
      </w:r>
      <w:r w:rsidRPr="00F33082">
        <w:rPr>
          <w:sz w:val="20"/>
          <w:szCs w:val="20"/>
        </w:rPr>
        <w:t>award.</w:t>
      </w:r>
    </w:p>
    <w:p w14:paraId="41384EF1" w14:textId="77777777" w:rsidR="003D367F" w:rsidRDefault="003D367F" w:rsidP="003D367F">
      <w:pPr>
        <w:pStyle w:val="ListParagraph"/>
      </w:pPr>
    </w:p>
    <w:p w14:paraId="3826DFFA" w14:textId="77777777" w:rsidR="001C1A23" w:rsidRPr="00F33082" w:rsidRDefault="001C1A23" w:rsidP="001C1A23">
      <w:pPr>
        <w:pStyle w:val="BodyText"/>
        <w:spacing w:line="276" w:lineRule="auto"/>
      </w:pPr>
    </w:p>
    <w:p w14:paraId="466B5406" w14:textId="301BBC06" w:rsidR="001C1A23" w:rsidRPr="00F33082" w:rsidRDefault="001C1A23" w:rsidP="001C1A2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ACCIDENT PREVENTION: </w:t>
      </w:r>
      <w:r w:rsidRPr="00F33082">
        <w:rPr>
          <w:sz w:val="20"/>
          <w:szCs w:val="20"/>
        </w:rPr>
        <w:t xml:space="preserve">The Vendor </w:t>
      </w:r>
      <w:proofErr w:type="gramStart"/>
      <w:r w:rsidRPr="00F33082">
        <w:rPr>
          <w:sz w:val="20"/>
          <w:szCs w:val="20"/>
        </w:rPr>
        <w:t>shall</w:t>
      </w:r>
      <w:proofErr w:type="gramEnd"/>
      <w:r w:rsidRPr="00F33082">
        <w:rPr>
          <w:sz w:val="20"/>
          <w:szCs w:val="20"/>
        </w:rPr>
        <w:t xml:space="preserve"> be required to take safety precautions </w:t>
      </w:r>
      <w:proofErr w:type="gramStart"/>
      <w:r w:rsidRPr="00F33082">
        <w:rPr>
          <w:sz w:val="20"/>
          <w:szCs w:val="20"/>
        </w:rPr>
        <w:t>in an effort to</w:t>
      </w:r>
      <w:proofErr w:type="gramEnd"/>
      <w:r w:rsidRPr="00F33082">
        <w:rPr>
          <w:sz w:val="20"/>
          <w:szCs w:val="20"/>
        </w:rPr>
        <w:t xml:space="preserve"> protect persons and property. All Vendors, </w:t>
      </w:r>
      <w:r w:rsidR="00AA260F">
        <w:rPr>
          <w:sz w:val="20"/>
          <w:szCs w:val="20"/>
        </w:rPr>
        <w:t>Vendor</w:t>
      </w:r>
      <w:r w:rsidRPr="00F33082">
        <w:rPr>
          <w:sz w:val="20"/>
          <w:szCs w:val="20"/>
        </w:rPr>
        <w:t>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Vendor which is responsible for</w:t>
      </w:r>
      <w:r w:rsidRPr="00F33082">
        <w:rPr>
          <w:spacing w:val="-10"/>
          <w:sz w:val="20"/>
          <w:szCs w:val="20"/>
        </w:rPr>
        <w:t xml:space="preserve"> </w:t>
      </w:r>
      <w:r w:rsidRPr="00F33082">
        <w:rPr>
          <w:sz w:val="20"/>
          <w:szCs w:val="20"/>
        </w:rPr>
        <w:t>same.</w:t>
      </w:r>
    </w:p>
    <w:p w14:paraId="2839527D" w14:textId="77777777" w:rsidR="003D367F" w:rsidRDefault="003D367F" w:rsidP="003D367F">
      <w:pPr>
        <w:pStyle w:val="ListParagraph"/>
      </w:pPr>
    </w:p>
    <w:p w14:paraId="1E834F69" w14:textId="77777777" w:rsidR="001C1A23" w:rsidRPr="00F33082" w:rsidRDefault="001C1A23" w:rsidP="001C1A23">
      <w:pPr>
        <w:pStyle w:val="BodyText"/>
        <w:spacing w:line="276" w:lineRule="auto"/>
      </w:pPr>
    </w:p>
    <w:p w14:paraId="2E8A31D5" w14:textId="354544F5" w:rsidR="001C1A23" w:rsidRPr="00F33082" w:rsidRDefault="001C1A23" w:rsidP="001C1A23">
      <w:pPr>
        <w:pStyle w:val="BodyText"/>
        <w:numPr>
          <w:ilvl w:val="0"/>
          <w:numId w:val="10"/>
        </w:numPr>
        <w:spacing w:line="276" w:lineRule="auto"/>
        <w:jc w:val="both"/>
      </w:pPr>
      <w:r w:rsidRPr="00F33082">
        <w:rPr>
          <w:b/>
        </w:rPr>
        <w:t xml:space="preserve">DEFICIENCIES IN WORK TO BE CORRECTED BY VENDOR: </w:t>
      </w:r>
      <w:r w:rsidRPr="00F33082">
        <w:t>The successful Vendor shall promptly correct all deficiencies in service, delivery, and/or any work that fails to conform to the Contract Documents. All corrections shall be made immediately after such deficiencies and/or non-conformances are verbally reported to the Vendor by the County</w:t>
      </w:r>
      <w:r w:rsidR="003D367F">
        <w:t>’</w:t>
      </w:r>
      <w:r w:rsidRPr="00F33082">
        <w:t>s Project Manager. The Vendor shall bear all costs of correcting such rejected work. If the Vendor fails to correct the work, the County reserves the right to place the Vendor in default of its contractual obligations, obtain the services</w:t>
      </w:r>
      <w:r w:rsidRPr="00F33082">
        <w:rPr>
          <w:spacing w:val="-3"/>
        </w:rPr>
        <w:t xml:space="preserve"> </w:t>
      </w:r>
      <w:r w:rsidRPr="00F33082">
        <w:t>of</w:t>
      </w:r>
      <w:r w:rsidRPr="00F33082">
        <w:rPr>
          <w:spacing w:val="-3"/>
        </w:rPr>
        <w:t xml:space="preserve"> </w:t>
      </w:r>
      <w:r w:rsidRPr="00F33082">
        <w:t>another</w:t>
      </w:r>
      <w:r w:rsidRPr="00F33082">
        <w:rPr>
          <w:spacing w:val="-3"/>
        </w:rPr>
        <w:t xml:space="preserve"> </w:t>
      </w:r>
      <w:r w:rsidRPr="00F33082">
        <w:t>Vendor</w:t>
      </w:r>
      <w:r w:rsidRPr="00F33082">
        <w:rPr>
          <w:spacing w:val="-3"/>
        </w:rPr>
        <w:t xml:space="preserve"> </w:t>
      </w:r>
      <w:r w:rsidRPr="00F33082">
        <w:t>and</w:t>
      </w:r>
      <w:r w:rsidRPr="00F33082">
        <w:rPr>
          <w:spacing w:val="-3"/>
        </w:rPr>
        <w:t xml:space="preserve"> </w:t>
      </w:r>
      <w:r w:rsidRPr="00F33082">
        <w:t>charge</w:t>
      </w:r>
      <w:r w:rsidRPr="00F33082">
        <w:rPr>
          <w:spacing w:val="-3"/>
        </w:rPr>
        <w:t xml:space="preserve"> </w:t>
      </w:r>
      <w:r w:rsidRPr="00F33082">
        <w:t>the</w:t>
      </w:r>
      <w:r w:rsidRPr="00F33082">
        <w:rPr>
          <w:spacing w:val="-2"/>
        </w:rPr>
        <w:t xml:space="preserve"> </w:t>
      </w:r>
      <w:r w:rsidRPr="00F33082">
        <w:t>Vendor</w:t>
      </w:r>
      <w:r w:rsidRPr="00F33082">
        <w:rPr>
          <w:spacing w:val="-3"/>
        </w:rPr>
        <w:t xml:space="preserve"> </w:t>
      </w:r>
      <w:r w:rsidRPr="00F33082">
        <w:t>for</w:t>
      </w:r>
      <w:r w:rsidRPr="00F33082">
        <w:rPr>
          <w:spacing w:val="-2"/>
        </w:rPr>
        <w:t xml:space="preserve"> </w:t>
      </w:r>
      <w:r w:rsidRPr="00F33082">
        <w:t>these</w:t>
      </w:r>
      <w:r w:rsidRPr="00F33082">
        <w:rPr>
          <w:spacing w:val="-2"/>
        </w:rPr>
        <w:t xml:space="preserve"> </w:t>
      </w:r>
      <w:r w:rsidRPr="00F33082">
        <w:t>costs,</w:t>
      </w:r>
      <w:r w:rsidRPr="00F33082">
        <w:rPr>
          <w:spacing w:val="-3"/>
        </w:rPr>
        <w:t xml:space="preserve"> </w:t>
      </w:r>
      <w:r w:rsidRPr="00F33082">
        <w:t>either</w:t>
      </w:r>
      <w:r w:rsidRPr="00F33082">
        <w:rPr>
          <w:spacing w:val="-3"/>
        </w:rPr>
        <w:t xml:space="preserve"> </w:t>
      </w:r>
      <w:r w:rsidRPr="00F33082">
        <w:t>through</w:t>
      </w:r>
      <w:r w:rsidRPr="00F33082">
        <w:rPr>
          <w:spacing w:val="-3"/>
        </w:rPr>
        <w:t xml:space="preserve"> </w:t>
      </w:r>
      <w:r w:rsidRPr="00F33082">
        <w:t>a</w:t>
      </w:r>
      <w:r w:rsidRPr="00F33082">
        <w:rPr>
          <w:spacing w:val="-3"/>
        </w:rPr>
        <w:t xml:space="preserve"> </w:t>
      </w:r>
      <w:r w:rsidRPr="00F33082">
        <w:t>deduction</w:t>
      </w:r>
      <w:r w:rsidRPr="00F33082">
        <w:rPr>
          <w:spacing w:val="-3"/>
        </w:rPr>
        <w:t xml:space="preserve"> </w:t>
      </w:r>
      <w:r w:rsidRPr="00F33082">
        <w:t>from the final payment over to the Vendor or through invoicing.</w:t>
      </w:r>
    </w:p>
    <w:p w14:paraId="3D732C58" w14:textId="77777777" w:rsidR="003D367F" w:rsidRDefault="003D367F" w:rsidP="003D367F">
      <w:pPr>
        <w:pStyle w:val="ListParagraph"/>
      </w:pPr>
    </w:p>
    <w:p w14:paraId="06A6852F" w14:textId="77777777" w:rsidR="001C1A23" w:rsidRPr="00F33082" w:rsidRDefault="001C1A23" w:rsidP="001C1A23">
      <w:pPr>
        <w:pStyle w:val="BodyText"/>
        <w:spacing w:line="276" w:lineRule="auto"/>
      </w:pPr>
    </w:p>
    <w:p w14:paraId="3D501685"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COMPLETION OF WORK</w:t>
      </w:r>
      <w:r w:rsidRPr="00F33082">
        <w:rPr>
          <w:sz w:val="20"/>
          <w:szCs w:val="20"/>
        </w:rPr>
        <w:t xml:space="preserve">: The Vendor shall adhere to the timeline and milestones provided in its Response in which it will commit to perform the work and/or service. All work shall be performed in accordance with good commercial </w:t>
      </w:r>
      <w:proofErr w:type="gramStart"/>
      <w:r w:rsidRPr="00F33082">
        <w:rPr>
          <w:sz w:val="20"/>
          <w:szCs w:val="20"/>
        </w:rPr>
        <w:t>practice</w:t>
      </w:r>
      <w:proofErr w:type="gramEnd"/>
      <w:r w:rsidRPr="00F33082">
        <w:rPr>
          <w:sz w:val="20"/>
          <w:szCs w:val="20"/>
        </w:rPr>
        <w:t xml:space="preserve"> and the timeline and milestones shall be adhered to by the successful Vendor, except in such cases where the timeline will be delayed due to acts of God, strikes, or other causes beyond the control of the Vendor. In these cases, the Vendor </w:t>
      </w:r>
      <w:proofErr w:type="gramStart"/>
      <w:r w:rsidRPr="00F33082">
        <w:rPr>
          <w:sz w:val="20"/>
          <w:szCs w:val="20"/>
        </w:rPr>
        <w:t>shall</w:t>
      </w:r>
      <w:proofErr w:type="gramEnd"/>
      <w:r w:rsidRPr="00F33082">
        <w:rPr>
          <w:sz w:val="20"/>
          <w:szCs w:val="20"/>
        </w:rPr>
        <w:t xml:space="preserve"> notify the County of the delays in advance of the original timeline so that a revised timeline can be negotiated. Should the Vendor to whom the contract is awarded fail to complete the work within the timeline as stated in its Response or as subsequently approved, it is hereby agreed and understood that the County reserves the right to cancel the contract with the Vendor and to secure the services of another Vendor to complete the work. If the County exercises this right, the County shall be responsible for reimbursing the Vendor for work which was completed and found acceptable to the County in accordance with the Specifications.   In addition, the County may, at its sole discretion, request payment from the Vendor, through an invoice or credit memo, for any additional costs over and beyond the original price which were incurred by the County </w:t>
      </w:r>
      <w:proofErr w:type="gramStart"/>
      <w:r w:rsidRPr="00F33082">
        <w:rPr>
          <w:sz w:val="20"/>
          <w:szCs w:val="20"/>
        </w:rPr>
        <w:t>as a result of</w:t>
      </w:r>
      <w:proofErr w:type="gramEnd"/>
      <w:r w:rsidRPr="00F33082">
        <w:rPr>
          <w:sz w:val="20"/>
          <w:szCs w:val="20"/>
        </w:rPr>
        <w:t xml:space="preserve"> having to secure the services of another</w:t>
      </w:r>
      <w:r w:rsidRPr="00F33082">
        <w:rPr>
          <w:spacing w:val="-8"/>
          <w:sz w:val="20"/>
          <w:szCs w:val="20"/>
        </w:rPr>
        <w:t xml:space="preserve"> </w:t>
      </w:r>
      <w:r w:rsidRPr="00F33082">
        <w:rPr>
          <w:sz w:val="20"/>
          <w:szCs w:val="20"/>
        </w:rPr>
        <w:t>Vendor.</w:t>
      </w:r>
    </w:p>
    <w:p w14:paraId="0678EE6F" w14:textId="77777777" w:rsidR="003D367F" w:rsidRDefault="003D367F" w:rsidP="003D367F">
      <w:pPr>
        <w:pStyle w:val="ListParagraph"/>
        <w:rPr>
          <w:sz w:val="20"/>
          <w:szCs w:val="20"/>
        </w:rPr>
      </w:pPr>
    </w:p>
    <w:p w14:paraId="447CB9DE" w14:textId="77777777" w:rsidR="001C1A23" w:rsidRPr="00F33082" w:rsidRDefault="001C1A23" w:rsidP="001C1A23">
      <w:pPr>
        <w:pStyle w:val="ListParagraph"/>
        <w:tabs>
          <w:tab w:val="left" w:pos="733"/>
        </w:tabs>
        <w:spacing w:line="276" w:lineRule="auto"/>
        <w:ind w:left="733" w:right="355" w:firstLine="0"/>
        <w:jc w:val="both"/>
        <w:rPr>
          <w:sz w:val="20"/>
          <w:szCs w:val="20"/>
        </w:rPr>
      </w:pPr>
    </w:p>
    <w:p w14:paraId="7FF35369" w14:textId="3EC3E184"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DELIVERY SHALL BE REASONABLE:</w:t>
      </w:r>
      <w:r w:rsidRPr="00F33082">
        <w:rPr>
          <w:sz w:val="20"/>
          <w:szCs w:val="20"/>
        </w:rPr>
        <w:t xml:space="preserve"> The Vendor shall make deliveries within a reasonable </w:t>
      </w:r>
      <w:proofErr w:type="gramStart"/>
      <w:r w:rsidRPr="00F33082">
        <w:rPr>
          <w:sz w:val="20"/>
          <w:szCs w:val="20"/>
        </w:rPr>
        <w:t>period of time</w:t>
      </w:r>
      <w:proofErr w:type="gramEnd"/>
      <w:r w:rsidRPr="00F33082">
        <w:rPr>
          <w:sz w:val="20"/>
          <w:szCs w:val="20"/>
        </w:rPr>
        <w:t xml:space="preserve"> after the date of the order, as stated by the Vendor in its Specification and Pricing Form.  All deliveries shall be made in accordance with good commercial practice and shall be adhered to by the successful Vendor(s), except in such cases where the delivery will be delayed due to acts of God, strikes, or other causes beyond the control of the Vendor. In these cases, the Vendor shall notify the County of the delays in advance of the delivery date so that a revised delivery schedule can be negotiated.  Should the Vendor(s) fail to deliver the goods in the number of days as stated in its Response, the County reserves the right to cancel the contract after any back-order period which is specified in this Solicitation has lapsed. If the awarded contract is canceled, it is hereby agreed and understood that the County has the authority to purchase the goods elsewhere and to charge the Vendor with any re</w:t>
      </w:r>
      <w:r w:rsidRPr="00F33082">
        <w:rPr>
          <w:sz w:val="20"/>
          <w:szCs w:val="20"/>
        </w:rPr>
        <w:noBreakHyphen/>
        <w:t>procurement costs.  If the Vendor fails to honor these re</w:t>
      </w:r>
      <w:r w:rsidRPr="00F33082">
        <w:rPr>
          <w:sz w:val="20"/>
          <w:szCs w:val="20"/>
        </w:rPr>
        <w:noBreakHyphen/>
        <w:t>procurement costs, the County may suspend the Vendor from participating in the County</w:t>
      </w:r>
      <w:r w:rsidR="003D367F">
        <w:rPr>
          <w:sz w:val="20"/>
          <w:szCs w:val="20"/>
        </w:rPr>
        <w:t>’</w:t>
      </w:r>
      <w:r w:rsidRPr="00F33082">
        <w:rPr>
          <w:sz w:val="20"/>
          <w:szCs w:val="20"/>
        </w:rPr>
        <w:t>s competitive bidding process for a period of six months.  Since the delivery schedule is of extreme importance, the County reserves the right to consider the delivery periods offered by the Vendors when determining the successful Vendor.</w:t>
      </w:r>
    </w:p>
    <w:p w14:paraId="7BAF5160" w14:textId="77777777" w:rsidR="003D367F" w:rsidRDefault="003D367F" w:rsidP="003D367F">
      <w:pPr>
        <w:pStyle w:val="ListParagraph"/>
        <w:rPr>
          <w:sz w:val="20"/>
          <w:szCs w:val="20"/>
        </w:rPr>
      </w:pPr>
    </w:p>
    <w:p w14:paraId="34D3D436" w14:textId="77777777" w:rsidR="001C1A23" w:rsidRPr="00F33082" w:rsidRDefault="001C1A23" w:rsidP="001C1A23">
      <w:pPr>
        <w:pStyle w:val="ListParagraph"/>
        <w:tabs>
          <w:tab w:val="left" w:pos="733"/>
        </w:tabs>
        <w:spacing w:line="276" w:lineRule="auto"/>
        <w:ind w:left="733" w:right="355" w:firstLine="0"/>
        <w:jc w:val="both"/>
        <w:rPr>
          <w:sz w:val="20"/>
          <w:szCs w:val="20"/>
        </w:rPr>
      </w:pPr>
    </w:p>
    <w:p w14:paraId="3D80F934" w14:textId="00BACEE9"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BACK ORDERS MUST BE FILLED WITHIN REASONABLE TIME:</w:t>
      </w:r>
      <w:r w:rsidRPr="00F33082">
        <w:rPr>
          <w:sz w:val="20"/>
          <w:szCs w:val="20"/>
        </w:rPr>
        <w:t xml:space="preserve"> If the successful Vendor experiences a back order of items from its manufacturer or distributor, the Vendor must ensure that such back orders are filled within a reasonable </w:t>
      </w:r>
      <w:proofErr w:type="gramStart"/>
      <w:r w:rsidRPr="00F33082">
        <w:rPr>
          <w:sz w:val="20"/>
          <w:szCs w:val="20"/>
        </w:rPr>
        <w:t>period of time</w:t>
      </w:r>
      <w:proofErr w:type="gramEnd"/>
      <w:r w:rsidRPr="00F33082">
        <w:rPr>
          <w:sz w:val="20"/>
          <w:szCs w:val="20"/>
        </w:rPr>
        <w:t xml:space="preserve">.  In these cases, the Vendor must notify the County of these backorders in advance of the delivery date so appropriate steps can be taken by the County to prevent inadequate stock levels or stock-outs.  The Vendor </w:t>
      </w:r>
      <w:proofErr w:type="gramStart"/>
      <w:r w:rsidRPr="00F33082">
        <w:rPr>
          <w:sz w:val="20"/>
          <w:szCs w:val="20"/>
        </w:rPr>
        <w:t>shall</w:t>
      </w:r>
      <w:proofErr w:type="gramEnd"/>
      <w:r w:rsidRPr="00F33082">
        <w:rPr>
          <w:sz w:val="20"/>
          <w:szCs w:val="20"/>
        </w:rPr>
        <w:t xml:space="preserve"> not invoice the County for back ordered items until such back orders are delivered and accepted by the County</w:t>
      </w:r>
      <w:r w:rsidR="003D367F">
        <w:rPr>
          <w:sz w:val="20"/>
          <w:szCs w:val="20"/>
        </w:rPr>
        <w:t>’</w:t>
      </w:r>
      <w:r w:rsidRPr="00F33082">
        <w:rPr>
          <w:sz w:val="20"/>
          <w:szCs w:val="20"/>
        </w:rPr>
        <w:t xml:space="preserve">s authorized representative.  It is understood and agreed that the County shall be the sole judge of what constitutes a reasonable </w:t>
      </w:r>
      <w:proofErr w:type="gramStart"/>
      <w:r w:rsidRPr="00F33082">
        <w:rPr>
          <w:sz w:val="20"/>
          <w:szCs w:val="20"/>
        </w:rPr>
        <w:t>period of time</w:t>
      </w:r>
      <w:proofErr w:type="gramEnd"/>
      <w:r w:rsidRPr="00F33082">
        <w:rPr>
          <w:sz w:val="20"/>
          <w:szCs w:val="20"/>
        </w:rPr>
        <w:t xml:space="preserve"> and may, at its discretion, verbally cancel back orders, seek the items from another vendor, and charge the Vendor for any re</w:t>
      </w:r>
      <w:r w:rsidRPr="00F33082">
        <w:rPr>
          <w:sz w:val="20"/>
          <w:szCs w:val="20"/>
        </w:rPr>
        <w:noBreakHyphen/>
        <w:t>procurement costs.</w:t>
      </w:r>
      <w:r w:rsidRPr="00F33082" w:rsidDel="00DB0749">
        <w:rPr>
          <w:sz w:val="20"/>
          <w:szCs w:val="20"/>
        </w:rPr>
        <w:t xml:space="preserve"> </w:t>
      </w:r>
    </w:p>
    <w:p w14:paraId="19A07925" w14:textId="77777777" w:rsidR="003D367F" w:rsidRDefault="003D367F" w:rsidP="003D367F">
      <w:pPr>
        <w:pStyle w:val="ListParagraph"/>
        <w:rPr>
          <w:sz w:val="20"/>
          <w:szCs w:val="20"/>
        </w:rPr>
      </w:pPr>
    </w:p>
    <w:p w14:paraId="17E514B6" w14:textId="77777777" w:rsidR="001C1A23" w:rsidRPr="00F33082" w:rsidRDefault="001C1A23" w:rsidP="001C1A23">
      <w:pPr>
        <w:spacing w:line="276" w:lineRule="auto"/>
        <w:jc w:val="both"/>
        <w:rPr>
          <w:sz w:val="20"/>
          <w:szCs w:val="20"/>
        </w:rPr>
      </w:pPr>
    </w:p>
    <w:p w14:paraId="4A585545" w14:textId="05195E65"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 xml:space="preserve">SHIPPING TERMS </w:t>
      </w:r>
      <w:r w:rsidR="003D367F">
        <w:rPr>
          <w:b/>
          <w:sz w:val="20"/>
          <w:szCs w:val="20"/>
        </w:rPr>
        <w:t>–</w:t>
      </w:r>
      <w:r w:rsidRPr="00F33082">
        <w:rPr>
          <w:b/>
          <w:sz w:val="20"/>
          <w:szCs w:val="20"/>
        </w:rPr>
        <w:t xml:space="preserve"> FOB DESTINATION:</w:t>
      </w:r>
      <w:r w:rsidRPr="00F33082">
        <w:rPr>
          <w:sz w:val="20"/>
          <w:szCs w:val="20"/>
        </w:rPr>
        <w:t xml:space="preserve"> All Vendors shall quote prices based on F.O.B. Destination and shall hold title to the goods until such time as they are delivered to, and accepted by, an authorized County representative.</w:t>
      </w:r>
    </w:p>
    <w:p w14:paraId="3946F1E7" w14:textId="77777777" w:rsidR="003D367F" w:rsidRDefault="003D367F" w:rsidP="003D367F">
      <w:pPr>
        <w:pStyle w:val="ListParagraph"/>
        <w:rPr>
          <w:sz w:val="20"/>
          <w:szCs w:val="20"/>
        </w:rPr>
      </w:pPr>
    </w:p>
    <w:p w14:paraId="39CC1906" w14:textId="77777777" w:rsidR="001C1A23" w:rsidRPr="00F33082" w:rsidRDefault="001C1A23" w:rsidP="001C1A23">
      <w:pPr>
        <w:pStyle w:val="ListParagraph"/>
        <w:rPr>
          <w:sz w:val="20"/>
          <w:szCs w:val="20"/>
        </w:rPr>
      </w:pPr>
    </w:p>
    <w:p w14:paraId="65E8D6AA" w14:textId="2E229E9E"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STOCK LEVELS SHALL BE MAINTAINED BY VENDOR:</w:t>
      </w:r>
      <w:r w:rsidRPr="00F33082">
        <w:rPr>
          <w:sz w:val="20"/>
          <w:szCs w:val="20"/>
        </w:rPr>
        <w:t xml:space="preserve"> The successful Vendor </w:t>
      </w:r>
      <w:proofErr w:type="gramStart"/>
      <w:r w:rsidRPr="00F33082">
        <w:rPr>
          <w:sz w:val="20"/>
          <w:szCs w:val="20"/>
        </w:rPr>
        <w:t>shall</w:t>
      </w:r>
      <w:proofErr w:type="gramEnd"/>
      <w:r w:rsidRPr="00F33082">
        <w:rPr>
          <w:sz w:val="20"/>
          <w:szCs w:val="20"/>
        </w:rPr>
        <w:t xml:space="preserve"> ensure that adequate stock levels are maintained at its place of business and/or at its distributor</w:t>
      </w:r>
      <w:r w:rsidR="003D367F">
        <w:rPr>
          <w:sz w:val="20"/>
          <w:szCs w:val="20"/>
        </w:rPr>
        <w:t>’</w:t>
      </w:r>
      <w:r w:rsidRPr="00F33082">
        <w:rPr>
          <w:sz w:val="20"/>
          <w:szCs w:val="20"/>
        </w:rPr>
        <w:t xml:space="preserve">s place of business </w:t>
      </w:r>
      <w:proofErr w:type="gramStart"/>
      <w:r w:rsidRPr="00F33082">
        <w:rPr>
          <w:sz w:val="20"/>
          <w:szCs w:val="20"/>
        </w:rPr>
        <w:t>in order to</w:t>
      </w:r>
      <w:proofErr w:type="gramEnd"/>
      <w:r w:rsidRPr="00F33082">
        <w:rPr>
          <w:sz w:val="20"/>
          <w:szCs w:val="20"/>
        </w:rPr>
        <w:t xml:space="preserve"> assure the County of prompt delivery.  If the delivery terms specified in this Solicitation are not fulfilled by the Vendor, the County reserves the right to cancel the order, purchase the goods elsewhere, and charge the Vendor for any re</w:t>
      </w:r>
      <w:r w:rsidRPr="00F33082">
        <w:rPr>
          <w:sz w:val="20"/>
          <w:szCs w:val="20"/>
        </w:rPr>
        <w:noBreakHyphen/>
        <w:t>procurement costs incurred by the County.</w:t>
      </w:r>
    </w:p>
    <w:p w14:paraId="012BD4AA" w14:textId="77777777" w:rsidR="003D367F" w:rsidRDefault="003D367F" w:rsidP="003D367F">
      <w:pPr>
        <w:pStyle w:val="ListParagraph"/>
        <w:rPr>
          <w:sz w:val="20"/>
          <w:szCs w:val="20"/>
        </w:rPr>
      </w:pPr>
    </w:p>
    <w:p w14:paraId="30802FA5" w14:textId="77777777" w:rsidR="001C1A23" w:rsidRPr="00F33082" w:rsidRDefault="001C1A23" w:rsidP="001C1A23">
      <w:pPr>
        <w:pStyle w:val="ListParagraph"/>
        <w:rPr>
          <w:sz w:val="20"/>
          <w:szCs w:val="20"/>
        </w:rPr>
      </w:pPr>
    </w:p>
    <w:p w14:paraId="40B09865" w14:textId="77777777"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WARRANTY SHALL BE SUPPLIED IN WRITTEN FORM:</w:t>
      </w:r>
      <w:r w:rsidRPr="00F33082">
        <w:rPr>
          <w:sz w:val="20"/>
          <w:szCs w:val="20"/>
        </w:rPr>
        <w:t xml:space="preserve"> The Vendor shall supply copies of written warranty certificates with its Response.  If written warranties are not provided in the Response, the Vendor may be given the opportunity to submit these certificates to the County during the Response evaluation period in its best interest.  The warranty supplied by the Vendor shall remain in force for the full period identified by the Vendor, regardless of whether the Vendor is under contract with the County at the time of defect.  Any payment by the County on behalf of goods and services received from the Vendor does not constitute waiver of these warranty provisions.</w:t>
      </w:r>
    </w:p>
    <w:p w14:paraId="098A3941" w14:textId="77777777" w:rsidR="003D367F" w:rsidRDefault="003D367F" w:rsidP="003D367F">
      <w:pPr>
        <w:pStyle w:val="ListParagraph"/>
        <w:rPr>
          <w:sz w:val="20"/>
          <w:szCs w:val="20"/>
        </w:rPr>
      </w:pPr>
    </w:p>
    <w:p w14:paraId="51D33128" w14:textId="77777777" w:rsidR="001C1A23" w:rsidRPr="00F33082" w:rsidRDefault="001C1A23" w:rsidP="001C1A23">
      <w:pPr>
        <w:pStyle w:val="ListParagraph"/>
        <w:rPr>
          <w:sz w:val="20"/>
          <w:szCs w:val="20"/>
        </w:rPr>
      </w:pPr>
    </w:p>
    <w:p w14:paraId="2E11BCE6" w14:textId="4DE8276B"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PACKING SLIP AND/OR DELIVERY TICKET:</w:t>
      </w:r>
      <w:r w:rsidRPr="00F33082">
        <w:rPr>
          <w:sz w:val="20"/>
          <w:szCs w:val="20"/>
        </w:rPr>
        <w:t xml:space="preserve"> The Vendor shall enclose a complete packing slip or delivery ticket with any items to be delivered in conjunction with this Solicitation.  The packing slip shall be attached to the shipping carton(s) which contain the items and shall be made available to the County</w:t>
      </w:r>
      <w:r w:rsidR="003D367F">
        <w:rPr>
          <w:sz w:val="20"/>
          <w:szCs w:val="20"/>
        </w:rPr>
        <w:t>’</w:t>
      </w:r>
      <w:r w:rsidRPr="00F33082">
        <w:rPr>
          <w:sz w:val="20"/>
          <w:szCs w:val="20"/>
        </w:rPr>
        <w:t>s authorized representative during delivery.  The packing slip or delivery ticket shall include, at a minimum, the following information: Purchase Order number, date of order, a complete listing of items being delivered, and back</w:t>
      </w:r>
      <w:r w:rsidRPr="00F33082">
        <w:rPr>
          <w:sz w:val="20"/>
          <w:szCs w:val="20"/>
        </w:rPr>
        <w:noBreakHyphen/>
        <w:t>order quantities and estimated delivery date of back</w:t>
      </w:r>
      <w:r w:rsidRPr="00F33082">
        <w:rPr>
          <w:sz w:val="20"/>
          <w:szCs w:val="20"/>
        </w:rPr>
        <w:noBreakHyphen/>
        <w:t>orders if applicable and allowable.  The County</w:t>
      </w:r>
      <w:r w:rsidR="003D367F">
        <w:rPr>
          <w:sz w:val="20"/>
          <w:szCs w:val="20"/>
        </w:rPr>
        <w:t>’</w:t>
      </w:r>
      <w:r w:rsidRPr="00F33082">
        <w:rPr>
          <w:sz w:val="20"/>
          <w:szCs w:val="20"/>
        </w:rPr>
        <w:t>s Receiving representative has the authority to reject shipments that do not conform to this requirement.</w:t>
      </w:r>
    </w:p>
    <w:p w14:paraId="5E3D1799" w14:textId="77777777" w:rsidR="003D367F" w:rsidRDefault="003D367F" w:rsidP="003D367F">
      <w:pPr>
        <w:pStyle w:val="ListParagraph"/>
        <w:rPr>
          <w:sz w:val="20"/>
          <w:szCs w:val="20"/>
        </w:rPr>
      </w:pPr>
    </w:p>
    <w:p w14:paraId="79889692" w14:textId="77777777" w:rsidR="001C1A23" w:rsidRPr="00F33082" w:rsidRDefault="001C1A23" w:rsidP="001C1A23">
      <w:pPr>
        <w:pStyle w:val="ListParagraph"/>
        <w:rPr>
          <w:sz w:val="20"/>
          <w:szCs w:val="20"/>
        </w:rPr>
      </w:pPr>
    </w:p>
    <w:p w14:paraId="08056923" w14:textId="77777777"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PRODUCT RECALL:</w:t>
      </w:r>
      <w:r w:rsidRPr="00F33082">
        <w:rPr>
          <w:sz w:val="20"/>
          <w:szCs w:val="20"/>
        </w:rPr>
        <w:t xml:space="preserve"> Vendor(s) awarded contract(s) under this Solicitation shall be required to notify County’s Contracts and Procurement Division of any manufacturer’s recalls regarding items ordered under said contracts.  The Vendor </w:t>
      </w:r>
      <w:proofErr w:type="gramStart"/>
      <w:r w:rsidRPr="00F33082">
        <w:rPr>
          <w:sz w:val="20"/>
          <w:szCs w:val="20"/>
        </w:rPr>
        <w:t>shall</w:t>
      </w:r>
      <w:proofErr w:type="gramEnd"/>
      <w:r w:rsidRPr="00F33082">
        <w:rPr>
          <w:sz w:val="20"/>
          <w:szCs w:val="20"/>
        </w:rPr>
        <w:t xml:space="preserve"> contact the County by phone within two hours of notification </w:t>
      </w:r>
      <w:proofErr w:type="gramStart"/>
      <w:r w:rsidRPr="00F33082">
        <w:rPr>
          <w:sz w:val="20"/>
          <w:szCs w:val="20"/>
        </w:rPr>
        <w:t>by</w:t>
      </w:r>
      <w:proofErr w:type="gramEnd"/>
      <w:r w:rsidRPr="00F33082">
        <w:rPr>
          <w:sz w:val="20"/>
          <w:szCs w:val="20"/>
        </w:rPr>
        <w:t xml:space="preserve"> the manufacturer and shall follow up in writing within 24 hours.  Failure to comply with this requirement may be cause for termination of any existing contracts between the Vendor and the County and for removal from the County’s approved vendor list(s).</w:t>
      </w:r>
    </w:p>
    <w:p w14:paraId="68BF3FB7" w14:textId="77777777" w:rsidR="003D367F" w:rsidRDefault="003D367F" w:rsidP="003D367F">
      <w:pPr>
        <w:pStyle w:val="ListParagraph"/>
      </w:pPr>
    </w:p>
    <w:p w14:paraId="529F0E33" w14:textId="77777777" w:rsidR="001C1A23" w:rsidRPr="00F33082" w:rsidRDefault="001C1A23" w:rsidP="001C1A23">
      <w:pPr>
        <w:pStyle w:val="BodyText"/>
        <w:spacing w:line="276" w:lineRule="auto"/>
      </w:pPr>
    </w:p>
    <w:p w14:paraId="3AF093FE" w14:textId="4E61CE25" w:rsidR="001C1A23" w:rsidRPr="00F33082" w:rsidRDefault="001C1A23" w:rsidP="001C1A23">
      <w:pPr>
        <w:pStyle w:val="ListParagraph"/>
        <w:numPr>
          <w:ilvl w:val="0"/>
          <w:numId w:val="10"/>
        </w:numPr>
        <w:spacing w:line="276" w:lineRule="auto"/>
        <w:jc w:val="both"/>
        <w:rPr>
          <w:sz w:val="20"/>
          <w:szCs w:val="20"/>
        </w:rPr>
      </w:pPr>
      <w:r w:rsidRPr="00F33082">
        <w:rPr>
          <w:b/>
          <w:sz w:val="20"/>
          <w:szCs w:val="20"/>
        </w:rPr>
        <w:t xml:space="preserve">METHOD OF PAYMENT </w:t>
      </w:r>
      <w:r w:rsidR="003D367F">
        <w:rPr>
          <w:b/>
          <w:sz w:val="20"/>
          <w:szCs w:val="20"/>
        </w:rPr>
        <w:t>–</w:t>
      </w:r>
      <w:r w:rsidRPr="00F33082">
        <w:rPr>
          <w:b/>
          <w:sz w:val="20"/>
          <w:szCs w:val="20"/>
        </w:rPr>
        <w:t xml:space="preserve"> PERIODIC INVOICES FROM COMPLETED DELIVERIES:</w:t>
      </w:r>
      <w:r w:rsidRPr="00F33082">
        <w:rPr>
          <w:sz w:val="20"/>
          <w:szCs w:val="20"/>
        </w:rPr>
        <w:t xml:space="preserve"> The successful Vendor shall submit an invoice to the County</w:t>
      </w:r>
      <w:r w:rsidR="003D367F">
        <w:rPr>
          <w:sz w:val="20"/>
          <w:szCs w:val="20"/>
        </w:rPr>
        <w:t>’</w:t>
      </w:r>
      <w:r w:rsidRPr="00F33082">
        <w:rPr>
          <w:sz w:val="20"/>
          <w:szCs w:val="20"/>
        </w:rPr>
        <w:t>s Project Manager.  The invoice shall reference the appropriate Purchase Order number, the delivery address, and the corresponding delivery ticket or packing slip number that was signed by the authorized representative of the County when the items were delivered and accepted.  The periodic invoices shall not exceed thirty calendar days from the delivery of the items.  Under no circumstances shall the invoices be submitted to the County in advance of the delivery and acceptance of the items.</w:t>
      </w:r>
    </w:p>
    <w:p w14:paraId="192E5369" w14:textId="77777777" w:rsidR="003D367F" w:rsidRDefault="003D367F" w:rsidP="003D367F">
      <w:pPr>
        <w:pStyle w:val="ListParagraph"/>
      </w:pPr>
    </w:p>
    <w:p w14:paraId="3A6A4C78" w14:textId="77777777" w:rsidR="001C1A23" w:rsidRDefault="001C1A23" w:rsidP="001C1A23">
      <w:pPr>
        <w:pStyle w:val="BodyText"/>
        <w:spacing w:line="276" w:lineRule="auto"/>
      </w:pPr>
    </w:p>
    <w:p w14:paraId="1B045F3A" w14:textId="77777777" w:rsidR="001C1A23" w:rsidRPr="00F33082" w:rsidRDefault="001C1A23" w:rsidP="001C1A23">
      <w:pPr>
        <w:pStyle w:val="BodyText"/>
        <w:spacing w:line="276" w:lineRule="auto"/>
      </w:pPr>
    </w:p>
    <w:p w14:paraId="11C6006D"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SALES TAX: </w:t>
      </w:r>
      <w:r w:rsidRPr="00F33082">
        <w:rPr>
          <w:sz w:val="20"/>
          <w:szCs w:val="20"/>
        </w:rPr>
        <w:t>The County is exempt from paying State or Local Sales Taxes. Vendors should be aware of CONTRACTOR APPLICATION FOR EXEMPTION CERTIFICATE Pursuant to Statute Section 39- 26.708(1)(a)(XIX) sales tax exemption for construction and building materials. State tax I.</w:t>
      </w:r>
      <w:proofErr w:type="gramStart"/>
      <w:r w:rsidRPr="00F33082">
        <w:rPr>
          <w:sz w:val="20"/>
          <w:szCs w:val="20"/>
        </w:rPr>
        <w:t>D. #</w:t>
      </w:r>
      <w:proofErr w:type="gramEnd"/>
      <w:r w:rsidRPr="00F33082">
        <w:rPr>
          <w:sz w:val="20"/>
          <w:szCs w:val="20"/>
        </w:rPr>
        <w:t xml:space="preserve"> 09-803308- 0000, Federal tax I.</w:t>
      </w:r>
      <w:proofErr w:type="gramStart"/>
      <w:r w:rsidRPr="00F33082">
        <w:rPr>
          <w:sz w:val="20"/>
          <w:szCs w:val="20"/>
        </w:rPr>
        <w:t>D. #</w:t>
      </w:r>
      <w:proofErr w:type="gramEnd"/>
      <w:r w:rsidRPr="00F33082">
        <w:rPr>
          <w:spacing w:val="-5"/>
          <w:sz w:val="20"/>
          <w:szCs w:val="20"/>
        </w:rPr>
        <w:t xml:space="preserve"> </w:t>
      </w:r>
      <w:r w:rsidRPr="00F33082">
        <w:rPr>
          <w:sz w:val="20"/>
          <w:szCs w:val="20"/>
        </w:rPr>
        <w:t>84-6000764.</w:t>
      </w:r>
    </w:p>
    <w:p w14:paraId="740B0C98" w14:textId="77777777" w:rsidR="001C1A23" w:rsidRPr="00F33082" w:rsidRDefault="001C1A23" w:rsidP="001C1A23">
      <w:pPr>
        <w:tabs>
          <w:tab w:val="left" w:pos="733"/>
        </w:tabs>
        <w:spacing w:line="276" w:lineRule="auto"/>
        <w:ind w:right="355"/>
        <w:jc w:val="both"/>
        <w:rPr>
          <w:sz w:val="20"/>
          <w:szCs w:val="20"/>
        </w:rPr>
      </w:pPr>
    </w:p>
    <w:p w14:paraId="66EF097E" w14:textId="6C3B914B" w:rsidR="001C1A23" w:rsidRPr="00F33082" w:rsidRDefault="001C1A23" w:rsidP="001C1A23">
      <w:pPr>
        <w:pStyle w:val="ListParagraph"/>
        <w:numPr>
          <w:ilvl w:val="0"/>
          <w:numId w:val="10"/>
        </w:numPr>
        <w:tabs>
          <w:tab w:val="left" w:pos="733"/>
          <w:tab w:val="left" w:pos="9203"/>
        </w:tabs>
        <w:spacing w:line="276" w:lineRule="auto"/>
        <w:ind w:right="356"/>
        <w:jc w:val="both"/>
        <w:rPr>
          <w:sz w:val="20"/>
          <w:szCs w:val="20"/>
        </w:rPr>
      </w:pPr>
      <w:r w:rsidRPr="00F33082">
        <w:rPr>
          <w:b/>
          <w:sz w:val="20"/>
          <w:szCs w:val="20"/>
        </w:rPr>
        <w:t xml:space="preserve">INDEMNIFICATION: </w:t>
      </w:r>
      <w:r w:rsidRPr="00F33082">
        <w:rPr>
          <w:sz w:val="20"/>
          <w:szCs w:val="20"/>
          <w:u w:val="single"/>
        </w:rPr>
        <w:t>Indemnification – General</w:t>
      </w:r>
      <w:r w:rsidRPr="00F33082">
        <w:rPr>
          <w:sz w:val="20"/>
          <w:szCs w:val="20"/>
        </w:rPr>
        <w:t>. The Vendor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w:t>
      </w:r>
      <w:r w:rsidR="003D367F">
        <w:rPr>
          <w:sz w:val="20"/>
          <w:szCs w:val="20"/>
        </w:rPr>
        <w:t>’</w:t>
      </w:r>
      <w:r w:rsidRPr="00F33082">
        <w:rPr>
          <w:sz w:val="20"/>
          <w:szCs w:val="20"/>
        </w:rPr>
        <w:t xml:space="preserve"> compensation claims, in any way resulting from or arising from the services rendered by the Vendor, its employees, agents or subcontractors, or others for whom the Vendor is legally liable, under this Agreement; provided, however, that the Vendor need not indemnify or save harmless the County Board of County Commissioners, its officers, agents and employees, from damages resulting from the negligence of the County</w:t>
      </w:r>
      <w:r w:rsidR="003D367F">
        <w:rPr>
          <w:sz w:val="20"/>
          <w:szCs w:val="20"/>
        </w:rPr>
        <w:t>’</w:t>
      </w:r>
      <w:r w:rsidRPr="00F33082">
        <w:rPr>
          <w:sz w:val="20"/>
          <w:szCs w:val="20"/>
        </w:rPr>
        <w:t>s Board of County Commissioners, officials, officers, directors, agents, and their insurers, and employees. The County cannot and by this Agreement does not agree to indemnify, hold harmless, exonerate, or assume the defense of the Vendor or any other person or entity whatsoever, for any purpose</w:t>
      </w:r>
    </w:p>
    <w:p w14:paraId="4441DE89" w14:textId="77777777" w:rsidR="003D367F" w:rsidRDefault="003D367F" w:rsidP="003D367F">
      <w:pPr>
        <w:pStyle w:val="ListParagraph"/>
        <w:rPr>
          <w:bCs/>
          <w:sz w:val="20"/>
          <w:szCs w:val="20"/>
        </w:rPr>
      </w:pPr>
    </w:p>
    <w:p w14:paraId="7B4C24B9" w14:textId="77777777" w:rsidR="001C1A23" w:rsidRPr="00F33082" w:rsidRDefault="001C1A23" w:rsidP="001C1A23">
      <w:pPr>
        <w:pStyle w:val="ListParagraph"/>
        <w:tabs>
          <w:tab w:val="left" w:pos="733"/>
          <w:tab w:val="left" w:pos="9203"/>
        </w:tabs>
        <w:spacing w:line="276" w:lineRule="auto"/>
        <w:ind w:left="733" w:right="356" w:firstLine="0"/>
        <w:jc w:val="both"/>
        <w:rPr>
          <w:bCs/>
          <w:sz w:val="20"/>
          <w:szCs w:val="20"/>
        </w:rPr>
      </w:pPr>
      <w:r w:rsidRPr="00F33082">
        <w:rPr>
          <w:bCs/>
          <w:sz w:val="20"/>
          <w:szCs w:val="20"/>
        </w:rPr>
        <w:t xml:space="preserve">whatsoever. </w:t>
      </w:r>
    </w:p>
    <w:p w14:paraId="3329DA5F" w14:textId="77777777" w:rsidR="001C1A23" w:rsidRPr="00F33082" w:rsidRDefault="001C1A23" w:rsidP="001C1A23">
      <w:pPr>
        <w:pStyle w:val="ListParagraph"/>
        <w:tabs>
          <w:tab w:val="left" w:pos="733"/>
          <w:tab w:val="left" w:pos="9203"/>
        </w:tabs>
        <w:spacing w:line="276" w:lineRule="auto"/>
        <w:ind w:left="733" w:right="356" w:firstLine="0"/>
        <w:jc w:val="both"/>
        <w:rPr>
          <w:sz w:val="20"/>
          <w:szCs w:val="20"/>
        </w:rPr>
      </w:pPr>
    </w:p>
    <w:p w14:paraId="67AB5071" w14:textId="77777777" w:rsidR="001C1A23" w:rsidRPr="00F33082" w:rsidRDefault="001C1A23" w:rsidP="001C1A23">
      <w:pPr>
        <w:pStyle w:val="BodyText"/>
        <w:spacing w:line="276" w:lineRule="auto"/>
        <w:ind w:left="733" w:right="355"/>
        <w:jc w:val="both"/>
      </w:pPr>
      <w:r w:rsidRPr="00F33082">
        <w:rPr>
          <w:u w:val="single"/>
        </w:rPr>
        <w:t>Indemnification for Professional Services</w:t>
      </w:r>
      <w:r w:rsidRPr="00F33082">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F33082">
        <w:rPr>
          <w:spacing w:val="-3"/>
        </w:rPr>
        <w:t xml:space="preserve"> </w:t>
      </w:r>
      <w:r w:rsidRPr="00F33082">
        <w:t>Board</w:t>
      </w:r>
      <w:r w:rsidRPr="00F33082">
        <w:rPr>
          <w:spacing w:val="-3"/>
        </w:rPr>
        <w:t xml:space="preserve"> </w:t>
      </w:r>
      <w:r w:rsidRPr="00F33082">
        <w:t>of</w:t>
      </w:r>
      <w:r w:rsidRPr="00F33082">
        <w:rPr>
          <w:spacing w:val="-4"/>
        </w:rPr>
        <w:t xml:space="preserve"> </w:t>
      </w:r>
      <w:r w:rsidRPr="00F33082">
        <w:t>County</w:t>
      </w:r>
      <w:r w:rsidRPr="00F33082">
        <w:rPr>
          <w:spacing w:val="-4"/>
        </w:rPr>
        <w:t xml:space="preserve"> </w:t>
      </w:r>
      <w:r w:rsidRPr="00F33082">
        <w:t>Commissioners,</w:t>
      </w:r>
      <w:r w:rsidRPr="00F33082">
        <w:rPr>
          <w:spacing w:val="-4"/>
        </w:rPr>
        <w:t xml:space="preserve"> </w:t>
      </w:r>
      <w:r w:rsidRPr="00F33082">
        <w:t>or</w:t>
      </w:r>
      <w:r w:rsidRPr="00F33082">
        <w:rPr>
          <w:spacing w:val="-3"/>
        </w:rPr>
        <w:t xml:space="preserve"> </w:t>
      </w:r>
      <w:r w:rsidRPr="00F33082">
        <w:t>any</w:t>
      </w:r>
      <w:r w:rsidRPr="00F33082">
        <w:rPr>
          <w:spacing w:val="-4"/>
        </w:rPr>
        <w:t xml:space="preserve"> </w:t>
      </w:r>
      <w:r w:rsidRPr="00F33082">
        <w:t>of</w:t>
      </w:r>
      <w:r w:rsidRPr="00F33082">
        <w:rPr>
          <w:spacing w:val="-4"/>
        </w:rPr>
        <w:t xml:space="preserve"> </w:t>
      </w:r>
      <w:r w:rsidRPr="00F33082">
        <w:t>its</w:t>
      </w:r>
      <w:r w:rsidRPr="00F33082">
        <w:rPr>
          <w:spacing w:val="-4"/>
        </w:rPr>
        <w:t xml:space="preserve"> </w:t>
      </w:r>
      <w:r w:rsidRPr="00F33082">
        <w:t>officials,</w:t>
      </w:r>
      <w:r w:rsidRPr="00F33082">
        <w:rPr>
          <w:spacing w:val="-3"/>
        </w:rPr>
        <w:t xml:space="preserve"> </w:t>
      </w:r>
      <w:r w:rsidRPr="00F33082">
        <w:t>officers,</w:t>
      </w:r>
      <w:r w:rsidRPr="00F33082">
        <w:rPr>
          <w:spacing w:val="-4"/>
        </w:rPr>
        <w:t xml:space="preserve"> </w:t>
      </w:r>
      <w:r w:rsidRPr="00F33082">
        <w:t>directors,</w:t>
      </w:r>
      <w:r w:rsidRPr="00F33082">
        <w:rPr>
          <w:spacing w:val="-4"/>
        </w:rPr>
        <w:t xml:space="preserve"> </w:t>
      </w:r>
      <w:r w:rsidRPr="00F33082">
        <w:t>agents,</w:t>
      </w:r>
      <w:r w:rsidRPr="00F33082">
        <w:rPr>
          <w:spacing w:val="-3"/>
        </w:rPr>
        <w:t xml:space="preserve"> </w:t>
      </w:r>
      <w:r w:rsidRPr="00F33082">
        <w:t>and</w:t>
      </w:r>
      <w:r w:rsidRPr="00F33082">
        <w:rPr>
          <w:spacing w:val="-3"/>
        </w:rPr>
        <w:t xml:space="preserve"> </w:t>
      </w:r>
      <w:r w:rsidRPr="00F33082">
        <w:t>employees.</w:t>
      </w:r>
    </w:p>
    <w:p w14:paraId="3239E867" w14:textId="77777777" w:rsidR="001C1A23" w:rsidRPr="00F33082" w:rsidRDefault="001C1A23" w:rsidP="001C1A23">
      <w:pPr>
        <w:pStyle w:val="BodyText"/>
        <w:spacing w:line="276" w:lineRule="auto"/>
      </w:pPr>
    </w:p>
    <w:p w14:paraId="729579BA" w14:textId="77777777" w:rsidR="001C1A23" w:rsidRPr="00F33082" w:rsidRDefault="001C1A23" w:rsidP="001C1A23">
      <w:pPr>
        <w:pStyle w:val="BodyText"/>
        <w:spacing w:line="276" w:lineRule="auto"/>
        <w:ind w:left="733" w:right="355"/>
        <w:jc w:val="both"/>
      </w:pPr>
      <w:r w:rsidRPr="00F33082">
        <w:rPr>
          <w:u w:val="single"/>
        </w:rPr>
        <w:t>Indemnification – Costs</w:t>
      </w:r>
      <w:r w:rsidRPr="00F33082">
        <w:t xml:space="preserve">. The Vendor shall, to the extent provided by law, investigate, handle, respond  to, and provide defense for and defend against, any such liability, claims or demands at the sole expense of the Vendor or, at the option of the County, agrees to pay the County or reimburse the County for the defense costs incurred by the County in connection with any such liability, claims or demands. The Vendor shall, to the extent provided by law, bear all other costs and expenses related thereto, including court costs and attorney fees, </w:t>
      </w:r>
      <w:proofErr w:type="gramStart"/>
      <w:r w:rsidRPr="00F33082">
        <w:t>whether or not</w:t>
      </w:r>
      <w:proofErr w:type="gramEnd"/>
      <w:r w:rsidRPr="00F33082">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F33082">
        <w:rPr>
          <w:spacing w:val="44"/>
        </w:rPr>
        <w:t xml:space="preserve"> </w:t>
      </w:r>
      <w:r w:rsidRPr="00F33082">
        <w:t>of</w:t>
      </w:r>
      <w:r w:rsidRPr="00F33082">
        <w:rPr>
          <w:spacing w:val="44"/>
        </w:rPr>
        <w:t xml:space="preserve"> </w:t>
      </w:r>
      <w:r w:rsidRPr="00F33082">
        <w:t>County</w:t>
      </w:r>
      <w:r w:rsidRPr="00F33082">
        <w:rPr>
          <w:spacing w:val="44"/>
        </w:rPr>
        <w:t xml:space="preserve"> </w:t>
      </w:r>
      <w:r w:rsidRPr="00F33082">
        <w:lastRenderedPageBreak/>
        <w:t>Commissioners,</w:t>
      </w:r>
      <w:r w:rsidRPr="00F33082">
        <w:rPr>
          <w:spacing w:val="44"/>
        </w:rPr>
        <w:t xml:space="preserve"> </w:t>
      </w:r>
      <w:r w:rsidRPr="00F33082">
        <w:t>officials,</w:t>
      </w:r>
      <w:r w:rsidRPr="00F33082">
        <w:rPr>
          <w:spacing w:val="44"/>
        </w:rPr>
        <w:t xml:space="preserve"> </w:t>
      </w:r>
      <w:r w:rsidRPr="00F33082">
        <w:t>officers,</w:t>
      </w:r>
      <w:r w:rsidRPr="00F33082">
        <w:rPr>
          <w:spacing w:val="44"/>
        </w:rPr>
        <w:t xml:space="preserve"> </w:t>
      </w:r>
      <w:r w:rsidRPr="00F33082">
        <w:t>directors,</w:t>
      </w:r>
      <w:r w:rsidRPr="00F33082">
        <w:rPr>
          <w:spacing w:val="44"/>
        </w:rPr>
        <w:t xml:space="preserve"> </w:t>
      </w:r>
      <w:r w:rsidRPr="00F33082">
        <w:t>agents</w:t>
      </w:r>
      <w:r w:rsidRPr="00F33082">
        <w:rPr>
          <w:spacing w:val="45"/>
        </w:rPr>
        <w:t xml:space="preserve"> </w:t>
      </w:r>
      <w:r w:rsidRPr="00F33082">
        <w:t>and</w:t>
      </w:r>
      <w:r w:rsidRPr="00F33082">
        <w:rPr>
          <w:spacing w:val="44"/>
        </w:rPr>
        <w:t xml:space="preserve"> </w:t>
      </w:r>
      <w:r w:rsidRPr="00F33082">
        <w:t>employees,</w:t>
      </w:r>
      <w:r w:rsidRPr="00F33082">
        <w:rPr>
          <w:spacing w:val="44"/>
        </w:rPr>
        <w:t xml:space="preserve"> </w:t>
      </w:r>
      <w:r w:rsidRPr="00F33082">
        <w:t>the</w:t>
      </w:r>
      <w:r w:rsidRPr="00F33082">
        <w:rPr>
          <w:spacing w:val="44"/>
        </w:rPr>
        <w:t xml:space="preserve"> </w:t>
      </w:r>
      <w:r w:rsidRPr="00F33082">
        <w:t>County</w:t>
      </w:r>
      <w:r w:rsidRPr="00F33082">
        <w:rPr>
          <w:spacing w:val="44"/>
        </w:rPr>
        <w:t xml:space="preserve"> </w:t>
      </w:r>
      <w:r w:rsidRPr="00F33082">
        <w:t>shall</w:t>
      </w:r>
    </w:p>
    <w:p w14:paraId="6B6BCB41" w14:textId="77777777" w:rsidR="001C1A23" w:rsidRPr="00F33082" w:rsidRDefault="001C1A23" w:rsidP="001C1A23">
      <w:pPr>
        <w:pStyle w:val="BodyText"/>
        <w:spacing w:line="276" w:lineRule="auto"/>
        <w:ind w:left="733" w:right="355"/>
        <w:jc w:val="both"/>
      </w:pPr>
      <w:r w:rsidRPr="00F33082">
        <w:t>reimburse the Vendor for the portion of the judgment attributable to such act, omission or other fault of the County, Board of County Commissioners, officials, officers, directors, agents and employees.</w:t>
      </w:r>
    </w:p>
    <w:p w14:paraId="21617207" w14:textId="77777777" w:rsidR="001C1A23" w:rsidRPr="00F33082" w:rsidRDefault="001C1A23" w:rsidP="001C1A23">
      <w:pPr>
        <w:pStyle w:val="BodyText"/>
        <w:spacing w:line="276" w:lineRule="auto"/>
      </w:pPr>
    </w:p>
    <w:p w14:paraId="3260424C"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FEDERAL STANDARDS COMPLIANCE: </w:t>
      </w:r>
      <w:r w:rsidRPr="00F33082">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F33082">
        <w:rPr>
          <w:spacing w:val="-5"/>
          <w:sz w:val="20"/>
          <w:szCs w:val="20"/>
        </w:rPr>
        <w:t xml:space="preserve"> </w:t>
      </w:r>
      <w:r w:rsidRPr="00F33082">
        <w:rPr>
          <w:sz w:val="20"/>
          <w:szCs w:val="20"/>
        </w:rPr>
        <w:t>(NFPA).</w:t>
      </w:r>
    </w:p>
    <w:p w14:paraId="31DC2996" w14:textId="77777777" w:rsidR="001C1A23" w:rsidRPr="00F33082" w:rsidRDefault="001C1A23" w:rsidP="001C1A23">
      <w:pPr>
        <w:pStyle w:val="BodyText"/>
        <w:spacing w:line="276" w:lineRule="auto"/>
      </w:pPr>
    </w:p>
    <w:p w14:paraId="6634405F" w14:textId="44BDC38D" w:rsidR="001C1A23" w:rsidRPr="00F33082" w:rsidRDefault="001C1A23" w:rsidP="001C1A2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EQUAL OPPORTUNITY: </w:t>
      </w:r>
      <w:r w:rsidRPr="00F33082">
        <w:rPr>
          <w:sz w:val="20"/>
          <w:szCs w:val="20"/>
        </w:rPr>
        <w:t>El Paso County intends and expects that the contracting processes of the  County and its Vendors provide equal opportunity without regard to gender, race, creed, ethnicity, religion, age, sex, national origin, or disability and that its Vendors make available equal opportunities to the extent third parties are engaged to provide goods and services to the County as subcontractors, Vendor</w:t>
      </w:r>
      <w:r w:rsidR="003D367F">
        <w:rPr>
          <w:sz w:val="20"/>
          <w:szCs w:val="20"/>
        </w:rPr>
        <w:t>’</w:t>
      </w:r>
      <w:r w:rsidRPr="00F33082">
        <w:rPr>
          <w:sz w:val="20"/>
          <w:szCs w:val="20"/>
        </w:rPr>
        <w:t xml:space="preserve">s, or otherwise. Accordingly, the Vendor shall not discriminate on any of the foregoing grounds in the performance of the contract and shall make available equal opportunities to the extent third parties are engaged to provide goods and services in connection with performance of the contract </w:t>
      </w:r>
      <w:r w:rsidRPr="00F33082">
        <w:rPr>
          <w:b/>
          <w:sz w:val="20"/>
          <w:szCs w:val="20"/>
        </w:rPr>
        <w:t>(joint ventures are encouraged)</w:t>
      </w:r>
      <w:r w:rsidRPr="00F33082">
        <w:rPr>
          <w:sz w:val="20"/>
          <w:szCs w:val="20"/>
        </w:rPr>
        <w:t>.The Vendor shall disseminate information regarding all subcontracting opportunities under this contract in a manner reasonably calculated to reach all qualified potential subcontractors who may be interested. The Vendor shall maintain records demonstrating its compliance with this article and shall make such records available to the County upon the County’s</w:t>
      </w:r>
      <w:r w:rsidRPr="00F33082">
        <w:rPr>
          <w:spacing w:val="-22"/>
          <w:sz w:val="20"/>
          <w:szCs w:val="20"/>
        </w:rPr>
        <w:t xml:space="preserve"> </w:t>
      </w:r>
      <w:r w:rsidRPr="00F33082">
        <w:rPr>
          <w:sz w:val="20"/>
          <w:szCs w:val="20"/>
        </w:rPr>
        <w:t>request.</w:t>
      </w:r>
    </w:p>
    <w:p w14:paraId="3F03D79B" w14:textId="77777777" w:rsidR="003D367F" w:rsidRDefault="003D367F" w:rsidP="003D367F">
      <w:pPr>
        <w:pStyle w:val="ListParagraph"/>
        <w:rPr>
          <w:sz w:val="20"/>
          <w:szCs w:val="20"/>
        </w:rPr>
      </w:pPr>
    </w:p>
    <w:p w14:paraId="7D967764" w14:textId="77777777" w:rsidR="001C1A23" w:rsidRPr="00F33082" w:rsidRDefault="001C1A23" w:rsidP="001C1A23">
      <w:pPr>
        <w:tabs>
          <w:tab w:val="left" w:pos="733"/>
        </w:tabs>
        <w:spacing w:line="276" w:lineRule="auto"/>
        <w:ind w:right="355"/>
        <w:jc w:val="both"/>
        <w:rPr>
          <w:sz w:val="20"/>
          <w:szCs w:val="20"/>
        </w:rPr>
      </w:pPr>
    </w:p>
    <w:p w14:paraId="106F3356"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PURCHASE BY OTHER GOVERNMENTAL AGENCIES: </w:t>
      </w:r>
      <w:r w:rsidRPr="00F33082">
        <w:rPr>
          <w:sz w:val="20"/>
          <w:szCs w:val="20"/>
        </w:rPr>
        <w:t xml:space="preserve">Each governmental unit which </w:t>
      </w:r>
      <w:proofErr w:type="gramStart"/>
      <w:r w:rsidRPr="00F33082">
        <w:rPr>
          <w:sz w:val="20"/>
          <w:szCs w:val="20"/>
        </w:rPr>
        <w:t>avails itself</w:t>
      </w:r>
      <w:proofErr w:type="gramEnd"/>
      <w:r w:rsidRPr="00F33082">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El Paso County is not a legally binding party to any contractual agreement made between any other governmental unit and the Vendor </w:t>
      </w:r>
      <w:proofErr w:type="gramStart"/>
      <w:r w:rsidRPr="00F33082">
        <w:rPr>
          <w:sz w:val="20"/>
          <w:szCs w:val="20"/>
        </w:rPr>
        <w:t>as a result of</w:t>
      </w:r>
      <w:proofErr w:type="gramEnd"/>
      <w:r w:rsidRPr="00F33082">
        <w:rPr>
          <w:sz w:val="20"/>
          <w:szCs w:val="20"/>
        </w:rPr>
        <w:t xml:space="preserve"> this</w:t>
      </w:r>
      <w:r w:rsidRPr="00F33082">
        <w:rPr>
          <w:spacing w:val="-39"/>
          <w:sz w:val="20"/>
          <w:szCs w:val="20"/>
        </w:rPr>
        <w:t xml:space="preserve"> </w:t>
      </w:r>
      <w:r w:rsidRPr="00F33082">
        <w:rPr>
          <w:sz w:val="20"/>
          <w:szCs w:val="20"/>
        </w:rPr>
        <w:t>Solicitation.</w:t>
      </w:r>
    </w:p>
    <w:p w14:paraId="117337EB" w14:textId="77777777" w:rsidR="003D367F" w:rsidRDefault="003D367F" w:rsidP="003D367F">
      <w:pPr>
        <w:pStyle w:val="ListParagraph"/>
      </w:pPr>
    </w:p>
    <w:p w14:paraId="15113566" w14:textId="77777777" w:rsidR="001C1A23" w:rsidRPr="00F33082" w:rsidRDefault="001C1A23" w:rsidP="001C1A23">
      <w:pPr>
        <w:pStyle w:val="BodyText"/>
        <w:spacing w:line="276" w:lineRule="auto"/>
      </w:pPr>
    </w:p>
    <w:p w14:paraId="503A44A6" w14:textId="77777777" w:rsidR="001C1A23" w:rsidRPr="00F33082" w:rsidRDefault="001C1A23" w:rsidP="001C1A23">
      <w:pPr>
        <w:pStyle w:val="ListParagraph"/>
        <w:numPr>
          <w:ilvl w:val="0"/>
          <w:numId w:val="10"/>
        </w:numPr>
        <w:tabs>
          <w:tab w:val="left" w:pos="733"/>
        </w:tabs>
        <w:spacing w:line="276" w:lineRule="auto"/>
        <w:ind w:right="354"/>
        <w:jc w:val="both"/>
        <w:rPr>
          <w:sz w:val="20"/>
          <w:szCs w:val="20"/>
        </w:rPr>
      </w:pPr>
      <w:r w:rsidRPr="00F33082">
        <w:rPr>
          <w:b/>
          <w:sz w:val="20"/>
          <w:szCs w:val="20"/>
        </w:rPr>
        <w:t xml:space="preserve">CONFIDENTIALITY: </w:t>
      </w:r>
      <w:r w:rsidRPr="00F33082">
        <w:rPr>
          <w:sz w:val="20"/>
          <w:szCs w:val="20"/>
        </w:rPr>
        <w:t xml:space="preserve">Responses to this Solicitation </w:t>
      </w:r>
      <w:proofErr w:type="gramStart"/>
      <w:r w:rsidRPr="00F33082">
        <w:rPr>
          <w:sz w:val="20"/>
          <w:szCs w:val="20"/>
        </w:rPr>
        <w:t>are considered to be</w:t>
      </w:r>
      <w:proofErr w:type="gramEnd"/>
      <w:r w:rsidRPr="00F33082">
        <w:rPr>
          <w:sz w:val="20"/>
          <w:szCs w:val="20"/>
        </w:rPr>
        <w:t xml:space="preserve"> working documents while they are under consideration and, as such, are not subject to official proposal openings. In consideration of this Invitation for Proposals that is cost driven, the only information that will be released is the names of the respondents, the total cost of the proposals, and the apparent responsible, responsive Vendor. Only after staff makes </w:t>
      </w:r>
      <w:proofErr w:type="gramStart"/>
      <w:r w:rsidRPr="00F33082">
        <w:rPr>
          <w:sz w:val="20"/>
          <w:szCs w:val="20"/>
        </w:rPr>
        <w:t>an  official</w:t>
      </w:r>
      <w:proofErr w:type="gramEnd"/>
      <w:r w:rsidRPr="00F33082">
        <w:rPr>
          <w:sz w:val="20"/>
          <w:szCs w:val="20"/>
        </w:rPr>
        <w:t xml:space="preserve"> recommendation of award and a contract is fully executed will Responses to this Proposal be available as public</w:t>
      </w:r>
      <w:r w:rsidRPr="00F33082">
        <w:rPr>
          <w:spacing w:val="-2"/>
          <w:sz w:val="20"/>
          <w:szCs w:val="20"/>
        </w:rPr>
        <w:t xml:space="preserve"> </w:t>
      </w:r>
      <w:r w:rsidRPr="00F33082">
        <w:rPr>
          <w:sz w:val="20"/>
          <w:szCs w:val="20"/>
        </w:rPr>
        <w:t>record.</w:t>
      </w:r>
    </w:p>
    <w:p w14:paraId="0C34E759" w14:textId="77777777" w:rsidR="003D367F" w:rsidRDefault="003D367F" w:rsidP="003D367F">
      <w:pPr>
        <w:pStyle w:val="ListParagraph"/>
      </w:pPr>
    </w:p>
    <w:p w14:paraId="66686FCA" w14:textId="77777777" w:rsidR="001C1A23" w:rsidRPr="00F33082" w:rsidRDefault="001C1A23" w:rsidP="001C1A23">
      <w:pPr>
        <w:pStyle w:val="BodyText"/>
        <w:spacing w:line="276" w:lineRule="auto"/>
      </w:pPr>
    </w:p>
    <w:p w14:paraId="4F959044" w14:textId="77777777" w:rsidR="001C1A23" w:rsidRPr="00F33082" w:rsidRDefault="001C1A23" w:rsidP="001C1A23">
      <w:pPr>
        <w:pStyle w:val="BodyText"/>
        <w:spacing w:line="276" w:lineRule="auto"/>
        <w:ind w:left="733" w:right="356"/>
        <w:jc w:val="both"/>
      </w:pPr>
      <w:r w:rsidRPr="00F33082">
        <w:t>Responses submitted to the County for consideration shall be subject to the Colorado Open Records Law, Section 24-72-201, et seq., C.R.S., after award is made. Any confidential information in the Vendor’s Response shall be identified as such. Should the County receive a request for the release of any information in the Vendor’s Response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7CC7285" w14:textId="77777777" w:rsidR="001C1A23" w:rsidRPr="00F33082" w:rsidRDefault="001C1A23" w:rsidP="001C1A23">
      <w:pPr>
        <w:pStyle w:val="BodyText"/>
        <w:spacing w:line="276" w:lineRule="auto"/>
      </w:pPr>
    </w:p>
    <w:p w14:paraId="39522EC9" w14:textId="77777777" w:rsidR="001C1A23" w:rsidRPr="00F33082" w:rsidRDefault="001C1A23" w:rsidP="001C1A2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GRATUITIES AND KICKBACKS: </w:t>
      </w:r>
      <w:r w:rsidRPr="00F33082">
        <w:rPr>
          <w:sz w:val="20"/>
          <w:szCs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w:t>
      </w:r>
      <w:r w:rsidRPr="00F33082">
        <w:rPr>
          <w:sz w:val="20"/>
          <w:szCs w:val="20"/>
        </w:rPr>
        <w:lastRenderedPageBreak/>
        <w:t>or a contract or subcontract, or to any solicitation or proposal</w:t>
      </w:r>
      <w:r w:rsidRPr="00F33082">
        <w:rPr>
          <w:spacing w:val="-35"/>
          <w:sz w:val="20"/>
          <w:szCs w:val="20"/>
        </w:rPr>
        <w:t xml:space="preserve"> </w:t>
      </w:r>
      <w:r w:rsidRPr="00F33082">
        <w:rPr>
          <w:sz w:val="20"/>
          <w:szCs w:val="20"/>
        </w:rPr>
        <w:t>therefore.</w:t>
      </w:r>
    </w:p>
    <w:p w14:paraId="20D9A006" w14:textId="77777777" w:rsidR="001C1A23" w:rsidRPr="00F33082" w:rsidRDefault="001C1A23" w:rsidP="001C1A23">
      <w:pPr>
        <w:pStyle w:val="BodyText"/>
        <w:spacing w:line="276" w:lineRule="auto"/>
      </w:pPr>
    </w:p>
    <w:p w14:paraId="57DCD933" w14:textId="77777777" w:rsidR="001C1A23" w:rsidRPr="00F33082" w:rsidRDefault="001C1A23" w:rsidP="001C1A23">
      <w:pPr>
        <w:pStyle w:val="BodyText"/>
        <w:spacing w:line="276" w:lineRule="auto"/>
        <w:ind w:left="733" w:right="356"/>
        <w:jc w:val="both"/>
      </w:pPr>
      <w:r w:rsidRPr="00F33082">
        <w:t xml:space="preserve">It shall be a breach of ethical standards for any payment, gratuity, or offer of employment to be made by or on behalf of a subcontractor under a contract to the prime Vendor or higher tier subcontractor or any person associated therewith, as an inducement for the award of a subcontract or order. </w:t>
      </w:r>
      <w:proofErr w:type="gramStart"/>
      <w:r w:rsidRPr="00F33082">
        <w:t>In the event that</w:t>
      </w:r>
      <w:proofErr w:type="gramEnd"/>
      <w:r w:rsidRPr="00F33082">
        <w:t xml:space="preserve"> any gratuities or kickbacks are offered or tendered to any El Paso County employee, the proposal shall be disqualified and shall not be</w:t>
      </w:r>
      <w:r w:rsidRPr="00F33082">
        <w:rPr>
          <w:spacing w:val="-5"/>
        </w:rPr>
        <w:t xml:space="preserve"> </w:t>
      </w:r>
      <w:r w:rsidRPr="00F33082">
        <w:t>reinstated.</w:t>
      </w:r>
    </w:p>
    <w:p w14:paraId="4E855D42" w14:textId="77777777" w:rsidR="001C1A23" w:rsidRPr="00F33082" w:rsidRDefault="001C1A23" w:rsidP="001C1A23">
      <w:pPr>
        <w:pStyle w:val="BodyText"/>
        <w:spacing w:line="276" w:lineRule="auto"/>
      </w:pPr>
    </w:p>
    <w:p w14:paraId="6D577DBF" w14:textId="77777777" w:rsidR="001C1A23" w:rsidRPr="00F33082" w:rsidRDefault="001C1A23" w:rsidP="001C1A23">
      <w:pPr>
        <w:pStyle w:val="ListParagraph"/>
        <w:numPr>
          <w:ilvl w:val="0"/>
          <w:numId w:val="10"/>
        </w:numPr>
        <w:tabs>
          <w:tab w:val="left" w:pos="732"/>
          <w:tab w:val="left" w:pos="733"/>
        </w:tabs>
        <w:spacing w:line="276" w:lineRule="auto"/>
        <w:rPr>
          <w:sz w:val="20"/>
          <w:szCs w:val="20"/>
        </w:rPr>
      </w:pPr>
      <w:r w:rsidRPr="00F33082">
        <w:rPr>
          <w:b/>
          <w:sz w:val="20"/>
          <w:szCs w:val="20"/>
        </w:rPr>
        <w:t xml:space="preserve">BUDGET: </w:t>
      </w:r>
      <w:r w:rsidRPr="00F33082">
        <w:rPr>
          <w:sz w:val="20"/>
          <w:szCs w:val="20"/>
        </w:rPr>
        <w:t>Budget will not be</w:t>
      </w:r>
      <w:r w:rsidRPr="00F33082">
        <w:rPr>
          <w:spacing w:val="-5"/>
          <w:sz w:val="20"/>
          <w:szCs w:val="20"/>
        </w:rPr>
        <w:t xml:space="preserve"> </w:t>
      </w:r>
      <w:r w:rsidRPr="00F33082">
        <w:rPr>
          <w:sz w:val="20"/>
          <w:szCs w:val="20"/>
        </w:rPr>
        <w:t>disclosed.</w:t>
      </w:r>
    </w:p>
    <w:p w14:paraId="5080013F" w14:textId="77777777" w:rsidR="001C1A23" w:rsidRPr="00F33082" w:rsidRDefault="001C1A23" w:rsidP="001C1A23">
      <w:pPr>
        <w:pStyle w:val="BodyText"/>
        <w:spacing w:line="276" w:lineRule="auto"/>
      </w:pPr>
    </w:p>
    <w:p w14:paraId="59BCA746" w14:textId="77777777" w:rsidR="001C1A23" w:rsidRPr="00F33082" w:rsidRDefault="001C1A23" w:rsidP="001C1A23">
      <w:pPr>
        <w:pStyle w:val="BodyText"/>
        <w:numPr>
          <w:ilvl w:val="0"/>
          <w:numId w:val="10"/>
        </w:numPr>
        <w:spacing w:line="276" w:lineRule="auto"/>
        <w:ind w:right="356"/>
        <w:jc w:val="both"/>
      </w:pPr>
      <w:r w:rsidRPr="00F33082">
        <w:rPr>
          <w:b/>
        </w:rPr>
        <w:t>LOGOS:</w:t>
      </w:r>
      <w:r w:rsidRPr="00F33082">
        <w:rPr>
          <w:b/>
          <w:spacing w:val="7"/>
        </w:rPr>
        <w:t xml:space="preserve"> </w:t>
      </w:r>
      <w:r w:rsidRPr="00F33082">
        <w:t>The</w:t>
      </w:r>
      <w:r w:rsidRPr="00F33082">
        <w:rPr>
          <w:spacing w:val="7"/>
        </w:rPr>
        <w:t xml:space="preserve"> </w:t>
      </w:r>
      <w:r w:rsidRPr="00F33082">
        <w:t>County</w:t>
      </w:r>
      <w:r w:rsidRPr="00F33082">
        <w:rPr>
          <w:spacing w:val="7"/>
        </w:rPr>
        <w:t xml:space="preserve"> </w:t>
      </w:r>
      <w:r w:rsidRPr="00F33082">
        <w:t>logo</w:t>
      </w:r>
      <w:r w:rsidRPr="00F33082">
        <w:rPr>
          <w:spacing w:val="8"/>
        </w:rPr>
        <w:t xml:space="preserve"> </w:t>
      </w:r>
      <w:r w:rsidRPr="00F33082">
        <w:t>is</w:t>
      </w:r>
      <w:r w:rsidRPr="00F33082">
        <w:rPr>
          <w:spacing w:val="7"/>
        </w:rPr>
        <w:t xml:space="preserve"> </w:t>
      </w:r>
      <w:r w:rsidRPr="00F33082">
        <w:t>trademarked</w:t>
      </w:r>
      <w:r w:rsidRPr="00F33082">
        <w:rPr>
          <w:spacing w:val="7"/>
        </w:rPr>
        <w:t xml:space="preserve"> </w:t>
      </w:r>
      <w:r w:rsidRPr="00F33082">
        <w:t>and</w:t>
      </w:r>
      <w:r w:rsidRPr="00F33082">
        <w:rPr>
          <w:spacing w:val="7"/>
        </w:rPr>
        <w:t xml:space="preserve"> </w:t>
      </w:r>
      <w:r w:rsidRPr="00F33082">
        <w:t>property</w:t>
      </w:r>
      <w:r w:rsidRPr="00F33082">
        <w:rPr>
          <w:spacing w:val="8"/>
        </w:rPr>
        <w:t xml:space="preserve"> </w:t>
      </w:r>
      <w:r w:rsidRPr="00F33082">
        <w:t>solely</w:t>
      </w:r>
      <w:r w:rsidRPr="00F33082">
        <w:rPr>
          <w:spacing w:val="7"/>
        </w:rPr>
        <w:t xml:space="preserve"> </w:t>
      </w:r>
      <w:r w:rsidRPr="00F33082">
        <w:t>of</w:t>
      </w:r>
      <w:r w:rsidRPr="00F33082">
        <w:rPr>
          <w:spacing w:val="7"/>
        </w:rPr>
        <w:t xml:space="preserve"> </w:t>
      </w:r>
      <w:r w:rsidRPr="00F33082">
        <w:t>El</w:t>
      </w:r>
      <w:r w:rsidRPr="00F33082">
        <w:rPr>
          <w:spacing w:val="8"/>
        </w:rPr>
        <w:t xml:space="preserve"> </w:t>
      </w:r>
      <w:r w:rsidRPr="00F33082">
        <w:t>Paso</w:t>
      </w:r>
      <w:r w:rsidRPr="00F33082">
        <w:rPr>
          <w:spacing w:val="7"/>
        </w:rPr>
        <w:t xml:space="preserve"> </w:t>
      </w:r>
      <w:r w:rsidRPr="00F33082">
        <w:t>County.</w:t>
      </w:r>
      <w:r w:rsidRPr="00F33082">
        <w:rPr>
          <w:spacing w:val="6"/>
        </w:rPr>
        <w:t xml:space="preserve"> </w:t>
      </w:r>
      <w:r w:rsidRPr="00F33082">
        <w:t>Vendors</w:t>
      </w:r>
      <w:r w:rsidRPr="00F33082">
        <w:rPr>
          <w:spacing w:val="7"/>
        </w:rPr>
        <w:t xml:space="preserve"> </w:t>
      </w:r>
      <w:r w:rsidRPr="00F33082">
        <w:t>do</w:t>
      </w:r>
      <w:r w:rsidRPr="00F33082">
        <w:rPr>
          <w:spacing w:val="7"/>
        </w:rPr>
        <w:t xml:space="preserve"> </w:t>
      </w:r>
      <w:r w:rsidRPr="00F33082">
        <w:t>not</w:t>
      </w:r>
      <w:r w:rsidRPr="00F33082">
        <w:rPr>
          <w:spacing w:val="7"/>
        </w:rPr>
        <w:t xml:space="preserve"> </w:t>
      </w:r>
      <w:r w:rsidRPr="00F33082">
        <w:t>have</w:t>
      </w:r>
    </w:p>
    <w:p w14:paraId="649C04EA" w14:textId="77777777" w:rsidR="003D367F" w:rsidRDefault="003D367F" w:rsidP="003D367F">
      <w:pPr>
        <w:pStyle w:val="ListParagraph"/>
      </w:pPr>
    </w:p>
    <w:p w14:paraId="69C181E7" w14:textId="01E57317" w:rsidR="00911AFF" w:rsidRDefault="001C1A23" w:rsidP="001C1A23">
      <w:pPr>
        <w:pStyle w:val="BodyText"/>
        <w:spacing w:line="276" w:lineRule="auto"/>
        <w:ind w:left="733" w:right="356"/>
        <w:jc w:val="both"/>
      </w:pPr>
      <w:r w:rsidRPr="00F33082">
        <w:t xml:space="preserve">permission to use our logo on any documentation or presentation materials and to do so would be a violation of our trademark. We also prefer your company does not utilize its trademark </w:t>
      </w:r>
      <w:proofErr w:type="gramStart"/>
      <w:r w:rsidRPr="00F33082">
        <w:t>so as to</w:t>
      </w:r>
      <w:proofErr w:type="gramEnd"/>
      <w:r w:rsidRPr="00F33082">
        <w:t xml:space="preserve"> </w:t>
      </w:r>
      <w:proofErr w:type="gramStart"/>
      <w:r w:rsidRPr="00F33082">
        <w:t>not  influence</w:t>
      </w:r>
      <w:proofErr w:type="gramEnd"/>
      <w:r w:rsidRPr="00F33082">
        <w:t xml:space="preserve"> an evaluator’s</w:t>
      </w:r>
      <w:r w:rsidRPr="00F33082">
        <w:rPr>
          <w:spacing w:val="-3"/>
        </w:rPr>
        <w:t xml:space="preserve"> </w:t>
      </w:r>
      <w:r w:rsidRPr="00F33082">
        <w:t>review.</w:t>
      </w:r>
    </w:p>
    <w:p w14:paraId="39283A23" w14:textId="77777777" w:rsidR="00911AFF" w:rsidRDefault="00911AFF" w:rsidP="00274408"/>
    <w:p w14:paraId="7A8F710A" w14:textId="77777777" w:rsidR="00A06BE9" w:rsidRDefault="00A06BE9" w:rsidP="00274408"/>
    <w:p w14:paraId="037AC065" w14:textId="77777777" w:rsidR="00A06BE9" w:rsidRDefault="00A06BE9" w:rsidP="00274408"/>
    <w:p w14:paraId="334827F2" w14:textId="77777777" w:rsidR="00A06BE9" w:rsidRDefault="00A06BE9" w:rsidP="00274408"/>
    <w:p w14:paraId="24EAC87A" w14:textId="652A5C55" w:rsidR="00A06BE9" w:rsidRPr="00782839" w:rsidRDefault="00604DFC" w:rsidP="00604DFC">
      <w:pPr>
        <w:jc w:val="center"/>
        <w:rPr>
          <w:b/>
          <w:bCs/>
        </w:rPr>
      </w:pPr>
      <w:r w:rsidRPr="00782839">
        <w:rPr>
          <w:b/>
          <w:bCs/>
        </w:rPr>
        <w:t>REMAINDER OF PAGE LEFT INTENTIONALLY BLANK</w:t>
      </w:r>
    </w:p>
    <w:p w14:paraId="1D0328DD" w14:textId="77777777" w:rsidR="00A06BE9" w:rsidRDefault="00A06BE9" w:rsidP="00274408"/>
    <w:p w14:paraId="3ED9BCDA" w14:textId="77777777" w:rsidR="00A06BE9" w:rsidRDefault="00A06BE9" w:rsidP="00274408"/>
    <w:p w14:paraId="1A3B4AC1" w14:textId="77777777" w:rsidR="00A06BE9" w:rsidRDefault="00A06BE9" w:rsidP="00274408"/>
    <w:p w14:paraId="3B394D75" w14:textId="77777777" w:rsidR="00A06BE9" w:rsidRDefault="00A06BE9" w:rsidP="00274408"/>
    <w:p w14:paraId="3A187E89" w14:textId="77777777" w:rsidR="00A06BE9" w:rsidRDefault="00A06BE9" w:rsidP="00274408"/>
    <w:p w14:paraId="1EA0A0B5" w14:textId="77777777" w:rsidR="00A06BE9" w:rsidRDefault="00A06BE9" w:rsidP="00274408"/>
    <w:p w14:paraId="689ABC5F" w14:textId="77777777" w:rsidR="00A06BE9" w:rsidRDefault="00A06BE9" w:rsidP="00274408"/>
    <w:p w14:paraId="215B64DC" w14:textId="77777777" w:rsidR="00A06BE9" w:rsidRDefault="00A06BE9" w:rsidP="00274408"/>
    <w:p w14:paraId="0CEC0135" w14:textId="77777777" w:rsidR="00A06BE9" w:rsidRDefault="00A06BE9" w:rsidP="00274408"/>
    <w:p w14:paraId="2166877D" w14:textId="77777777" w:rsidR="00A06BE9" w:rsidRDefault="00A06BE9" w:rsidP="00274408"/>
    <w:p w14:paraId="47F59EA6" w14:textId="77777777" w:rsidR="00A06BE9" w:rsidRDefault="00A06BE9" w:rsidP="00274408"/>
    <w:p w14:paraId="491B7A87" w14:textId="77777777" w:rsidR="00A06BE9" w:rsidRDefault="00A06BE9" w:rsidP="00274408"/>
    <w:p w14:paraId="13E40862" w14:textId="77777777" w:rsidR="00A06BE9" w:rsidRDefault="00A06BE9" w:rsidP="00274408"/>
    <w:p w14:paraId="737C1D62" w14:textId="77777777" w:rsidR="00A06BE9" w:rsidRDefault="00A06BE9" w:rsidP="00274408"/>
    <w:p w14:paraId="01FBBDFB" w14:textId="77777777" w:rsidR="00A06BE9" w:rsidRDefault="00A06BE9" w:rsidP="00274408"/>
    <w:p w14:paraId="62944203" w14:textId="77777777" w:rsidR="00A06BE9" w:rsidRDefault="00A06BE9" w:rsidP="00274408"/>
    <w:p w14:paraId="04ECE1EB" w14:textId="77777777" w:rsidR="00A06BE9" w:rsidRDefault="00A06BE9" w:rsidP="00274408"/>
    <w:p w14:paraId="3503DD2E" w14:textId="77777777" w:rsidR="00A06BE9" w:rsidRDefault="00A06BE9" w:rsidP="00274408"/>
    <w:p w14:paraId="3C90FF72" w14:textId="77777777" w:rsidR="00A06BE9" w:rsidRDefault="00A06BE9" w:rsidP="00274408"/>
    <w:p w14:paraId="432986AA" w14:textId="77777777" w:rsidR="00A06BE9" w:rsidRDefault="00A06BE9" w:rsidP="00274408"/>
    <w:p w14:paraId="0326FC12" w14:textId="77777777" w:rsidR="00A06BE9" w:rsidRDefault="00A06BE9" w:rsidP="00274408"/>
    <w:p w14:paraId="00D2B9B7" w14:textId="77777777" w:rsidR="00A06BE9" w:rsidRDefault="00A06BE9" w:rsidP="00274408"/>
    <w:p w14:paraId="2B559CFB" w14:textId="77777777" w:rsidR="00A06BE9" w:rsidRDefault="00A06BE9" w:rsidP="00274408"/>
    <w:p w14:paraId="1652973B" w14:textId="77777777" w:rsidR="00A06BE9" w:rsidRDefault="00A06BE9" w:rsidP="00274408"/>
    <w:p w14:paraId="520F8C7F" w14:textId="77777777" w:rsidR="00A06BE9" w:rsidRDefault="00A06BE9" w:rsidP="00274408"/>
    <w:p w14:paraId="0D61F5A2" w14:textId="77777777" w:rsidR="00A06BE9" w:rsidRDefault="00A06BE9" w:rsidP="00274408"/>
    <w:p w14:paraId="15E13AFF" w14:textId="77777777" w:rsidR="00A06BE9" w:rsidRDefault="00A06BE9" w:rsidP="00274408"/>
    <w:p w14:paraId="4A3C2772" w14:textId="77777777" w:rsidR="00A06BE9" w:rsidRDefault="00A06BE9" w:rsidP="00274408"/>
    <w:p w14:paraId="33AF27AE" w14:textId="77777777" w:rsidR="00A06BE9" w:rsidRDefault="00A06BE9" w:rsidP="00274408"/>
    <w:p w14:paraId="4D5D1FBE" w14:textId="77777777" w:rsidR="00F151FD" w:rsidRDefault="00F151FD" w:rsidP="00274408"/>
    <w:p w14:paraId="39BC1833" w14:textId="77777777" w:rsidR="00F151FD" w:rsidRDefault="00F151FD" w:rsidP="00274408"/>
    <w:p w14:paraId="16AD4591" w14:textId="77777777" w:rsidR="00F151FD" w:rsidRDefault="00F151FD" w:rsidP="00274408"/>
    <w:p w14:paraId="46975BD7" w14:textId="77777777" w:rsidR="00F151FD" w:rsidRDefault="00F151FD" w:rsidP="00274408"/>
    <w:p w14:paraId="3DB0D7D7" w14:textId="77777777" w:rsidR="00F151FD" w:rsidRDefault="00F151FD" w:rsidP="00274408"/>
    <w:p w14:paraId="1447FEF7" w14:textId="77777777" w:rsidR="00F151FD" w:rsidRDefault="00F151FD" w:rsidP="00274408"/>
    <w:p w14:paraId="675F2A2E" w14:textId="77777777" w:rsidR="00A06BE9" w:rsidRDefault="00A06BE9" w:rsidP="00274408"/>
    <w:p w14:paraId="3808FF55" w14:textId="1F5DA968" w:rsidR="00911AFF" w:rsidRDefault="00FC73BC">
      <w:pPr>
        <w:pStyle w:val="BodyText"/>
        <w:rPr>
          <w:b/>
        </w:rPr>
      </w:pPr>
      <w:r>
        <w:rPr>
          <w:noProof/>
        </w:rPr>
        <w:lastRenderedPageBreak/>
        <w:drawing>
          <wp:anchor distT="0" distB="0" distL="0" distR="0" simplePos="0" relativeHeight="25165825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658479"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0FD34921"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E736BC">
                              <w:rPr>
                                <w:b/>
                                <w:bCs/>
                                <w:sz w:val="20"/>
                                <w:szCs w:val="20"/>
                              </w:rPr>
                              <w:t>#2</w:t>
                            </w:r>
                            <w:r w:rsidR="00F50E92" w:rsidRPr="00E736BC">
                              <w:rPr>
                                <w:b/>
                                <w:bCs/>
                                <w:sz w:val="20"/>
                                <w:szCs w:val="20"/>
                              </w:rPr>
                              <w:t>6</w:t>
                            </w:r>
                            <w:r w:rsidRPr="00E736BC">
                              <w:rPr>
                                <w:b/>
                                <w:bCs/>
                                <w:sz w:val="20"/>
                                <w:szCs w:val="20"/>
                              </w:rPr>
                              <w:t>-</w:t>
                            </w:r>
                            <w:r w:rsidR="00E736BC" w:rsidRPr="00E736BC">
                              <w:rPr>
                                <w:b/>
                                <w:bCs/>
                                <w:sz w:val="20"/>
                                <w:szCs w:val="20"/>
                              </w:rPr>
                              <w:t>056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2" type="#_x0000_t202" style="position:absolute;margin-left:293.3pt;margin-top:6.8pt;width:222.6pt;height:110.6pt;z-index:2516584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" strokecolor="white [3212]">
                <v:textbox style="mso-fit-shape-to-text:t">
                  <w:txbxContent>
                    <w:p w14:paraId="31E0ECB2" w14:textId="0FD34921"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E736BC">
                        <w:rPr>
                          <w:b/>
                          <w:bCs/>
                          <w:sz w:val="20"/>
                          <w:szCs w:val="20"/>
                        </w:rPr>
                        <w:t>#2</w:t>
                      </w:r>
                      <w:r w:rsidR="00F50E92" w:rsidRPr="00E736BC">
                        <w:rPr>
                          <w:b/>
                          <w:bCs/>
                          <w:sz w:val="20"/>
                          <w:szCs w:val="20"/>
                        </w:rPr>
                        <w:t>6</w:t>
                      </w:r>
                      <w:r w:rsidRPr="00E736BC">
                        <w:rPr>
                          <w:b/>
                          <w:bCs/>
                          <w:sz w:val="20"/>
                          <w:szCs w:val="20"/>
                        </w:rPr>
                        <w:t>-</w:t>
                      </w:r>
                      <w:r w:rsidR="00E736BC" w:rsidRPr="00E736BC">
                        <w:rPr>
                          <w:b/>
                          <w:bCs/>
                          <w:sz w:val="20"/>
                          <w:szCs w:val="20"/>
                        </w:rPr>
                        <w:t>056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58253"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46D1" id="Freeform 81" o:spid="_x0000_s1026" alt="Line" style="position:absolute;margin-left:42.7pt;margin-top:7.2pt;width:528.45pt;height:3.5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8" w:name="_bookmark5"/>
      <w:bookmarkEnd w:id="8"/>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151C3337" w:rsidR="00E92559" w:rsidRPr="003D367F" w:rsidRDefault="003D367F" w:rsidP="003D367F">
      <w:pPr>
        <w:jc w:val="center"/>
        <w:rPr>
          <w:b/>
          <w:bCs/>
        </w:rPr>
      </w:pPr>
      <w:r w:rsidRPr="003D367F">
        <w:rPr>
          <w:b/>
          <w:bCs/>
        </w:rPr>
        <w:t>REMAINDER OF PAGE LEFT INTENTIONALLY BLANK</w:t>
      </w:r>
    </w:p>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658480"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4DE14CDE"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AB2662">
                              <w:rPr>
                                <w:b/>
                                <w:bCs/>
                                <w:sz w:val="20"/>
                                <w:szCs w:val="20"/>
                              </w:rPr>
                              <w:t>#2</w:t>
                            </w:r>
                            <w:r w:rsidR="00F50E92" w:rsidRPr="00AB2662">
                              <w:rPr>
                                <w:b/>
                                <w:bCs/>
                                <w:sz w:val="20"/>
                                <w:szCs w:val="20"/>
                              </w:rPr>
                              <w:t>6</w:t>
                            </w:r>
                            <w:r w:rsidR="00AB2662" w:rsidRPr="00AB2662">
                              <w:rPr>
                                <w:b/>
                                <w:bCs/>
                                <w:sz w:val="20"/>
                                <w:szCs w:val="20"/>
                              </w:rPr>
                              <w:t>-056</w:t>
                            </w:r>
                          </w:p>
                          <w:p w14:paraId="7E1D9A2C" w14:textId="251EC6B0" w:rsidR="00CA553A" w:rsidRPr="00CA553A" w:rsidRDefault="00AA260F"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3" type="#_x0000_t202" style="position:absolute;margin-left:297pt;margin-top:17.6pt;width:220pt;height:110.6pt;z-index:25165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ifgEPxsCAAAmBAAADgAAAAAAAAAAAAAAAAAuAgAAZHJzL2Uyb0RvYy54bWxQSwEC&#10;LQAUAAYACAAAACEAVUlTV+AAAAALAQAADwAAAAAAAAAAAAAAAAB1BAAAZHJzL2Rvd25yZXYueG1s&#10;UEsFBgAAAAAEAAQA8wAAAIIFAAAAAA==&#10;" strokecolor="white [3212]">
                <v:textbox style="mso-fit-shape-to-text:t">
                  <w:txbxContent>
                    <w:p w14:paraId="4F4F0C4B" w14:textId="4DE14CDE"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AB2662">
                        <w:rPr>
                          <w:b/>
                          <w:bCs/>
                          <w:sz w:val="20"/>
                          <w:szCs w:val="20"/>
                        </w:rPr>
                        <w:t>#2</w:t>
                      </w:r>
                      <w:r w:rsidR="00F50E92" w:rsidRPr="00AB2662">
                        <w:rPr>
                          <w:b/>
                          <w:bCs/>
                          <w:sz w:val="20"/>
                          <w:szCs w:val="20"/>
                        </w:rPr>
                        <w:t>6</w:t>
                      </w:r>
                      <w:r w:rsidR="00AB2662" w:rsidRPr="00AB2662">
                        <w:rPr>
                          <w:b/>
                          <w:bCs/>
                          <w:sz w:val="20"/>
                          <w:szCs w:val="20"/>
                        </w:rPr>
                        <w:t>-056</w:t>
                      </w:r>
                    </w:p>
                    <w:p w14:paraId="7E1D9A2C" w14:textId="251EC6B0" w:rsidR="00CA553A" w:rsidRPr="00CA553A" w:rsidRDefault="00AA260F"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58256"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58255"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F2444" id="Line 80" o:spid="_x0000_s1026" alt="Line"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7D8948B3" w:rsidR="00911AFF" w:rsidRDefault="00AA260F" w:rsidP="00F15133">
      <w:pPr>
        <w:pStyle w:val="ListParagraph"/>
        <w:numPr>
          <w:ilvl w:val="0"/>
          <w:numId w:val="5"/>
        </w:numPr>
        <w:tabs>
          <w:tab w:val="left" w:pos="939"/>
          <w:tab w:val="left" w:pos="940"/>
        </w:tabs>
        <w:rPr>
          <w:b/>
          <w:sz w:val="16"/>
        </w:rPr>
      </w:pPr>
      <w:bookmarkStart w:id="9" w:name="_bookmark6"/>
      <w:bookmarkEnd w:id="9"/>
      <w:r>
        <w:rPr>
          <w:b/>
          <w:sz w:val="16"/>
        </w:rPr>
        <w:t>VENDOR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7"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F264C0" id="Straight Connector 102" o:spid="_x0000_s1026" alt="Line" style="position:absolute;flip:y;z-index:251658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D6DFA" id="Straight Connector 103" o:spid="_x0000_s1026" alt="Line" style="position:absolute;flip:y;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319"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AEF54" id="Straight Connector 104" o:spid="_x0000_s1026" alt="Line" style="position:absolute;flip:y;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2"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6247F" id="Straight Connector 266" o:spid="_x0000_s1026" alt="Line" style="position:absolute;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1"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98DA9" id="Straight Connector 265" o:spid="_x0000_s1026" alt="Line" style="position:absolute;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70"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73F00" id="Straight Connector 264" o:spid="_x0000_s1026" alt="Line" style="position:absolute;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69"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060B2" id="Straight Connector 263" o:spid="_x0000_s1026" alt="Line" style="position:absolute;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B26E5" id="Straight Connector 262" o:spid="_x0000_s1026" alt="Line" style="position:absolute;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7"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15827" id="Straight Connector 261" o:spid="_x0000_s1026" alt="Line" style="position:absolute;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6"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62552" id="Straight Connector 260" o:spid="_x0000_s1026" alt="Line" style="position:absolute;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658465"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7260F" id="Straight Connector 259" o:spid="_x0000_s1026" alt="Line" style="position:absolute;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658464"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29BCA" id="Straight Connector 258" o:spid="_x0000_s1026" alt="Line" style="position:absolute;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658463"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AC37B" id="Straight Connector 257" o:spid="_x0000_s1026" alt="Line" style="position:absolute;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62"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23AC8" id="Straight Connector 256" o:spid="_x0000_s1026" alt="Line" style="position:absolute;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658460"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E412F" id="Straight Connector 254" o:spid="_x0000_s1026" alt="Line" style="position:absolute;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61"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2905C" id="Straight Connector 255" o:spid="_x0000_s1026" alt="Line" style="position:absolute;z-index:251658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658459"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9A76C" id="Straight Connector 253" o:spid="_x0000_s1026" alt="Line" style="position:absolute;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65845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976650" id="Straight Connector 252" o:spid="_x0000_s1026" alt="Line" style="position:absolute;z-index:251658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658457"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FF294" id="Straight Connector 251" o:spid="_x0000_s1026" alt="Line" style="position:absolute;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6"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78E29" id="Straight Connector 248" o:spid="_x0000_s1026" alt="Line" style="position:absolute;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5"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C2446" id="Straight Connector 247" o:spid="_x0000_s1026" alt="Line" style="position:absolute;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658454"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98CFA" id="Straight Connector 246" o:spid="_x0000_s1026" alt="Line" style="position:absolute;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658453"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826A1" id="Straight Connector 245" o:spid="_x0000_s1026" alt="Line" style="position:absolute;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658452"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C071F" id="Straight Connector 244" o:spid="_x0000_s1026" alt="Line" style="position:absolute;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51"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514C3" id="Straight Connector 243" o:spid="_x0000_s1026" alt="Line" style="position:absolute;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50"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488ED" id="Straight Connector 242" o:spid="_x0000_s1026" alt="Line" style="position:absolute;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9"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E1072" id="Straight Connector 241" o:spid="_x0000_s1026" alt="Line" style="position:absolute;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A16C1" id="Straight Connector 239" o:spid="_x0000_s1026" alt="Line" style="position:absolute;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7"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A0AED" id="Straight Connector 238" o:spid="_x0000_s1026" alt="Line" style="position:absolute;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46"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F1364" id="Straight Connector 237" o:spid="_x0000_s1026" alt="Line" style="position:absolute;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658445"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A06EB" id="Straight Connector 236" o:spid="_x0000_s1026" alt="Line" style="position:absolute;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658444"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B1113" id="Straight Connector 235" o:spid="_x0000_s1026" alt="Line" style="position:absolute;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43"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F62EC" id="Straight Connector 234" o:spid="_x0000_s1026" alt="Line" style="position:absolute;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42"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11EA3" id="Straight Connector 233" o:spid="_x0000_s1026" alt="Line" style="position:absolute;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41"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A8C16" id="Straight Connector 232" o:spid="_x0000_s1026" alt="Line" style="position:absolute;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40"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11E86" id="Straight Connector 231" o:spid="_x0000_s1026" alt="Line" style="position:absolute;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9"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BC360" id="Straight Connector 230" o:spid="_x0000_s1026" alt="Line" style="position:absolute;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3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DD6A1" id="Straight Connector 229" o:spid="_x0000_s1026" alt="Line" style="position:absolute;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7"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C9A42" id="Straight Connector 228" o:spid="_x0000_s1026" alt="Line" style="position:absolute;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36"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7C401" id="Straight Connector 227" o:spid="_x0000_s1026" alt="Line" style="position:absolute;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658434"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5AF5C" id="Straight Connector 225" o:spid="_x0000_s1026" alt="Line" style="position:absolute;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5"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4D80E" id="Straight Connector 226" o:spid="_x0000_s1026" alt="Line" style="position:absolute;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658433"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04C9C" id="Straight Connector 224" o:spid="_x0000_s1026" alt="Line" style="position:absolute;flip:y;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658432"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5ABEB" id="Straight Connector 223" o:spid="_x0000_s1026" alt="Line" style="position:absolute;z-index:2516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31"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AF200" id="Straight Connector 222" o:spid="_x0000_s1026" alt="Line" style="position:absolute;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30"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5C00C" id="Straight Connector 221" o:spid="_x0000_s1026" alt="Line" style="position:absolute;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658429"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14038" id="Straight Connector 220" o:spid="_x0000_s1026" alt="Line" style="position:absolute;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65842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F3B8" id="Straight Connector 219" o:spid="_x0000_s1026" alt="Line" style="position:absolute;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27"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1872" id="Straight Connector 218" o:spid="_x0000_s1026" alt="Line" style="position:absolute;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26"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28DD9" id="Straight Connector 217" o:spid="_x0000_s1026" alt="Line" style="position:absolute;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25"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3A7BB" id="Straight Connector 216" o:spid="_x0000_s1026" alt="Line" style="position:absolute;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658424"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CC1C8" id="Straight Connector 215" o:spid="_x0000_s1026" alt="Line" style="position:absolute;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658423"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03E6D" id="Straight Connector 214" o:spid="_x0000_s1026" alt="Line" style="position:absolute;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658422"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2EC88" id="Straight Connector 213" o:spid="_x0000_s1026" alt="Line" style="position:absolute;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421"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1AA20" id="Straight Connector 212" o:spid="_x0000_s1026" alt="Line" style="position:absolute;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20"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14356" id="Straight Connector 211" o:spid="_x0000_s1026" alt="Line" style="position:absolute;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658419"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5C17D" id="Straight Connector 210" o:spid="_x0000_s1026" alt="Line" style="position:absolute;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41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2CCA1" id="Straight Connector 209" o:spid="_x0000_s1026" alt="Line" style="position:absolute;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17"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64A1D" id="Straight Connector 208" o:spid="_x0000_s1026" alt="Line" style="position:absolute;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658416"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1A08D" id="Straight Connector 207" o:spid="_x0000_s1026" alt="Line" style="position:absolute;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658415"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8B78C" id="Straight Connector 206" o:spid="_x0000_s1026" alt="Line" style="position:absolute;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658414"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17ABA" id="Straight Connector 205" o:spid="_x0000_s1026" alt="Line" style="position:absolute;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3"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F5B99" id="Straight Connector 204" o:spid="_x0000_s1026" alt="Line" style="position:absolute;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412"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459BC" id="Straight Connector 203" o:spid="_x0000_s1026" alt="Line" style="position:absolute;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658411"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30E02" id="Straight Connector 202" o:spid="_x0000_s1026" alt="Line" style="position:absolute;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410"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00E21" id="Straight Connector 201" o:spid="_x0000_s1026" alt="Line" style="position:absolute;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658409"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86C51" id="Straight Connector 200" o:spid="_x0000_s1026" alt="Line" style="position:absolute;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4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74C48" id="Straight Connector 199" o:spid="_x0000_s1026" alt="Line" style="position:absolute;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407"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312DD" id="Straight Connector 198" o:spid="_x0000_s1026" alt="Line" style="position:absolute;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658406"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FA3BA" id="Straight Connector 197" o:spid="_x0000_s1026" alt="Line" style="position:absolute;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658405"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4C0E4" id="Straight Connector 196" o:spid="_x0000_s1026" alt="Line" style="position:absolute;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4"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7D7488" id="Straight Connector 195" o:spid="_x0000_s1026" alt="Line" style="position:absolute;z-index:2516584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658403"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EFE65" id="Straight Connector 193" o:spid="_x0000_s1026" alt="Line" style="position:absolute;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658402"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4E7D7" id="Straight Connector 192" o:spid="_x0000_s1026" alt="Line" style="position:absolute;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401"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814DB" id="Straight Connector 191" o:spid="_x0000_s1026" alt="Line" style="position:absolute;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658400"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AE638" id="Straight Connector 190" o:spid="_x0000_s1026" alt="Line" style="position:absolute;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9"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BE110" id="Straight Connector 189" o:spid="_x0000_s1026" alt="Line" style="position:absolute;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65839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35743" id="Straight Connector 188" o:spid="_x0000_s1026" alt="Line" style="position:absolute;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97"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6E2AB" id="Straight Connector 187" o:spid="_x0000_s1026" alt="Line" style="position:absolute;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658396"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C7007" id="Straight Connector 186" o:spid="_x0000_s1026" alt="Line"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95"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C0377" id="Straight Connector 185" o:spid="_x0000_s1026" alt="Line" style="position:absolute;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94"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F4FAF" id="Straight Connector 184" o:spid="_x0000_s1026" alt="Line"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3"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8F24F" id="Straight Connector 183" o:spid="_x0000_s1026" alt="Line" style="position:absolute;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92"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BF2AB" id="Straight Connector 182" o:spid="_x0000_s1026" alt="Line" style="position:absolute;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91"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D0512" id="Straight Connector 181" o:spid="_x0000_s1026" alt="Line" style="position:absolute;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658390"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66492" id="Straight Connector 180" o:spid="_x0000_s1026" alt="Line"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658389"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DB8D9" id="Straight Connector 179" o:spid="_x0000_s1026" alt="Line" style="position:absolute;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658387"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43A0F" id="Straight Connector 177" o:spid="_x0000_s1026" alt="Line" style="position:absolute;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65838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90926" id="Straight Connector 178" o:spid="_x0000_s1026" alt="Line" style="position:absolute;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658386"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9B3362" id="Straight Connector 176" o:spid="_x0000_s1026" alt="Line" style="position:absolute;z-index:251658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658385"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9C5DF" id="Straight Connector 175" o:spid="_x0000_s1026" alt="Line" style="position:absolute;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83"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65935" id="Straight Connector 173" o:spid="_x0000_s1026" alt="Line" style="position:absolute;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658384"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B3253" id="Straight Connector 174" o:spid="_x0000_s1026" alt="Line" style="position:absolute;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82"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D898E" id="Straight Connector 172" o:spid="_x0000_s1026" alt="Line"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81"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48CB2" id="Straight Connector 171" o:spid="_x0000_s1026" alt="Line" style="position:absolute;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80"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2A88A" id="Straight Connector 170" o:spid="_x0000_s1026" alt="Line" style="position:absolute;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658379"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BEA75" id="Straight Connector 169" o:spid="_x0000_s1026" alt="Line" style="position:absolute;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7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455AD" id="Straight Connector 168" o:spid="_x0000_s1026" alt="Line" style="position:absolute;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658377"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E1E80" id="Straight Connector 167" o:spid="_x0000_s1026" alt="Line" style="position:absolute;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658376"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7F6E8" id="Straight Connector 166" o:spid="_x0000_s1026" alt="Line"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658374"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B524" id="Straight Connector 164" o:spid="_x0000_s1026" alt="Line" style="position:absolute;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658373"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71BC1" id="Straight Connector 163" o:spid="_x0000_s1026" alt="Line" style="position:absolute;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658372"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6D0DC" id="Straight Connector 162" o:spid="_x0000_s1026" alt="Line" style="position:absolute;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658375"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7B88" id="Straight Connector 165" o:spid="_x0000_s1026" alt="Line" style="position:absolute;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658371"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9E67E" id="Straight Connector 161" o:spid="_x0000_s1026" alt="Line" style="position:absolute;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658370"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A5F60" id="Straight Connector 160" o:spid="_x0000_s1026" alt="Line" style="position:absolute;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658369"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0D2EB" id="Straight Connector 159" o:spid="_x0000_s1026" alt="Line" style="position:absolute;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65836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AA06A" id="Straight Connector 158" o:spid="_x0000_s1026" alt="Line" style="position:absolute;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658367"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B244E" id="Straight Connector 157" o:spid="_x0000_s1026" alt="Line" style="position:absolute;z-index:251658367;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054A40F5"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AA260F">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AA260F">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658366"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6A1A5" id="Straight Connector 156" o:spid="_x0000_s1026" alt="Line" style="position:absolute;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5"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B17F4" id="Straight Connector 155" o:spid="_x0000_s1026" alt="Line" style="position:absolute;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658364"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E4E72" id="Straight Connector 154" o:spid="_x0000_s1026" alt="Line" style="position:absolute;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658363"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30231" id="Straight Connector 153" o:spid="_x0000_s1026" alt="Line" style="position:absolute;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658362"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76E6F" id="Straight Connector 152" o:spid="_x0000_s1026" alt="Line" style="position:absolute;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658361"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46E52" id="Straight Connector 151" o:spid="_x0000_s1026" alt="Line" style="position:absolute;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658360"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CA815" id="Straight Connector 150" o:spid="_x0000_s1026" alt="Line" style="position:absolute;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658359"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C0EB" id="Straight Connector 149" o:spid="_x0000_s1026" alt="Line" style="position:absolute;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65835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9C248" id="Straight Connector 148" o:spid="_x0000_s1026" alt="Line" style="position:absolute;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658277"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658481"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216CD7E5"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72E1C">
                              <w:rPr>
                                <w:b/>
                                <w:bCs/>
                                <w:sz w:val="20"/>
                                <w:szCs w:val="20"/>
                              </w:rPr>
                              <w:t>#2</w:t>
                            </w:r>
                            <w:r w:rsidR="001E43DC" w:rsidRPr="00072E1C">
                              <w:rPr>
                                <w:b/>
                                <w:bCs/>
                                <w:sz w:val="20"/>
                                <w:szCs w:val="20"/>
                              </w:rPr>
                              <w:t>6</w:t>
                            </w:r>
                            <w:r w:rsidRPr="00072E1C">
                              <w:rPr>
                                <w:b/>
                                <w:bCs/>
                                <w:sz w:val="20"/>
                                <w:szCs w:val="20"/>
                              </w:rPr>
                              <w:t>-</w:t>
                            </w:r>
                            <w:r w:rsidR="00072E1C" w:rsidRPr="00072E1C">
                              <w:rPr>
                                <w:b/>
                                <w:bCs/>
                                <w:sz w:val="20"/>
                                <w:szCs w:val="20"/>
                              </w:rPr>
                              <w:t>056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4" type="#_x0000_t202" style="position:absolute;margin-left:273.3pt;margin-top:6.2pt;width:242.55pt;height:110.6pt;z-index:25165848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" strokecolor="white [3212]">
                <v:textbox style="mso-fit-shape-to-text:t">
                  <w:txbxContent>
                    <w:p w14:paraId="30557D47" w14:textId="216CD7E5"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072E1C">
                        <w:rPr>
                          <w:b/>
                          <w:bCs/>
                          <w:sz w:val="20"/>
                          <w:szCs w:val="20"/>
                        </w:rPr>
                        <w:t>#2</w:t>
                      </w:r>
                      <w:r w:rsidR="001E43DC" w:rsidRPr="00072E1C">
                        <w:rPr>
                          <w:b/>
                          <w:bCs/>
                          <w:sz w:val="20"/>
                          <w:szCs w:val="20"/>
                        </w:rPr>
                        <w:t>6</w:t>
                      </w:r>
                      <w:r w:rsidRPr="00072E1C">
                        <w:rPr>
                          <w:b/>
                          <w:bCs/>
                          <w:sz w:val="20"/>
                          <w:szCs w:val="20"/>
                        </w:rPr>
                        <w:t>-</w:t>
                      </w:r>
                      <w:r w:rsidR="00072E1C" w:rsidRPr="00072E1C">
                        <w:rPr>
                          <w:b/>
                          <w:bCs/>
                          <w:sz w:val="20"/>
                          <w:szCs w:val="20"/>
                        </w:rPr>
                        <w:t>056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658257"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AB61" id="Freeform 47" o:spid="_x0000_s1026" alt="Line" style="position:absolute;margin-left:43.1pt;margin-top:59.4pt;width:527.7pt;height:3.5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0" w:name="_bookmark8"/>
      <w:bookmarkEnd w:id="10"/>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658357"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590A8" id="Straight Connector 147" o:spid="_x0000_s1026" alt="Line" style="position:absolute;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658356"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ED66E" id="Straight Connector 146" o:spid="_x0000_s1026" alt="Line" style="position:absolute;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65825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0A814" id="Freeform 46" o:spid="_x0000_s1026" alt="Line" style="position:absolute;margin-left:54pt;margin-top:11.1pt;width:44.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2C6B" id="Freeform 45" o:spid="_x0000_s1026" alt="Line" style="position:absolute;margin-left:126pt;margin-top:11.1pt;width:72.3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3D67" id="Freeform 44" o:spid="_x0000_s1026" alt="Line" style="position:absolute;margin-left:234pt;margin-top:11.1pt;width:322.6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658261"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5E42E" id="Freeform 43" o:spid="_x0000_s1026" alt="Line" style="position:absolute;margin-left:54pt;margin-top:9.7pt;width:44.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248A" id="Freeform 42" o:spid="_x0000_s1026" alt="Line" style="position:absolute;margin-left:126pt;margin-top:9.7pt;width:72.3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24D6" id="Freeform 41" o:spid="_x0000_s1026" alt="Line" style="position:absolute;margin-left:234pt;margin-top:9.7pt;width:322.6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658264"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66FE9" id="Freeform 40" o:spid="_x0000_s1026" alt="Line" style="position:absolute;margin-left:54pt;margin-top:9.7pt;width:44.5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BF72" id="Freeform 39" o:spid="_x0000_s1026" alt="Line" style="position:absolute;margin-left:126pt;margin-top:9.7pt;width:72.3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798C" id="Freeform 38" o:spid="_x0000_s1026" alt="Line" style="position:absolute;margin-left:234pt;margin-top:9.7pt;width:322.6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658267"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963A" id="Freeform 37" o:spid="_x0000_s1026" alt="Line" style="position:absolute;margin-left:54pt;margin-top:9.7pt;width:44.5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FAB52" id="Freeform 36" o:spid="_x0000_s1026" alt="Line" style="position:absolute;margin-left:126pt;margin-top:9.7pt;width:72.3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E43F1" id="Freeform 35" o:spid="_x0000_s1026" alt="Line" style="position:absolute;margin-left:234pt;margin-top:9.7pt;width:322.6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658270"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54B7F" id="Freeform 34" o:spid="_x0000_s1026" alt="Line" style="position:absolute;margin-left:54pt;margin-top:9.7pt;width:44.5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E714A" id="Freeform 33" o:spid="_x0000_s1026" alt="Line" style="position:absolute;margin-left:126pt;margin-top:9.7pt;width:72.3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658272"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3248" id="Freeform 32" o:spid="_x0000_s1026" alt="Line" style="position:absolute;margin-left:234pt;margin-top:9.7pt;width:322.6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5F22ABFE"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A425A9">
        <w:t>RFP-2</w:t>
      </w:r>
      <w:r w:rsidR="001E43DC" w:rsidRPr="00A425A9">
        <w:t>6-</w:t>
      </w:r>
      <w:r w:rsidR="00A425A9">
        <w:t>056</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658274"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612F" id="Freeform 30" o:spid="_x0000_s1026" alt="Line" style="position:absolute;margin-left:378pt;margin-top:11.05pt;width:178pt;height:.1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658273"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DC8B" id="Freeform 31" o:spid="_x0000_s1026" alt="Line" style="position:absolute;margin-left:54pt;margin-top:2.25pt;width:283.65pt;height:.1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658275"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C198" id="Freeform 29" o:spid="_x0000_s1026" alt="Line&#10;" style="position:absolute;margin-left:54pt;margin-top:11.05pt;width:283.65pt;height:.1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658276"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BF23" id="Freeform 28" o:spid="_x0000_s1026" alt="Line" style="position:absolute;margin-left:378pt;margin-top:11.05pt;width:178pt;height:.1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658285"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658482"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3DF3A803"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9C49E2">
                              <w:rPr>
                                <w:b/>
                                <w:bCs/>
                                <w:sz w:val="20"/>
                                <w:szCs w:val="20"/>
                              </w:rPr>
                              <w:t>#2</w:t>
                            </w:r>
                            <w:r w:rsidR="00F50E92" w:rsidRPr="009C49E2">
                              <w:rPr>
                                <w:b/>
                                <w:bCs/>
                                <w:sz w:val="20"/>
                                <w:szCs w:val="20"/>
                              </w:rPr>
                              <w:t>6</w:t>
                            </w:r>
                            <w:r w:rsidRPr="009C49E2">
                              <w:rPr>
                                <w:b/>
                                <w:bCs/>
                                <w:sz w:val="20"/>
                                <w:szCs w:val="20"/>
                              </w:rPr>
                              <w:t>-</w:t>
                            </w:r>
                            <w:r w:rsidR="009C49E2">
                              <w:rPr>
                                <w:b/>
                                <w:bCs/>
                                <w:sz w:val="20"/>
                                <w:szCs w:val="20"/>
                              </w:rPr>
                              <w:t>056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5" type="#_x0000_t202" style="position:absolute;left:0;text-align:left;margin-left:291.65pt;margin-top:1.2pt;width:224.8pt;height:32.15pt;z-index:2516584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MRGg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" strokecolor="white [3212]">
                <v:textbox>
                  <w:txbxContent>
                    <w:p w14:paraId="200BC59A" w14:textId="3DF3A803"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9C49E2">
                        <w:rPr>
                          <w:b/>
                          <w:bCs/>
                          <w:sz w:val="20"/>
                          <w:szCs w:val="20"/>
                        </w:rPr>
                        <w:t>#2</w:t>
                      </w:r>
                      <w:r w:rsidR="00F50E92" w:rsidRPr="009C49E2">
                        <w:rPr>
                          <w:b/>
                          <w:bCs/>
                          <w:sz w:val="20"/>
                          <w:szCs w:val="20"/>
                        </w:rPr>
                        <w:t>6</w:t>
                      </w:r>
                      <w:r w:rsidRPr="009C49E2">
                        <w:rPr>
                          <w:b/>
                          <w:bCs/>
                          <w:sz w:val="20"/>
                          <w:szCs w:val="20"/>
                        </w:rPr>
                        <w:t>-</w:t>
                      </w:r>
                      <w:r w:rsidR="009C49E2">
                        <w:rPr>
                          <w:b/>
                          <w:bCs/>
                          <w:sz w:val="20"/>
                          <w:szCs w:val="20"/>
                        </w:rPr>
                        <w:t>056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658278"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5D79D" id="Freeform 26" o:spid="_x0000_s1026" alt="Line" style="position:absolute;margin-left:43.5pt;margin-top:9.15pt;width:527.65pt;height:3.5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1" w:name="_bookmark9"/>
      <w:bookmarkEnd w:id="11"/>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 xml:space="preserve">El Paso County values your input. Your input assists us in building competitive solicitations and ensuring our solicitations are cutting edge and relevant. Please spend a few minutes </w:t>
      </w:r>
      <w:proofErr w:type="gramStart"/>
      <w:r w:rsidRPr="00326802">
        <w:rPr>
          <w:sz w:val="19"/>
          <w:szCs w:val="19"/>
        </w:rPr>
        <w:t>to complete</w:t>
      </w:r>
      <w:proofErr w:type="gramEnd"/>
      <w:r w:rsidRPr="00326802">
        <w:rPr>
          <w:sz w:val="19"/>
          <w:szCs w:val="19"/>
        </w:rPr>
        <w:t xml:space="preserv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76F2B819" w:rsidR="00911AFF" w:rsidRPr="001572D9" w:rsidRDefault="009C49E2">
      <w:pPr>
        <w:pStyle w:val="BodyText"/>
        <w:ind w:left="2380"/>
      </w:pPr>
      <w:r w:rsidRPr="001572D9">
        <w:t>Cody Walters, CPPB, Procurement Specialist</w:t>
      </w:r>
    </w:p>
    <w:p w14:paraId="328B7BEC" w14:textId="4FB3A613" w:rsidR="00911AFF" w:rsidRPr="001572D9" w:rsidRDefault="004349C0">
      <w:pPr>
        <w:pStyle w:val="BodyText"/>
        <w:ind w:left="2380"/>
      </w:pPr>
      <w:r w:rsidRPr="001572D9">
        <w:t>RFP</w:t>
      </w:r>
      <w:r w:rsidR="00B75550" w:rsidRPr="001572D9">
        <w:t>-</w:t>
      </w:r>
      <w:r w:rsidR="00C660FB" w:rsidRPr="001572D9">
        <w:t>2</w:t>
      </w:r>
      <w:r w:rsidR="00F50E92" w:rsidRPr="001572D9">
        <w:t>6</w:t>
      </w:r>
      <w:r w:rsidR="00C660FB" w:rsidRPr="001572D9">
        <w:t>-</w:t>
      </w:r>
      <w:r w:rsidR="001572D9" w:rsidRPr="001572D9">
        <w:t>056</w:t>
      </w:r>
      <w:r w:rsidR="00B75550" w:rsidRPr="001572D9">
        <w:rPr>
          <w:sz w:val="19"/>
        </w:rPr>
        <w:t xml:space="preserve">; </w:t>
      </w:r>
      <w:r w:rsidR="004B665B">
        <w:t>PREFORMED THERMOPLASTIC MARKINGS</w:t>
      </w:r>
    </w:p>
    <w:p w14:paraId="2C1DE560" w14:textId="38CD29D8" w:rsidR="00911AFF" w:rsidRDefault="001572D9">
      <w:pPr>
        <w:pStyle w:val="BodyText"/>
        <w:ind w:left="2380"/>
      </w:pPr>
      <w:hyperlink r:id="rId12" w:history="1">
        <w:r w:rsidRPr="001572D9">
          <w:rPr>
            <w:rStyle w:val="Hyperlink"/>
          </w:rPr>
          <w:t>CodyWalters@elpasoco.com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658279"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FC0A4" id="Freeform 25" o:spid="_x0000_s1026" alt="Line" style="position:absolute;margin-left:54pt;margin-top:9.95pt;width:501.95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12318" id="Freeform 24" o:spid="_x0000_s1026" alt="Line" style="position:absolute;margin-left:54pt;margin-top:26.3pt;width:501.95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658281"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9A6A5" id="Freeform 23" o:spid="_x0000_s1026" alt="Line" style="position:absolute;margin-left:54pt;margin-top:9.9pt;width:501.95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658282"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26AD9" id="Freeform 22" o:spid="_x0000_s1026" alt="Line" style="position:absolute;margin-left:54pt;margin-top:26.3pt;width:501.95pt;height:.1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658283"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D9D35" id="Freeform 21" o:spid="_x0000_s1026" alt="Line" style="position:absolute;margin-left:54pt;margin-top:9.9pt;width:501.95pt;height:.1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658284"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2E008" id="Freeform 20" o:spid="_x0000_s1026" alt="Line" style="position:absolute;margin-left:54pt;margin-top:26.3pt;width:501.95pt;height:.1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658355"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0FC68" id="Straight Connector 144" o:spid="_x0000_s1026" alt="Line" style="position:absolute;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658354"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EB089" id="Straight Connector 143" o:spid="_x0000_s1026" alt="Line" style="position:absolute;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658353"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9ED67" id="Straight Connector 142" o:spid="_x0000_s1026" alt="Line" style="position:absolute;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2"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8520" id="Straight Connector 141" o:spid="_x0000_s1026" alt="Line" style="position:absolute;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658351"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7B5BF" id="Straight Connector 140" o:spid="_x0000_s1026" alt="Line" style="position:absolute;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50"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C475F" id="Straight Connector 139" o:spid="_x0000_s1026" alt="Line" style="position:absolute;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658349"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01801" id="Straight Connector 138" o:spid="_x0000_s1026" alt="Line" style="position:absolute;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C7B01" id="Straight Connector 137" o:spid="_x0000_s1026" alt="Line" style="position:absolute;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658346"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78E7" id="Straight Connector 135" o:spid="_x0000_s1026" alt="Line" style="position:absolute;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658347"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D6C7B" id="Straight Connector 136" o:spid="_x0000_s1026" alt="Line" style="position:absolute;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658345"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3F8CC" id="Straight Connector 134" o:spid="_x0000_s1026" alt="Line" style="position:absolute;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658344"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5CC0D" id="Straight Connector 133" o:spid="_x0000_s1026" alt="Line" style="position:absolute;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658343"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8A278" id="Straight Connector 132" o:spid="_x0000_s1026" alt="Line" style="position:absolute;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658342"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CA2F" id="Straight Connector 131" o:spid="_x0000_s1026" alt="Line" style="position:absolute;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658290"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658483"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67030F7E"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867288">
                              <w:rPr>
                                <w:b/>
                                <w:bCs/>
                                <w:sz w:val="20"/>
                                <w:szCs w:val="20"/>
                              </w:rPr>
                              <w:t>#2</w:t>
                            </w:r>
                            <w:r w:rsidR="00F50E92" w:rsidRPr="00867288">
                              <w:rPr>
                                <w:b/>
                                <w:bCs/>
                                <w:sz w:val="20"/>
                                <w:szCs w:val="20"/>
                              </w:rPr>
                              <w:t>6</w:t>
                            </w:r>
                            <w:r w:rsidRPr="00867288">
                              <w:rPr>
                                <w:b/>
                                <w:bCs/>
                                <w:sz w:val="20"/>
                                <w:szCs w:val="20"/>
                              </w:rPr>
                              <w:t>-</w:t>
                            </w:r>
                            <w:r w:rsidR="00867288" w:rsidRPr="00867288">
                              <w:rPr>
                                <w:b/>
                                <w:bCs/>
                                <w:sz w:val="20"/>
                                <w:szCs w:val="20"/>
                              </w:rPr>
                              <w:t>056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6" type="#_x0000_t202" style="position:absolute;margin-left:298.95pt;margin-top:6.1pt;width:216.9pt;height:110.6pt;z-index:2516584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IXGgIAACc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" strokecolor="white [3212]">
                <v:textbox style="mso-fit-shape-to-text:t">
                  <w:txbxContent>
                    <w:p w14:paraId="352823FD" w14:textId="67030F7E"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867288">
                        <w:rPr>
                          <w:b/>
                          <w:bCs/>
                          <w:sz w:val="20"/>
                          <w:szCs w:val="20"/>
                        </w:rPr>
                        <w:t>#2</w:t>
                      </w:r>
                      <w:r w:rsidR="00F50E92" w:rsidRPr="00867288">
                        <w:rPr>
                          <w:b/>
                          <w:bCs/>
                          <w:sz w:val="20"/>
                          <w:szCs w:val="20"/>
                        </w:rPr>
                        <w:t>6</w:t>
                      </w:r>
                      <w:r w:rsidRPr="00867288">
                        <w:rPr>
                          <w:b/>
                          <w:bCs/>
                          <w:sz w:val="20"/>
                          <w:szCs w:val="20"/>
                        </w:rPr>
                        <w:t>-</w:t>
                      </w:r>
                      <w:r w:rsidR="00867288" w:rsidRPr="00867288">
                        <w:rPr>
                          <w:b/>
                          <w:bCs/>
                          <w:sz w:val="20"/>
                          <w:szCs w:val="20"/>
                        </w:rPr>
                        <w:t>056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658286"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6AEB" id="Freeform 19" o:spid="_x0000_s1026" alt="Line" style="position:absolute;margin-left:43.5pt;margin-top:13pt;width:527.65pt;height:3.55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2" w:name="_bookmark10"/>
      <w:bookmarkEnd w:id="12"/>
      <w:r>
        <w:rPr>
          <w:b/>
        </w:rPr>
        <w:t xml:space="preserve">ELECTRONIC SUBMISSION OF OFFERS: </w:t>
      </w:r>
      <w:r>
        <w:t xml:space="preserve">El Paso County will only accept electronic bid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0A6961B6"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AA260F">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42913904" w:rsidR="00795630" w:rsidRDefault="00AA260F" w:rsidP="00063B2C">
      <w:pPr>
        <w:pStyle w:val="Heading1"/>
        <w:spacing w:before="94"/>
        <w:ind w:left="216"/>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BE79FB" w:rsidRDefault="00B75550" w:rsidP="00F15133">
      <w:pPr>
        <w:pStyle w:val="BodyText"/>
        <w:numPr>
          <w:ilvl w:val="0"/>
          <w:numId w:val="25"/>
        </w:numPr>
        <w:tabs>
          <w:tab w:val="left" w:pos="1323"/>
        </w:tabs>
        <w:spacing w:before="115"/>
        <w:ind w:left="1080"/>
      </w:pPr>
      <w:r w:rsidRPr="00BE79FB">
        <w:t>Signed Cover Sheet from this</w:t>
      </w:r>
      <w:r w:rsidRPr="00BE79FB">
        <w:rPr>
          <w:spacing w:val="-4"/>
        </w:rPr>
        <w:t xml:space="preserve"> </w:t>
      </w:r>
      <w:r w:rsidRPr="00BE79FB">
        <w:t>Solicitation</w:t>
      </w:r>
    </w:p>
    <w:p w14:paraId="67411AB8" w14:textId="71276B68" w:rsidR="00911AFF" w:rsidRPr="00BE79FB" w:rsidRDefault="00AA260F" w:rsidP="00F15133">
      <w:pPr>
        <w:pStyle w:val="BodyText"/>
        <w:numPr>
          <w:ilvl w:val="0"/>
          <w:numId w:val="24"/>
        </w:numPr>
        <w:tabs>
          <w:tab w:val="left" w:pos="1323"/>
        </w:tabs>
        <w:spacing w:before="115"/>
        <w:ind w:left="1080"/>
      </w:pPr>
      <w:r>
        <w:t>Vendor</w:t>
      </w:r>
      <w:r w:rsidR="00B75550" w:rsidRPr="00BE79FB">
        <w:t xml:space="preserve"> Information</w:t>
      </w:r>
      <w:r w:rsidR="00B75550" w:rsidRPr="00BE79FB">
        <w:rPr>
          <w:spacing w:val="-2"/>
        </w:rPr>
        <w:t xml:space="preserve"> </w:t>
      </w:r>
      <w:r w:rsidR="00B75550" w:rsidRPr="00BE79FB">
        <w:t>Form</w:t>
      </w:r>
    </w:p>
    <w:p w14:paraId="47AAFED4" w14:textId="75CFAEE1" w:rsidR="00911AFF" w:rsidRPr="00BE79FB" w:rsidRDefault="00B75550" w:rsidP="00F15133">
      <w:pPr>
        <w:pStyle w:val="BodyText"/>
        <w:numPr>
          <w:ilvl w:val="0"/>
          <w:numId w:val="23"/>
        </w:numPr>
        <w:tabs>
          <w:tab w:val="left" w:pos="1323"/>
        </w:tabs>
        <w:spacing w:before="115"/>
        <w:ind w:left="1080"/>
      </w:pPr>
      <w:r w:rsidRPr="00BE79FB">
        <w:t>Proprietary / Confidential</w:t>
      </w:r>
      <w:r w:rsidRPr="00BE79FB">
        <w:rPr>
          <w:spacing w:val="-2"/>
        </w:rPr>
        <w:t xml:space="preserve"> </w:t>
      </w:r>
      <w:r w:rsidRPr="00BE79FB">
        <w:t>Statement</w:t>
      </w:r>
    </w:p>
    <w:p w14:paraId="05FED9C5" w14:textId="38F936FA" w:rsidR="00911AFF" w:rsidRPr="00BE79FB" w:rsidRDefault="00B75550" w:rsidP="00F15133">
      <w:pPr>
        <w:pStyle w:val="BodyText"/>
        <w:numPr>
          <w:ilvl w:val="0"/>
          <w:numId w:val="22"/>
        </w:numPr>
        <w:tabs>
          <w:tab w:val="left" w:pos="1323"/>
        </w:tabs>
        <w:spacing w:before="115"/>
        <w:ind w:left="1080"/>
      </w:pPr>
      <w:r w:rsidRPr="00BE79FB">
        <w:t>Signed copies of any addenda issued regarding this</w:t>
      </w:r>
      <w:r w:rsidRPr="00BE79FB">
        <w:rPr>
          <w:spacing w:val="-10"/>
        </w:rPr>
        <w:t xml:space="preserve"> </w:t>
      </w:r>
      <w:r w:rsidRPr="00BE79FB">
        <w:t>Solicitation</w:t>
      </w:r>
    </w:p>
    <w:p w14:paraId="7F9BB400" w14:textId="2C5D0293" w:rsidR="00911AFF" w:rsidRPr="00BE79FB" w:rsidRDefault="00B75550" w:rsidP="00F15133">
      <w:pPr>
        <w:pStyle w:val="BodyText"/>
        <w:numPr>
          <w:ilvl w:val="0"/>
          <w:numId w:val="21"/>
        </w:numPr>
        <w:tabs>
          <w:tab w:val="left" w:pos="1323"/>
        </w:tabs>
        <w:spacing w:before="115"/>
        <w:ind w:left="1080"/>
      </w:pPr>
      <w:r w:rsidRPr="00BE79FB">
        <w:t>Exhibit 1, 2, 3,</w:t>
      </w:r>
      <w:r w:rsidRPr="00BE79FB">
        <w:rPr>
          <w:spacing w:val="-5"/>
        </w:rPr>
        <w:t xml:space="preserve"> </w:t>
      </w:r>
      <w:r w:rsidRPr="00BE79FB">
        <w:t>4</w:t>
      </w:r>
    </w:p>
    <w:p w14:paraId="6721F998" w14:textId="3551A8A4" w:rsidR="00911AFF" w:rsidRPr="00867288" w:rsidRDefault="00867288" w:rsidP="00867288">
      <w:pPr>
        <w:pStyle w:val="BodyText"/>
        <w:numPr>
          <w:ilvl w:val="0"/>
          <w:numId w:val="20"/>
        </w:numPr>
        <w:tabs>
          <w:tab w:val="left" w:pos="1323"/>
        </w:tabs>
        <w:spacing w:before="115"/>
        <w:ind w:left="1080"/>
        <w:rPr>
          <w:sz w:val="29"/>
        </w:rPr>
      </w:pPr>
      <w:r>
        <w:t>Evaluation Criteria Documentation</w:t>
      </w:r>
    </w:p>
    <w:p w14:paraId="051C4F22" w14:textId="469FA1FB" w:rsidR="00867288" w:rsidRPr="00867288" w:rsidRDefault="00867288" w:rsidP="00867288">
      <w:pPr>
        <w:pStyle w:val="BodyText"/>
        <w:numPr>
          <w:ilvl w:val="0"/>
          <w:numId w:val="20"/>
        </w:numPr>
        <w:tabs>
          <w:tab w:val="left" w:pos="1323"/>
        </w:tabs>
        <w:spacing w:before="115"/>
        <w:ind w:left="1080"/>
        <w:rPr>
          <w:sz w:val="29"/>
        </w:rPr>
      </w:pPr>
      <w:r>
        <w:t>Pricing Form</w:t>
      </w:r>
    </w:p>
    <w:p w14:paraId="68E5BD54" w14:textId="77777777" w:rsidR="00867288" w:rsidRDefault="00867288" w:rsidP="00867288">
      <w:pPr>
        <w:pStyle w:val="BodyText"/>
        <w:tabs>
          <w:tab w:val="left" w:pos="1323"/>
        </w:tabs>
        <w:spacing w:before="115"/>
        <w:ind w:left="1080"/>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7"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B599" id="Rectangle 18" o:spid="_x0000_s1026" alt="Check Box&#10;" style="position:absolute;margin-left:91.1pt;margin-top:5.75pt;width:9.3pt;height:9.3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2B042" id="Rectangle 17" o:spid="_x0000_s1026" alt="Check Box" style="position:absolute;margin-left:125.4pt;margin-top:5.75pt;width:9.3pt;height: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658288"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E977" id="Rectangle 16" o:spid="_x0000_s1026" alt="Check Box" style="position:absolute;margin-left:91.1pt;margin-top:5.75pt;width:9.3pt;height:9.3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1"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B212" id="Rectangle 15" o:spid="_x0000_s1026" alt="Check Box" style="position:absolute;margin-left:125.4pt;margin-top:5.75pt;width:9.3pt;height:9.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65A7F42" w:rsidR="00911AFF" w:rsidRDefault="00AA260F"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920AE86"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AA260F">
        <w:t>Vendor</w:t>
      </w:r>
      <w:r>
        <w:t xml:space="preserve">(s) at the contract price(s) established herein. Each agency would establish its own contract, issue its own orders, be invoiced therefrom, make its own payments, and issue its own exemption certificates as required by the </w:t>
      </w:r>
      <w:r w:rsidR="00AA260F">
        <w:t>Vendor</w:t>
      </w:r>
      <w:r>
        <w:t xml:space="preserve">. It is understood and agreed that El Paso County would not be a legally binding party to any contractual agreement made between any other agency and the </w:t>
      </w:r>
      <w:r w:rsidR="00AA260F">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658289"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0B6F7" id="Rectangle 14" o:spid="_x0000_s1026" alt="Check Box" style="position:absolute;margin-left:91.1pt;margin-top:5.75pt;width:9.3pt;height:9.3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51658242"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45E87" id="Rectangle 13" o:spid="_x0000_s1026" alt="Check Box" style="position:absolute;margin-left:125.4pt;margin-top:5.75pt;width:9.3pt;height:9.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658484"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635A99FA"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494C99">
                              <w:rPr>
                                <w:b/>
                                <w:bCs/>
                                <w:sz w:val="20"/>
                                <w:szCs w:val="20"/>
                              </w:rPr>
                              <w:t>#2</w:t>
                            </w:r>
                            <w:r w:rsidR="001E43DC" w:rsidRPr="00494C99">
                              <w:rPr>
                                <w:b/>
                                <w:bCs/>
                                <w:sz w:val="20"/>
                                <w:szCs w:val="20"/>
                              </w:rPr>
                              <w:t>6</w:t>
                            </w:r>
                            <w:r w:rsidRPr="00494C99">
                              <w:rPr>
                                <w:b/>
                                <w:bCs/>
                                <w:sz w:val="20"/>
                                <w:szCs w:val="20"/>
                              </w:rPr>
                              <w:t>-</w:t>
                            </w:r>
                            <w:r w:rsidR="00494C99">
                              <w:rPr>
                                <w:b/>
                                <w:bCs/>
                                <w:sz w:val="20"/>
                                <w:szCs w:val="20"/>
                              </w:rPr>
                              <w:t>056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7" type="#_x0000_t202" style="position:absolute;margin-left:300.4pt;margin-top:18.1pt;width:218.55pt;height:110.6pt;z-index:2516584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aK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DYFrCdUJyVoYnYsvDSct2F+U9OjagrqfB2YFJeqTxu7czpfLYPO4&#10;WGYrREnsZaS8jDDNUaqgnpJxuvPxaURu5h67uJeR72smU87oxoh9ejnB7pfruOv1fW9/Aw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826GihsCAAAnBAAADgAAAAAAAAAAAAAAAAAuAgAAZHJzL2Uyb0RvYy54bWxQSwEC&#10;LQAUAAYACAAAACEAtxBQP+AAAAALAQAADwAAAAAAAAAAAAAAAAB1BAAAZHJzL2Rvd25yZXYueG1s&#10;UEsFBgAAAAAEAAQA8wAAAIIFAAAAAA==&#10;" strokecolor="white [3212]">
                <v:textbox style="mso-fit-shape-to-text:t">
                  <w:txbxContent>
                    <w:p w14:paraId="279E8EA3" w14:textId="635A99FA"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494C99">
                        <w:rPr>
                          <w:b/>
                          <w:bCs/>
                          <w:sz w:val="20"/>
                          <w:szCs w:val="20"/>
                        </w:rPr>
                        <w:t>#2</w:t>
                      </w:r>
                      <w:r w:rsidR="001E43DC" w:rsidRPr="00494C99">
                        <w:rPr>
                          <w:b/>
                          <w:bCs/>
                          <w:sz w:val="20"/>
                          <w:szCs w:val="20"/>
                        </w:rPr>
                        <w:t>6</w:t>
                      </w:r>
                      <w:r w:rsidRPr="00494C99">
                        <w:rPr>
                          <w:b/>
                          <w:bCs/>
                          <w:sz w:val="20"/>
                          <w:szCs w:val="20"/>
                        </w:rPr>
                        <w:t>-</w:t>
                      </w:r>
                      <w:r w:rsidR="00494C99">
                        <w:rPr>
                          <w:b/>
                          <w:bCs/>
                          <w:sz w:val="20"/>
                          <w:szCs w:val="20"/>
                        </w:rPr>
                        <w:t>056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658292"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658291"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519D5" id="Line 12" o:spid="_x0000_s1026" alt="Line" style="position:absolute;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3" w:name="_bookmark11"/>
      <w:bookmarkEnd w:id="13"/>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658332"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63A85" id="Straight Connector 121" o:spid="_x0000_s1026" alt="Line" style="position:absolute;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EB6816" w:rsidR="00911AFF" w:rsidRDefault="00B75550">
      <w:pPr>
        <w:pStyle w:val="BodyText"/>
        <w:spacing w:line="276" w:lineRule="auto"/>
        <w:ind w:left="220" w:right="338"/>
        <w:jc w:val="both"/>
      </w:pPr>
      <w:r>
        <w:rPr>
          <w:b/>
        </w:rPr>
        <w:t xml:space="preserve">Note: </w:t>
      </w:r>
      <w:r>
        <w:t xml:space="preserve">All potential </w:t>
      </w:r>
      <w:r w:rsidR="00AA260F">
        <w:t>Vendor</w:t>
      </w:r>
      <w:r>
        <w:t xml:space="preserve">s are hereby advised that exceptions taken may be considered during the review of your bid which may affect the final decision made by the County. </w:t>
      </w:r>
      <w:r w:rsidR="00AA260F">
        <w:t>Vendor</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658341"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0662" id="Straight Connector 130" o:spid="_x0000_s1026" alt="Line" style="position:absolute;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658340"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EB5EC" id="Straight Connector 129" o:spid="_x0000_s1026" alt="Line" style="position:absolute;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658339"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4500F" id="Straight Connector 128" o:spid="_x0000_s1026" alt="Line" style="position:absolute;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65833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4F8E9" id="Straight Connector 127" o:spid="_x0000_s1026" alt="Line" style="position:absolute;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658337"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2CD00" id="Straight Connector 126" o:spid="_x0000_s1026" alt="Line" style="position:absolute;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658336"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41989" id="Straight Connector 125" o:spid="_x0000_s1026" alt="Line"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658335"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92C59" id="Straight Connector 124" o:spid="_x0000_s1026" alt="Line"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658334"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0EA7D" id="Straight Connector 123" o:spid="_x0000_s1026" alt="Line" style="position:absolute;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33"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C04BB" id="Straight Connector 122" o:spid="_x0000_s1026" alt="Line" style="position:absolute;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658485"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00A45CB8"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CF5AED">
                              <w:rPr>
                                <w:b/>
                                <w:bCs/>
                                <w:sz w:val="20"/>
                                <w:szCs w:val="20"/>
                              </w:rPr>
                              <w:t>#2</w:t>
                            </w:r>
                            <w:r w:rsidR="001E43DC" w:rsidRPr="00CF5AED">
                              <w:rPr>
                                <w:b/>
                                <w:bCs/>
                                <w:sz w:val="20"/>
                                <w:szCs w:val="20"/>
                              </w:rPr>
                              <w:t>6</w:t>
                            </w:r>
                            <w:r w:rsidRPr="00CF5AED">
                              <w:rPr>
                                <w:b/>
                                <w:bCs/>
                                <w:sz w:val="20"/>
                                <w:szCs w:val="20"/>
                              </w:rPr>
                              <w:t>-</w:t>
                            </w:r>
                            <w:r w:rsidR="00CF5AED">
                              <w:rPr>
                                <w:b/>
                                <w:bCs/>
                                <w:sz w:val="20"/>
                                <w:szCs w:val="20"/>
                              </w:rPr>
                              <w:t>056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8" type="#_x0000_t202" style="position:absolute;margin-left:296.5pt;margin-top:17.8pt;width:220.15pt;height:110.6pt;z-index:2516584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NTV+rsbAgAAJwQAAA4AAAAAAAAAAAAAAAAALgIAAGRycy9lMm9Eb2MueG1sUEsB&#10;Ai0AFAAGAAgAAAAhAJmcjNnhAAAACwEAAA8AAAAAAAAAAAAAAAAAdQQAAGRycy9kb3ducmV2Lnht&#10;bFBLBQYAAAAABAAEAPMAAACDBQAAAAA=&#10;" strokecolor="white [3212]">
                <v:textbox style="mso-fit-shape-to-text:t">
                  <w:txbxContent>
                    <w:p w14:paraId="694F484E" w14:textId="00A45CB8"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CF5AED">
                        <w:rPr>
                          <w:b/>
                          <w:bCs/>
                          <w:sz w:val="20"/>
                          <w:szCs w:val="20"/>
                        </w:rPr>
                        <w:t>#2</w:t>
                      </w:r>
                      <w:r w:rsidR="001E43DC" w:rsidRPr="00CF5AED">
                        <w:rPr>
                          <w:b/>
                          <w:bCs/>
                          <w:sz w:val="20"/>
                          <w:szCs w:val="20"/>
                        </w:rPr>
                        <w:t>6</w:t>
                      </w:r>
                      <w:r w:rsidRPr="00CF5AED">
                        <w:rPr>
                          <w:b/>
                          <w:bCs/>
                          <w:sz w:val="20"/>
                          <w:szCs w:val="20"/>
                        </w:rPr>
                        <w:t>-</w:t>
                      </w:r>
                      <w:r w:rsidR="00CF5AED">
                        <w:rPr>
                          <w:b/>
                          <w:bCs/>
                          <w:sz w:val="20"/>
                          <w:szCs w:val="20"/>
                        </w:rPr>
                        <w:t>056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658295"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4" w:name="_bookmark12"/>
      <w:bookmarkEnd w:id="14"/>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658293"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3CFB" id="Freeform 11" o:spid="_x0000_s1026" alt="Line" style="position:absolute;margin-left:42.65pt;margin-top:18.2pt;width:528.5pt;height:3.55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51658243"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ADCA1" id="Rectangle 10" o:spid="_x0000_s1026" alt="Check Box" style="position:absolute;margin-left:126.75pt;margin-top:1.1pt;width:9.3pt;height: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4"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F37CA" id="Rectangle 9" o:spid="_x0000_s1026" alt="Check Box" style="position:absolute;margin-left:291.9pt;margin-top:1.1pt;width:9.3pt;height:9.3pt;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658331"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48773" id="Straight Connector 120" o:spid="_x0000_s1026" alt="Line" style="position:absolute;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658330"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2B2B7" id="Straight Connector 119" o:spid="_x0000_s1026" alt="Line" style="position:absolute;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658329"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63EA1" id="Straight Connector 118" o:spid="_x0000_s1026" alt="Line" style="position:absolute;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65832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FF453" id="Straight Connector 117" o:spid="_x0000_s1026" alt="Line" style="position:absolute;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65848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2122891E"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D27475">
                              <w:rPr>
                                <w:b/>
                                <w:bCs/>
                                <w:sz w:val="20"/>
                                <w:szCs w:val="20"/>
                              </w:rPr>
                              <w:t>#2</w:t>
                            </w:r>
                            <w:r w:rsidR="001E43DC" w:rsidRPr="00D27475">
                              <w:rPr>
                                <w:b/>
                                <w:bCs/>
                                <w:sz w:val="20"/>
                                <w:szCs w:val="20"/>
                              </w:rPr>
                              <w:t>6</w:t>
                            </w:r>
                            <w:r w:rsidRPr="00D27475">
                              <w:rPr>
                                <w:b/>
                                <w:bCs/>
                                <w:sz w:val="20"/>
                                <w:szCs w:val="20"/>
                              </w:rPr>
                              <w:t>-</w:t>
                            </w:r>
                            <w:r w:rsidR="00D27475" w:rsidRPr="00D27475">
                              <w:rPr>
                                <w:b/>
                                <w:bCs/>
                                <w:sz w:val="20"/>
                                <w:szCs w:val="20"/>
                              </w:rPr>
                              <w:t>056</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9" type="#_x0000_t202" style="position:absolute;margin-left:298.9pt;margin-top:18.35pt;width:217.7pt;height:110.6pt;z-index:2516584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" strokecolor="white [3212]">
                <v:textbox style="mso-fit-shape-to-text:t">
                  <w:txbxContent>
                    <w:p w14:paraId="430FABD8" w14:textId="2122891E"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D27475">
                        <w:rPr>
                          <w:b/>
                          <w:bCs/>
                          <w:sz w:val="20"/>
                          <w:szCs w:val="20"/>
                        </w:rPr>
                        <w:t>#2</w:t>
                      </w:r>
                      <w:r w:rsidR="001E43DC" w:rsidRPr="00D27475">
                        <w:rPr>
                          <w:b/>
                          <w:bCs/>
                          <w:sz w:val="20"/>
                          <w:szCs w:val="20"/>
                        </w:rPr>
                        <w:t>6</w:t>
                      </w:r>
                      <w:r w:rsidRPr="00D27475">
                        <w:rPr>
                          <w:b/>
                          <w:bCs/>
                          <w:sz w:val="20"/>
                          <w:szCs w:val="20"/>
                        </w:rPr>
                        <w:t>-</w:t>
                      </w:r>
                      <w:r w:rsidR="00D27475" w:rsidRPr="00D27475">
                        <w:rPr>
                          <w:b/>
                          <w:bCs/>
                          <w:sz w:val="20"/>
                          <w:szCs w:val="20"/>
                        </w:rPr>
                        <w:t>056</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658298"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658296"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C2579" id="Line 8" o:spid="_x0000_s1026" alt="Line&#10;" style="position:absolute;z-index:251658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5" w:name="_bookmark13"/>
      <w:bookmarkEnd w:id="15"/>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658327"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03787" id="Straight Connector 116" o:spid="_x0000_s1026" alt="Line" style="position:absolute;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658326"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A9AFF" id="Straight Connector 115" o:spid="_x0000_s1026" alt="Line" style="position:absolute;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651E6858"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AA260F">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658325"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F91C4" id="Straight Connector 114" o:spid="_x0000_s1026" alt="Line" style="position:absolute;z-index:251658325;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658324"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B3C64" id="Straight Connector 113" o:spid="_x0000_s1026" alt="Line" style="position:absolute;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51658244"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F2FAC" id="Rectangle 7" o:spid="_x0000_s1026" alt="Check Box" style="position:absolute;margin-left:126.75pt;margin-top:1.1pt;width:9.3pt;height: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658297"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4C96" id="Rectangle 6" o:spid="_x0000_s1026" alt="Check Box" style="position:absolute;margin-left:291.9pt;margin-top:1.1pt;width:9.3pt;height:9.3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658322"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ABB80" id="Straight Connector 107" o:spid="_x0000_s1026" alt="Line" style="position:absolute;z-index:251658322;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658323"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2E414" id="Straight Connector 108" o:spid="_x0000_s1026" alt="Line" style="position:absolute;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658321"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C4F88" id="Straight Connector 106" o:spid="_x0000_s1026" alt="Line"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658320"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A9DF3" id="Straight Connector 105" o:spid="_x0000_s1026" alt="Line" style="position:absolute;z-index:25165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658487"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400B1B65"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9B6BD0">
                              <w:rPr>
                                <w:b/>
                                <w:bCs/>
                                <w:sz w:val="20"/>
                                <w:szCs w:val="20"/>
                              </w:rPr>
                              <w:t>#2</w:t>
                            </w:r>
                            <w:r w:rsidR="00C72A1B" w:rsidRPr="009B6BD0">
                              <w:rPr>
                                <w:b/>
                                <w:bCs/>
                                <w:sz w:val="20"/>
                                <w:szCs w:val="20"/>
                              </w:rPr>
                              <w:t>6</w:t>
                            </w:r>
                            <w:r w:rsidRPr="009B6BD0">
                              <w:rPr>
                                <w:b/>
                                <w:bCs/>
                                <w:sz w:val="20"/>
                                <w:szCs w:val="20"/>
                              </w:rPr>
                              <w:t>-</w:t>
                            </w:r>
                            <w:r w:rsidR="009B6BD0" w:rsidRPr="009B6BD0">
                              <w:rPr>
                                <w:b/>
                                <w:bCs/>
                                <w:sz w:val="20"/>
                                <w:szCs w:val="20"/>
                              </w:rPr>
                              <w:t>056</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40" type="#_x0000_t202" style="position:absolute;margin-left:299.1pt;margin-top:18.1pt;width:218.55pt;height:110.6pt;z-index:2516584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AT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" strokecolor="white [3212]">
                <v:textbox style="mso-fit-shape-to-text:t">
                  <w:txbxContent>
                    <w:p w14:paraId="51E62F7D" w14:textId="400B1B65"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9B6BD0">
                        <w:rPr>
                          <w:b/>
                          <w:bCs/>
                          <w:sz w:val="20"/>
                          <w:szCs w:val="20"/>
                        </w:rPr>
                        <w:t>#2</w:t>
                      </w:r>
                      <w:r w:rsidR="00C72A1B" w:rsidRPr="009B6BD0">
                        <w:rPr>
                          <w:b/>
                          <w:bCs/>
                          <w:sz w:val="20"/>
                          <w:szCs w:val="20"/>
                        </w:rPr>
                        <w:t>6</w:t>
                      </w:r>
                      <w:r w:rsidRPr="009B6BD0">
                        <w:rPr>
                          <w:b/>
                          <w:bCs/>
                          <w:sz w:val="20"/>
                          <w:szCs w:val="20"/>
                        </w:rPr>
                        <w:t>-</w:t>
                      </w:r>
                      <w:r w:rsidR="009B6BD0" w:rsidRPr="009B6BD0">
                        <w:rPr>
                          <w:b/>
                          <w:bCs/>
                          <w:sz w:val="20"/>
                          <w:szCs w:val="20"/>
                        </w:rPr>
                        <w:t>056</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65830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658299"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A96AD" id="Line 5" o:spid="_x0000_s1026" alt="Line" style="position:absolute;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6" w:name="_bookmark14"/>
      <w:bookmarkEnd w:id="16"/>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0EFE49D1" w:rsidR="00911AFF" w:rsidRDefault="00B75550" w:rsidP="005E3D8C">
      <w:pPr>
        <w:pStyle w:val="BodyText"/>
        <w:spacing w:line="276" w:lineRule="auto"/>
        <w:ind w:left="220" w:right="338" w:firstLine="741"/>
        <w:jc w:val="both"/>
      </w:pPr>
      <w:r>
        <w:t xml:space="preserve">The </w:t>
      </w:r>
      <w:r w:rsidR="00AA260F">
        <w:t>Vendor</w:t>
      </w:r>
      <w:r>
        <w:t xml:space="preserve"> agrees to procure and maintain, during the life of this Agreement, a policy, or policies of insurance against all liability, claims, demands and other obligations assumed by the </w:t>
      </w:r>
      <w:r w:rsidR="00AA260F">
        <w:t>Vendor</w:t>
      </w:r>
      <w:r>
        <w:t xml:space="preserve">, pursuant to Attachment A. Such insurance shall be in addition to any other insurance requirements imposed by this Agreement or by law. The </w:t>
      </w:r>
      <w:r w:rsidR="00AA260F">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66580DA5" w:rsidR="00911AFF" w:rsidRDefault="00B75550" w:rsidP="005E3D8C">
      <w:pPr>
        <w:pStyle w:val="BodyText"/>
        <w:spacing w:line="276" w:lineRule="auto"/>
        <w:ind w:left="220" w:right="338" w:firstLine="741"/>
        <w:jc w:val="both"/>
      </w:pPr>
      <w:r>
        <w:t xml:space="preserve">The </w:t>
      </w:r>
      <w:r w:rsidR="00AA260F">
        <w:t>Vendor</w:t>
      </w:r>
      <w:r>
        <w:t xml:space="preserve">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AA260F">
        <w:t>Vendor</w:t>
      </w:r>
      <w:r>
        <w:t xml:space="preserve">, pursuant to Attachment A. In the case of a claims-made policy, the necessary retroactive dates and extended reporting periods shall be procured to maintain such continuous coverage. Notwithstanding the foregoing, when the </w:t>
      </w:r>
      <w:r w:rsidR="00AA260F">
        <w:t>Vendor</w:t>
      </w:r>
      <w:r>
        <w:t xml:space="preserve"> requires a subcontractor to obtain insurance coverage, the types and minimum limits of this coverage may be different than those required, as stated herein for the</w:t>
      </w:r>
      <w:r>
        <w:rPr>
          <w:spacing w:val="-18"/>
        </w:rPr>
        <w:t xml:space="preserve"> </w:t>
      </w:r>
      <w:r w:rsidR="00AA260F">
        <w:t>Vendor</w:t>
      </w:r>
      <w:r>
        <w:t>.</w:t>
      </w:r>
    </w:p>
    <w:p w14:paraId="193DDABC" w14:textId="77777777" w:rsidR="00911AFF" w:rsidRDefault="00911AFF" w:rsidP="005E3D8C">
      <w:pPr>
        <w:pStyle w:val="BodyText"/>
        <w:spacing w:before="10" w:line="276" w:lineRule="auto"/>
      </w:pPr>
    </w:p>
    <w:p w14:paraId="74FD2D0B" w14:textId="73B6123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AA260F">
        <w:rPr>
          <w:sz w:val="20"/>
        </w:rPr>
        <w:t>Vendor</w:t>
      </w:r>
      <w:r>
        <w:rPr>
          <w:sz w:val="20"/>
        </w:rPr>
        <w:t xml:space="preserve"> shall be completed by the </w:t>
      </w:r>
      <w:r w:rsidR="00AA260F">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48832FC2"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AA260F">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0C1CE83A"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AA260F">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AA260F">
        <w:rPr>
          <w:sz w:val="20"/>
        </w:rPr>
        <w:t>Vendor</w:t>
      </w:r>
      <w:r>
        <w:rPr>
          <w:sz w:val="20"/>
        </w:rPr>
        <w:t xml:space="preserve"> to the County upon demand, or the County may offset the cost of the premiums against any monies due to </w:t>
      </w:r>
      <w:r w:rsidR="00AA260F">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116E6063" w:rsidR="00C72A1B" w:rsidRDefault="00C72A1B" w:rsidP="00C72A1B">
      <w:pPr>
        <w:pStyle w:val="BodyText"/>
        <w:spacing w:line="276" w:lineRule="auto"/>
        <w:ind w:left="940" w:right="337"/>
        <w:jc w:val="both"/>
      </w:pPr>
      <w:r>
        <w:t xml:space="preserve">It shall be the responsibility of the </w:t>
      </w:r>
      <w:r w:rsidR="00AA260F">
        <w:t>Vendor</w:t>
      </w:r>
      <w:r>
        <w:t xml:space="preserve">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658490"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AF0D" id="Freeform 3" o:spid="_x0000_s1026" alt="Line" style="position:absolute;margin-left:54.7pt;margin-top:13.5pt;width:252pt;height:.1pt;z-index:-2516579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658489"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2C5C" id="Freeform 3" o:spid="_x0000_s1026" alt="Line" style="position:absolute;margin-left:54pt;margin-top:13.05pt;width:252pt;height:.1pt;z-index:-2516579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2C8FAA8B"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7" w:name="_bookmark15"/>
      <w:bookmarkEnd w:id="17"/>
      <w:r w:rsidR="005E3D8C">
        <w:rPr>
          <w:b/>
          <w:sz w:val="16"/>
        </w:rPr>
        <w:t xml:space="preserve"> </w:t>
      </w:r>
      <w:r w:rsidR="005E3D8C" w:rsidRPr="009B6BD0">
        <w:rPr>
          <w:b/>
          <w:sz w:val="16"/>
        </w:rPr>
        <w:t>2</w:t>
      </w:r>
      <w:r w:rsidR="00C72A1B" w:rsidRPr="009B6BD0">
        <w:rPr>
          <w:b/>
          <w:sz w:val="16"/>
        </w:rPr>
        <w:t>6</w:t>
      </w:r>
      <w:r w:rsidR="005E3D8C" w:rsidRPr="009B6BD0">
        <w:rPr>
          <w:b/>
          <w:sz w:val="16"/>
        </w:rPr>
        <w:t>-</w:t>
      </w:r>
      <w:r w:rsidR="009B6BD0" w:rsidRPr="009B6BD0">
        <w:rPr>
          <w:b/>
          <w:sz w:val="16"/>
        </w:rPr>
        <w:t>056</w:t>
      </w:r>
    </w:p>
    <w:p w14:paraId="67CE1FF3" w14:textId="62A9E903"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9B6BD0">
        <w:rPr>
          <w:b/>
          <w:sz w:val="16"/>
        </w:rPr>
        <w:t xml:space="preserve"> PREFORMED THERMOPLASTIC MARKINGS</w:t>
      </w:r>
      <w:r>
        <w:rPr>
          <w:b/>
          <w:sz w:val="16"/>
        </w:rPr>
        <w:tab/>
      </w:r>
    </w:p>
    <w:p w14:paraId="69AC987F" w14:textId="77777777" w:rsidR="00E83D8B" w:rsidRDefault="00E83D8B" w:rsidP="00E83D8B">
      <w:pPr>
        <w:pStyle w:val="BodyText"/>
        <w:rPr>
          <w:b/>
          <w:sz w:val="18"/>
        </w:rPr>
      </w:pPr>
    </w:p>
    <w:p w14:paraId="185E01D5" w14:textId="5842B71C"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AA260F">
        <w:rPr>
          <w:b/>
          <w:sz w:val="16"/>
        </w:rPr>
        <w:t>Vendor</w:t>
      </w:r>
      <w:r>
        <w:rPr>
          <w:b/>
          <w:sz w:val="16"/>
        </w:rPr>
        <w:t xml:space="preserve"> </w:t>
      </w:r>
      <w:proofErr w:type="gramStart"/>
      <w:r>
        <w:rPr>
          <w:b/>
          <w:sz w:val="16"/>
        </w:rPr>
        <w:t>per</w:t>
      </w:r>
      <w:proofErr w:type="gramEnd"/>
      <w:r>
        <w:rPr>
          <w:b/>
          <w:sz w:val="16"/>
        </w:rPr>
        <w:t xml:space="preserve">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0DA5F9B9" w:rsidR="00E83D8B" w:rsidRPr="00FA0407" w:rsidRDefault="00AA260F" w:rsidP="00BD424D">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Subcontractor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0182170D"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AA260F">
              <w:rPr>
                <w:sz w:val="15"/>
                <w:szCs w:val="15"/>
              </w:rPr>
              <w:t>Vendor</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D7206FC"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AA260F">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2AEEB69B"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AA260F">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096481DB"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r w:rsidR="00AA260F">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1153043A"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AA260F">
              <w:rPr>
                <w:sz w:val="15"/>
                <w:szCs w:val="15"/>
              </w:rPr>
              <w:t>Vendor</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1D18D58D" w:rsidR="00E83D8B" w:rsidRPr="007E5191" w:rsidRDefault="00E83D8B" w:rsidP="00BD424D">
            <w:pPr>
              <w:jc w:val="center"/>
              <w:rPr>
                <w:b/>
                <w:bCs/>
                <w:sz w:val="16"/>
                <w:szCs w:val="16"/>
              </w:rPr>
            </w:pPr>
          </w:p>
        </w:tc>
        <w:tc>
          <w:tcPr>
            <w:tcW w:w="720" w:type="dxa"/>
            <w:vAlign w:val="center"/>
          </w:tcPr>
          <w:p w14:paraId="030637C1" w14:textId="685B7977" w:rsidR="00E83D8B" w:rsidRPr="007E5191" w:rsidRDefault="00B52CCA" w:rsidP="00BD424D">
            <w:pPr>
              <w:jc w:val="center"/>
              <w:rPr>
                <w:b/>
                <w:bCs/>
                <w:sz w:val="16"/>
                <w:szCs w:val="16"/>
              </w:rPr>
            </w:pPr>
            <w:r w:rsidRPr="007E5191">
              <w:rPr>
                <w:b/>
                <w:bCs/>
                <w:sz w:val="16"/>
                <w:szCs w:val="16"/>
              </w:rPr>
              <w:t>X</w:t>
            </w:r>
          </w:p>
        </w:tc>
      </w:tr>
      <w:tr w:rsidR="00E83D8B" w14:paraId="523D677C" w14:textId="77777777" w:rsidTr="005E3D8C">
        <w:trPr>
          <w:trHeight w:val="1110"/>
          <w:jc w:val="center"/>
        </w:trPr>
        <w:tc>
          <w:tcPr>
            <w:tcW w:w="9360" w:type="dxa"/>
          </w:tcPr>
          <w:p w14:paraId="28552DA4" w14:textId="524DC2F1"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AA260F">
              <w:rPr>
                <w:sz w:val="15"/>
                <w:szCs w:val="15"/>
              </w:rPr>
              <w:t>Vendor</w:t>
            </w:r>
            <w:r w:rsidRPr="00FA0407">
              <w:rPr>
                <w:sz w:val="15"/>
                <w:szCs w:val="15"/>
              </w:rPr>
              <w:t xml:space="preserve">’s scope of work will include access to Protected Information/Confidential Information, such as PII, PHI, PCI, Tax Information, and CJI, </w:t>
            </w:r>
            <w:r w:rsidR="00AA260F">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140E23A5"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AA260F">
              <w:rPr>
                <w:sz w:val="15"/>
                <w:szCs w:val="15"/>
              </w:rPr>
              <w:t>Vendor</w:t>
            </w:r>
            <w:r w:rsidRPr="00B334E2">
              <w:rPr>
                <w:sz w:val="15"/>
                <w:szCs w:val="15"/>
              </w:rPr>
              <w:t xml:space="preserve">’s scope of work includes any pollution liability exposure, </w:t>
            </w:r>
            <w:r w:rsidR="00AA260F">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568E0ACB"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AA260F">
              <w:rPr>
                <w:sz w:val="15"/>
                <w:szCs w:val="15"/>
              </w:rPr>
              <w:t>Vendor</w:t>
            </w:r>
            <w:r w:rsidRPr="00FA0407">
              <w:rPr>
                <w:sz w:val="15"/>
                <w:szCs w:val="15"/>
              </w:rPr>
              <w:t xml:space="preserve">’s scope of work includes the performance of professional services providing healthcare or mental health services, </w:t>
            </w:r>
            <w:r w:rsidR="00AA260F">
              <w:rPr>
                <w:sz w:val="15"/>
                <w:szCs w:val="15"/>
              </w:rPr>
              <w:t>Vendor</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634CDC8D"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w:t>
            </w:r>
            <w:r w:rsidR="00AA260F">
              <w:rPr>
                <w:sz w:val="15"/>
                <w:szCs w:val="15"/>
              </w:rPr>
              <w:t>Vendor</w:t>
            </w:r>
            <w:r w:rsidRPr="00FA0407">
              <w:rPr>
                <w:sz w:val="15"/>
                <w:szCs w:val="15"/>
              </w:rPr>
              <w:t xml:space="preserve">’s scope of work includes the performance of professional services, </w:t>
            </w:r>
            <w:r w:rsidR="00AA260F">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0EE22F44"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AA260F">
              <w:rPr>
                <w:sz w:val="15"/>
                <w:szCs w:val="15"/>
              </w:rPr>
              <w:t>Vendor</w:t>
            </w:r>
            <w:r w:rsidRPr="00FA0407">
              <w:rPr>
                <w:sz w:val="15"/>
                <w:szCs w:val="15"/>
              </w:rPr>
              <w:t xml:space="preserve">’s scope of work includes </w:t>
            </w:r>
            <w:r w:rsidR="00AA260F">
              <w:rPr>
                <w:sz w:val="15"/>
                <w:szCs w:val="15"/>
              </w:rPr>
              <w:t>Vendor</w:t>
            </w:r>
            <w:r w:rsidRPr="00FA0407">
              <w:rPr>
                <w:sz w:val="15"/>
                <w:szCs w:val="15"/>
              </w:rPr>
              <w:t xml:space="preserve"> or </w:t>
            </w:r>
            <w:r w:rsidR="00AA260F">
              <w:rPr>
                <w:sz w:val="15"/>
                <w:szCs w:val="15"/>
              </w:rPr>
              <w:t>Vendor</w:t>
            </w:r>
            <w:r w:rsidRPr="00FA0407">
              <w:rPr>
                <w:sz w:val="15"/>
                <w:szCs w:val="15"/>
              </w:rPr>
              <w:t xml:space="preserve">’s employees’ involvement with money or securities of County, </w:t>
            </w:r>
            <w:r w:rsidR="00AA260F">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AA260F">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08C3107B"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AA260F">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AA260F">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658302"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658488"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3B784665"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9E28B8">
                              <w:rPr>
                                <w:b/>
                                <w:bCs/>
                                <w:sz w:val="20"/>
                                <w:szCs w:val="20"/>
                              </w:rPr>
                              <w:t>#26-</w:t>
                            </w:r>
                            <w:r w:rsidR="002647FD">
                              <w:rPr>
                                <w:b/>
                                <w:bCs/>
                                <w:sz w:val="20"/>
                                <w:szCs w:val="20"/>
                              </w:rPr>
                              <w:t>056</w:t>
                            </w:r>
                          </w:p>
                          <w:p w14:paraId="6D85908F" w14:textId="2E806DF4"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9E28B8">
                              <w:rPr>
                                <w:b/>
                                <w:bCs/>
                                <w:sz w:val="20"/>
                                <w:szCs w:val="20"/>
                              </w:rPr>
                              <w:t xml:space="preserve">PURCHASE OF GOODS </w:t>
                            </w:r>
                            <w:r w:rsidRPr="00C72A1B">
                              <w:rPr>
                                <w:b/>
                                <w:bCs/>
                                <w:sz w:val="20"/>
                                <w:szCs w:val="20"/>
                              </w:rPr>
                              <w:t>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1" type="#_x0000_t202" style="position:absolute;left:0;text-align:left;margin-left:281.1pt;margin-top:11pt;width:234.9pt;height:110.6pt;z-index:251658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S6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IrxLAMhwPXEqoTkrUwOhdfGk5asL8o6dG1BXU/D8wKStRHjd1ZzxeLYPO4&#10;WCzfIkpiLyPlZYRpjlIF9ZSM052PTyNyM/fYxb2MfF8ymXJGN0bs08sJdr9cx10v73v7Gw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DiqgS6GwIAACcEAAAOAAAAAAAAAAAAAAAAAC4CAABkcnMvZTJvRG9jLnhtbFBLAQIt&#10;ABQABgAIAAAAIQAOdktn3wAAAAsBAAAPAAAAAAAAAAAAAAAAAHUEAABkcnMvZG93bnJldi54bWxQ&#10;SwUGAAAAAAQABADzAAAAgQUAAAAA&#10;" strokecolor="white [3212]">
                <v:textbox style="mso-fit-shape-to-text:t">
                  <w:txbxContent>
                    <w:p w14:paraId="688CC64B" w14:textId="3B784665"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9E28B8">
                        <w:rPr>
                          <w:b/>
                          <w:bCs/>
                          <w:sz w:val="20"/>
                          <w:szCs w:val="20"/>
                        </w:rPr>
                        <w:t>#26-</w:t>
                      </w:r>
                      <w:r w:rsidR="002647FD">
                        <w:rPr>
                          <w:b/>
                          <w:bCs/>
                          <w:sz w:val="20"/>
                          <w:szCs w:val="20"/>
                        </w:rPr>
                        <w:t>056</w:t>
                      </w:r>
                    </w:p>
                    <w:p w14:paraId="6D85908F" w14:textId="2E806DF4"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9E28B8">
                        <w:rPr>
                          <w:b/>
                          <w:bCs/>
                          <w:sz w:val="20"/>
                          <w:szCs w:val="20"/>
                        </w:rPr>
                        <w:t xml:space="preserve">PURCHASE OF GOODS </w:t>
                      </w:r>
                      <w:r w:rsidRPr="00C72A1B">
                        <w:rPr>
                          <w:b/>
                          <w:bCs/>
                          <w:sz w:val="20"/>
                          <w:szCs w:val="20"/>
                        </w:rPr>
                        <w:t>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658301"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5978" id="Freeform 2" o:spid="_x0000_s1026" alt="Line" style="position:absolute;margin-left:43.5pt;margin-top:22.1pt;width:527.45pt;height:3.55pt;z-index:-2516581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0C5DC7BF" w:rsidR="00911AFF" w:rsidRDefault="00B75550" w:rsidP="00C72A1B">
      <w:pPr>
        <w:pStyle w:val="BodyText"/>
        <w:spacing w:before="94" w:line="276" w:lineRule="auto"/>
        <w:ind w:left="220" w:right="338"/>
        <w:jc w:val="both"/>
      </w:pPr>
      <w:bookmarkStart w:id="18" w:name="_bookmark16"/>
      <w:bookmarkEnd w:id="18"/>
      <w:r>
        <w:t xml:space="preserve">The </w:t>
      </w:r>
      <w:r w:rsidR="00E92FAE" w:rsidRPr="00E92FAE">
        <w:t>Purchase of Goods</w:t>
      </w:r>
      <w:r w:rsidR="00460E2D" w:rsidRPr="00E92FAE">
        <w:t xml:space="preserve"> </w:t>
      </w:r>
      <w:r w:rsidRPr="00E92FAE">
        <w:t>Agreement</w:t>
      </w:r>
      <w:r w:rsidRPr="00460E2D">
        <w:t xml:space="preserve"> is included</w:t>
      </w:r>
      <w:r>
        <w:t xml:space="preserve">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668E75C6" w:rsidR="00911AFF" w:rsidRDefault="00B75550" w:rsidP="00C72A1B">
      <w:pPr>
        <w:pStyle w:val="BodyText"/>
        <w:spacing w:line="276" w:lineRule="auto"/>
        <w:ind w:left="220" w:right="337"/>
        <w:jc w:val="both"/>
      </w:pPr>
      <w:r>
        <w:t xml:space="preserve">It </w:t>
      </w:r>
      <w:r w:rsidRPr="00460E2D">
        <w:t xml:space="preserve">is the responsibility of the </w:t>
      </w:r>
      <w:r w:rsidR="00AA260F">
        <w:t>Vendor</w:t>
      </w:r>
      <w:r w:rsidRPr="00460E2D">
        <w:t xml:space="preserve"> to provide </w:t>
      </w:r>
      <w:proofErr w:type="gramStart"/>
      <w:r w:rsidRPr="00460E2D">
        <w:t>any exceptions</w:t>
      </w:r>
      <w:proofErr w:type="gramEnd"/>
      <w:r w:rsidRPr="00460E2D">
        <w:t xml:space="preserve"> to this Solicitation and/or </w:t>
      </w:r>
      <w:r w:rsidR="00F703E6" w:rsidRPr="00F703E6">
        <w:t>Purchase of Goods</w:t>
      </w:r>
      <w:r w:rsidR="00460E2D" w:rsidRPr="00F703E6">
        <w:t xml:space="preserve"> </w:t>
      </w:r>
      <w:r w:rsidRPr="00F703E6">
        <w:t>Agreement</w:t>
      </w:r>
      <w:r w:rsidRPr="00460E2D">
        <w:t xml:space="preserve"> with its response for evaluation by El Paso County. It is the responsibility of the Consultant to provide the Solicitation and </w:t>
      </w:r>
      <w:r w:rsidR="00F703E6" w:rsidRPr="00F703E6">
        <w:t>Purchase of Goods</w:t>
      </w:r>
      <w:r w:rsidR="00460E2D" w:rsidRPr="00F703E6">
        <w:t xml:space="preserve"> </w:t>
      </w:r>
      <w:r w:rsidRPr="00F703E6">
        <w:t>Agreement</w:t>
      </w:r>
      <w:r w:rsidRPr="00460E2D">
        <w:t xml:space="preserve"> to their Legal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3DAC7B4F" w:rsidR="00911AFF" w:rsidRDefault="00B75550" w:rsidP="00C72A1B">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AA260F">
        <w:t>Vendor</w:t>
      </w:r>
      <w:r>
        <w:t xml:space="preserve"> will execute this document to consummate a contract between the parties. The Solicitation and the </w:t>
      </w:r>
      <w:r w:rsidR="00AA260F">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9" w:name="_bookmark17"/>
      <w:bookmarkEnd w:id="19"/>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478C" w14:textId="77777777" w:rsidR="007957A0" w:rsidRDefault="007957A0">
      <w:r>
        <w:separator/>
      </w:r>
    </w:p>
  </w:endnote>
  <w:endnote w:type="continuationSeparator" w:id="0">
    <w:p w14:paraId="0F3E3B28" w14:textId="77777777" w:rsidR="007957A0" w:rsidRDefault="0079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51658240"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7BAEA3E"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427AE7">
                            <w:rPr>
                              <w:rFonts w:ascii="Georgia"/>
                              <w:sz w:val="15"/>
                            </w:rPr>
                            <w:t>056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2" type="#_x0000_t202" style="position:absolute;margin-left:53pt;margin-top:760.05pt;width:131.55pt;height:1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7BAEA3E"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427AE7">
                      <w:rPr>
                        <w:rFonts w:ascii="Georgia"/>
                        <w:sz w:val="15"/>
                      </w:rPr>
                      <w:t>056</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3" type="#_x0000_t202" style="position:absolute;margin-left:516.05pt;margin-top:760.2pt;width:42.95pt;height:1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1E40" w14:textId="77777777" w:rsidR="007957A0" w:rsidRDefault="007957A0">
      <w:r>
        <w:separator/>
      </w:r>
    </w:p>
  </w:footnote>
  <w:footnote w:type="continuationSeparator" w:id="0">
    <w:p w14:paraId="36E40BB0" w14:textId="77777777" w:rsidR="007957A0" w:rsidRDefault="0079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22403184"/>
    <w:multiLevelType w:val="hybridMultilevel"/>
    <w:tmpl w:val="83606A4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1"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4" w15:restartNumberingAfterBreak="0">
    <w:nsid w:val="392E5601"/>
    <w:multiLevelType w:val="hybridMultilevel"/>
    <w:tmpl w:val="5DE0D3F2"/>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58F04D2"/>
    <w:multiLevelType w:val="hybridMultilevel"/>
    <w:tmpl w:val="372E4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5" w15:restartNumberingAfterBreak="0">
    <w:nsid w:val="5E7027B1"/>
    <w:multiLevelType w:val="hybridMultilevel"/>
    <w:tmpl w:val="FC32A558"/>
    <w:lvl w:ilvl="0" w:tplc="04090001">
      <w:start w:val="1"/>
      <w:numFmt w:val="bullet"/>
      <w:lvlText w:val=""/>
      <w:lvlJc w:val="left"/>
      <w:pPr>
        <w:ind w:left="1311" w:hanging="735"/>
      </w:pPr>
      <w:rPr>
        <w:rFonts w:ascii="Symbol" w:hAnsi="Symbol" w:hint="default"/>
        <w:sz w:val="22"/>
      </w:rPr>
    </w:lvl>
    <w:lvl w:ilvl="1" w:tplc="04090003">
      <w:start w:val="1"/>
      <w:numFmt w:val="bullet"/>
      <w:lvlText w:val="o"/>
      <w:lvlJc w:val="left"/>
      <w:pPr>
        <w:ind w:left="1656" w:hanging="360"/>
      </w:pPr>
      <w:rPr>
        <w:rFonts w:ascii="Courier New" w:hAnsi="Courier New" w:cs="Courier New"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7"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0"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1" w15:restartNumberingAfterBreak="0">
    <w:nsid w:val="70B65301"/>
    <w:multiLevelType w:val="hybridMultilevel"/>
    <w:tmpl w:val="6778CEEC"/>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2"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3"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5" w15:restartNumberingAfterBreak="0">
    <w:nsid w:val="7CF474D5"/>
    <w:multiLevelType w:val="hybridMultilevel"/>
    <w:tmpl w:val="A20EA3C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526365994">
    <w:abstractNumId w:val="15"/>
  </w:num>
  <w:num w:numId="2" w16cid:durableId="1061439098">
    <w:abstractNumId w:val="12"/>
  </w:num>
  <w:num w:numId="3" w16cid:durableId="2057116923">
    <w:abstractNumId w:val="4"/>
  </w:num>
  <w:num w:numId="4" w16cid:durableId="1677268824">
    <w:abstractNumId w:val="3"/>
  </w:num>
  <w:num w:numId="5" w16cid:durableId="995568912">
    <w:abstractNumId w:val="10"/>
  </w:num>
  <w:num w:numId="6" w16cid:durableId="1540822962">
    <w:abstractNumId w:val="11"/>
  </w:num>
  <w:num w:numId="7" w16cid:durableId="1677607340">
    <w:abstractNumId w:val="34"/>
  </w:num>
  <w:num w:numId="8" w16cid:durableId="352805266">
    <w:abstractNumId w:val="26"/>
  </w:num>
  <w:num w:numId="9" w16cid:durableId="1035279374">
    <w:abstractNumId w:val="2"/>
  </w:num>
  <w:num w:numId="10" w16cid:durableId="1322586728">
    <w:abstractNumId w:val="31"/>
  </w:num>
  <w:num w:numId="11" w16cid:durableId="1475028666">
    <w:abstractNumId w:val="0"/>
  </w:num>
  <w:num w:numId="12" w16cid:durableId="1285502986">
    <w:abstractNumId w:val="1"/>
  </w:num>
  <w:num w:numId="13" w16cid:durableId="1522625920">
    <w:abstractNumId w:val="8"/>
  </w:num>
  <w:num w:numId="14" w16cid:durableId="1753043324">
    <w:abstractNumId w:val="16"/>
  </w:num>
  <w:num w:numId="15" w16cid:durableId="525564379">
    <w:abstractNumId w:val="9"/>
  </w:num>
  <w:num w:numId="16" w16cid:durableId="439959938">
    <w:abstractNumId w:val="13"/>
  </w:num>
  <w:num w:numId="17" w16cid:durableId="836193222">
    <w:abstractNumId w:val="5"/>
  </w:num>
  <w:num w:numId="18" w16cid:durableId="1067999960">
    <w:abstractNumId w:val="20"/>
  </w:num>
  <w:num w:numId="19" w16cid:durableId="1652059519">
    <w:abstractNumId w:val="33"/>
  </w:num>
  <w:num w:numId="20" w16cid:durableId="510997535">
    <w:abstractNumId w:val="22"/>
  </w:num>
  <w:num w:numId="21" w16cid:durableId="1824394135">
    <w:abstractNumId w:val="19"/>
  </w:num>
  <w:num w:numId="22" w16cid:durableId="1949240933">
    <w:abstractNumId w:val="28"/>
  </w:num>
  <w:num w:numId="23" w16cid:durableId="675380984">
    <w:abstractNumId w:val="21"/>
  </w:num>
  <w:num w:numId="24" w16cid:durableId="898133031">
    <w:abstractNumId w:val="23"/>
  </w:num>
  <w:num w:numId="25" w16cid:durableId="681861688">
    <w:abstractNumId w:val="17"/>
  </w:num>
  <w:num w:numId="26" w16cid:durableId="1843011288">
    <w:abstractNumId w:val="29"/>
  </w:num>
  <w:num w:numId="27" w16cid:durableId="1520972593">
    <w:abstractNumId w:val="7"/>
  </w:num>
  <w:num w:numId="28" w16cid:durableId="142890203">
    <w:abstractNumId w:val="27"/>
  </w:num>
  <w:num w:numId="29" w16cid:durableId="1191916107">
    <w:abstractNumId w:val="25"/>
  </w:num>
  <w:num w:numId="30" w16cid:durableId="1692687428">
    <w:abstractNumId w:val="30"/>
  </w:num>
  <w:num w:numId="31" w16cid:durableId="1806238908">
    <w:abstractNumId w:val="32"/>
  </w:num>
  <w:num w:numId="32" w16cid:durableId="1426030239">
    <w:abstractNumId w:val="24"/>
  </w:num>
  <w:num w:numId="33" w16cid:durableId="382603791">
    <w:abstractNumId w:val="35"/>
  </w:num>
  <w:num w:numId="34" w16cid:durableId="1621305978">
    <w:abstractNumId w:val="18"/>
  </w:num>
  <w:num w:numId="35" w16cid:durableId="501244568">
    <w:abstractNumId w:val="6"/>
  </w:num>
  <w:num w:numId="36" w16cid:durableId="1421172856">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5qpMU87XNs1Ggj2zHOw/QRK4rq6maEm3j5r/Dmb/B6y6bkv1WW3R7p57aEbUtgYfcVPrUHhcVK9e7ERnTQLClw==" w:salt="ABxEhbZzjcS4B5yZde/FI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16946"/>
    <w:rsid w:val="0002739D"/>
    <w:rsid w:val="000302EF"/>
    <w:rsid w:val="00032E36"/>
    <w:rsid w:val="00042EC7"/>
    <w:rsid w:val="00042FE6"/>
    <w:rsid w:val="0005323C"/>
    <w:rsid w:val="00054F55"/>
    <w:rsid w:val="000564F0"/>
    <w:rsid w:val="00061C64"/>
    <w:rsid w:val="00061EC6"/>
    <w:rsid w:val="00063B2C"/>
    <w:rsid w:val="00072E1C"/>
    <w:rsid w:val="00073142"/>
    <w:rsid w:val="00074C14"/>
    <w:rsid w:val="00082241"/>
    <w:rsid w:val="00084F25"/>
    <w:rsid w:val="0008616C"/>
    <w:rsid w:val="000867F2"/>
    <w:rsid w:val="0009142F"/>
    <w:rsid w:val="00096F5A"/>
    <w:rsid w:val="000A2D81"/>
    <w:rsid w:val="000A6095"/>
    <w:rsid w:val="000A6629"/>
    <w:rsid w:val="000B28CD"/>
    <w:rsid w:val="000B4E24"/>
    <w:rsid w:val="000B6699"/>
    <w:rsid w:val="000D5C15"/>
    <w:rsid w:val="000D6C28"/>
    <w:rsid w:val="000E1013"/>
    <w:rsid w:val="000F3CBA"/>
    <w:rsid w:val="000F6AE3"/>
    <w:rsid w:val="00101937"/>
    <w:rsid w:val="00102A5A"/>
    <w:rsid w:val="0010522E"/>
    <w:rsid w:val="00106951"/>
    <w:rsid w:val="00110F12"/>
    <w:rsid w:val="0011173C"/>
    <w:rsid w:val="00112AD1"/>
    <w:rsid w:val="00117BD4"/>
    <w:rsid w:val="00127BF0"/>
    <w:rsid w:val="001319FF"/>
    <w:rsid w:val="00147606"/>
    <w:rsid w:val="0015235A"/>
    <w:rsid w:val="001559DD"/>
    <w:rsid w:val="001572D9"/>
    <w:rsid w:val="00160B7E"/>
    <w:rsid w:val="00161755"/>
    <w:rsid w:val="00161A6B"/>
    <w:rsid w:val="001706CF"/>
    <w:rsid w:val="00171656"/>
    <w:rsid w:val="001755DD"/>
    <w:rsid w:val="00176917"/>
    <w:rsid w:val="001778FC"/>
    <w:rsid w:val="0019450F"/>
    <w:rsid w:val="001954CC"/>
    <w:rsid w:val="00196BA4"/>
    <w:rsid w:val="001A4BAF"/>
    <w:rsid w:val="001A4DC6"/>
    <w:rsid w:val="001B78C8"/>
    <w:rsid w:val="001C1A23"/>
    <w:rsid w:val="001C4F1D"/>
    <w:rsid w:val="001D12F6"/>
    <w:rsid w:val="001E43DC"/>
    <w:rsid w:val="001E5C13"/>
    <w:rsid w:val="001E6CA5"/>
    <w:rsid w:val="00207326"/>
    <w:rsid w:val="00220756"/>
    <w:rsid w:val="002249D5"/>
    <w:rsid w:val="00227466"/>
    <w:rsid w:val="00230FF7"/>
    <w:rsid w:val="00231431"/>
    <w:rsid w:val="0024225C"/>
    <w:rsid w:val="00242893"/>
    <w:rsid w:val="0024408B"/>
    <w:rsid w:val="002445B8"/>
    <w:rsid w:val="00245C85"/>
    <w:rsid w:val="00247B99"/>
    <w:rsid w:val="00260B1A"/>
    <w:rsid w:val="002647FD"/>
    <w:rsid w:val="002656C3"/>
    <w:rsid w:val="00270F0B"/>
    <w:rsid w:val="00274408"/>
    <w:rsid w:val="0027461C"/>
    <w:rsid w:val="0027658C"/>
    <w:rsid w:val="00277520"/>
    <w:rsid w:val="002812F8"/>
    <w:rsid w:val="0029222E"/>
    <w:rsid w:val="002A161F"/>
    <w:rsid w:val="002A18D4"/>
    <w:rsid w:val="002A245F"/>
    <w:rsid w:val="002A65B4"/>
    <w:rsid w:val="002A7B77"/>
    <w:rsid w:val="002B1137"/>
    <w:rsid w:val="002B66AA"/>
    <w:rsid w:val="002C7A66"/>
    <w:rsid w:val="002D5D90"/>
    <w:rsid w:val="002E287C"/>
    <w:rsid w:val="002E335A"/>
    <w:rsid w:val="002F28BC"/>
    <w:rsid w:val="002F4958"/>
    <w:rsid w:val="00302FE5"/>
    <w:rsid w:val="00303FDE"/>
    <w:rsid w:val="00304F41"/>
    <w:rsid w:val="003147EE"/>
    <w:rsid w:val="0032364E"/>
    <w:rsid w:val="00326802"/>
    <w:rsid w:val="00335ED5"/>
    <w:rsid w:val="00341822"/>
    <w:rsid w:val="00342AFE"/>
    <w:rsid w:val="003436B1"/>
    <w:rsid w:val="00344D54"/>
    <w:rsid w:val="00351070"/>
    <w:rsid w:val="00354135"/>
    <w:rsid w:val="00355A89"/>
    <w:rsid w:val="00367AFE"/>
    <w:rsid w:val="00373CEA"/>
    <w:rsid w:val="0037539C"/>
    <w:rsid w:val="00380078"/>
    <w:rsid w:val="0038369B"/>
    <w:rsid w:val="00385B7E"/>
    <w:rsid w:val="003A34E1"/>
    <w:rsid w:val="003A5ABD"/>
    <w:rsid w:val="003C03B4"/>
    <w:rsid w:val="003C1435"/>
    <w:rsid w:val="003C371F"/>
    <w:rsid w:val="003C7672"/>
    <w:rsid w:val="003D367F"/>
    <w:rsid w:val="003E127B"/>
    <w:rsid w:val="003E544E"/>
    <w:rsid w:val="003E62FA"/>
    <w:rsid w:val="003F6573"/>
    <w:rsid w:val="003F77F7"/>
    <w:rsid w:val="0040531A"/>
    <w:rsid w:val="00407E6F"/>
    <w:rsid w:val="004120AC"/>
    <w:rsid w:val="00417903"/>
    <w:rsid w:val="004251CE"/>
    <w:rsid w:val="00427AE7"/>
    <w:rsid w:val="00433F5F"/>
    <w:rsid w:val="00434945"/>
    <w:rsid w:val="004349C0"/>
    <w:rsid w:val="0043556E"/>
    <w:rsid w:val="00436A6E"/>
    <w:rsid w:val="00437FFC"/>
    <w:rsid w:val="00443C07"/>
    <w:rsid w:val="004501BB"/>
    <w:rsid w:val="00450CEF"/>
    <w:rsid w:val="004515FE"/>
    <w:rsid w:val="00455425"/>
    <w:rsid w:val="00455F3C"/>
    <w:rsid w:val="00460E2D"/>
    <w:rsid w:val="0046495E"/>
    <w:rsid w:val="00470151"/>
    <w:rsid w:val="00473BC1"/>
    <w:rsid w:val="00474143"/>
    <w:rsid w:val="00476507"/>
    <w:rsid w:val="004832F8"/>
    <w:rsid w:val="00485EC4"/>
    <w:rsid w:val="00487A21"/>
    <w:rsid w:val="00490890"/>
    <w:rsid w:val="00494C99"/>
    <w:rsid w:val="004A1A6C"/>
    <w:rsid w:val="004A33F9"/>
    <w:rsid w:val="004B665B"/>
    <w:rsid w:val="004C2F67"/>
    <w:rsid w:val="004D2C3D"/>
    <w:rsid w:val="004D71E6"/>
    <w:rsid w:val="004E2B20"/>
    <w:rsid w:val="004E2CCC"/>
    <w:rsid w:val="004F1E3A"/>
    <w:rsid w:val="005006F7"/>
    <w:rsid w:val="0050302A"/>
    <w:rsid w:val="00506FB3"/>
    <w:rsid w:val="00510CFF"/>
    <w:rsid w:val="005127D9"/>
    <w:rsid w:val="00521D94"/>
    <w:rsid w:val="00524042"/>
    <w:rsid w:val="00525438"/>
    <w:rsid w:val="005258CD"/>
    <w:rsid w:val="00525A86"/>
    <w:rsid w:val="00530C1B"/>
    <w:rsid w:val="00532B1B"/>
    <w:rsid w:val="0053772E"/>
    <w:rsid w:val="00545C2F"/>
    <w:rsid w:val="00551E62"/>
    <w:rsid w:val="00551F43"/>
    <w:rsid w:val="005521F8"/>
    <w:rsid w:val="00553D75"/>
    <w:rsid w:val="00566148"/>
    <w:rsid w:val="00571603"/>
    <w:rsid w:val="00577630"/>
    <w:rsid w:val="00583AA4"/>
    <w:rsid w:val="0059328A"/>
    <w:rsid w:val="00595E74"/>
    <w:rsid w:val="00597682"/>
    <w:rsid w:val="00597A4F"/>
    <w:rsid w:val="005A42B5"/>
    <w:rsid w:val="005A43C8"/>
    <w:rsid w:val="005B0A19"/>
    <w:rsid w:val="005B17D5"/>
    <w:rsid w:val="005B1BF3"/>
    <w:rsid w:val="005B4816"/>
    <w:rsid w:val="005B63E7"/>
    <w:rsid w:val="005B6D05"/>
    <w:rsid w:val="005C07C5"/>
    <w:rsid w:val="005C10FB"/>
    <w:rsid w:val="005C55FA"/>
    <w:rsid w:val="005D3DCF"/>
    <w:rsid w:val="005D617B"/>
    <w:rsid w:val="005D75E2"/>
    <w:rsid w:val="005D7968"/>
    <w:rsid w:val="005E07F0"/>
    <w:rsid w:val="005E3D8C"/>
    <w:rsid w:val="005E4CAD"/>
    <w:rsid w:val="005F2FB7"/>
    <w:rsid w:val="00604DFC"/>
    <w:rsid w:val="00606DE2"/>
    <w:rsid w:val="006142CE"/>
    <w:rsid w:val="00624D9A"/>
    <w:rsid w:val="006250EF"/>
    <w:rsid w:val="00625648"/>
    <w:rsid w:val="00630900"/>
    <w:rsid w:val="0064494D"/>
    <w:rsid w:val="0066712E"/>
    <w:rsid w:val="006720E1"/>
    <w:rsid w:val="006966FE"/>
    <w:rsid w:val="00696A27"/>
    <w:rsid w:val="00696A77"/>
    <w:rsid w:val="006A1DB2"/>
    <w:rsid w:val="006B1B0E"/>
    <w:rsid w:val="006B38B5"/>
    <w:rsid w:val="006B5B03"/>
    <w:rsid w:val="006B6046"/>
    <w:rsid w:val="006C3B07"/>
    <w:rsid w:val="006D19BD"/>
    <w:rsid w:val="006D7C69"/>
    <w:rsid w:val="006E4255"/>
    <w:rsid w:val="006F12F7"/>
    <w:rsid w:val="006F1EDD"/>
    <w:rsid w:val="006F3B82"/>
    <w:rsid w:val="006F4475"/>
    <w:rsid w:val="007008F6"/>
    <w:rsid w:val="00700E9D"/>
    <w:rsid w:val="007011BE"/>
    <w:rsid w:val="0071138F"/>
    <w:rsid w:val="0071627B"/>
    <w:rsid w:val="00716E1D"/>
    <w:rsid w:val="00720DF3"/>
    <w:rsid w:val="00722967"/>
    <w:rsid w:val="00726F0A"/>
    <w:rsid w:val="007323A5"/>
    <w:rsid w:val="007328EF"/>
    <w:rsid w:val="00732B9C"/>
    <w:rsid w:val="00732E2D"/>
    <w:rsid w:val="00734AFD"/>
    <w:rsid w:val="0074247C"/>
    <w:rsid w:val="0074397A"/>
    <w:rsid w:val="00746B3A"/>
    <w:rsid w:val="0075028C"/>
    <w:rsid w:val="007528EF"/>
    <w:rsid w:val="00757926"/>
    <w:rsid w:val="007610EC"/>
    <w:rsid w:val="00780761"/>
    <w:rsid w:val="00781399"/>
    <w:rsid w:val="00782839"/>
    <w:rsid w:val="007828A1"/>
    <w:rsid w:val="007843D5"/>
    <w:rsid w:val="00791481"/>
    <w:rsid w:val="00794F2C"/>
    <w:rsid w:val="00795630"/>
    <w:rsid w:val="007957A0"/>
    <w:rsid w:val="00795828"/>
    <w:rsid w:val="007B1441"/>
    <w:rsid w:val="007B48C8"/>
    <w:rsid w:val="007B528C"/>
    <w:rsid w:val="007B5CD3"/>
    <w:rsid w:val="007C1802"/>
    <w:rsid w:val="007D47A8"/>
    <w:rsid w:val="007D6B7B"/>
    <w:rsid w:val="007E1013"/>
    <w:rsid w:val="007E12A8"/>
    <w:rsid w:val="007E2795"/>
    <w:rsid w:val="007E4141"/>
    <w:rsid w:val="007E4DC6"/>
    <w:rsid w:val="007E64E0"/>
    <w:rsid w:val="007E654A"/>
    <w:rsid w:val="007F16BC"/>
    <w:rsid w:val="007F67EA"/>
    <w:rsid w:val="00807FB4"/>
    <w:rsid w:val="008170BD"/>
    <w:rsid w:val="00822D0F"/>
    <w:rsid w:val="008369CE"/>
    <w:rsid w:val="00836EF1"/>
    <w:rsid w:val="008407C6"/>
    <w:rsid w:val="0084153E"/>
    <w:rsid w:val="0084335B"/>
    <w:rsid w:val="00846F94"/>
    <w:rsid w:val="00852576"/>
    <w:rsid w:val="008536E9"/>
    <w:rsid w:val="008537F2"/>
    <w:rsid w:val="00855550"/>
    <w:rsid w:val="0085669D"/>
    <w:rsid w:val="008649AE"/>
    <w:rsid w:val="00866954"/>
    <w:rsid w:val="00867288"/>
    <w:rsid w:val="0086789E"/>
    <w:rsid w:val="00870145"/>
    <w:rsid w:val="008931FF"/>
    <w:rsid w:val="008A0233"/>
    <w:rsid w:val="008A1A12"/>
    <w:rsid w:val="008A2F15"/>
    <w:rsid w:val="008A400E"/>
    <w:rsid w:val="008A4037"/>
    <w:rsid w:val="008B2262"/>
    <w:rsid w:val="008B23BA"/>
    <w:rsid w:val="008B396C"/>
    <w:rsid w:val="008B4F55"/>
    <w:rsid w:val="008B5196"/>
    <w:rsid w:val="008C017A"/>
    <w:rsid w:val="008C4EFE"/>
    <w:rsid w:val="008D3420"/>
    <w:rsid w:val="008D4724"/>
    <w:rsid w:val="008E10CD"/>
    <w:rsid w:val="008E1242"/>
    <w:rsid w:val="008E1873"/>
    <w:rsid w:val="008E3AA5"/>
    <w:rsid w:val="008E4C2F"/>
    <w:rsid w:val="008E7F29"/>
    <w:rsid w:val="008F3537"/>
    <w:rsid w:val="008F3548"/>
    <w:rsid w:val="008F4852"/>
    <w:rsid w:val="008F4F26"/>
    <w:rsid w:val="00902515"/>
    <w:rsid w:val="009038F2"/>
    <w:rsid w:val="00911AFF"/>
    <w:rsid w:val="00913FEF"/>
    <w:rsid w:val="00926217"/>
    <w:rsid w:val="00935649"/>
    <w:rsid w:val="00937115"/>
    <w:rsid w:val="009372BC"/>
    <w:rsid w:val="00944D47"/>
    <w:rsid w:val="00945791"/>
    <w:rsid w:val="00950617"/>
    <w:rsid w:val="00951ED8"/>
    <w:rsid w:val="009560E4"/>
    <w:rsid w:val="00957E44"/>
    <w:rsid w:val="009629C1"/>
    <w:rsid w:val="00971880"/>
    <w:rsid w:val="00972CE6"/>
    <w:rsid w:val="009741A8"/>
    <w:rsid w:val="00976056"/>
    <w:rsid w:val="00976637"/>
    <w:rsid w:val="00976CDC"/>
    <w:rsid w:val="0097743E"/>
    <w:rsid w:val="0098005A"/>
    <w:rsid w:val="00981395"/>
    <w:rsid w:val="00981EF5"/>
    <w:rsid w:val="00982862"/>
    <w:rsid w:val="009943FA"/>
    <w:rsid w:val="009A2505"/>
    <w:rsid w:val="009B4533"/>
    <w:rsid w:val="009B5FAC"/>
    <w:rsid w:val="009B6BD0"/>
    <w:rsid w:val="009B70B0"/>
    <w:rsid w:val="009B73FF"/>
    <w:rsid w:val="009C244F"/>
    <w:rsid w:val="009C2833"/>
    <w:rsid w:val="009C3CFF"/>
    <w:rsid w:val="009C49E2"/>
    <w:rsid w:val="009C5AE0"/>
    <w:rsid w:val="009D0C1C"/>
    <w:rsid w:val="009D0C36"/>
    <w:rsid w:val="009D233C"/>
    <w:rsid w:val="009D2B34"/>
    <w:rsid w:val="009E0A4A"/>
    <w:rsid w:val="009E28B8"/>
    <w:rsid w:val="009F42BD"/>
    <w:rsid w:val="00A01FE6"/>
    <w:rsid w:val="00A06850"/>
    <w:rsid w:val="00A06BE9"/>
    <w:rsid w:val="00A17A49"/>
    <w:rsid w:val="00A21ED8"/>
    <w:rsid w:val="00A25B65"/>
    <w:rsid w:val="00A3083B"/>
    <w:rsid w:val="00A33B7E"/>
    <w:rsid w:val="00A34B0D"/>
    <w:rsid w:val="00A350BB"/>
    <w:rsid w:val="00A40C15"/>
    <w:rsid w:val="00A425A9"/>
    <w:rsid w:val="00A42DB7"/>
    <w:rsid w:val="00A438C1"/>
    <w:rsid w:val="00A452E6"/>
    <w:rsid w:val="00A53584"/>
    <w:rsid w:val="00A56042"/>
    <w:rsid w:val="00A56F0B"/>
    <w:rsid w:val="00A60AE8"/>
    <w:rsid w:val="00A72F2A"/>
    <w:rsid w:val="00A764C7"/>
    <w:rsid w:val="00A80BC9"/>
    <w:rsid w:val="00A8489C"/>
    <w:rsid w:val="00A8712D"/>
    <w:rsid w:val="00A91370"/>
    <w:rsid w:val="00A914B7"/>
    <w:rsid w:val="00A978E2"/>
    <w:rsid w:val="00AA260F"/>
    <w:rsid w:val="00AB2662"/>
    <w:rsid w:val="00AC2792"/>
    <w:rsid w:val="00AC69BD"/>
    <w:rsid w:val="00AD23DA"/>
    <w:rsid w:val="00AD3C12"/>
    <w:rsid w:val="00AD4C65"/>
    <w:rsid w:val="00AD7725"/>
    <w:rsid w:val="00AE20BD"/>
    <w:rsid w:val="00AE44B0"/>
    <w:rsid w:val="00AF1DE2"/>
    <w:rsid w:val="00AF2825"/>
    <w:rsid w:val="00AF7B63"/>
    <w:rsid w:val="00B21C60"/>
    <w:rsid w:val="00B23D95"/>
    <w:rsid w:val="00B346B9"/>
    <w:rsid w:val="00B34E29"/>
    <w:rsid w:val="00B406EC"/>
    <w:rsid w:val="00B41096"/>
    <w:rsid w:val="00B41105"/>
    <w:rsid w:val="00B423D5"/>
    <w:rsid w:val="00B51323"/>
    <w:rsid w:val="00B52CCA"/>
    <w:rsid w:val="00B60DCA"/>
    <w:rsid w:val="00B612B6"/>
    <w:rsid w:val="00B63C65"/>
    <w:rsid w:val="00B64B80"/>
    <w:rsid w:val="00B65E1A"/>
    <w:rsid w:val="00B674C0"/>
    <w:rsid w:val="00B75550"/>
    <w:rsid w:val="00B82E56"/>
    <w:rsid w:val="00B87BD2"/>
    <w:rsid w:val="00B917C6"/>
    <w:rsid w:val="00B939F2"/>
    <w:rsid w:val="00B93BC7"/>
    <w:rsid w:val="00B95B7B"/>
    <w:rsid w:val="00B96991"/>
    <w:rsid w:val="00BB2EF6"/>
    <w:rsid w:val="00BC3A14"/>
    <w:rsid w:val="00BC6AAE"/>
    <w:rsid w:val="00BC77BB"/>
    <w:rsid w:val="00BD227A"/>
    <w:rsid w:val="00BD785E"/>
    <w:rsid w:val="00BE0154"/>
    <w:rsid w:val="00BE1C40"/>
    <w:rsid w:val="00BE79FB"/>
    <w:rsid w:val="00BF1C39"/>
    <w:rsid w:val="00BF21E1"/>
    <w:rsid w:val="00BF6703"/>
    <w:rsid w:val="00C04551"/>
    <w:rsid w:val="00C13A80"/>
    <w:rsid w:val="00C15644"/>
    <w:rsid w:val="00C2663D"/>
    <w:rsid w:val="00C27678"/>
    <w:rsid w:val="00C51198"/>
    <w:rsid w:val="00C64CC0"/>
    <w:rsid w:val="00C65F2A"/>
    <w:rsid w:val="00C660FB"/>
    <w:rsid w:val="00C72A1B"/>
    <w:rsid w:val="00C739D7"/>
    <w:rsid w:val="00C76C02"/>
    <w:rsid w:val="00C8469C"/>
    <w:rsid w:val="00C85632"/>
    <w:rsid w:val="00C95B46"/>
    <w:rsid w:val="00C963D8"/>
    <w:rsid w:val="00CA2FE6"/>
    <w:rsid w:val="00CA553A"/>
    <w:rsid w:val="00CB2794"/>
    <w:rsid w:val="00CB7475"/>
    <w:rsid w:val="00CB77DD"/>
    <w:rsid w:val="00CC0BBE"/>
    <w:rsid w:val="00CC4531"/>
    <w:rsid w:val="00CC7CBE"/>
    <w:rsid w:val="00CD3F96"/>
    <w:rsid w:val="00CD63B4"/>
    <w:rsid w:val="00CD6E7D"/>
    <w:rsid w:val="00CE0C77"/>
    <w:rsid w:val="00CE5065"/>
    <w:rsid w:val="00CF5AED"/>
    <w:rsid w:val="00D01EF1"/>
    <w:rsid w:val="00D0254F"/>
    <w:rsid w:val="00D04CD3"/>
    <w:rsid w:val="00D12165"/>
    <w:rsid w:val="00D1668B"/>
    <w:rsid w:val="00D22AF6"/>
    <w:rsid w:val="00D26913"/>
    <w:rsid w:val="00D27475"/>
    <w:rsid w:val="00D31F9E"/>
    <w:rsid w:val="00D353A6"/>
    <w:rsid w:val="00D3616C"/>
    <w:rsid w:val="00D406E6"/>
    <w:rsid w:val="00D4095C"/>
    <w:rsid w:val="00D44A7D"/>
    <w:rsid w:val="00D464E6"/>
    <w:rsid w:val="00D46B6B"/>
    <w:rsid w:val="00D52AA7"/>
    <w:rsid w:val="00D62121"/>
    <w:rsid w:val="00D6460F"/>
    <w:rsid w:val="00D70B30"/>
    <w:rsid w:val="00D96649"/>
    <w:rsid w:val="00DA6567"/>
    <w:rsid w:val="00DB48D1"/>
    <w:rsid w:val="00DC1E27"/>
    <w:rsid w:val="00DC6B55"/>
    <w:rsid w:val="00DD4C1F"/>
    <w:rsid w:val="00DE5AC4"/>
    <w:rsid w:val="00DF21AF"/>
    <w:rsid w:val="00DF2E25"/>
    <w:rsid w:val="00DF7179"/>
    <w:rsid w:val="00E105D7"/>
    <w:rsid w:val="00E11BB3"/>
    <w:rsid w:val="00E136E0"/>
    <w:rsid w:val="00E142AF"/>
    <w:rsid w:val="00E20BDC"/>
    <w:rsid w:val="00E21167"/>
    <w:rsid w:val="00E21F27"/>
    <w:rsid w:val="00E371BC"/>
    <w:rsid w:val="00E37D2E"/>
    <w:rsid w:val="00E37F5D"/>
    <w:rsid w:val="00E44079"/>
    <w:rsid w:val="00E44A6B"/>
    <w:rsid w:val="00E50776"/>
    <w:rsid w:val="00E54EBC"/>
    <w:rsid w:val="00E55B24"/>
    <w:rsid w:val="00E639FE"/>
    <w:rsid w:val="00E644C1"/>
    <w:rsid w:val="00E65EC8"/>
    <w:rsid w:val="00E70CB4"/>
    <w:rsid w:val="00E736BC"/>
    <w:rsid w:val="00E74F67"/>
    <w:rsid w:val="00E77325"/>
    <w:rsid w:val="00E80171"/>
    <w:rsid w:val="00E8183A"/>
    <w:rsid w:val="00E8271D"/>
    <w:rsid w:val="00E83D8B"/>
    <w:rsid w:val="00E85885"/>
    <w:rsid w:val="00E87103"/>
    <w:rsid w:val="00E92559"/>
    <w:rsid w:val="00E92FAE"/>
    <w:rsid w:val="00E94395"/>
    <w:rsid w:val="00E94A44"/>
    <w:rsid w:val="00E966E2"/>
    <w:rsid w:val="00EA3992"/>
    <w:rsid w:val="00EA47FC"/>
    <w:rsid w:val="00EA75E9"/>
    <w:rsid w:val="00EA7BE4"/>
    <w:rsid w:val="00EB4CE1"/>
    <w:rsid w:val="00EB6F7D"/>
    <w:rsid w:val="00ED1CFF"/>
    <w:rsid w:val="00ED25BD"/>
    <w:rsid w:val="00ED2668"/>
    <w:rsid w:val="00ED4FD0"/>
    <w:rsid w:val="00ED7323"/>
    <w:rsid w:val="00EE332F"/>
    <w:rsid w:val="00EF2B19"/>
    <w:rsid w:val="00EF615D"/>
    <w:rsid w:val="00EF71F5"/>
    <w:rsid w:val="00EF7C0F"/>
    <w:rsid w:val="00F0346B"/>
    <w:rsid w:val="00F07FC4"/>
    <w:rsid w:val="00F11D17"/>
    <w:rsid w:val="00F14EF7"/>
    <w:rsid w:val="00F15133"/>
    <w:rsid w:val="00F151FD"/>
    <w:rsid w:val="00F17DE7"/>
    <w:rsid w:val="00F21F6B"/>
    <w:rsid w:val="00F2436D"/>
    <w:rsid w:val="00F30020"/>
    <w:rsid w:val="00F31DC9"/>
    <w:rsid w:val="00F32518"/>
    <w:rsid w:val="00F32E07"/>
    <w:rsid w:val="00F33FDD"/>
    <w:rsid w:val="00F41F20"/>
    <w:rsid w:val="00F44893"/>
    <w:rsid w:val="00F50E92"/>
    <w:rsid w:val="00F61238"/>
    <w:rsid w:val="00F61F12"/>
    <w:rsid w:val="00F6558B"/>
    <w:rsid w:val="00F67D69"/>
    <w:rsid w:val="00F703E6"/>
    <w:rsid w:val="00F70A16"/>
    <w:rsid w:val="00F757CF"/>
    <w:rsid w:val="00F76A46"/>
    <w:rsid w:val="00F854D2"/>
    <w:rsid w:val="00F8621B"/>
    <w:rsid w:val="00F869C2"/>
    <w:rsid w:val="00F913AE"/>
    <w:rsid w:val="00F9521B"/>
    <w:rsid w:val="00F95CC5"/>
    <w:rsid w:val="00F96F59"/>
    <w:rsid w:val="00FA1DAC"/>
    <w:rsid w:val="00FA3FA5"/>
    <w:rsid w:val="00FB00B8"/>
    <w:rsid w:val="00FB0AFF"/>
    <w:rsid w:val="00FB34CE"/>
    <w:rsid w:val="00FB40C0"/>
    <w:rsid w:val="00FB5048"/>
    <w:rsid w:val="00FB5319"/>
    <w:rsid w:val="00FC15AA"/>
    <w:rsid w:val="00FC1FD1"/>
    <w:rsid w:val="00FC3910"/>
    <w:rsid w:val="00FC73BC"/>
    <w:rsid w:val="00FC74C7"/>
    <w:rsid w:val="00FD0907"/>
    <w:rsid w:val="00FD69F8"/>
    <w:rsid w:val="00FD6B6C"/>
    <w:rsid w:val="00FD7E5F"/>
    <w:rsid w:val="00FE0492"/>
    <w:rsid w:val="00FE11DB"/>
    <w:rsid w:val="00FE2C28"/>
    <w:rsid w:val="00FE68CE"/>
    <w:rsid w:val="00FE6ABD"/>
    <w:rsid w:val="00FF343F"/>
    <w:rsid w:val="00FF658E"/>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A5"/>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table" w:styleId="TableGrid">
    <w:name w:val="Table Grid"/>
    <w:basedOn w:val="TableNormal"/>
    <w:uiPriority w:val="39"/>
    <w:rsid w:val="0003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3AA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403">
      <w:marLeft w:val="0"/>
      <w:marRight w:val="0"/>
      <w:marTop w:val="0"/>
      <w:marBottom w:val="0"/>
      <w:divBdr>
        <w:top w:val="none" w:sz="0" w:space="0" w:color="auto"/>
        <w:left w:val="none" w:sz="0" w:space="0" w:color="auto"/>
        <w:bottom w:val="none" w:sz="0" w:space="0" w:color="auto"/>
        <w:right w:val="none" w:sz="0" w:space="0" w:color="auto"/>
      </w:divBdr>
    </w:div>
    <w:div w:id="343282893">
      <w:marLeft w:val="0"/>
      <w:marRight w:val="0"/>
      <w:marTop w:val="0"/>
      <w:marBottom w:val="0"/>
      <w:divBdr>
        <w:top w:val="none" w:sz="0" w:space="0" w:color="auto"/>
        <w:left w:val="none" w:sz="0" w:space="0" w:color="auto"/>
        <w:bottom w:val="none" w:sz="0" w:space="0" w:color="auto"/>
        <w:right w:val="none" w:sz="0" w:space="0" w:color="auto"/>
      </w:divBdr>
    </w:div>
    <w:div w:id="399401931">
      <w:marLeft w:val="0"/>
      <w:marRight w:val="0"/>
      <w:marTop w:val="0"/>
      <w:marBottom w:val="0"/>
      <w:divBdr>
        <w:top w:val="none" w:sz="0" w:space="0" w:color="auto"/>
        <w:left w:val="none" w:sz="0" w:space="0" w:color="auto"/>
        <w:bottom w:val="none" w:sz="0" w:space="0" w:color="auto"/>
        <w:right w:val="none" w:sz="0" w:space="0" w:color="auto"/>
      </w:divBdr>
    </w:div>
    <w:div w:id="511147590">
      <w:marLeft w:val="0"/>
      <w:marRight w:val="0"/>
      <w:marTop w:val="0"/>
      <w:marBottom w:val="0"/>
      <w:divBdr>
        <w:top w:val="none" w:sz="0" w:space="0" w:color="auto"/>
        <w:left w:val="none" w:sz="0" w:space="0" w:color="auto"/>
        <w:bottom w:val="none" w:sz="0" w:space="0" w:color="auto"/>
        <w:right w:val="none" w:sz="0" w:space="0" w:color="auto"/>
      </w:divBdr>
    </w:div>
    <w:div w:id="541477855">
      <w:marLeft w:val="0"/>
      <w:marRight w:val="0"/>
      <w:marTop w:val="0"/>
      <w:marBottom w:val="0"/>
      <w:divBdr>
        <w:top w:val="none" w:sz="0" w:space="0" w:color="auto"/>
        <w:left w:val="none" w:sz="0" w:space="0" w:color="auto"/>
        <w:bottom w:val="none" w:sz="0" w:space="0" w:color="auto"/>
        <w:right w:val="none" w:sz="0" w:space="0" w:color="auto"/>
      </w:divBdr>
    </w:div>
    <w:div w:id="775903683">
      <w:marLeft w:val="0"/>
      <w:marRight w:val="0"/>
      <w:marTop w:val="0"/>
      <w:marBottom w:val="0"/>
      <w:divBdr>
        <w:top w:val="none" w:sz="0" w:space="0" w:color="auto"/>
        <w:left w:val="none" w:sz="0" w:space="0" w:color="auto"/>
        <w:bottom w:val="none" w:sz="0" w:space="0" w:color="auto"/>
        <w:right w:val="none" w:sz="0" w:space="0" w:color="auto"/>
      </w:divBdr>
    </w:div>
    <w:div w:id="790511903">
      <w:marLeft w:val="0"/>
      <w:marRight w:val="0"/>
      <w:marTop w:val="0"/>
      <w:marBottom w:val="0"/>
      <w:divBdr>
        <w:top w:val="none" w:sz="0" w:space="0" w:color="auto"/>
        <w:left w:val="none" w:sz="0" w:space="0" w:color="auto"/>
        <w:bottom w:val="none" w:sz="0" w:space="0" w:color="auto"/>
        <w:right w:val="none" w:sz="0" w:space="0" w:color="auto"/>
      </w:divBdr>
    </w:div>
    <w:div w:id="895244813">
      <w:marLeft w:val="0"/>
      <w:marRight w:val="0"/>
      <w:marTop w:val="0"/>
      <w:marBottom w:val="0"/>
      <w:divBdr>
        <w:top w:val="none" w:sz="0" w:space="0" w:color="auto"/>
        <w:left w:val="none" w:sz="0" w:space="0" w:color="auto"/>
        <w:bottom w:val="none" w:sz="0" w:space="0" w:color="auto"/>
        <w:right w:val="none" w:sz="0" w:space="0" w:color="auto"/>
      </w:divBdr>
    </w:div>
    <w:div w:id="1056200144">
      <w:marLeft w:val="0"/>
      <w:marRight w:val="0"/>
      <w:marTop w:val="0"/>
      <w:marBottom w:val="0"/>
      <w:divBdr>
        <w:top w:val="none" w:sz="0" w:space="0" w:color="auto"/>
        <w:left w:val="none" w:sz="0" w:space="0" w:color="auto"/>
        <w:bottom w:val="none" w:sz="0" w:space="0" w:color="auto"/>
        <w:right w:val="none" w:sz="0" w:space="0" w:color="auto"/>
      </w:divBdr>
    </w:div>
    <w:div w:id="1060523347">
      <w:marLeft w:val="0"/>
      <w:marRight w:val="0"/>
      <w:marTop w:val="0"/>
      <w:marBottom w:val="0"/>
      <w:divBdr>
        <w:top w:val="none" w:sz="0" w:space="0" w:color="auto"/>
        <w:left w:val="none" w:sz="0" w:space="0" w:color="auto"/>
        <w:bottom w:val="none" w:sz="0" w:space="0" w:color="auto"/>
        <w:right w:val="none" w:sz="0" w:space="0" w:color="auto"/>
      </w:divBdr>
    </w:div>
    <w:div w:id="1420101633">
      <w:marLeft w:val="0"/>
      <w:marRight w:val="0"/>
      <w:marTop w:val="0"/>
      <w:marBottom w:val="0"/>
      <w:divBdr>
        <w:top w:val="none" w:sz="0" w:space="0" w:color="auto"/>
        <w:left w:val="none" w:sz="0" w:space="0" w:color="auto"/>
        <w:bottom w:val="none" w:sz="0" w:space="0" w:color="auto"/>
        <w:right w:val="none" w:sz="0" w:space="0" w:color="auto"/>
      </w:divBdr>
    </w:div>
    <w:div w:id="1440103068">
      <w:marLeft w:val="0"/>
      <w:marRight w:val="0"/>
      <w:marTop w:val="0"/>
      <w:marBottom w:val="0"/>
      <w:divBdr>
        <w:top w:val="none" w:sz="0" w:space="0" w:color="auto"/>
        <w:left w:val="none" w:sz="0" w:space="0" w:color="auto"/>
        <w:bottom w:val="none" w:sz="0" w:space="0" w:color="auto"/>
        <w:right w:val="none" w:sz="0" w:space="0" w:color="auto"/>
      </w:divBdr>
    </w:div>
    <w:div w:id="1500585421">
      <w:marLeft w:val="0"/>
      <w:marRight w:val="0"/>
      <w:marTop w:val="0"/>
      <w:marBottom w:val="0"/>
      <w:divBdr>
        <w:top w:val="none" w:sz="0" w:space="0" w:color="auto"/>
        <w:left w:val="none" w:sz="0" w:space="0" w:color="auto"/>
        <w:bottom w:val="none" w:sz="0" w:space="0" w:color="auto"/>
        <w:right w:val="none" w:sz="0" w:space="0" w:color="auto"/>
      </w:divBdr>
    </w:div>
    <w:div w:id="1551724160">
      <w:marLeft w:val="0"/>
      <w:marRight w:val="0"/>
      <w:marTop w:val="0"/>
      <w:marBottom w:val="0"/>
      <w:divBdr>
        <w:top w:val="none" w:sz="0" w:space="0" w:color="auto"/>
        <w:left w:val="none" w:sz="0" w:space="0" w:color="auto"/>
        <w:bottom w:val="none" w:sz="0" w:space="0" w:color="auto"/>
        <w:right w:val="none" w:sz="0" w:space="0" w:color="auto"/>
      </w:divBdr>
    </w:div>
    <w:div w:id="1699548410">
      <w:marLeft w:val="0"/>
      <w:marRight w:val="0"/>
      <w:marTop w:val="0"/>
      <w:marBottom w:val="0"/>
      <w:divBdr>
        <w:top w:val="none" w:sz="0" w:space="0" w:color="auto"/>
        <w:left w:val="none" w:sz="0" w:space="0" w:color="auto"/>
        <w:bottom w:val="none" w:sz="0" w:space="0" w:color="auto"/>
        <w:right w:val="none" w:sz="0" w:space="0" w:color="auto"/>
      </w:divBdr>
    </w:div>
    <w:div w:id="1727218200">
      <w:marLeft w:val="0"/>
      <w:marRight w:val="0"/>
      <w:marTop w:val="0"/>
      <w:marBottom w:val="0"/>
      <w:divBdr>
        <w:top w:val="none" w:sz="0" w:space="0" w:color="auto"/>
        <w:left w:val="none" w:sz="0" w:space="0" w:color="auto"/>
        <w:bottom w:val="none" w:sz="0" w:space="0" w:color="auto"/>
        <w:right w:val="none" w:sz="0" w:space="0" w:color="auto"/>
      </w:divBdr>
    </w:div>
    <w:div w:id="1803380641">
      <w:marLeft w:val="0"/>
      <w:marRight w:val="0"/>
      <w:marTop w:val="0"/>
      <w:marBottom w:val="0"/>
      <w:divBdr>
        <w:top w:val="none" w:sz="0" w:space="0" w:color="auto"/>
        <w:left w:val="none" w:sz="0" w:space="0" w:color="auto"/>
        <w:bottom w:val="none" w:sz="0" w:space="0" w:color="auto"/>
        <w:right w:val="none" w:sz="0" w:space="0" w:color="auto"/>
      </w:divBdr>
    </w:div>
    <w:div w:id="1816222139">
      <w:marLeft w:val="0"/>
      <w:marRight w:val="0"/>
      <w:marTop w:val="0"/>
      <w:marBottom w:val="0"/>
      <w:divBdr>
        <w:top w:val="none" w:sz="0" w:space="0" w:color="auto"/>
        <w:left w:val="none" w:sz="0" w:space="0" w:color="auto"/>
        <w:bottom w:val="none" w:sz="0" w:space="0" w:color="auto"/>
        <w:right w:val="none" w:sz="0" w:space="0" w:color="auto"/>
      </w:divBdr>
    </w:div>
    <w:div w:id="1822311358">
      <w:marLeft w:val="0"/>
      <w:marRight w:val="0"/>
      <w:marTop w:val="0"/>
      <w:marBottom w:val="0"/>
      <w:divBdr>
        <w:top w:val="none" w:sz="0" w:space="0" w:color="auto"/>
        <w:left w:val="none" w:sz="0" w:space="0" w:color="auto"/>
        <w:bottom w:val="none" w:sz="0" w:space="0" w:color="auto"/>
        <w:right w:val="none" w:sz="0" w:space="0" w:color="auto"/>
      </w:divBdr>
    </w:div>
    <w:div w:id="1899239948">
      <w:marLeft w:val="0"/>
      <w:marRight w:val="0"/>
      <w:marTop w:val="0"/>
      <w:marBottom w:val="0"/>
      <w:divBdr>
        <w:top w:val="none" w:sz="0" w:space="0" w:color="auto"/>
        <w:left w:val="none" w:sz="0" w:space="0" w:color="auto"/>
        <w:bottom w:val="none" w:sz="0" w:space="0" w:color="auto"/>
        <w:right w:val="none" w:sz="0" w:space="0" w:color="auto"/>
      </w:divBdr>
    </w:div>
    <w:div w:id="1958875203">
      <w:marLeft w:val="0"/>
      <w:marRight w:val="0"/>
      <w:marTop w:val="0"/>
      <w:marBottom w:val="0"/>
      <w:divBdr>
        <w:top w:val="none" w:sz="0" w:space="0" w:color="auto"/>
        <w:left w:val="none" w:sz="0" w:space="0" w:color="auto"/>
        <w:bottom w:val="none" w:sz="0" w:space="0" w:color="auto"/>
        <w:right w:val="none" w:sz="0" w:space="0" w:color="auto"/>
      </w:divBdr>
    </w:div>
    <w:div w:id="2021663578">
      <w:marLeft w:val="0"/>
      <w:marRight w:val="0"/>
      <w:marTop w:val="0"/>
      <w:marBottom w:val="0"/>
      <w:divBdr>
        <w:top w:val="none" w:sz="0" w:space="0" w:color="auto"/>
        <w:left w:val="none" w:sz="0" w:space="0" w:color="auto"/>
        <w:bottom w:val="none" w:sz="0" w:space="0" w:color="auto"/>
        <w:right w:val="none" w:sz="0" w:space="0" w:color="auto"/>
      </w:divBdr>
    </w:div>
    <w:div w:id="2026323160">
      <w:marLeft w:val="0"/>
      <w:marRight w:val="0"/>
      <w:marTop w:val="0"/>
      <w:marBottom w:val="0"/>
      <w:divBdr>
        <w:top w:val="none" w:sz="0" w:space="0" w:color="auto"/>
        <w:left w:val="none" w:sz="0" w:space="0" w:color="auto"/>
        <w:bottom w:val="none" w:sz="0" w:space="0" w:color="auto"/>
        <w:right w:val="none" w:sz="0" w:space="0" w:color="auto"/>
      </w:divBdr>
    </w:div>
    <w:div w:id="2064451221">
      <w:marLeft w:val="0"/>
      <w:marRight w:val="0"/>
      <w:marTop w:val="0"/>
      <w:marBottom w:val="0"/>
      <w:divBdr>
        <w:top w:val="none" w:sz="0" w:space="0" w:color="auto"/>
        <w:left w:val="none" w:sz="0" w:space="0" w:color="auto"/>
        <w:bottom w:val="none" w:sz="0" w:space="0" w:color="auto"/>
        <w:right w:val="none" w:sz="0" w:space="0" w:color="auto"/>
      </w:divBdr>
    </w:div>
    <w:div w:id="209200327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dyWalters@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dyWalters@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12010</Words>
  <Characters>68457</Characters>
  <Application>Microsoft Office Word</Application>
  <DocSecurity>8</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80307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Cody Walters</cp:lastModifiedBy>
  <cp:revision>15</cp:revision>
  <cp:lastPrinted>2025-07-30T21:53:00Z</cp:lastPrinted>
  <dcterms:created xsi:type="dcterms:W3CDTF">2026-05-27T16:31:00Z</dcterms:created>
  <dcterms:modified xsi:type="dcterms:W3CDTF">2026-05-28T17:07:00Z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