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323E544D" w:rsidR="009B4533" w:rsidRPr="009B4533" w:rsidRDefault="009B4533" w:rsidP="00E92559">
                            <w:pPr>
                              <w:spacing w:line="276" w:lineRule="auto"/>
                              <w:jc w:val="center"/>
                              <w:rPr>
                                <w:b/>
                                <w:bCs/>
                                <w:sz w:val="20"/>
                                <w:szCs w:val="20"/>
                              </w:rPr>
                            </w:pPr>
                            <w:r w:rsidRPr="009B4533">
                              <w:rPr>
                                <w:b/>
                                <w:bCs/>
                                <w:sz w:val="20"/>
                                <w:szCs w:val="20"/>
                              </w:rPr>
                              <w:t>REQUEST FOR PROPOSAL #</w:t>
                            </w:r>
                            <w:r w:rsidR="00AD2330">
                              <w:rPr>
                                <w:b/>
                                <w:bCs/>
                                <w:sz w:val="20"/>
                                <w:szCs w:val="20"/>
                              </w:rPr>
                              <w:t>26-046</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323E544D" w:rsidR="009B4533" w:rsidRPr="009B4533" w:rsidRDefault="009B4533" w:rsidP="00E92559">
                      <w:pPr>
                        <w:spacing w:line="276" w:lineRule="auto"/>
                        <w:jc w:val="center"/>
                        <w:rPr>
                          <w:b/>
                          <w:bCs/>
                          <w:sz w:val="20"/>
                          <w:szCs w:val="20"/>
                        </w:rPr>
                      </w:pPr>
                      <w:r w:rsidRPr="009B4533">
                        <w:rPr>
                          <w:b/>
                          <w:bCs/>
                          <w:sz w:val="20"/>
                          <w:szCs w:val="20"/>
                        </w:rPr>
                        <w:t>REQUEST FOR PROPOSAL #</w:t>
                      </w:r>
                      <w:r w:rsidR="00AD2330">
                        <w:rPr>
                          <w:b/>
                          <w:bCs/>
                          <w:sz w:val="20"/>
                          <w:szCs w:val="20"/>
                        </w:rPr>
                        <w:t>26-046</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56BD047B"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DA327B" w:rsidRPr="006F3D32">
        <w:t xml:space="preserve">April </w:t>
      </w:r>
      <w:r w:rsidR="006F3D32" w:rsidRPr="006F3D32">
        <w:t>15</w:t>
      </w:r>
      <w:r w:rsidR="00DA327B" w:rsidRPr="006F3D32">
        <w:t>, 2026</w:t>
      </w:r>
    </w:p>
    <w:p w14:paraId="5938A538" w14:textId="77777777" w:rsidR="00CC0BBE" w:rsidRPr="009C3CFF" w:rsidRDefault="00CC0BBE" w:rsidP="009560E4">
      <w:pPr>
        <w:pStyle w:val="BodyText"/>
        <w:spacing w:before="4"/>
        <w:ind w:firstLine="220"/>
      </w:pPr>
    </w:p>
    <w:p w14:paraId="7E56FD57" w14:textId="5F72F0F0" w:rsidR="00911AFF" w:rsidRPr="00DA327B"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DA327B">
        <w:t>RFP-</w:t>
      </w:r>
      <w:r w:rsidR="00AD2330">
        <w:t>26-046</w:t>
      </w:r>
    </w:p>
    <w:p w14:paraId="3FBFA242" w14:textId="77777777" w:rsidR="00CC0BBE" w:rsidRPr="00DA327B" w:rsidRDefault="00CC0BBE" w:rsidP="009560E4">
      <w:pPr>
        <w:pStyle w:val="BodyText"/>
        <w:tabs>
          <w:tab w:val="left" w:pos="5367"/>
        </w:tabs>
        <w:ind w:left="220"/>
      </w:pPr>
    </w:p>
    <w:p w14:paraId="6A42011E" w14:textId="4CFE7F5F" w:rsidR="00911AFF" w:rsidRPr="00DA327B" w:rsidRDefault="00B75550" w:rsidP="009560E4">
      <w:pPr>
        <w:tabs>
          <w:tab w:val="left" w:pos="5367"/>
        </w:tabs>
        <w:ind w:left="5365" w:hanging="5145"/>
        <w:rPr>
          <w:b/>
          <w:sz w:val="20"/>
        </w:rPr>
      </w:pPr>
      <w:r w:rsidRPr="00DA327B">
        <w:rPr>
          <w:sz w:val="20"/>
        </w:rPr>
        <w:t>Solicitation</w:t>
      </w:r>
      <w:r w:rsidRPr="00DA327B">
        <w:rPr>
          <w:spacing w:val="-2"/>
          <w:sz w:val="20"/>
        </w:rPr>
        <w:t xml:space="preserve"> </w:t>
      </w:r>
      <w:r w:rsidRPr="00DA327B">
        <w:rPr>
          <w:sz w:val="20"/>
        </w:rPr>
        <w:t>Title</w:t>
      </w:r>
      <w:r w:rsidRPr="00DA327B">
        <w:rPr>
          <w:sz w:val="20"/>
        </w:rPr>
        <w:tab/>
      </w:r>
      <w:r w:rsidR="00AD2330">
        <w:rPr>
          <w:b/>
          <w:bCs/>
          <w:sz w:val="20"/>
        </w:rPr>
        <w:t>LEGISLATIVE LOBBYIST</w:t>
      </w:r>
      <w:r w:rsidR="00DA327B" w:rsidRPr="00DA327B">
        <w:rPr>
          <w:b/>
          <w:bCs/>
          <w:sz w:val="20"/>
        </w:rPr>
        <w:t xml:space="preserve"> SERVICES</w:t>
      </w:r>
    </w:p>
    <w:p w14:paraId="0131C853" w14:textId="0395F7D5" w:rsidR="00911AFF" w:rsidRPr="00DA327B" w:rsidRDefault="00063B2C" w:rsidP="009560E4">
      <w:pPr>
        <w:pStyle w:val="BodyText"/>
        <w:rPr>
          <w:b/>
        </w:rPr>
      </w:pPr>
      <w:r w:rsidRPr="00DA327B">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2294"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17303152" w:rsidR="00911AFF" w:rsidRPr="00DA327B" w:rsidRDefault="00B75550" w:rsidP="009560E4">
      <w:pPr>
        <w:pStyle w:val="BodyText"/>
        <w:tabs>
          <w:tab w:val="left" w:pos="5367"/>
        </w:tabs>
        <w:ind w:left="5367" w:right="100" w:hanging="5148"/>
      </w:pPr>
      <w:r w:rsidRPr="00DA327B">
        <w:t>Services to be</w:t>
      </w:r>
      <w:r w:rsidRPr="00DA327B">
        <w:rPr>
          <w:spacing w:val="-4"/>
        </w:rPr>
        <w:t xml:space="preserve"> </w:t>
      </w:r>
      <w:r w:rsidRPr="00DA327B">
        <w:t>performed</w:t>
      </w:r>
      <w:r w:rsidRPr="00DA327B">
        <w:rPr>
          <w:spacing w:val="-1"/>
        </w:rPr>
        <w:t xml:space="preserve"> </w:t>
      </w:r>
      <w:r w:rsidRPr="00DA327B">
        <w:t>for</w:t>
      </w:r>
      <w:r w:rsidRPr="00DA327B">
        <w:tab/>
        <w:t>El Paso County</w:t>
      </w:r>
      <w:r w:rsidR="009560E4" w:rsidRPr="00DA327B">
        <w:t xml:space="preserve"> </w:t>
      </w:r>
      <w:r w:rsidR="00AD2330">
        <w:t>Clear &amp; Recorder</w:t>
      </w:r>
      <w:r w:rsidR="00DA327B">
        <w:t xml:space="preserve"> Department </w:t>
      </w:r>
    </w:p>
    <w:p w14:paraId="16425C28" w14:textId="77777777" w:rsidR="00911AFF" w:rsidRPr="00DA327B" w:rsidRDefault="00911AFF" w:rsidP="009560E4">
      <w:pPr>
        <w:pStyle w:val="BodyText"/>
      </w:pPr>
    </w:p>
    <w:p w14:paraId="50F73845" w14:textId="6461E7A3" w:rsidR="00CC0BBE" w:rsidRPr="00DA327B" w:rsidRDefault="00B75550" w:rsidP="009560E4">
      <w:pPr>
        <w:ind w:firstLine="219"/>
        <w:rPr>
          <w:sz w:val="20"/>
          <w:szCs w:val="20"/>
        </w:rPr>
      </w:pPr>
      <w:r w:rsidRPr="00DA327B">
        <w:rPr>
          <w:sz w:val="20"/>
          <w:szCs w:val="20"/>
        </w:rPr>
        <w:t>Responses will be</w:t>
      </w:r>
      <w:r w:rsidRPr="00DA327B">
        <w:rPr>
          <w:spacing w:val="-11"/>
          <w:sz w:val="20"/>
          <w:szCs w:val="20"/>
        </w:rPr>
        <w:t xml:space="preserve"> </w:t>
      </w:r>
      <w:r w:rsidRPr="00DA327B">
        <w:rPr>
          <w:sz w:val="20"/>
          <w:szCs w:val="20"/>
        </w:rPr>
        <w:t>received</w:t>
      </w:r>
      <w:r w:rsidRPr="00DA327B">
        <w:rPr>
          <w:spacing w:val="-4"/>
          <w:sz w:val="20"/>
          <w:szCs w:val="20"/>
        </w:rPr>
        <w:t xml:space="preserve"> </w:t>
      </w:r>
      <w:r w:rsidRPr="00DA327B">
        <w:rPr>
          <w:sz w:val="20"/>
          <w:szCs w:val="20"/>
        </w:rPr>
        <w:t>until</w:t>
      </w:r>
      <w:r w:rsidRPr="00DA327B">
        <w:rPr>
          <w:sz w:val="20"/>
          <w:szCs w:val="20"/>
        </w:rPr>
        <w:tab/>
      </w:r>
      <w:r w:rsidR="00CC0BBE" w:rsidRPr="00DA327B">
        <w:rPr>
          <w:sz w:val="20"/>
          <w:szCs w:val="20"/>
        </w:rPr>
        <w:tab/>
      </w:r>
      <w:r w:rsidR="00CC0BBE" w:rsidRPr="00DA327B">
        <w:rPr>
          <w:sz w:val="20"/>
          <w:szCs w:val="20"/>
        </w:rPr>
        <w:tab/>
        <w:t xml:space="preserve">    </w:t>
      </w:r>
      <w:r w:rsidR="00DA327B">
        <w:rPr>
          <w:sz w:val="20"/>
          <w:szCs w:val="20"/>
        </w:rPr>
        <w:t xml:space="preserve"> </w:t>
      </w:r>
      <w:r w:rsidR="00CC0BBE" w:rsidRPr="00DA327B">
        <w:rPr>
          <w:sz w:val="20"/>
          <w:szCs w:val="20"/>
        </w:rPr>
        <w:t xml:space="preserve"> </w:t>
      </w:r>
      <w:r w:rsidR="006F3D32" w:rsidRPr="006F3D32">
        <w:rPr>
          <w:sz w:val="20"/>
          <w:szCs w:val="20"/>
        </w:rPr>
        <w:t>1</w:t>
      </w:r>
      <w:r w:rsidR="00CC0BBE" w:rsidRPr="006F3D32">
        <w:rPr>
          <w:sz w:val="20"/>
          <w:szCs w:val="20"/>
        </w:rPr>
        <w:t xml:space="preserve">:00 </w:t>
      </w:r>
      <w:r w:rsidR="009560E4" w:rsidRPr="006F3D32">
        <w:rPr>
          <w:sz w:val="20"/>
          <w:szCs w:val="20"/>
        </w:rPr>
        <w:t>P</w:t>
      </w:r>
      <w:r w:rsidR="00CC0BBE" w:rsidRPr="006F3D32">
        <w:rPr>
          <w:sz w:val="20"/>
          <w:szCs w:val="20"/>
        </w:rPr>
        <w:t xml:space="preserve">.M., MST, Wednesday, </w:t>
      </w:r>
      <w:r w:rsidR="00DA327B" w:rsidRPr="006F3D32">
        <w:rPr>
          <w:sz w:val="20"/>
          <w:szCs w:val="20"/>
        </w:rPr>
        <w:t xml:space="preserve">May </w:t>
      </w:r>
      <w:r w:rsidR="006F3D32" w:rsidRPr="006F3D32">
        <w:rPr>
          <w:sz w:val="20"/>
          <w:szCs w:val="20"/>
        </w:rPr>
        <w:t>13</w:t>
      </w:r>
      <w:r w:rsidR="009560E4" w:rsidRPr="006F3D32">
        <w:rPr>
          <w:sz w:val="20"/>
          <w:szCs w:val="20"/>
        </w:rPr>
        <w:t>, 2026</w:t>
      </w:r>
    </w:p>
    <w:p w14:paraId="373685E9" w14:textId="77777777" w:rsidR="00CC0BBE" w:rsidRPr="00DA327B" w:rsidRDefault="00CC0BBE" w:rsidP="009560E4">
      <w:pPr>
        <w:ind w:left="5367"/>
        <w:rPr>
          <w:sz w:val="20"/>
          <w:szCs w:val="20"/>
        </w:rPr>
      </w:pPr>
      <w:r w:rsidRPr="00DA327B">
        <w:rPr>
          <w:sz w:val="20"/>
          <w:szCs w:val="20"/>
        </w:rPr>
        <w:t>Electronically through the Rocky Mountain E-Purchasing System</w:t>
      </w:r>
    </w:p>
    <w:p w14:paraId="55B6E877" w14:textId="004808AF" w:rsidR="00911AFF" w:rsidRPr="00DA327B" w:rsidRDefault="00911AFF" w:rsidP="009560E4">
      <w:pPr>
        <w:pStyle w:val="BodyText"/>
        <w:tabs>
          <w:tab w:val="left" w:pos="5367"/>
        </w:tabs>
        <w:ind w:left="5367" w:right="277" w:hanging="5148"/>
      </w:pPr>
    </w:p>
    <w:p w14:paraId="6FD70D6F" w14:textId="66509A2B" w:rsidR="00911AFF" w:rsidRPr="00DA327B" w:rsidRDefault="00B75550" w:rsidP="00DA327B">
      <w:pPr>
        <w:pStyle w:val="BodyText"/>
        <w:tabs>
          <w:tab w:val="left" w:pos="5367"/>
        </w:tabs>
        <w:ind w:left="5371" w:hanging="5155"/>
      </w:pPr>
      <w:r w:rsidRPr="00DA327B">
        <w:t>For additional information</w:t>
      </w:r>
      <w:r w:rsidRPr="00DA327B">
        <w:rPr>
          <w:spacing w:val="-12"/>
        </w:rPr>
        <w:t xml:space="preserve"> </w:t>
      </w:r>
      <w:r w:rsidRPr="00DA327B">
        <w:t>please</w:t>
      </w:r>
      <w:r w:rsidRPr="00DA327B">
        <w:rPr>
          <w:spacing w:val="-5"/>
        </w:rPr>
        <w:t xml:space="preserve"> </w:t>
      </w:r>
      <w:r w:rsidRPr="00DA327B">
        <w:t>contact</w:t>
      </w:r>
      <w:r w:rsidRPr="00DA327B">
        <w:tab/>
      </w:r>
      <w:r w:rsidR="00DA327B">
        <w:t xml:space="preserve">Becky Schaffstein, CPPB </w:t>
      </w:r>
    </w:p>
    <w:p w14:paraId="0DAB9DDF" w14:textId="2EDC25A2" w:rsidR="00BC3A14" w:rsidRPr="00DA327B" w:rsidRDefault="00BC3A14" w:rsidP="009560E4">
      <w:pPr>
        <w:pStyle w:val="BodyText"/>
        <w:tabs>
          <w:tab w:val="left" w:pos="5367"/>
        </w:tabs>
        <w:ind w:left="5371" w:right="112" w:hanging="5155"/>
      </w:pPr>
      <w:r w:rsidRPr="00DA327B">
        <w:tab/>
      </w:r>
      <w:r w:rsidR="00DA327B">
        <w:t>Procurement Manager</w:t>
      </w:r>
    </w:p>
    <w:p w14:paraId="1F77C590" w14:textId="0A411270" w:rsidR="00BC3A14" w:rsidRPr="00DA327B" w:rsidRDefault="00BC3A14" w:rsidP="00D4095C">
      <w:pPr>
        <w:pStyle w:val="BodyText"/>
        <w:tabs>
          <w:tab w:val="left" w:pos="5367"/>
        </w:tabs>
        <w:ind w:left="5371" w:right="112" w:hanging="5155"/>
      </w:pPr>
      <w:r w:rsidRPr="00DA327B">
        <w:tab/>
        <w:t>Email:</w:t>
      </w:r>
      <w:r w:rsidR="00571603" w:rsidRPr="00DA327B">
        <w:t xml:space="preserve"> </w:t>
      </w:r>
      <w:hyperlink r:id="rId9" w:history="1">
        <w:r w:rsidR="00DA327B" w:rsidRPr="00733E5C">
          <w:rPr>
            <w:rStyle w:val="Hyperlink"/>
          </w:rPr>
          <w:t>beckyschaffstein@elpasoco.com</w:t>
        </w:r>
      </w:hyperlink>
      <w:r w:rsidR="00DA327B">
        <w:t xml:space="preserve"> </w:t>
      </w:r>
    </w:p>
    <w:p w14:paraId="7A217BD5" w14:textId="21C65E87" w:rsidR="00D4095C" w:rsidRPr="00DA327B" w:rsidRDefault="00D4095C" w:rsidP="00D4095C">
      <w:pPr>
        <w:pStyle w:val="BodyText"/>
        <w:tabs>
          <w:tab w:val="left" w:pos="5367"/>
        </w:tabs>
        <w:ind w:left="5371" w:right="112" w:hanging="5155"/>
      </w:pPr>
      <w:r w:rsidRPr="00DA327B">
        <w:tab/>
        <w:t>Phone: 719-520-</w:t>
      </w:r>
      <w:r w:rsidR="00DA327B">
        <w:t>6392</w:t>
      </w:r>
    </w:p>
    <w:p w14:paraId="282B5409" w14:textId="77777777" w:rsidR="00911AFF" w:rsidRPr="00DA327B" w:rsidRDefault="00911AFF" w:rsidP="009560E4">
      <w:pPr>
        <w:pStyle w:val="BodyText"/>
      </w:pPr>
    </w:p>
    <w:p w14:paraId="37812972" w14:textId="30F0026F" w:rsidR="006D19BD" w:rsidRDefault="00B75550" w:rsidP="00DA327B">
      <w:pPr>
        <w:pStyle w:val="BodyText"/>
        <w:tabs>
          <w:tab w:val="left" w:pos="5367"/>
        </w:tabs>
        <w:ind w:left="5367" w:hanging="5148"/>
      </w:pPr>
      <w:r w:rsidRPr="00DA327B">
        <w:t>Documents included in</w:t>
      </w:r>
      <w:r w:rsidRPr="00DA327B">
        <w:rPr>
          <w:spacing w:val="-11"/>
        </w:rPr>
        <w:t xml:space="preserve"> </w:t>
      </w:r>
      <w:r w:rsidRPr="00DA327B">
        <w:t>this</w:t>
      </w:r>
      <w:r w:rsidRPr="00DA327B">
        <w:rPr>
          <w:spacing w:val="-4"/>
        </w:rPr>
        <w:t xml:space="preserve"> </w:t>
      </w:r>
      <w:r w:rsidRPr="00DA327B">
        <w:t>package</w:t>
      </w:r>
      <w:r w:rsidRPr="00DA327B">
        <w:tab/>
      </w:r>
      <w:r w:rsidR="00CC0BBE" w:rsidRPr="00DA327B">
        <w:t>Request for Proposal</w:t>
      </w:r>
      <w:r w:rsidR="00CC0BBE">
        <w:t xml:space="preserve"> </w:t>
      </w:r>
      <w:r>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64C791F5" w:rsidR="00911AFF" w:rsidRDefault="00B75550" w:rsidP="009560E4">
      <w:pPr>
        <w:pStyle w:val="BodyText"/>
        <w:spacing w:line="276" w:lineRule="auto"/>
        <w:ind w:left="216" w:right="331"/>
        <w:jc w:val="both"/>
        <w:rPr>
          <w:b/>
        </w:rPr>
      </w:pPr>
      <w:r>
        <w:t xml:space="preserve">The undersigned hereby affirms that (1) he/she is a duly authorized agent of the </w:t>
      </w:r>
      <w:r w:rsidR="00AD2330">
        <w:t>Consultant</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AD2330">
        <w:t>Consultant</w:t>
      </w:r>
      <w:r>
        <w:t xml:space="preserve"> in accordance with any terms and conditions set forth in this document, and (4) that the </w:t>
      </w:r>
      <w:r w:rsidR="00AD2330">
        <w:t>Consultant</w:t>
      </w:r>
      <w:r>
        <w:t xml:space="preserve"> will accept any awards made to it as a result of the offer submitted herein for a minimum of ninety calendar days following the date of submission. Offers must contain, in blue ink, a manual signature of an authorized agent of the </w:t>
      </w:r>
      <w:r w:rsidR="00AD2330">
        <w:t>Consultant</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5A612"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52F72"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887C34"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809CE"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095F2"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AFEF5"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4CA435"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A8C292"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3766BA"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DAB7D"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9EBD75"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47500"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023F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31A5CB2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DA327B">
                              <w:rPr>
                                <w:b/>
                                <w:bCs/>
                                <w:sz w:val="20"/>
                                <w:szCs w:val="20"/>
                                <w14:textOutline w14:w="9525" w14:cap="rnd" w14:cmpd="sng" w14:algn="ctr">
                                  <w14:noFill/>
                                  <w14:prstDash w14:val="solid"/>
                                  <w14:bevel/>
                                </w14:textOutline>
                              </w:rPr>
                              <w:t>#</w:t>
                            </w:r>
                            <w:r w:rsidR="00AD2330">
                              <w:rPr>
                                <w:b/>
                                <w:bCs/>
                                <w:sz w:val="20"/>
                                <w:szCs w:val="20"/>
                                <w14:textOutline w14:w="9525" w14:cap="rnd" w14:cmpd="sng" w14:algn="ctr">
                                  <w14:noFill/>
                                  <w14:prstDash w14:val="solid"/>
                                  <w14:bevel/>
                                </w14:textOutline>
                              </w:rPr>
                              <w:t>26-046</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31A5CB2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PROPOSAL</w:t>
                      </w:r>
                      <w:r>
                        <w:rPr>
                          <w:b/>
                          <w:bCs/>
                          <w:sz w:val="20"/>
                          <w:szCs w:val="20"/>
                          <w14:textOutline w14:w="9525" w14:cap="rnd" w14:cmpd="sng" w14:algn="ctr">
                            <w14:noFill/>
                            <w14:prstDash w14:val="solid"/>
                            <w14:bevel/>
                          </w14:textOutline>
                        </w:rPr>
                        <w:t xml:space="preserve"> </w:t>
                      </w:r>
                      <w:r w:rsidRPr="00DA327B">
                        <w:rPr>
                          <w:b/>
                          <w:bCs/>
                          <w:sz w:val="20"/>
                          <w:szCs w:val="20"/>
                          <w14:textOutline w14:w="9525" w14:cap="rnd" w14:cmpd="sng" w14:algn="ctr">
                            <w14:noFill/>
                            <w14:prstDash w14:val="solid"/>
                            <w14:bevel/>
                          </w14:textOutline>
                        </w:rPr>
                        <w:t>#</w:t>
                      </w:r>
                      <w:r w:rsidR="00AD2330">
                        <w:rPr>
                          <w:b/>
                          <w:bCs/>
                          <w:sz w:val="20"/>
                          <w:szCs w:val="20"/>
                          <w14:textOutline w14:w="9525" w14:cap="rnd" w14:cmpd="sng" w14:algn="ctr">
                            <w14:noFill/>
                            <w14:prstDash w14:val="solid"/>
                            <w14:bevel/>
                          </w14:textOutline>
                        </w:rPr>
                        <w:t>26-046</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C16D"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02B01B11"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AD2330">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0523DCD8"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Consultants to furnish all </w:t>
      </w:r>
      <w:r w:rsidR="00DB48D1" w:rsidRPr="00DA327B">
        <w:rPr>
          <w:rFonts w:eastAsiaTheme="minorEastAsia"/>
        </w:rPr>
        <w:t xml:space="preserve">services, labor, materials, and equipment necessary for professional services for the </w:t>
      </w:r>
      <w:r w:rsidR="00AD2330">
        <w:rPr>
          <w:rFonts w:eastAsiaTheme="minorEastAsia"/>
          <w:b/>
          <w:bCs/>
        </w:rPr>
        <w:t xml:space="preserve">LEGISLATIVE LOBBYIST </w:t>
      </w:r>
      <w:r w:rsidR="00DA327B" w:rsidRPr="00DA327B">
        <w:rPr>
          <w:rFonts w:eastAsiaTheme="minorEastAsia"/>
          <w:b/>
          <w:bCs/>
        </w:rPr>
        <w:t>SERVICES</w:t>
      </w:r>
      <w:r w:rsidR="00DB48D1" w:rsidRPr="00DA327B">
        <w:rPr>
          <w:rFonts w:eastAsiaTheme="minorEastAsia"/>
          <w:b/>
          <w:bCs/>
        </w:rPr>
        <w:t xml:space="preserve"> (“</w:t>
      </w:r>
      <w:r w:rsidR="00DB48D1" w:rsidRPr="00DB48D1">
        <w:rPr>
          <w:rFonts w:eastAsiaTheme="minorEastAsia"/>
          <w:b/>
          <w:bCs/>
        </w:rPr>
        <w:t>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02C73834"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DA327B" w:rsidRPr="00DA327B">
        <w:rPr>
          <w:i/>
          <w:iCs/>
          <w:sz w:val="20"/>
          <w:u w:val="single"/>
        </w:rPr>
        <w:t xml:space="preserve">June 1, </w:t>
      </w:r>
      <w:r w:rsidRPr="00DA327B">
        <w:rPr>
          <w:i/>
          <w:iCs/>
          <w:sz w:val="20"/>
          <w:u w:val="single"/>
        </w:rPr>
        <w:t>20</w:t>
      </w:r>
      <w:r w:rsidRPr="00DA327B">
        <w:rPr>
          <w:i/>
          <w:sz w:val="20"/>
          <w:u w:val="single"/>
        </w:rPr>
        <w:t>2</w:t>
      </w:r>
      <w:r w:rsidR="009560E4" w:rsidRPr="00DA327B">
        <w:rPr>
          <w:i/>
          <w:sz w:val="20"/>
          <w:u w:val="single"/>
        </w:rPr>
        <w:t>6</w:t>
      </w:r>
      <w:r w:rsidRPr="00DA327B">
        <w:rPr>
          <w:i/>
          <w:sz w:val="20"/>
          <w:u w:val="single"/>
        </w:rPr>
        <w:t>,</w:t>
      </w:r>
      <w:r w:rsidRPr="00DA327B">
        <w:rPr>
          <w:i/>
          <w:sz w:val="20"/>
        </w:rPr>
        <w:t xml:space="preserve"> </w:t>
      </w:r>
      <w:r w:rsidRPr="00DA327B">
        <w:rPr>
          <w:sz w:val="20"/>
        </w:rPr>
        <w:t>a</w:t>
      </w:r>
      <w:r w:rsidRPr="00DB48D1">
        <w:rPr>
          <w:sz w:val="20"/>
        </w:rPr>
        <w:t xml:space="preserve">nd shall remain in effect through </w:t>
      </w:r>
      <w:r w:rsidR="000F6AE3" w:rsidRPr="00DA327B">
        <w:rPr>
          <w:i/>
          <w:sz w:val="20"/>
          <w:u w:val="single"/>
        </w:rPr>
        <w:t>December</w:t>
      </w:r>
      <w:r w:rsidRPr="00DA327B">
        <w:rPr>
          <w:i/>
          <w:sz w:val="20"/>
          <w:u w:val="single"/>
        </w:rPr>
        <w:t xml:space="preserve"> 31, 202</w:t>
      </w:r>
      <w:r w:rsidR="00DA327B" w:rsidRPr="00DA327B">
        <w:rPr>
          <w:i/>
          <w:sz w:val="20"/>
          <w:u w:val="single"/>
        </w:rPr>
        <w:t>7</w:t>
      </w:r>
      <w:r w:rsidRPr="00DA327B">
        <w:rPr>
          <w:sz w:val="20"/>
        </w:rPr>
        <w:t>.</w:t>
      </w:r>
    </w:p>
    <w:p w14:paraId="644AE471" w14:textId="77777777" w:rsidR="009560E4" w:rsidRDefault="009560E4" w:rsidP="009560E4">
      <w:pPr>
        <w:pStyle w:val="BodyText"/>
        <w:spacing w:line="276" w:lineRule="auto"/>
        <w:ind w:right="337"/>
        <w:jc w:val="both"/>
        <w:rPr>
          <w:b/>
        </w:rPr>
      </w:pPr>
    </w:p>
    <w:p w14:paraId="15C2F8D4" w14:textId="695A05FC" w:rsidR="009560E4" w:rsidRPr="009560E4" w:rsidRDefault="009560E4" w:rsidP="009560E4">
      <w:pPr>
        <w:pStyle w:val="BodyText"/>
        <w:spacing w:line="276" w:lineRule="auto"/>
        <w:ind w:left="220" w:right="337"/>
        <w:jc w:val="both"/>
        <w:rPr>
          <w:bCs/>
        </w:rPr>
      </w:pPr>
      <w:r w:rsidRPr="009560E4">
        <w:rPr>
          <w:b/>
        </w:rPr>
        <w:t>OPTION TO RENEW FOR SUBSEQUENT YEARS (</w:t>
      </w:r>
      <w:r w:rsidRPr="00DA327B">
        <w:rPr>
          <w:b/>
        </w:rPr>
        <w:t>WITH PRICE ADJUSTMENT)</w:t>
      </w:r>
      <w:r w:rsidR="00AD2330" w:rsidRPr="00DA327B">
        <w:rPr>
          <w:bCs/>
        </w:rPr>
        <w:t>: The</w:t>
      </w:r>
      <w:r w:rsidRPr="00DA327B">
        <w:rPr>
          <w:bCs/>
        </w:rPr>
        <w:t xml:space="preserve"> prices or discounts quoted in this Solicitation shall prevail during the specified term of the contract, at which time the County shall have the option to renew the contract for </w:t>
      </w:r>
      <w:r w:rsidR="006F3D32">
        <w:rPr>
          <w:bCs/>
        </w:rPr>
        <w:t>two (2)</w:t>
      </w:r>
      <w:r w:rsidRPr="00DA327B">
        <w:rPr>
          <w:bCs/>
        </w:rPr>
        <w:t xml:space="preserve"> additional one-year periods.  Continuation of the contract beyond the initial period is a County prerogative and not a right of the Vendor and</w:t>
      </w:r>
      <w:r w:rsidRPr="009560E4">
        <w:rPr>
          <w:bCs/>
        </w:rPr>
        <w:t xml:space="preserve">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22808C3E" w:rsidR="009560E4" w:rsidRPr="009560E4" w:rsidRDefault="009560E4" w:rsidP="009560E4">
      <w:pPr>
        <w:pStyle w:val="BodyText"/>
        <w:spacing w:line="276" w:lineRule="auto"/>
        <w:ind w:left="220" w:right="337"/>
        <w:jc w:val="both"/>
        <w:rPr>
          <w:bCs/>
        </w:rPr>
      </w:pPr>
      <w:r w:rsidRPr="009560E4">
        <w:rPr>
          <w:bCs/>
        </w:rPr>
        <w:t>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County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A7DB624" w14:textId="7AB09225"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AD2330">
        <w:t>Consultant</w:t>
      </w:r>
      <w:r w:rsidRPr="00B75550">
        <w:t xml:space="preserve"> written notice of such non- appropriation</w:t>
      </w:r>
    </w:p>
    <w:p w14:paraId="01DF5B89" w14:textId="77777777" w:rsidR="009560E4" w:rsidRPr="00B75550" w:rsidRDefault="009560E4">
      <w:pPr>
        <w:pStyle w:val="BodyText"/>
        <w:spacing w:line="276" w:lineRule="auto"/>
        <w:ind w:left="220" w:right="337"/>
        <w:jc w:val="both"/>
        <w:rPr>
          <w:b/>
        </w:rPr>
      </w:pPr>
    </w:p>
    <w:p w14:paraId="1FD4FEFA" w14:textId="2003253F"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AD2330">
        <w:t>Consultant</w:t>
      </w:r>
      <w:r w:rsidRPr="00B75550">
        <w:t xml:space="preserve"> responses and to review each </w:t>
      </w:r>
      <w:r w:rsidR="00AD2330">
        <w:t>Consultant</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0AADC097" w:rsidR="00DB48D1" w:rsidRPr="006F3D32" w:rsidRDefault="00DB48D1" w:rsidP="00DB48D1">
      <w:pPr>
        <w:tabs>
          <w:tab w:val="left" w:pos="720"/>
          <w:tab w:val="left" w:pos="5040"/>
        </w:tabs>
        <w:spacing w:line="276" w:lineRule="auto"/>
        <w:jc w:val="both"/>
        <w:rPr>
          <w:sz w:val="20"/>
          <w:szCs w:val="20"/>
        </w:rPr>
      </w:pPr>
      <w:r>
        <w:rPr>
          <w:szCs w:val="20"/>
        </w:rPr>
        <w:tab/>
      </w:r>
      <w:r w:rsidR="00DA327B" w:rsidRPr="006F3D32">
        <w:rPr>
          <w:sz w:val="20"/>
          <w:szCs w:val="20"/>
        </w:rPr>
        <w:t xml:space="preserve">April </w:t>
      </w:r>
      <w:r w:rsidR="006F3D32" w:rsidRPr="006F3D32">
        <w:rPr>
          <w:sz w:val="20"/>
          <w:szCs w:val="20"/>
        </w:rPr>
        <w:t>15</w:t>
      </w:r>
      <w:r w:rsidR="00DA327B" w:rsidRPr="006F3D32">
        <w:rPr>
          <w:sz w:val="20"/>
          <w:szCs w:val="20"/>
        </w:rPr>
        <w:t>, 2026</w:t>
      </w:r>
      <w:r w:rsidRPr="006F3D32">
        <w:rPr>
          <w:sz w:val="20"/>
          <w:szCs w:val="20"/>
        </w:rPr>
        <w:tab/>
        <w:t>Release Request for Proposal</w:t>
      </w:r>
    </w:p>
    <w:p w14:paraId="3171FFAB" w14:textId="1F284BD4" w:rsidR="00DB48D1" w:rsidRPr="006F3D32" w:rsidRDefault="00DB48D1" w:rsidP="00DB48D1">
      <w:pPr>
        <w:tabs>
          <w:tab w:val="left" w:pos="720"/>
          <w:tab w:val="left" w:pos="5040"/>
        </w:tabs>
        <w:spacing w:line="276" w:lineRule="auto"/>
        <w:jc w:val="both"/>
        <w:rPr>
          <w:sz w:val="20"/>
          <w:szCs w:val="20"/>
        </w:rPr>
      </w:pPr>
      <w:r w:rsidRPr="006F3D32">
        <w:rPr>
          <w:sz w:val="20"/>
          <w:szCs w:val="20"/>
        </w:rPr>
        <w:tab/>
      </w:r>
      <w:r w:rsidR="00DA327B" w:rsidRPr="006F3D32">
        <w:rPr>
          <w:sz w:val="20"/>
          <w:szCs w:val="20"/>
        </w:rPr>
        <w:t xml:space="preserve">April </w:t>
      </w:r>
      <w:r w:rsidR="00AD2330" w:rsidRPr="006F3D32">
        <w:rPr>
          <w:sz w:val="20"/>
          <w:szCs w:val="20"/>
        </w:rPr>
        <w:t>29</w:t>
      </w:r>
      <w:r w:rsidR="00DA327B" w:rsidRPr="006F3D32">
        <w:rPr>
          <w:sz w:val="20"/>
          <w:szCs w:val="20"/>
        </w:rPr>
        <w:t>, 2026</w:t>
      </w:r>
      <w:r w:rsidRPr="006F3D32">
        <w:rPr>
          <w:sz w:val="20"/>
          <w:szCs w:val="20"/>
        </w:rPr>
        <w:t xml:space="preserve"> @ </w:t>
      </w:r>
      <w:r w:rsidR="006F3D32" w:rsidRPr="006F3D32">
        <w:rPr>
          <w:sz w:val="20"/>
          <w:szCs w:val="20"/>
        </w:rPr>
        <w:t>1</w:t>
      </w:r>
      <w:r w:rsidRPr="006F3D32">
        <w:rPr>
          <w:sz w:val="20"/>
          <w:szCs w:val="20"/>
        </w:rPr>
        <w:t>:00 p.m.</w:t>
      </w:r>
      <w:r w:rsidRPr="006F3D32">
        <w:rPr>
          <w:sz w:val="20"/>
          <w:szCs w:val="20"/>
        </w:rPr>
        <w:tab/>
        <w:t>RECOMMENDED Pre-Proposal Meeting</w:t>
      </w:r>
    </w:p>
    <w:p w14:paraId="7D6A1850" w14:textId="6CF628F7" w:rsidR="00DB48D1" w:rsidRPr="006F3D32" w:rsidRDefault="00DB48D1" w:rsidP="00DB48D1">
      <w:pPr>
        <w:tabs>
          <w:tab w:val="left" w:pos="720"/>
          <w:tab w:val="left" w:pos="5040"/>
        </w:tabs>
        <w:spacing w:line="276" w:lineRule="auto"/>
        <w:jc w:val="both"/>
        <w:rPr>
          <w:sz w:val="20"/>
          <w:szCs w:val="20"/>
        </w:rPr>
      </w:pPr>
      <w:r w:rsidRPr="006F3D32">
        <w:rPr>
          <w:sz w:val="20"/>
          <w:szCs w:val="20"/>
        </w:rPr>
        <w:tab/>
      </w:r>
      <w:r w:rsidR="00AD2330" w:rsidRPr="006F3D32">
        <w:rPr>
          <w:sz w:val="20"/>
          <w:szCs w:val="20"/>
        </w:rPr>
        <w:t>May 1</w:t>
      </w:r>
      <w:r w:rsidR="00DA327B" w:rsidRPr="006F3D32">
        <w:rPr>
          <w:sz w:val="20"/>
          <w:szCs w:val="20"/>
        </w:rPr>
        <w:t>, 2026</w:t>
      </w:r>
      <w:r w:rsidRPr="006F3D32">
        <w:rPr>
          <w:sz w:val="20"/>
          <w:szCs w:val="20"/>
        </w:rPr>
        <w:t xml:space="preserve"> @ 10:00 a.m.</w:t>
      </w:r>
      <w:r w:rsidRPr="006F3D32">
        <w:rPr>
          <w:sz w:val="20"/>
          <w:szCs w:val="20"/>
        </w:rPr>
        <w:tab/>
        <w:t>Deadline for Submitting Questions</w:t>
      </w:r>
    </w:p>
    <w:p w14:paraId="6A33A30E" w14:textId="038C2864" w:rsidR="00DB48D1" w:rsidRPr="008E4C2F" w:rsidRDefault="00DB48D1" w:rsidP="00DB48D1">
      <w:pPr>
        <w:tabs>
          <w:tab w:val="left" w:pos="720"/>
          <w:tab w:val="left" w:pos="5040"/>
        </w:tabs>
        <w:spacing w:line="276" w:lineRule="auto"/>
        <w:jc w:val="both"/>
        <w:rPr>
          <w:sz w:val="20"/>
          <w:szCs w:val="20"/>
        </w:rPr>
      </w:pPr>
      <w:r w:rsidRPr="006F3D32">
        <w:rPr>
          <w:b/>
          <w:bCs/>
          <w:sz w:val="20"/>
          <w:szCs w:val="20"/>
        </w:rPr>
        <w:tab/>
      </w:r>
      <w:r w:rsidR="00DA327B" w:rsidRPr="006F3D32">
        <w:rPr>
          <w:sz w:val="20"/>
          <w:szCs w:val="20"/>
        </w:rPr>
        <w:t xml:space="preserve">May </w:t>
      </w:r>
      <w:r w:rsidR="007F3AA3">
        <w:rPr>
          <w:sz w:val="20"/>
          <w:szCs w:val="20"/>
        </w:rPr>
        <w:t>13</w:t>
      </w:r>
      <w:r w:rsidR="00DA327B" w:rsidRPr="006F3D32">
        <w:rPr>
          <w:sz w:val="20"/>
          <w:szCs w:val="20"/>
        </w:rPr>
        <w:t>, 2026</w:t>
      </w:r>
      <w:r w:rsidRPr="006F3D32">
        <w:rPr>
          <w:sz w:val="20"/>
          <w:szCs w:val="20"/>
        </w:rPr>
        <w:t xml:space="preserve"> @ </w:t>
      </w:r>
      <w:r w:rsidR="00DA327B" w:rsidRPr="006F3D32">
        <w:rPr>
          <w:sz w:val="20"/>
          <w:szCs w:val="20"/>
        </w:rPr>
        <w:t xml:space="preserve"> </w:t>
      </w:r>
      <w:r w:rsidR="006F3D32" w:rsidRPr="006F3D32">
        <w:rPr>
          <w:sz w:val="20"/>
          <w:szCs w:val="20"/>
        </w:rPr>
        <w:t>1</w:t>
      </w:r>
      <w:r w:rsidR="00DA327B" w:rsidRPr="006F3D32">
        <w:rPr>
          <w:sz w:val="20"/>
          <w:szCs w:val="20"/>
        </w:rPr>
        <w:t>:00 p.m.</w:t>
      </w:r>
      <w:r w:rsidRPr="006F3D32">
        <w:rPr>
          <w:sz w:val="20"/>
          <w:szCs w:val="20"/>
        </w:rPr>
        <w:tab/>
        <w:t>Response Submission Deadline</w:t>
      </w:r>
    </w:p>
    <w:p w14:paraId="1C008534" w14:textId="79DBAB59" w:rsidR="007F3AA3" w:rsidRDefault="007F3AA3" w:rsidP="007F3AA3">
      <w:pPr>
        <w:tabs>
          <w:tab w:val="left" w:pos="720"/>
          <w:tab w:val="left" w:pos="5040"/>
        </w:tabs>
        <w:spacing w:line="276" w:lineRule="auto"/>
        <w:ind w:left="216"/>
        <w:rPr>
          <w:b/>
          <w:bCs/>
          <w:sz w:val="20"/>
          <w:szCs w:val="20"/>
        </w:rPr>
      </w:pPr>
      <w:bookmarkStart w:id="2" w:name="_Hlk132123730"/>
      <w:r w:rsidRPr="007F3AA3">
        <w:rPr>
          <w:b/>
          <w:bCs/>
          <w:sz w:val="20"/>
          <w:szCs w:val="20"/>
        </w:rPr>
        <w:lastRenderedPageBreak/>
        <w:t xml:space="preserve">PRE-PROPOSAL CONFERENCE ARE RECOMMENDED: </w:t>
      </w:r>
      <w:r w:rsidRPr="007F3AA3">
        <w:rPr>
          <w:sz w:val="20"/>
          <w:szCs w:val="20"/>
        </w:rPr>
        <w:t xml:space="preserve">A recommended pre-proposal conference will be held </w:t>
      </w:r>
      <w:r>
        <w:rPr>
          <w:sz w:val="20"/>
          <w:szCs w:val="20"/>
        </w:rPr>
        <w:t>via teams at the link below</w:t>
      </w:r>
      <w:r w:rsidRPr="007F3AA3">
        <w:rPr>
          <w:sz w:val="20"/>
          <w:szCs w:val="20"/>
        </w:rPr>
        <w:t xml:space="preserve">. A representative of the Vendor is encouraged to attend this conference and site visits to become familiar with the requirements and measurements for replacing the workstations. </w:t>
      </w:r>
      <w:r w:rsidRPr="007F3AA3">
        <w:rPr>
          <w:b/>
          <w:bCs/>
          <w:sz w:val="20"/>
          <w:szCs w:val="20"/>
        </w:rPr>
        <w:t xml:space="preserve"> </w:t>
      </w:r>
    </w:p>
    <w:p w14:paraId="4ADBA9C7" w14:textId="77777777" w:rsidR="007F3AA3" w:rsidRDefault="007F3AA3" w:rsidP="007F3AA3">
      <w:pPr>
        <w:tabs>
          <w:tab w:val="left" w:pos="720"/>
          <w:tab w:val="left" w:pos="5040"/>
        </w:tabs>
        <w:spacing w:line="276" w:lineRule="auto"/>
        <w:ind w:left="216"/>
        <w:rPr>
          <w:b/>
          <w:bCs/>
          <w:sz w:val="20"/>
          <w:szCs w:val="20"/>
        </w:rPr>
      </w:pPr>
    </w:p>
    <w:p w14:paraId="4CCFDB1A" w14:textId="77777777" w:rsidR="007F3AA3" w:rsidRPr="007F3AA3" w:rsidRDefault="007F3AA3" w:rsidP="007F3AA3">
      <w:pPr>
        <w:tabs>
          <w:tab w:val="left" w:pos="720"/>
          <w:tab w:val="left" w:pos="5040"/>
        </w:tabs>
        <w:spacing w:line="276" w:lineRule="auto"/>
        <w:ind w:left="216"/>
        <w:rPr>
          <w:b/>
          <w:bCs/>
          <w:sz w:val="20"/>
          <w:szCs w:val="20"/>
        </w:rPr>
      </w:pPr>
      <w:r w:rsidRPr="007F3AA3">
        <w:rPr>
          <w:b/>
          <w:bCs/>
          <w:sz w:val="20"/>
          <w:szCs w:val="20"/>
        </w:rPr>
        <w:t xml:space="preserve">Microsoft Teams meeting </w:t>
      </w:r>
    </w:p>
    <w:p w14:paraId="5D156583" w14:textId="77777777" w:rsidR="007F3AA3" w:rsidRPr="007F3AA3" w:rsidRDefault="007F3AA3" w:rsidP="007F3AA3">
      <w:pPr>
        <w:tabs>
          <w:tab w:val="left" w:pos="720"/>
          <w:tab w:val="left" w:pos="5040"/>
        </w:tabs>
        <w:spacing w:line="276" w:lineRule="auto"/>
        <w:ind w:left="216"/>
        <w:rPr>
          <w:b/>
          <w:bCs/>
          <w:sz w:val="20"/>
          <w:szCs w:val="20"/>
        </w:rPr>
      </w:pPr>
      <w:r w:rsidRPr="007F3AA3">
        <w:rPr>
          <w:b/>
          <w:bCs/>
          <w:sz w:val="20"/>
          <w:szCs w:val="20"/>
        </w:rPr>
        <w:t xml:space="preserve">Join: </w:t>
      </w:r>
      <w:hyperlink r:id="rId11" w:tooltip="Meeting join" w:history="1">
        <w:r w:rsidRPr="007F3AA3">
          <w:rPr>
            <w:rStyle w:val="Hyperlink"/>
            <w:b/>
            <w:bCs/>
            <w:sz w:val="20"/>
            <w:szCs w:val="20"/>
          </w:rPr>
          <w:t>https://teams.microsoft.com/meet/230147427206921?p=qH9q5lawVlMnKLpBGy</w:t>
        </w:r>
      </w:hyperlink>
      <w:r w:rsidRPr="007F3AA3">
        <w:rPr>
          <w:b/>
          <w:bCs/>
          <w:sz w:val="20"/>
          <w:szCs w:val="20"/>
        </w:rPr>
        <w:t xml:space="preserve"> </w:t>
      </w:r>
    </w:p>
    <w:p w14:paraId="18E4301A" w14:textId="77777777" w:rsidR="007F3AA3" w:rsidRPr="007F3AA3" w:rsidRDefault="007F3AA3" w:rsidP="007F3AA3">
      <w:pPr>
        <w:tabs>
          <w:tab w:val="left" w:pos="720"/>
          <w:tab w:val="left" w:pos="5040"/>
        </w:tabs>
        <w:spacing w:line="276" w:lineRule="auto"/>
        <w:ind w:left="216"/>
        <w:rPr>
          <w:b/>
          <w:bCs/>
          <w:sz w:val="20"/>
          <w:szCs w:val="20"/>
        </w:rPr>
      </w:pPr>
      <w:r w:rsidRPr="007F3AA3">
        <w:rPr>
          <w:b/>
          <w:bCs/>
          <w:sz w:val="20"/>
          <w:szCs w:val="20"/>
        </w:rPr>
        <w:t xml:space="preserve">Meeting ID: 230 147 427 206 921 </w:t>
      </w:r>
    </w:p>
    <w:p w14:paraId="0516234D" w14:textId="77777777" w:rsidR="007F3AA3" w:rsidRPr="007F3AA3" w:rsidRDefault="007F3AA3" w:rsidP="007F3AA3">
      <w:pPr>
        <w:tabs>
          <w:tab w:val="left" w:pos="720"/>
          <w:tab w:val="left" w:pos="5040"/>
        </w:tabs>
        <w:spacing w:line="276" w:lineRule="auto"/>
        <w:ind w:left="216"/>
        <w:rPr>
          <w:b/>
          <w:bCs/>
          <w:sz w:val="20"/>
          <w:szCs w:val="20"/>
        </w:rPr>
      </w:pPr>
      <w:r w:rsidRPr="007F3AA3">
        <w:rPr>
          <w:b/>
          <w:bCs/>
          <w:sz w:val="20"/>
          <w:szCs w:val="20"/>
        </w:rPr>
        <w:t xml:space="preserve">Passcode: co6gt3y9 </w:t>
      </w:r>
    </w:p>
    <w:p w14:paraId="3D54E9E2" w14:textId="77777777" w:rsidR="007F3AA3" w:rsidRPr="007F3AA3" w:rsidRDefault="00967BDA" w:rsidP="007F3AA3">
      <w:pPr>
        <w:tabs>
          <w:tab w:val="left" w:pos="720"/>
          <w:tab w:val="left" w:pos="5040"/>
        </w:tabs>
        <w:spacing w:line="276" w:lineRule="auto"/>
        <w:ind w:left="216"/>
        <w:rPr>
          <w:b/>
          <w:bCs/>
          <w:sz w:val="20"/>
          <w:szCs w:val="20"/>
        </w:rPr>
      </w:pPr>
      <w:r>
        <w:rPr>
          <w:b/>
          <w:bCs/>
          <w:sz w:val="20"/>
          <w:szCs w:val="20"/>
        </w:rPr>
        <w:pict w14:anchorId="5A3F6343">
          <v:rect id="_x0000_i1025" style="width:468pt;height:.75pt" o:hralign="center" o:hrstd="t" o:hr="t" fillcolor="#a0a0a0" stroked="f"/>
        </w:pict>
      </w:r>
    </w:p>
    <w:p w14:paraId="7D9D63AE" w14:textId="77777777" w:rsidR="007F3AA3" w:rsidRPr="007F3AA3" w:rsidRDefault="007F3AA3" w:rsidP="007F3AA3">
      <w:pPr>
        <w:tabs>
          <w:tab w:val="left" w:pos="720"/>
          <w:tab w:val="left" w:pos="5040"/>
        </w:tabs>
        <w:spacing w:line="276" w:lineRule="auto"/>
        <w:ind w:left="216"/>
        <w:rPr>
          <w:b/>
          <w:bCs/>
          <w:sz w:val="20"/>
          <w:szCs w:val="20"/>
        </w:rPr>
      </w:pPr>
      <w:hyperlink r:id="rId12" w:history="1">
        <w:r w:rsidRPr="007F3AA3">
          <w:rPr>
            <w:rStyle w:val="Hyperlink"/>
            <w:b/>
            <w:bCs/>
            <w:sz w:val="20"/>
            <w:szCs w:val="20"/>
          </w:rPr>
          <w:t>Need help?</w:t>
        </w:r>
      </w:hyperlink>
      <w:r w:rsidRPr="007F3AA3">
        <w:rPr>
          <w:b/>
          <w:bCs/>
          <w:sz w:val="20"/>
          <w:szCs w:val="20"/>
        </w:rPr>
        <w:t xml:space="preserve"> | </w:t>
      </w:r>
      <w:hyperlink r:id="rId13" w:history="1">
        <w:r w:rsidRPr="007F3AA3">
          <w:rPr>
            <w:rStyle w:val="Hyperlink"/>
            <w:b/>
            <w:bCs/>
            <w:sz w:val="20"/>
            <w:szCs w:val="20"/>
          </w:rPr>
          <w:t>System reference</w:t>
        </w:r>
      </w:hyperlink>
      <w:r w:rsidRPr="007F3AA3">
        <w:rPr>
          <w:b/>
          <w:bCs/>
          <w:sz w:val="20"/>
          <w:szCs w:val="20"/>
        </w:rPr>
        <w:t xml:space="preserve"> </w:t>
      </w:r>
    </w:p>
    <w:p w14:paraId="1A060F96" w14:textId="77777777" w:rsidR="007F3AA3" w:rsidRPr="007F3AA3" w:rsidRDefault="007F3AA3" w:rsidP="007F3AA3">
      <w:pPr>
        <w:tabs>
          <w:tab w:val="left" w:pos="720"/>
          <w:tab w:val="left" w:pos="5040"/>
        </w:tabs>
        <w:spacing w:line="276" w:lineRule="auto"/>
        <w:ind w:left="216"/>
        <w:rPr>
          <w:b/>
          <w:bCs/>
          <w:sz w:val="20"/>
          <w:szCs w:val="20"/>
        </w:rPr>
      </w:pPr>
      <w:r w:rsidRPr="007F3AA3">
        <w:rPr>
          <w:b/>
          <w:bCs/>
          <w:sz w:val="20"/>
          <w:szCs w:val="20"/>
        </w:rPr>
        <w:t xml:space="preserve">Dial in by phone </w:t>
      </w:r>
    </w:p>
    <w:p w14:paraId="7590AD41" w14:textId="77777777" w:rsidR="007F3AA3" w:rsidRPr="007F3AA3" w:rsidRDefault="007F3AA3" w:rsidP="007F3AA3">
      <w:pPr>
        <w:tabs>
          <w:tab w:val="left" w:pos="720"/>
          <w:tab w:val="left" w:pos="5040"/>
        </w:tabs>
        <w:spacing w:line="276" w:lineRule="auto"/>
        <w:ind w:left="216"/>
        <w:rPr>
          <w:b/>
          <w:bCs/>
          <w:sz w:val="20"/>
          <w:szCs w:val="20"/>
        </w:rPr>
      </w:pPr>
      <w:hyperlink r:id="rId14" w:history="1">
        <w:r w:rsidRPr="007F3AA3">
          <w:rPr>
            <w:rStyle w:val="Hyperlink"/>
            <w:b/>
            <w:bCs/>
            <w:sz w:val="20"/>
            <w:szCs w:val="20"/>
          </w:rPr>
          <w:t>+1 719-283-1263,,679007764#</w:t>
        </w:r>
      </w:hyperlink>
      <w:r w:rsidRPr="007F3AA3">
        <w:rPr>
          <w:b/>
          <w:bCs/>
          <w:sz w:val="20"/>
          <w:szCs w:val="20"/>
        </w:rPr>
        <w:t xml:space="preserve"> United States, Pueblo </w:t>
      </w:r>
    </w:p>
    <w:p w14:paraId="4A53868E" w14:textId="77777777" w:rsidR="007F3AA3" w:rsidRPr="007F3AA3" w:rsidRDefault="007F3AA3" w:rsidP="007F3AA3">
      <w:pPr>
        <w:tabs>
          <w:tab w:val="left" w:pos="720"/>
          <w:tab w:val="left" w:pos="5040"/>
        </w:tabs>
        <w:spacing w:line="276" w:lineRule="auto"/>
        <w:ind w:left="216"/>
        <w:rPr>
          <w:b/>
          <w:bCs/>
          <w:sz w:val="20"/>
          <w:szCs w:val="20"/>
        </w:rPr>
      </w:pPr>
      <w:hyperlink r:id="rId15" w:history="1">
        <w:r w:rsidRPr="007F3AA3">
          <w:rPr>
            <w:rStyle w:val="Hyperlink"/>
            <w:b/>
            <w:bCs/>
            <w:sz w:val="20"/>
            <w:szCs w:val="20"/>
          </w:rPr>
          <w:t>Find a local number</w:t>
        </w:r>
      </w:hyperlink>
      <w:r w:rsidRPr="007F3AA3">
        <w:rPr>
          <w:b/>
          <w:bCs/>
          <w:sz w:val="20"/>
          <w:szCs w:val="20"/>
        </w:rPr>
        <w:t xml:space="preserve"> </w:t>
      </w:r>
    </w:p>
    <w:p w14:paraId="015DDDD1" w14:textId="77777777" w:rsidR="007F3AA3" w:rsidRPr="007F3AA3" w:rsidRDefault="007F3AA3" w:rsidP="007F3AA3">
      <w:pPr>
        <w:tabs>
          <w:tab w:val="left" w:pos="720"/>
          <w:tab w:val="left" w:pos="5040"/>
        </w:tabs>
        <w:spacing w:line="276" w:lineRule="auto"/>
        <w:ind w:left="216"/>
        <w:rPr>
          <w:b/>
          <w:bCs/>
          <w:sz w:val="20"/>
          <w:szCs w:val="20"/>
        </w:rPr>
      </w:pPr>
      <w:r w:rsidRPr="007F3AA3">
        <w:rPr>
          <w:b/>
          <w:bCs/>
          <w:sz w:val="20"/>
          <w:szCs w:val="20"/>
        </w:rPr>
        <w:t xml:space="preserve">Phone conference ID: 679 007 764# </w:t>
      </w:r>
    </w:p>
    <w:bookmarkEnd w:id="2"/>
    <w:p w14:paraId="2119E308" w14:textId="77777777" w:rsidR="007F3AA3" w:rsidRDefault="007F3AA3">
      <w:pPr>
        <w:ind w:left="220"/>
        <w:jc w:val="both"/>
        <w:rPr>
          <w:b/>
          <w:sz w:val="20"/>
        </w:rPr>
      </w:pPr>
    </w:p>
    <w:p w14:paraId="287C1500" w14:textId="52A8643A" w:rsidR="00911AFF" w:rsidRDefault="00B75550">
      <w:pPr>
        <w:ind w:left="220"/>
        <w:jc w:val="both"/>
        <w:rPr>
          <w:sz w:val="20"/>
        </w:rPr>
      </w:pPr>
      <w:r>
        <w:rPr>
          <w:b/>
          <w:sz w:val="20"/>
        </w:rPr>
        <w:t xml:space="preserve">EXAMINATION OF SITE AND CONTRACT DOCUMENTS IS RECOMMENDED: </w:t>
      </w:r>
      <w:r>
        <w:rPr>
          <w:sz w:val="20"/>
        </w:rPr>
        <w:t xml:space="preserve">The </w:t>
      </w:r>
      <w:r w:rsidR="00AD2330">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69C6A38F"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DA327B">
        <w:t>Becky Schaffstein, CPPB, Procurement Manager</w:t>
      </w:r>
      <w:r>
        <w:t xml:space="preserve">, Contracts &amp; Procurement Division, El Paso County. The </w:t>
      </w:r>
      <w:r w:rsidR="00AD2330">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3EB51222"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 xml:space="preserve">Should the </w:t>
      </w:r>
      <w:r w:rsidR="00AD2330">
        <w:t>Consultant</w:t>
      </w:r>
      <w:r w:rsidR="00AF7B63" w:rsidRPr="00AF7B63">
        <w:t xml:space="preserve"> provide a service which provides information and communication technology (ICT), the </w:t>
      </w:r>
      <w:r w:rsidR="00AD2330">
        <w:t>Consultant</w:t>
      </w:r>
      <w:r w:rsidR="00AF7B63" w:rsidRPr="00AF7B63">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r w:rsidR="00AD2330">
        <w:t>Consultant</w:t>
      </w:r>
      <w:r w:rsidR="00AF7B63" w:rsidRPr="00AF7B63">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AD2330">
        <w:t>Consultant</w:t>
      </w:r>
      <w:r w:rsidR="00AF7B63" w:rsidRPr="00AF7B63">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12F3790C" w14:textId="631D6AD7" w:rsidR="00911AFF" w:rsidRDefault="00063B2C" w:rsidP="007F3AA3">
      <w:pPr>
        <w:pStyle w:val="BodyText"/>
        <w:spacing w:before="3"/>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0E43ABEB"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B76087">
                              <w:rPr>
                                <w:b/>
                                <w:bCs/>
                                <w:sz w:val="20"/>
                                <w:szCs w:val="20"/>
                              </w:rPr>
                              <w:t>#</w:t>
                            </w:r>
                            <w:r w:rsidR="00AD2330">
                              <w:rPr>
                                <w:b/>
                                <w:bCs/>
                                <w:sz w:val="20"/>
                                <w:szCs w:val="20"/>
                              </w:rPr>
                              <w:t>26-046</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0E43ABEB" w:rsidR="00196BA4" w:rsidRPr="00196BA4" w:rsidRDefault="00196BA4" w:rsidP="00E92559">
                      <w:pPr>
                        <w:spacing w:line="276" w:lineRule="auto"/>
                        <w:jc w:val="center"/>
                        <w:rPr>
                          <w:b/>
                          <w:bCs/>
                          <w:sz w:val="20"/>
                          <w:szCs w:val="20"/>
                        </w:rPr>
                      </w:pPr>
                      <w:r w:rsidRPr="00196BA4">
                        <w:rPr>
                          <w:b/>
                          <w:bCs/>
                          <w:sz w:val="20"/>
                          <w:szCs w:val="20"/>
                        </w:rPr>
                        <w:t xml:space="preserve">REQUEST FOR PROPOSAL </w:t>
                      </w:r>
                      <w:r w:rsidRPr="00B76087">
                        <w:rPr>
                          <w:b/>
                          <w:bCs/>
                          <w:sz w:val="20"/>
                          <w:szCs w:val="20"/>
                        </w:rPr>
                        <w:t>#</w:t>
                      </w:r>
                      <w:r w:rsidR="00AD2330">
                        <w:rPr>
                          <w:b/>
                          <w:bCs/>
                          <w:sz w:val="20"/>
                          <w:szCs w:val="20"/>
                        </w:rPr>
                        <w:t>26-046</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8B8D1"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188EC70B" w14:textId="26DD87E0" w:rsidR="00AD2330" w:rsidRDefault="00B75550" w:rsidP="00B76087">
      <w:pPr>
        <w:pStyle w:val="BodyText"/>
        <w:spacing w:before="93" w:line="276" w:lineRule="auto"/>
        <w:ind w:left="220" w:right="336"/>
        <w:jc w:val="both"/>
      </w:pPr>
      <w:bookmarkStart w:id="3" w:name="_bookmark3"/>
      <w:bookmarkEnd w:id="3"/>
      <w:r>
        <w:t xml:space="preserve">El Paso County is soliciting responses from qualified, experienced </w:t>
      </w:r>
      <w:r w:rsidR="00AD2330">
        <w:t>Consultant</w:t>
      </w:r>
      <w:r>
        <w:t xml:space="preserve">s to provide </w:t>
      </w:r>
      <w:r w:rsidR="00AD2330">
        <w:t>legislative lobbying and governmental affairs services.</w:t>
      </w:r>
      <w:r w:rsidRPr="00B76087">
        <w:t xml:space="preserve"> </w:t>
      </w:r>
      <w:r w:rsidR="00AD2330">
        <w:t>The selected Consultant shall represent the specific interest of the Clerk &amp; Recorder’s Office before the Colorado General Assembly and relevant state agencies.</w:t>
      </w:r>
    </w:p>
    <w:p w14:paraId="41E3DC5F" w14:textId="3876ABBE" w:rsidR="00911AFF" w:rsidRPr="00B76087" w:rsidRDefault="00B75550" w:rsidP="00B76087">
      <w:pPr>
        <w:pStyle w:val="BodyText"/>
        <w:spacing w:before="93" w:line="276" w:lineRule="auto"/>
        <w:ind w:left="220" w:right="336"/>
        <w:jc w:val="both"/>
        <w:rPr>
          <w:rFonts w:eastAsiaTheme="minorEastAsia"/>
          <w:b/>
          <w:bCs/>
          <w:highlight w:val="yellow"/>
        </w:rPr>
      </w:pPr>
      <w:r w:rsidRPr="00B76087">
        <w:t>The material and labor services to be purchased pursuant to</w:t>
      </w:r>
      <w:r>
        <w:t xml:space="preserve">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7873DFC1"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AD2330">
        <w:t>Consultant</w:t>
      </w:r>
      <w:r>
        <w:t xml:space="preserve"> shall be considered and shall remain an independent </w:t>
      </w:r>
      <w:r w:rsidR="00AD2330">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52376E32" w:rsidR="00911AFF" w:rsidRDefault="00B75550">
      <w:pPr>
        <w:pStyle w:val="BodyText"/>
        <w:spacing w:line="276" w:lineRule="auto"/>
        <w:ind w:left="220" w:right="337"/>
        <w:jc w:val="both"/>
      </w:pPr>
      <w:r>
        <w:t xml:space="preserve">The successful </w:t>
      </w:r>
      <w:r w:rsidR="00AD2330">
        <w:t>Consultant</w:t>
      </w:r>
      <w:r>
        <w:t xml:space="preserve"> shall be solely responsible for scheduling and coordinating work of the sub-</w:t>
      </w:r>
      <w:r w:rsidR="00AD2330">
        <w:t>Consultant</w:t>
      </w:r>
      <w:r>
        <w:t xml:space="preserve">s, suppliers, and other individuals or entities performing or furnishing any of the work under direct or indirect contract with the successful </w:t>
      </w:r>
      <w:r w:rsidR="00AD2330">
        <w:t>Consultant</w:t>
      </w:r>
      <w:r>
        <w:t>.</w:t>
      </w:r>
    </w:p>
    <w:p w14:paraId="51F170EA" w14:textId="77777777" w:rsidR="00911AFF" w:rsidRDefault="00911AFF">
      <w:pPr>
        <w:pStyle w:val="BodyText"/>
        <w:rPr>
          <w:sz w:val="23"/>
        </w:rPr>
      </w:pPr>
    </w:p>
    <w:p w14:paraId="36859FA5" w14:textId="03EE5A83" w:rsidR="00911AFF" w:rsidRDefault="00B75550">
      <w:pPr>
        <w:pStyle w:val="BodyText"/>
        <w:spacing w:line="276" w:lineRule="auto"/>
        <w:ind w:left="220" w:right="338"/>
        <w:jc w:val="both"/>
      </w:pPr>
      <w:r>
        <w:t xml:space="preserve">The successful </w:t>
      </w:r>
      <w:r w:rsidR="00AD2330">
        <w:t>Consultant</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43781D05" w14:textId="774577C6" w:rsidR="00AD2330" w:rsidRDefault="00AD2330" w:rsidP="00F15133">
      <w:pPr>
        <w:pStyle w:val="Heading1"/>
        <w:numPr>
          <w:ilvl w:val="0"/>
          <w:numId w:val="26"/>
        </w:numPr>
        <w:tabs>
          <w:tab w:val="left" w:pos="579"/>
          <w:tab w:val="left" w:pos="580"/>
        </w:tabs>
      </w:pPr>
      <w:r>
        <w:t>BACKGROUND</w:t>
      </w:r>
      <w:r w:rsidR="00355753">
        <w:t>/OBJECTIVE</w:t>
      </w:r>
    </w:p>
    <w:p w14:paraId="05C759B6" w14:textId="77777777" w:rsidR="00355753" w:rsidRDefault="00355753" w:rsidP="00355753">
      <w:pPr>
        <w:pStyle w:val="Heading1"/>
        <w:tabs>
          <w:tab w:val="left" w:pos="579"/>
          <w:tab w:val="left" w:pos="580"/>
        </w:tabs>
        <w:jc w:val="both"/>
      </w:pPr>
    </w:p>
    <w:p w14:paraId="46786009" w14:textId="5D5474AC" w:rsidR="00355753" w:rsidRPr="00355753" w:rsidRDefault="00355753" w:rsidP="00355753">
      <w:pPr>
        <w:pStyle w:val="Heading1"/>
        <w:tabs>
          <w:tab w:val="left" w:pos="579"/>
          <w:tab w:val="left" w:pos="580"/>
        </w:tabs>
        <w:jc w:val="both"/>
        <w:rPr>
          <w:b w:val="0"/>
          <w:bCs w:val="0"/>
        </w:rPr>
      </w:pPr>
      <w:r>
        <w:rPr>
          <w:b w:val="0"/>
          <w:bCs w:val="0"/>
        </w:rPr>
        <w:t xml:space="preserve">The purpose of this </w:t>
      </w:r>
      <w:r w:rsidRPr="00355753">
        <w:rPr>
          <w:b w:val="0"/>
          <w:bCs w:val="0"/>
        </w:rPr>
        <w:t>RFP is to secure direct, accountable, and office-specific legislative representation following the County’s withdrawal from the Colorado County Clerk’s Association (CCCA), which previously provided shared lobbying services.</w:t>
      </w:r>
      <w:r w:rsidRPr="00355753">
        <w:rPr>
          <w:rFonts w:eastAsiaTheme="minorHAnsi"/>
          <w:sz w:val="24"/>
          <w:szCs w:val="24"/>
          <w14:ligatures w14:val="standardContextual"/>
        </w:rPr>
        <w:t xml:space="preserve"> </w:t>
      </w:r>
      <w:r w:rsidRPr="00355753">
        <w:rPr>
          <w:b w:val="0"/>
          <w:bCs w:val="0"/>
        </w:rPr>
        <w:t>Withdrawal from CCCA resulted in the loss of access to its contracted state lobbyist.  The CCCA lobbyist represents collective interests across all counties, which may not align with the operational needs or policy priorities of El Paso County.</w:t>
      </w:r>
    </w:p>
    <w:p w14:paraId="274E6217" w14:textId="13090D6B" w:rsidR="00355753" w:rsidRPr="00355753" w:rsidRDefault="00355753" w:rsidP="00355753">
      <w:pPr>
        <w:pStyle w:val="Heading1"/>
        <w:tabs>
          <w:tab w:val="left" w:pos="579"/>
          <w:tab w:val="left" w:pos="580"/>
        </w:tabs>
        <w:jc w:val="both"/>
      </w:pPr>
    </w:p>
    <w:p w14:paraId="15D69AB1" w14:textId="54219A9A" w:rsidR="00355753" w:rsidRPr="00355753" w:rsidRDefault="00355753" w:rsidP="00355753">
      <w:pPr>
        <w:pStyle w:val="Heading1"/>
        <w:tabs>
          <w:tab w:val="left" w:pos="579"/>
          <w:tab w:val="left" w:pos="580"/>
        </w:tabs>
        <w:jc w:val="both"/>
        <w:rPr>
          <w:b w:val="0"/>
          <w:bCs w:val="0"/>
        </w:rPr>
      </w:pPr>
      <w:r w:rsidRPr="00355753">
        <w:rPr>
          <w:b w:val="0"/>
          <w:bCs w:val="0"/>
        </w:rPr>
        <w:t>El Paso County serves more than 780,000 residents and is the largest Colorado by population.  The Clerk and Recorder’s Office oversees:</w:t>
      </w:r>
    </w:p>
    <w:p w14:paraId="64F935AA" w14:textId="2833F21C" w:rsidR="00355753" w:rsidRPr="00355753" w:rsidRDefault="00355753" w:rsidP="00355753">
      <w:pPr>
        <w:pStyle w:val="Heading1"/>
        <w:numPr>
          <w:ilvl w:val="2"/>
          <w:numId w:val="35"/>
        </w:numPr>
        <w:tabs>
          <w:tab w:val="left" w:pos="579"/>
          <w:tab w:val="left" w:pos="580"/>
        </w:tabs>
        <w:jc w:val="both"/>
        <w:rPr>
          <w:b w:val="0"/>
          <w:bCs w:val="0"/>
        </w:rPr>
      </w:pPr>
      <w:r w:rsidRPr="00355753">
        <w:rPr>
          <w:b w:val="0"/>
          <w:bCs w:val="0"/>
        </w:rPr>
        <w:t>Motor Vehicle services with high transaction volumes</w:t>
      </w:r>
      <w:r w:rsidR="0027421B">
        <w:rPr>
          <w:b w:val="0"/>
          <w:bCs w:val="0"/>
        </w:rPr>
        <w:t xml:space="preserve"> (hundreds of thousands annually)</w:t>
      </w:r>
    </w:p>
    <w:p w14:paraId="478CB1E5" w14:textId="77777777" w:rsidR="00355753" w:rsidRPr="00355753" w:rsidRDefault="00355753" w:rsidP="00355753">
      <w:pPr>
        <w:pStyle w:val="Heading1"/>
        <w:numPr>
          <w:ilvl w:val="2"/>
          <w:numId w:val="35"/>
        </w:numPr>
        <w:tabs>
          <w:tab w:val="left" w:pos="579"/>
          <w:tab w:val="left" w:pos="580"/>
        </w:tabs>
        <w:jc w:val="both"/>
        <w:rPr>
          <w:b w:val="0"/>
          <w:bCs w:val="0"/>
        </w:rPr>
      </w:pPr>
      <w:r w:rsidRPr="00355753">
        <w:rPr>
          <w:b w:val="0"/>
          <w:bCs w:val="0"/>
        </w:rPr>
        <w:t>Elections administration for a large and complex electorate</w:t>
      </w:r>
    </w:p>
    <w:p w14:paraId="7B9170AF" w14:textId="77777777" w:rsidR="00355753" w:rsidRPr="00355753" w:rsidRDefault="00355753" w:rsidP="00355753">
      <w:pPr>
        <w:pStyle w:val="Heading1"/>
        <w:numPr>
          <w:ilvl w:val="2"/>
          <w:numId w:val="35"/>
        </w:numPr>
        <w:tabs>
          <w:tab w:val="left" w:pos="579"/>
          <w:tab w:val="left" w:pos="580"/>
        </w:tabs>
        <w:jc w:val="both"/>
        <w:rPr>
          <w:b w:val="0"/>
          <w:bCs w:val="0"/>
        </w:rPr>
      </w:pPr>
      <w:r w:rsidRPr="00355753">
        <w:rPr>
          <w:b w:val="0"/>
          <w:bCs w:val="0"/>
        </w:rPr>
        <w:t>Recording services tied to significant real estate activity</w:t>
      </w:r>
    </w:p>
    <w:p w14:paraId="11BBB9B3" w14:textId="77777777" w:rsidR="00355753" w:rsidRDefault="00355753" w:rsidP="00355753">
      <w:pPr>
        <w:pStyle w:val="Heading1"/>
        <w:tabs>
          <w:tab w:val="left" w:pos="579"/>
          <w:tab w:val="left" w:pos="580"/>
        </w:tabs>
        <w:jc w:val="both"/>
        <w:rPr>
          <w:b w:val="0"/>
          <w:bCs w:val="0"/>
        </w:rPr>
      </w:pPr>
    </w:p>
    <w:p w14:paraId="6C8A4DED" w14:textId="2834EED9" w:rsidR="00AD2330" w:rsidRDefault="00355753" w:rsidP="00355753">
      <w:pPr>
        <w:pStyle w:val="Heading1"/>
        <w:tabs>
          <w:tab w:val="left" w:pos="579"/>
          <w:tab w:val="left" w:pos="580"/>
        </w:tabs>
        <w:jc w:val="both"/>
        <w:rPr>
          <w:b w:val="0"/>
          <w:bCs w:val="0"/>
        </w:rPr>
      </w:pPr>
      <w:r w:rsidRPr="00355753">
        <w:rPr>
          <w:b w:val="0"/>
          <w:bCs w:val="0"/>
        </w:rPr>
        <w:t>A shared advocacy model does not adequately represent the scale or complexity of these operations</w:t>
      </w:r>
      <w:r>
        <w:rPr>
          <w:b w:val="0"/>
          <w:bCs w:val="0"/>
        </w:rPr>
        <w:t>.</w:t>
      </w:r>
    </w:p>
    <w:p w14:paraId="3E8E9C96" w14:textId="77777777" w:rsidR="00355753" w:rsidRDefault="00355753" w:rsidP="00355753">
      <w:pPr>
        <w:pStyle w:val="Heading1"/>
        <w:tabs>
          <w:tab w:val="left" w:pos="579"/>
          <w:tab w:val="left" w:pos="580"/>
        </w:tabs>
        <w:jc w:val="both"/>
        <w:rPr>
          <w:b w:val="0"/>
          <w:bCs w:val="0"/>
        </w:rPr>
      </w:pPr>
    </w:p>
    <w:p w14:paraId="0C8BF7F6" w14:textId="074ADB18" w:rsidR="00355753" w:rsidRPr="00355753" w:rsidRDefault="00355753" w:rsidP="00355753">
      <w:pPr>
        <w:pStyle w:val="Heading1"/>
        <w:tabs>
          <w:tab w:val="left" w:pos="579"/>
          <w:tab w:val="left" w:pos="580"/>
        </w:tabs>
        <w:jc w:val="both"/>
        <w:rPr>
          <w:b w:val="0"/>
          <w:bCs w:val="0"/>
        </w:rPr>
      </w:pPr>
      <w:r w:rsidRPr="00355753">
        <w:rPr>
          <w:b w:val="0"/>
          <w:bCs w:val="0"/>
        </w:rPr>
        <w:t xml:space="preserve">Recent legislative sessions have introduced </w:t>
      </w:r>
      <w:r w:rsidR="0027421B">
        <w:rPr>
          <w:b w:val="0"/>
          <w:bCs w:val="0"/>
        </w:rPr>
        <w:t xml:space="preserve">(600-700 bills per session) </w:t>
      </w:r>
      <w:r w:rsidRPr="00355753">
        <w:rPr>
          <w:b w:val="0"/>
          <w:bCs w:val="0"/>
        </w:rPr>
        <w:t>a growing number of bills affecting:</w:t>
      </w:r>
    </w:p>
    <w:p w14:paraId="70B43E0E" w14:textId="77777777" w:rsidR="00355753" w:rsidRPr="00355753" w:rsidRDefault="00355753" w:rsidP="00355753">
      <w:pPr>
        <w:pStyle w:val="Heading1"/>
        <w:numPr>
          <w:ilvl w:val="0"/>
          <w:numId w:val="36"/>
        </w:numPr>
        <w:tabs>
          <w:tab w:val="left" w:pos="579"/>
          <w:tab w:val="left" w:pos="580"/>
        </w:tabs>
        <w:jc w:val="both"/>
        <w:rPr>
          <w:b w:val="0"/>
          <w:bCs w:val="0"/>
        </w:rPr>
      </w:pPr>
      <w:r w:rsidRPr="00355753">
        <w:rPr>
          <w:b w:val="0"/>
          <w:bCs w:val="0"/>
        </w:rPr>
        <w:t>Election administration</w:t>
      </w:r>
    </w:p>
    <w:p w14:paraId="4DBD86F0" w14:textId="77777777" w:rsidR="00355753" w:rsidRPr="00355753" w:rsidRDefault="00355753" w:rsidP="00355753">
      <w:pPr>
        <w:pStyle w:val="Heading1"/>
        <w:numPr>
          <w:ilvl w:val="0"/>
          <w:numId w:val="36"/>
        </w:numPr>
        <w:tabs>
          <w:tab w:val="left" w:pos="579"/>
          <w:tab w:val="left" w:pos="580"/>
        </w:tabs>
        <w:jc w:val="both"/>
        <w:rPr>
          <w:b w:val="0"/>
          <w:bCs w:val="0"/>
        </w:rPr>
      </w:pPr>
      <w:r w:rsidRPr="00355753">
        <w:rPr>
          <w:b w:val="0"/>
          <w:bCs w:val="0"/>
        </w:rPr>
        <w:t>Motor vehicle operations</w:t>
      </w:r>
    </w:p>
    <w:p w14:paraId="7AEE75BB" w14:textId="77777777" w:rsidR="00355753" w:rsidRPr="00355753" w:rsidRDefault="00355753" w:rsidP="00355753">
      <w:pPr>
        <w:pStyle w:val="Heading1"/>
        <w:numPr>
          <w:ilvl w:val="0"/>
          <w:numId w:val="36"/>
        </w:numPr>
        <w:tabs>
          <w:tab w:val="left" w:pos="579"/>
          <w:tab w:val="left" w:pos="580"/>
        </w:tabs>
        <w:jc w:val="both"/>
        <w:rPr>
          <w:b w:val="0"/>
          <w:bCs w:val="0"/>
        </w:rPr>
      </w:pPr>
      <w:r w:rsidRPr="00355753">
        <w:rPr>
          <w:b w:val="0"/>
          <w:bCs w:val="0"/>
        </w:rPr>
        <w:t>Recording and property-related policies</w:t>
      </w:r>
    </w:p>
    <w:p w14:paraId="6662A67A" w14:textId="77777777" w:rsidR="00355753" w:rsidRDefault="00355753" w:rsidP="00355753">
      <w:pPr>
        <w:pStyle w:val="Heading1"/>
        <w:tabs>
          <w:tab w:val="left" w:pos="579"/>
          <w:tab w:val="left" w:pos="580"/>
        </w:tabs>
        <w:jc w:val="both"/>
        <w:rPr>
          <w:b w:val="0"/>
          <w:bCs w:val="0"/>
        </w:rPr>
      </w:pPr>
    </w:p>
    <w:p w14:paraId="29279141" w14:textId="2D95C992" w:rsidR="00355753" w:rsidRPr="00355753" w:rsidRDefault="00355753" w:rsidP="00355753">
      <w:pPr>
        <w:pStyle w:val="Heading1"/>
        <w:tabs>
          <w:tab w:val="left" w:pos="579"/>
          <w:tab w:val="left" w:pos="580"/>
        </w:tabs>
        <w:jc w:val="both"/>
        <w:rPr>
          <w:b w:val="0"/>
          <w:bCs w:val="0"/>
        </w:rPr>
      </w:pPr>
      <w:r w:rsidRPr="00355753">
        <w:rPr>
          <w:b w:val="0"/>
          <w:bCs w:val="0"/>
        </w:rPr>
        <w:t>Many of these mandates are unfunded or underfunded, creating operational and financial strain.</w:t>
      </w:r>
    </w:p>
    <w:p w14:paraId="63A09B48" w14:textId="77777777" w:rsidR="00355753" w:rsidRDefault="00355753" w:rsidP="00355753">
      <w:pPr>
        <w:pStyle w:val="Heading1"/>
        <w:tabs>
          <w:tab w:val="left" w:pos="579"/>
          <w:tab w:val="left" w:pos="580"/>
        </w:tabs>
        <w:rPr>
          <w:b w:val="0"/>
          <w:bCs w:val="0"/>
        </w:rPr>
      </w:pPr>
    </w:p>
    <w:p w14:paraId="437DAD44" w14:textId="77777777" w:rsidR="00355753" w:rsidRPr="00355753" w:rsidRDefault="00355753" w:rsidP="00355753">
      <w:pPr>
        <w:pStyle w:val="Heading1"/>
        <w:tabs>
          <w:tab w:val="left" w:pos="579"/>
          <w:tab w:val="left" w:pos="580"/>
        </w:tabs>
        <w:jc w:val="both"/>
        <w:rPr>
          <w:b w:val="0"/>
          <w:bCs w:val="0"/>
        </w:rPr>
      </w:pPr>
      <w:r w:rsidRPr="00355753">
        <w:rPr>
          <w:b w:val="0"/>
          <w:bCs w:val="0"/>
        </w:rPr>
        <w:t>The County requires proactive engagement, including:</w:t>
      </w:r>
    </w:p>
    <w:p w14:paraId="476CE650" w14:textId="77777777" w:rsidR="00355753" w:rsidRPr="00355753" w:rsidRDefault="00355753" w:rsidP="00355753">
      <w:pPr>
        <w:pStyle w:val="Heading1"/>
        <w:numPr>
          <w:ilvl w:val="0"/>
          <w:numId w:val="37"/>
        </w:numPr>
        <w:tabs>
          <w:tab w:val="left" w:pos="579"/>
          <w:tab w:val="left" w:pos="580"/>
        </w:tabs>
        <w:jc w:val="both"/>
        <w:rPr>
          <w:b w:val="0"/>
          <w:bCs w:val="0"/>
        </w:rPr>
      </w:pPr>
      <w:r w:rsidRPr="00355753">
        <w:rPr>
          <w:b w:val="0"/>
          <w:bCs w:val="0"/>
        </w:rPr>
        <w:t>Early identification of legislation</w:t>
      </w:r>
    </w:p>
    <w:p w14:paraId="37CC7862" w14:textId="77777777" w:rsidR="00355753" w:rsidRPr="00355753" w:rsidRDefault="00355753" w:rsidP="00355753">
      <w:pPr>
        <w:pStyle w:val="Heading1"/>
        <w:numPr>
          <w:ilvl w:val="0"/>
          <w:numId w:val="37"/>
        </w:numPr>
        <w:tabs>
          <w:tab w:val="left" w:pos="579"/>
          <w:tab w:val="left" w:pos="580"/>
        </w:tabs>
        <w:jc w:val="both"/>
        <w:rPr>
          <w:b w:val="0"/>
          <w:bCs w:val="0"/>
        </w:rPr>
      </w:pPr>
      <w:r w:rsidRPr="00355753">
        <w:rPr>
          <w:b w:val="0"/>
          <w:bCs w:val="0"/>
        </w:rPr>
        <w:t>Participation in bill drafting</w:t>
      </w:r>
    </w:p>
    <w:p w14:paraId="3A3321F7" w14:textId="77777777" w:rsidR="00355753" w:rsidRPr="00355753" w:rsidRDefault="00355753" w:rsidP="00355753">
      <w:pPr>
        <w:pStyle w:val="Heading1"/>
        <w:numPr>
          <w:ilvl w:val="0"/>
          <w:numId w:val="37"/>
        </w:numPr>
        <w:tabs>
          <w:tab w:val="left" w:pos="579"/>
          <w:tab w:val="left" w:pos="580"/>
        </w:tabs>
        <w:jc w:val="both"/>
        <w:rPr>
          <w:b w:val="0"/>
          <w:bCs w:val="0"/>
        </w:rPr>
      </w:pPr>
      <w:r w:rsidRPr="00355753">
        <w:rPr>
          <w:b w:val="0"/>
          <w:bCs w:val="0"/>
        </w:rPr>
        <w:t>Rapid response to policy changes</w:t>
      </w:r>
    </w:p>
    <w:p w14:paraId="7D6C7280" w14:textId="77777777" w:rsidR="00355753" w:rsidRPr="00355753" w:rsidRDefault="00355753" w:rsidP="00355753">
      <w:pPr>
        <w:pStyle w:val="Heading1"/>
        <w:tabs>
          <w:tab w:val="left" w:pos="579"/>
          <w:tab w:val="left" w:pos="580"/>
        </w:tabs>
        <w:jc w:val="both"/>
        <w:rPr>
          <w:b w:val="0"/>
          <w:bCs w:val="0"/>
        </w:rPr>
      </w:pPr>
    </w:p>
    <w:p w14:paraId="71300C4E" w14:textId="77777777" w:rsidR="00355753" w:rsidRDefault="00355753" w:rsidP="00355753">
      <w:pPr>
        <w:pStyle w:val="Heading1"/>
        <w:tabs>
          <w:tab w:val="left" w:pos="579"/>
          <w:tab w:val="left" w:pos="580"/>
        </w:tabs>
        <w:jc w:val="both"/>
        <w:rPr>
          <w:b w:val="0"/>
          <w:bCs w:val="0"/>
        </w:rPr>
      </w:pPr>
    </w:p>
    <w:p w14:paraId="021C66CD" w14:textId="77777777" w:rsidR="00821BDA" w:rsidRPr="00355753" w:rsidRDefault="00821BDA" w:rsidP="00355753">
      <w:pPr>
        <w:pStyle w:val="Heading1"/>
        <w:tabs>
          <w:tab w:val="left" w:pos="579"/>
          <w:tab w:val="left" w:pos="580"/>
        </w:tabs>
        <w:jc w:val="both"/>
        <w:rPr>
          <w:b w:val="0"/>
          <w:bCs w:val="0"/>
        </w:rPr>
      </w:pPr>
    </w:p>
    <w:p w14:paraId="5D96FBB9" w14:textId="77777777" w:rsidR="00355753" w:rsidRPr="00355753" w:rsidRDefault="00355753" w:rsidP="00355753">
      <w:pPr>
        <w:pStyle w:val="Heading1"/>
        <w:tabs>
          <w:tab w:val="left" w:pos="579"/>
          <w:tab w:val="left" w:pos="580"/>
        </w:tabs>
        <w:jc w:val="both"/>
        <w:rPr>
          <w:b w:val="0"/>
          <w:bCs w:val="0"/>
        </w:rPr>
      </w:pPr>
      <w:r w:rsidRPr="00355753">
        <w:rPr>
          <w:b w:val="0"/>
          <w:bCs w:val="0"/>
        </w:rPr>
        <w:lastRenderedPageBreak/>
        <w:t>Independent representation ensures advocacy focused solely on:</w:t>
      </w:r>
    </w:p>
    <w:p w14:paraId="0443D695" w14:textId="77777777" w:rsidR="00355753" w:rsidRPr="00355753" w:rsidRDefault="00355753" w:rsidP="00355753">
      <w:pPr>
        <w:pStyle w:val="Heading1"/>
        <w:numPr>
          <w:ilvl w:val="0"/>
          <w:numId w:val="38"/>
        </w:numPr>
        <w:tabs>
          <w:tab w:val="left" w:pos="579"/>
          <w:tab w:val="left" w:pos="580"/>
        </w:tabs>
        <w:jc w:val="both"/>
        <w:rPr>
          <w:b w:val="0"/>
          <w:bCs w:val="0"/>
        </w:rPr>
      </w:pPr>
      <w:r w:rsidRPr="00355753">
        <w:rPr>
          <w:b w:val="0"/>
          <w:bCs w:val="0"/>
        </w:rPr>
        <w:t>Operational flexibility</w:t>
      </w:r>
    </w:p>
    <w:p w14:paraId="398BB499" w14:textId="77777777" w:rsidR="00355753" w:rsidRPr="00355753" w:rsidRDefault="00355753" w:rsidP="00355753">
      <w:pPr>
        <w:pStyle w:val="Heading1"/>
        <w:numPr>
          <w:ilvl w:val="0"/>
          <w:numId w:val="38"/>
        </w:numPr>
        <w:tabs>
          <w:tab w:val="left" w:pos="579"/>
          <w:tab w:val="left" w:pos="580"/>
        </w:tabs>
        <w:jc w:val="both"/>
        <w:rPr>
          <w:b w:val="0"/>
          <w:bCs w:val="0"/>
        </w:rPr>
      </w:pPr>
      <w:r w:rsidRPr="00355753">
        <w:rPr>
          <w:b w:val="0"/>
          <w:bCs w:val="0"/>
        </w:rPr>
        <w:t>Sustainable funding</w:t>
      </w:r>
    </w:p>
    <w:p w14:paraId="3F9C1A56" w14:textId="77777777" w:rsidR="00355753" w:rsidRPr="00355753" w:rsidRDefault="00355753" w:rsidP="00355753">
      <w:pPr>
        <w:pStyle w:val="Heading1"/>
        <w:numPr>
          <w:ilvl w:val="0"/>
          <w:numId w:val="38"/>
        </w:numPr>
        <w:tabs>
          <w:tab w:val="left" w:pos="579"/>
          <w:tab w:val="left" w:pos="580"/>
        </w:tabs>
        <w:jc w:val="both"/>
        <w:rPr>
          <w:b w:val="0"/>
          <w:bCs w:val="0"/>
        </w:rPr>
      </w:pPr>
      <w:r w:rsidRPr="00355753">
        <w:rPr>
          <w:b w:val="0"/>
          <w:bCs w:val="0"/>
        </w:rPr>
        <w:t>Reduction of unfunded mandates</w:t>
      </w:r>
    </w:p>
    <w:p w14:paraId="62AB3D64" w14:textId="77777777" w:rsidR="00355753" w:rsidRDefault="00355753" w:rsidP="00355753">
      <w:pPr>
        <w:pStyle w:val="Heading1"/>
        <w:numPr>
          <w:ilvl w:val="0"/>
          <w:numId w:val="38"/>
        </w:numPr>
        <w:tabs>
          <w:tab w:val="left" w:pos="579"/>
          <w:tab w:val="left" w:pos="580"/>
        </w:tabs>
        <w:jc w:val="both"/>
        <w:rPr>
          <w:b w:val="0"/>
          <w:bCs w:val="0"/>
        </w:rPr>
      </w:pPr>
      <w:r w:rsidRPr="00355753">
        <w:rPr>
          <w:b w:val="0"/>
          <w:bCs w:val="0"/>
        </w:rPr>
        <w:t>Improved coordination between state and county systems</w:t>
      </w:r>
    </w:p>
    <w:p w14:paraId="406A6FFE" w14:textId="77777777" w:rsidR="0027421B" w:rsidRDefault="0027421B" w:rsidP="0027421B">
      <w:pPr>
        <w:pStyle w:val="Heading1"/>
        <w:tabs>
          <w:tab w:val="left" w:pos="579"/>
          <w:tab w:val="left" w:pos="580"/>
        </w:tabs>
        <w:jc w:val="both"/>
        <w:rPr>
          <w:b w:val="0"/>
          <w:bCs w:val="0"/>
        </w:rPr>
      </w:pPr>
    </w:p>
    <w:p w14:paraId="4ECD2735" w14:textId="77777777" w:rsidR="0027421B" w:rsidRPr="0027421B" w:rsidRDefault="0027421B" w:rsidP="0027421B">
      <w:pPr>
        <w:pStyle w:val="Heading1"/>
        <w:tabs>
          <w:tab w:val="left" w:pos="579"/>
          <w:tab w:val="left" w:pos="580"/>
        </w:tabs>
        <w:jc w:val="both"/>
        <w:rPr>
          <w:b w:val="0"/>
          <w:bCs w:val="0"/>
        </w:rPr>
      </w:pPr>
      <w:r w:rsidRPr="0027421B">
        <w:t>T</w:t>
      </w:r>
      <w:r w:rsidRPr="0027421B">
        <w:rPr>
          <w:b w:val="0"/>
          <w:bCs w:val="0"/>
        </w:rPr>
        <w:t>he County anticipates the following benefits:</w:t>
      </w:r>
    </w:p>
    <w:p w14:paraId="2F65FA4A" w14:textId="77777777" w:rsidR="0027421B" w:rsidRPr="0027421B" w:rsidRDefault="0027421B" w:rsidP="0027421B">
      <w:pPr>
        <w:pStyle w:val="Heading1"/>
        <w:numPr>
          <w:ilvl w:val="0"/>
          <w:numId w:val="41"/>
        </w:numPr>
        <w:tabs>
          <w:tab w:val="left" w:pos="579"/>
          <w:tab w:val="left" w:pos="580"/>
        </w:tabs>
        <w:jc w:val="both"/>
        <w:rPr>
          <w:b w:val="0"/>
          <w:bCs w:val="0"/>
        </w:rPr>
      </w:pPr>
      <w:r w:rsidRPr="0027421B">
        <w:rPr>
          <w:b w:val="0"/>
          <w:bCs w:val="0"/>
        </w:rPr>
        <w:t>Direct and focused advocacy</w:t>
      </w:r>
    </w:p>
    <w:p w14:paraId="763FC125" w14:textId="77777777" w:rsidR="0027421B" w:rsidRPr="0027421B" w:rsidRDefault="0027421B" w:rsidP="0027421B">
      <w:pPr>
        <w:pStyle w:val="Heading1"/>
        <w:numPr>
          <w:ilvl w:val="0"/>
          <w:numId w:val="41"/>
        </w:numPr>
        <w:tabs>
          <w:tab w:val="left" w:pos="579"/>
          <w:tab w:val="left" w:pos="580"/>
        </w:tabs>
        <w:jc w:val="both"/>
        <w:rPr>
          <w:b w:val="0"/>
          <w:bCs w:val="0"/>
        </w:rPr>
      </w:pPr>
      <w:r w:rsidRPr="0027421B">
        <w:rPr>
          <w:b w:val="0"/>
          <w:bCs w:val="0"/>
        </w:rPr>
        <w:t>Early legislative intelligence</w:t>
      </w:r>
    </w:p>
    <w:p w14:paraId="06E1A799" w14:textId="77777777" w:rsidR="0027421B" w:rsidRPr="0027421B" w:rsidRDefault="0027421B" w:rsidP="0027421B">
      <w:pPr>
        <w:pStyle w:val="Heading1"/>
        <w:numPr>
          <w:ilvl w:val="0"/>
          <w:numId w:val="41"/>
        </w:numPr>
        <w:tabs>
          <w:tab w:val="left" w:pos="579"/>
          <w:tab w:val="left" w:pos="580"/>
        </w:tabs>
        <w:jc w:val="both"/>
        <w:rPr>
          <w:b w:val="0"/>
          <w:bCs w:val="0"/>
        </w:rPr>
      </w:pPr>
      <w:r w:rsidRPr="0027421B">
        <w:rPr>
          <w:b w:val="0"/>
          <w:bCs w:val="0"/>
        </w:rPr>
        <w:t>Stronger relationships with state decision-makers</w:t>
      </w:r>
    </w:p>
    <w:p w14:paraId="19E75580" w14:textId="77777777" w:rsidR="0027421B" w:rsidRPr="0027421B" w:rsidRDefault="0027421B" w:rsidP="0027421B">
      <w:pPr>
        <w:pStyle w:val="Heading1"/>
        <w:numPr>
          <w:ilvl w:val="0"/>
          <w:numId w:val="41"/>
        </w:numPr>
        <w:tabs>
          <w:tab w:val="left" w:pos="579"/>
          <w:tab w:val="left" w:pos="580"/>
        </w:tabs>
        <w:jc w:val="both"/>
        <w:rPr>
          <w:b w:val="0"/>
          <w:bCs w:val="0"/>
        </w:rPr>
      </w:pPr>
      <w:r w:rsidRPr="0027421B">
        <w:rPr>
          <w:b w:val="0"/>
          <w:bCs w:val="0"/>
        </w:rPr>
        <w:t>Improved outcomes on funding and policy</w:t>
      </w:r>
    </w:p>
    <w:p w14:paraId="5AC7DCD3" w14:textId="77777777" w:rsidR="0027421B" w:rsidRPr="0027421B" w:rsidRDefault="0027421B" w:rsidP="0027421B">
      <w:pPr>
        <w:pStyle w:val="Heading1"/>
        <w:numPr>
          <w:ilvl w:val="0"/>
          <w:numId w:val="41"/>
        </w:numPr>
        <w:tabs>
          <w:tab w:val="left" w:pos="579"/>
          <w:tab w:val="left" w:pos="580"/>
        </w:tabs>
        <w:jc w:val="both"/>
        <w:rPr>
          <w:b w:val="0"/>
          <w:bCs w:val="0"/>
        </w:rPr>
      </w:pPr>
      <w:r w:rsidRPr="0027421B">
        <w:rPr>
          <w:b w:val="0"/>
          <w:bCs w:val="0"/>
        </w:rPr>
        <w:t>Increased accountability and measurable performance</w:t>
      </w:r>
    </w:p>
    <w:p w14:paraId="643FD062" w14:textId="77777777" w:rsidR="00355753" w:rsidRPr="00355753" w:rsidRDefault="00355753" w:rsidP="00355753">
      <w:pPr>
        <w:pStyle w:val="Heading1"/>
        <w:tabs>
          <w:tab w:val="left" w:pos="579"/>
          <w:tab w:val="left" w:pos="580"/>
        </w:tabs>
        <w:rPr>
          <w:b w:val="0"/>
          <w:bCs w:val="0"/>
        </w:rPr>
      </w:pPr>
    </w:p>
    <w:p w14:paraId="3846DA30" w14:textId="7C2C1D97" w:rsidR="00852576" w:rsidRDefault="00852576" w:rsidP="00F15133">
      <w:pPr>
        <w:pStyle w:val="Heading1"/>
        <w:numPr>
          <w:ilvl w:val="0"/>
          <w:numId w:val="26"/>
        </w:numPr>
        <w:tabs>
          <w:tab w:val="left" w:pos="579"/>
          <w:tab w:val="left" w:pos="580"/>
        </w:tabs>
      </w:pPr>
      <w:r>
        <w:t>SCOPE OF WORK</w:t>
      </w:r>
    </w:p>
    <w:p w14:paraId="63EA55E1" w14:textId="531C3CC3" w:rsidR="00B76087" w:rsidRDefault="00355753" w:rsidP="00355753">
      <w:pPr>
        <w:pStyle w:val="Heading1"/>
        <w:tabs>
          <w:tab w:val="left" w:pos="579"/>
          <w:tab w:val="left" w:pos="580"/>
        </w:tabs>
        <w:ind w:left="0"/>
      </w:pPr>
      <w:r>
        <w:t xml:space="preserve">   </w:t>
      </w:r>
    </w:p>
    <w:p w14:paraId="1619A4CF" w14:textId="13C16E94" w:rsidR="00355753" w:rsidRDefault="00355753" w:rsidP="00355753">
      <w:pPr>
        <w:pStyle w:val="Heading1"/>
        <w:tabs>
          <w:tab w:val="left" w:pos="579"/>
          <w:tab w:val="left" w:pos="580"/>
        </w:tabs>
        <w:ind w:left="0"/>
      </w:pPr>
      <w:r>
        <w:t xml:space="preserve">   The selected Consultant shall provide, at a minimum, the following services:</w:t>
      </w:r>
    </w:p>
    <w:p w14:paraId="3DA0BCAD" w14:textId="77777777" w:rsidR="006B6248" w:rsidRDefault="006B6248" w:rsidP="00355753">
      <w:pPr>
        <w:pStyle w:val="Heading1"/>
        <w:tabs>
          <w:tab w:val="left" w:pos="579"/>
          <w:tab w:val="left" w:pos="580"/>
        </w:tabs>
        <w:ind w:left="0"/>
      </w:pPr>
    </w:p>
    <w:p w14:paraId="3441DBDD" w14:textId="4F18E030" w:rsidR="00F04F81" w:rsidRDefault="00F04F81" w:rsidP="00355753">
      <w:pPr>
        <w:pStyle w:val="Heading1"/>
        <w:numPr>
          <w:ilvl w:val="0"/>
          <w:numId w:val="40"/>
        </w:numPr>
        <w:tabs>
          <w:tab w:val="left" w:pos="579"/>
          <w:tab w:val="left" w:pos="580"/>
        </w:tabs>
      </w:pPr>
      <w:r>
        <w:t>General Requirements:</w:t>
      </w:r>
    </w:p>
    <w:p w14:paraId="019063FD" w14:textId="2450DD27" w:rsidR="00F04F81" w:rsidRDefault="00F04F81" w:rsidP="00F04F81">
      <w:pPr>
        <w:pStyle w:val="Heading1"/>
        <w:numPr>
          <w:ilvl w:val="1"/>
          <w:numId w:val="40"/>
        </w:numPr>
        <w:tabs>
          <w:tab w:val="left" w:pos="579"/>
          <w:tab w:val="left" w:pos="580"/>
        </w:tabs>
        <w:rPr>
          <w:b w:val="0"/>
          <w:bCs w:val="0"/>
        </w:rPr>
      </w:pPr>
      <w:r w:rsidRPr="00F04F81">
        <w:rPr>
          <w:b w:val="0"/>
          <w:bCs w:val="0"/>
        </w:rPr>
        <w:t xml:space="preserve">The </w:t>
      </w:r>
      <w:r>
        <w:rPr>
          <w:b w:val="0"/>
          <w:bCs w:val="0"/>
        </w:rPr>
        <w:t>Consultant</w:t>
      </w:r>
      <w:r w:rsidRPr="00F04F81">
        <w:rPr>
          <w:b w:val="0"/>
          <w:bCs w:val="0"/>
        </w:rPr>
        <w:t xml:space="preserve"> </w:t>
      </w:r>
      <w:r>
        <w:rPr>
          <w:b w:val="0"/>
          <w:bCs w:val="0"/>
        </w:rPr>
        <w:t>shall</w:t>
      </w:r>
      <w:r w:rsidRPr="00F04F81">
        <w:rPr>
          <w:b w:val="0"/>
          <w:bCs w:val="0"/>
        </w:rPr>
        <w:t xml:space="preserve"> comply with all applicable federal, state, and local laws, including lobbying registration and reporting requirements.</w:t>
      </w:r>
    </w:p>
    <w:p w14:paraId="751F7463" w14:textId="5BEBCFC3" w:rsidR="00F04F81" w:rsidRDefault="00F04F81" w:rsidP="00F04F81">
      <w:pPr>
        <w:pStyle w:val="Heading1"/>
        <w:numPr>
          <w:ilvl w:val="1"/>
          <w:numId w:val="40"/>
        </w:numPr>
        <w:tabs>
          <w:tab w:val="left" w:pos="579"/>
          <w:tab w:val="left" w:pos="580"/>
        </w:tabs>
        <w:rPr>
          <w:b w:val="0"/>
          <w:bCs w:val="0"/>
        </w:rPr>
      </w:pPr>
      <w:r w:rsidRPr="00F04F81">
        <w:rPr>
          <w:b w:val="0"/>
          <w:bCs w:val="0"/>
        </w:rPr>
        <w:t xml:space="preserve">The </w:t>
      </w:r>
      <w:r>
        <w:rPr>
          <w:b w:val="0"/>
          <w:bCs w:val="0"/>
        </w:rPr>
        <w:t xml:space="preserve">Consultant </w:t>
      </w:r>
      <w:r w:rsidRPr="00F04F81">
        <w:rPr>
          <w:b w:val="0"/>
          <w:bCs w:val="0"/>
        </w:rPr>
        <w:t>shall maintain confidentiality of all non-public County information</w:t>
      </w:r>
      <w:r>
        <w:rPr>
          <w:b w:val="0"/>
          <w:bCs w:val="0"/>
        </w:rPr>
        <w:t>.</w:t>
      </w:r>
    </w:p>
    <w:p w14:paraId="457F931D" w14:textId="77777777" w:rsidR="00F04F81" w:rsidRPr="00F04F81" w:rsidRDefault="00F04F81" w:rsidP="00F04F81">
      <w:pPr>
        <w:pStyle w:val="Heading1"/>
        <w:tabs>
          <w:tab w:val="left" w:pos="579"/>
          <w:tab w:val="left" w:pos="580"/>
        </w:tabs>
        <w:ind w:left="1440"/>
        <w:rPr>
          <w:b w:val="0"/>
          <w:bCs w:val="0"/>
        </w:rPr>
      </w:pPr>
    </w:p>
    <w:p w14:paraId="05D5E75D" w14:textId="56AFE06F" w:rsidR="00355753" w:rsidRDefault="0027421B" w:rsidP="00355753">
      <w:pPr>
        <w:pStyle w:val="Heading1"/>
        <w:numPr>
          <w:ilvl w:val="0"/>
          <w:numId w:val="40"/>
        </w:numPr>
        <w:tabs>
          <w:tab w:val="left" w:pos="579"/>
          <w:tab w:val="left" w:pos="580"/>
        </w:tabs>
      </w:pPr>
      <w:r>
        <w:t>Legislative</w:t>
      </w:r>
      <w:r w:rsidR="00355753">
        <w:t xml:space="preserve"> Monitoring and Analysis</w:t>
      </w:r>
    </w:p>
    <w:p w14:paraId="2754E2CF" w14:textId="5F190526" w:rsidR="0027421B" w:rsidRPr="0027421B" w:rsidRDefault="0027421B" w:rsidP="0027421B">
      <w:pPr>
        <w:pStyle w:val="Heading1"/>
        <w:numPr>
          <w:ilvl w:val="1"/>
          <w:numId w:val="40"/>
        </w:numPr>
        <w:tabs>
          <w:tab w:val="left" w:pos="579"/>
          <w:tab w:val="left" w:pos="580"/>
        </w:tabs>
        <w:rPr>
          <w:b w:val="0"/>
          <w:bCs w:val="0"/>
        </w:rPr>
      </w:pPr>
      <w:r w:rsidRPr="0027421B">
        <w:rPr>
          <w:b w:val="0"/>
          <w:bCs w:val="0"/>
        </w:rPr>
        <w:t>Monitor all legislation impacting the Clerk &amp; Recorder Functions</w:t>
      </w:r>
      <w:r>
        <w:rPr>
          <w:b w:val="0"/>
          <w:bCs w:val="0"/>
        </w:rPr>
        <w:t>.</w:t>
      </w:r>
    </w:p>
    <w:p w14:paraId="6E698923" w14:textId="537C5A1D" w:rsidR="0027421B" w:rsidRDefault="0027421B" w:rsidP="0027421B">
      <w:pPr>
        <w:pStyle w:val="Heading1"/>
        <w:numPr>
          <w:ilvl w:val="1"/>
          <w:numId w:val="40"/>
        </w:numPr>
        <w:tabs>
          <w:tab w:val="left" w:pos="579"/>
          <w:tab w:val="left" w:pos="580"/>
        </w:tabs>
        <w:rPr>
          <w:b w:val="0"/>
          <w:bCs w:val="0"/>
        </w:rPr>
      </w:pPr>
      <w:r w:rsidRPr="0027421B">
        <w:rPr>
          <w:b w:val="0"/>
          <w:bCs w:val="0"/>
        </w:rPr>
        <w:t xml:space="preserve">Provide </w:t>
      </w:r>
      <w:r w:rsidR="006F3D32">
        <w:rPr>
          <w:b w:val="0"/>
          <w:bCs w:val="0"/>
        </w:rPr>
        <w:t>weekly updates</w:t>
      </w:r>
      <w:r w:rsidRPr="0027421B">
        <w:rPr>
          <w:b w:val="0"/>
          <w:bCs w:val="0"/>
        </w:rPr>
        <w:t xml:space="preserve"> analysis of proposed bills and amendments. </w:t>
      </w:r>
    </w:p>
    <w:p w14:paraId="0C31D950" w14:textId="77777777" w:rsidR="0027421B" w:rsidRPr="0027421B" w:rsidRDefault="0027421B" w:rsidP="0027421B">
      <w:pPr>
        <w:pStyle w:val="Heading1"/>
        <w:tabs>
          <w:tab w:val="left" w:pos="579"/>
          <w:tab w:val="left" w:pos="580"/>
        </w:tabs>
        <w:ind w:left="1440"/>
        <w:rPr>
          <w:b w:val="0"/>
          <w:bCs w:val="0"/>
        </w:rPr>
      </w:pPr>
    </w:p>
    <w:p w14:paraId="4A1CBE37" w14:textId="256A6871" w:rsidR="00355753" w:rsidRDefault="00355753" w:rsidP="00355753">
      <w:pPr>
        <w:pStyle w:val="Heading1"/>
        <w:numPr>
          <w:ilvl w:val="0"/>
          <w:numId w:val="40"/>
        </w:numPr>
        <w:tabs>
          <w:tab w:val="left" w:pos="579"/>
          <w:tab w:val="left" w:pos="580"/>
        </w:tabs>
      </w:pPr>
      <w:r>
        <w:t xml:space="preserve">Advocacy and </w:t>
      </w:r>
      <w:r w:rsidR="0027421B">
        <w:t>Representation</w:t>
      </w:r>
    </w:p>
    <w:p w14:paraId="657AA654" w14:textId="397054FE" w:rsidR="0027421B" w:rsidRPr="0027421B" w:rsidRDefault="0027421B" w:rsidP="0027421B">
      <w:pPr>
        <w:pStyle w:val="Heading1"/>
        <w:numPr>
          <w:ilvl w:val="1"/>
          <w:numId w:val="40"/>
        </w:numPr>
        <w:tabs>
          <w:tab w:val="left" w:pos="579"/>
          <w:tab w:val="left" w:pos="580"/>
        </w:tabs>
      </w:pPr>
      <w:r>
        <w:rPr>
          <w:b w:val="0"/>
          <w:bCs w:val="0"/>
        </w:rPr>
        <w:t>Represent the Clerk &amp; Recorder before the Colorado General Assembly</w:t>
      </w:r>
      <w:r w:rsidR="006F3D32">
        <w:rPr>
          <w:b w:val="0"/>
          <w:bCs w:val="0"/>
        </w:rPr>
        <w:t xml:space="preserve"> at every in-person session.</w:t>
      </w:r>
    </w:p>
    <w:p w14:paraId="453101B4" w14:textId="12B416C4" w:rsidR="0027421B" w:rsidRPr="0027421B" w:rsidRDefault="0027421B" w:rsidP="0027421B">
      <w:pPr>
        <w:pStyle w:val="Heading1"/>
        <w:numPr>
          <w:ilvl w:val="1"/>
          <w:numId w:val="40"/>
        </w:numPr>
        <w:tabs>
          <w:tab w:val="left" w:pos="579"/>
          <w:tab w:val="left" w:pos="580"/>
        </w:tabs>
      </w:pPr>
      <w:r>
        <w:rPr>
          <w:b w:val="0"/>
          <w:bCs w:val="0"/>
        </w:rPr>
        <w:t>Advocate for priorities related to elections, motor vehicles, and recording.</w:t>
      </w:r>
    </w:p>
    <w:p w14:paraId="2FDF956E" w14:textId="30737643" w:rsidR="0027421B" w:rsidRPr="0027421B" w:rsidRDefault="0027421B" w:rsidP="0027421B">
      <w:pPr>
        <w:pStyle w:val="Heading1"/>
        <w:numPr>
          <w:ilvl w:val="1"/>
          <w:numId w:val="40"/>
        </w:numPr>
        <w:tabs>
          <w:tab w:val="left" w:pos="579"/>
          <w:tab w:val="left" w:pos="580"/>
        </w:tabs>
      </w:pPr>
      <w:r>
        <w:rPr>
          <w:b w:val="0"/>
          <w:bCs w:val="0"/>
        </w:rPr>
        <w:t xml:space="preserve">Engage with legislators, committees, and state agencies. </w:t>
      </w:r>
    </w:p>
    <w:p w14:paraId="26D4E07E" w14:textId="77777777" w:rsidR="0027421B" w:rsidRDefault="0027421B" w:rsidP="0027421B">
      <w:pPr>
        <w:pStyle w:val="Heading1"/>
        <w:tabs>
          <w:tab w:val="left" w:pos="579"/>
          <w:tab w:val="left" w:pos="580"/>
        </w:tabs>
        <w:ind w:left="1440"/>
      </w:pPr>
    </w:p>
    <w:p w14:paraId="64D3671B" w14:textId="73356AED" w:rsidR="00355753" w:rsidRDefault="0027421B" w:rsidP="00355753">
      <w:pPr>
        <w:pStyle w:val="Heading1"/>
        <w:numPr>
          <w:ilvl w:val="0"/>
          <w:numId w:val="40"/>
        </w:numPr>
        <w:tabs>
          <w:tab w:val="left" w:pos="579"/>
          <w:tab w:val="left" w:pos="580"/>
        </w:tabs>
      </w:pPr>
      <w:r>
        <w:t>Strategic</w:t>
      </w:r>
      <w:r w:rsidR="00355753">
        <w:t xml:space="preserve"> Advising</w:t>
      </w:r>
    </w:p>
    <w:p w14:paraId="6A448C03" w14:textId="2718D8CB" w:rsidR="0027421B" w:rsidRPr="0027421B" w:rsidRDefault="0027421B" w:rsidP="0027421B">
      <w:pPr>
        <w:pStyle w:val="Heading1"/>
        <w:numPr>
          <w:ilvl w:val="1"/>
          <w:numId w:val="40"/>
        </w:numPr>
        <w:tabs>
          <w:tab w:val="left" w:pos="579"/>
          <w:tab w:val="left" w:pos="580"/>
        </w:tabs>
        <w:rPr>
          <w:b w:val="0"/>
          <w:bCs w:val="0"/>
        </w:rPr>
      </w:pPr>
      <w:r w:rsidRPr="0027421B">
        <w:rPr>
          <w:b w:val="0"/>
          <w:bCs w:val="0"/>
        </w:rPr>
        <w:t>Provide guidance on legislative strategy</w:t>
      </w:r>
      <w:r w:rsidR="006F3D32">
        <w:rPr>
          <w:b w:val="0"/>
          <w:bCs w:val="0"/>
        </w:rPr>
        <w:t xml:space="preserve"> at weekly meetings</w:t>
      </w:r>
      <w:r w:rsidRPr="0027421B">
        <w:rPr>
          <w:b w:val="0"/>
          <w:bCs w:val="0"/>
        </w:rPr>
        <w:t>.</w:t>
      </w:r>
    </w:p>
    <w:p w14:paraId="17B1DA15" w14:textId="5F762E47" w:rsidR="0027421B" w:rsidRPr="0027421B" w:rsidRDefault="0027421B" w:rsidP="0027421B">
      <w:pPr>
        <w:pStyle w:val="Heading1"/>
        <w:numPr>
          <w:ilvl w:val="1"/>
          <w:numId w:val="40"/>
        </w:numPr>
        <w:tabs>
          <w:tab w:val="left" w:pos="579"/>
          <w:tab w:val="left" w:pos="580"/>
        </w:tabs>
        <w:rPr>
          <w:b w:val="0"/>
          <w:bCs w:val="0"/>
        </w:rPr>
      </w:pPr>
      <w:r w:rsidRPr="0027421B">
        <w:rPr>
          <w:b w:val="0"/>
          <w:bCs w:val="0"/>
        </w:rPr>
        <w:t xml:space="preserve">Assist with policy development and bill drafting. </w:t>
      </w:r>
    </w:p>
    <w:p w14:paraId="78E1CA98" w14:textId="77777777" w:rsidR="0027421B" w:rsidRDefault="0027421B" w:rsidP="0027421B">
      <w:pPr>
        <w:pStyle w:val="Heading1"/>
        <w:tabs>
          <w:tab w:val="left" w:pos="579"/>
          <w:tab w:val="left" w:pos="580"/>
        </w:tabs>
        <w:ind w:left="1440"/>
      </w:pPr>
    </w:p>
    <w:p w14:paraId="3A4E193B" w14:textId="0CD5803F" w:rsidR="00355753" w:rsidRDefault="00355753" w:rsidP="00355753">
      <w:pPr>
        <w:pStyle w:val="Heading1"/>
        <w:numPr>
          <w:ilvl w:val="0"/>
          <w:numId w:val="40"/>
        </w:numPr>
        <w:tabs>
          <w:tab w:val="left" w:pos="579"/>
          <w:tab w:val="left" w:pos="580"/>
        </w:tabs>
      </w:pPr>
      <w:r>
        <w:t>Reporting and Communication</w:t>
      </w:r>
    </w:p>
    <w:p w14:paraId="15FEFDC8" w14:textId="4E1E31EF" w:rsidR="0027421B" w:rsidRPr="0027421B" w:rsidRDefault="0027421B" w:rsidP="0027421B">
      <w:pPr>
        <w:pStyle w:val="Heading1"/>
        <w:numPr>
          <w:ilvl w:val="1"/>
          <w:numId w:val="40"/>
        </w:numPr>
        <w:tabs>
          <w:tab w:val="left" w:pos="579"/>
          <w:tab w:val="left" w:pos="580"/>
        </w:tabs>
        <w:rPr>
          <w:b w:val="0"/>
          <w:bCs w:val="0"/>
        </w:rPr>
      </w:pPr>
      <w:r w:rsidRPr="0027421B">
        <w:rPr>
          <w:b w:val="0"/>
          <w:bCs w:val="0"/>
        </w:rPr>
        <w:t xml:space="preserve">Provide </w:t>
      </w:r>
      <w:r w:rsidR="006F3D32">
        <w:rPr>
          <w:b w:val="0"/>
          <w:bCs w:val="0"/>
        </w:rPr>
        <w:t>weekly</w:t>
      </w:r>
      <w:r w:rsidRPr="0027421B">
        <w:rPr>
          <w:b w:val="0"/>
          <w:bCs w:val="0"/>
        </w:rPr>
        <w:t xml:space="preserve"> written and verbal updates.</w:t>
      </w:r>
    </w:p>
    <w:p w14:paraId="7170D5CE" w14:textId="5D64518A" w:rsidR="0027421B" w:rsidRPr="0027421B" w:rsidRDefault="0027421B" w:rsidP="0027421B">
      <w:pPr>
        <w:pStyle w:val="Heading1"/>
        <w:numPr>
          <w:ilvl w:val="1"/>
          <w:numId w:val="40"/>
        </w:numPr>
        <w:tabs>
          <w:tab w:val="left" w:pos="579"/>
          <w:tab w:val="left" w:pos="580"/>
        </w:tabs>
        <w:rPr>
          <w:b w:val="0"/>
          <w:bCs w:val="0"/>
        </w:rPr>
      </w:pPr>
      <w:r w:rsidRPr="0027421B">
        <w:rPr>
          <w:b w:val="0"/>
          <w:bCs w:val="0"/>
        </w:rPr>
        <w:t>Maintain bill tracking reports</w:t>
      </w:r>
      <w:r w:rsidR="006F3D32">
        <w:rPr>
          <w:b w:val="0"/>
          <w:bCs w:val="0"/>
        </w:rPr>
        <w:t xml:space="preserve"> and send to the Clerk &amp; Recorders via email.</w:t>
      </w:r>
    </w:p>
    <w:p w14:paraId="6037CF3C" w14:textId="2F8DCCD0" w:rsidR="0027421B" w:rsidRDefault="0027421B" w:rsidP="0027421B">
      <w:pPr>
        <w:pStyle w:val="Heading1"/>
        <w:numPr>
          <w:ilvl w:val="1"/>
          <w:numId w:val="40"/>
        </w:numPr>
        <w:tabs>
          <w:tab w:val="left" w:pos="579"/>
          <w:tab w:val="left" w:pos="580"/>
        </w:tabs>
        <w:rPr>
          <w:b w:val="0"/>
          <w:bCs w:val="0"/>
        </w:rPr>
      </w:pPr>
      <w:r w:rsidRPr="0027421B">
        <w:rPr>
          <w:b w:val="0"/>
          <w:bCs w:val="0"/>
        </w:rPr>
        <w:t>Alert County leadership</w:t>
      </w:r>
      <w:r w:rsidR="006F3D32">
        <w:rPr>
          <w:b w:val="0"/>
          <w:bCs w:val="0"/>
        </w:rPr>
        <w:t xml:space="preserve"> within 24 hours, if amendments are being proposed on a bill</w:t>
      </w:r>
      <w:r>
        <w:rPr>
          <w:b w:val="0"/>
          <w:bCs w:val="0"/>
        </w:rPr>
        <w:t>.</w:t>
      </w:r>
    </w:p>
    <w:p w14:paraId="7E5A2ABF" w14:textId="18FC83A6" w:rsidR="006B6248" w:rsidRPr="0027421B" w:rsidRDefault="006B6248" w:rsidP="0027421B">
      <w:pPr>
        <w:pStyle w:val="Heading1"/>
        <w:numPr>
          <w:ilvl w:val="1"/>
          <w:numId w:val="40"/>
        </w:numPr>
        <w:tabs>
          <w:tab w:val="left" w:pos="579"/>
          <w:tab w:val="left" w:pos="580"/>
        </w:tabs>
        <w:rPr>
          <w:b w:val="0"/>
          <w:bCs w:val="0"/>
        </w:rPr>
      </w:pPr>
      <w:r>
        <w:rPr>
          <w:b w:val="0"/>
          <w:bCs w:val="0"/>
        </w:rPr>
        <w:t xml:space="preserve">Develop </w:t>
      </w:r>
      <w:r w:rsidR="006F3D32">
        <w:rPr>
          <w:b w:val="0"/>
          <w:bCs w:val="0"/>
        </w:rPr>
        <w:t xml:space="preserve">Weekly </w:t>
      </w:r>
      <w:r>
        <w:rPr>
          <w:b w:val="0"/>
          <w:bCs w:val="0"/>
        </w:rPr>
        <w:t xml:space="preserve">Strategic recommendations. </w:t>
      </w:r>
    </w:p>
    <w:p w14:paraId="7F8DB92F" w14:textId="77777777" w:rsidR="0027421B" w:rsidRDefault="0027421B" w:rsidP="0027421B">
      <w:pPr>
        <w:pStyle w:val="Heading1"/>
        <w:tabs>
          <w:tab w:val="left" w:pos="579"/>
          <w:tab w:val="left" w:pos="580"/>
        </w:tabs>
        <w:ind w:left="1440"/>
      </w:pPr>
    </w:p>
    <w:p w14:paraId="6FC48843" w14:textId="5AD1F667" w:rsidR="00355753" w:rsidRDefault="00355753" w:rsidP="00355753">
      <w:pPr>
        <w:pStyle w:val="Heading1"/>
        <w:numPr>
          <w:ilvl w:val="0"/>
          <w:numId w:val="40"/>
        </w:numPr>
        <w:tabs>
          <w:tab w:val="left" w:pos="579"/>
          <w:tab w:val="left" w:pos="580"/>
        </w:tabs>
      </w:pPr>
      <w:r>
        <w:t>Coordination</w:t>
      </w:r>
    </w:p>
    <w:p w14:paraId="42CBCCC0" w14:textId="11AFB839" w:rsidR="0027421B" w:rsidRPr="0027421B" w:rsidRDefault="0027421B" w:rsidP="0027421B">
      <w:pPr>
        <w:pStyle w:val="Heading1"/>
        <w:numPr>
          <w:ilvl w:val="1"/>
          <w:numId w:val="40"/>
        </w:numPr>
        <w:tabs>
          <w:tab w:val="left" w:pos="579"/>
          <w:tab w:val="left" w:pos="580"/>
        </w:tabs>
        <w:rPr>
          <w:b w:val="0"/>
          <w:bCs w:val="0"/>
        </w:rPr>
      </w:pPr>
      <w:r w:rsidRPr="0027421B">
        <w:rPr>
          <w:b w:val="0"/>
          <w:bCs w:val="0"/>
        </w:rPr>
        <w:t>Coordinate</w:t>
      </w:r>
      <w:r w:rsidR="006F3D32">
        <w:rPr>
          <w:b w:val="0"/>
          <w:bCs w:val="0"/>
        </w:rPr>
        <w:t xml:space="preserve"> weekly</w:t>
      </w:r>
      <w:r w:rsidRPr="0027421B">
        <w:rPr>
          <w:b w:val="0"/>
          <w:bCs w:val="0"/>
        </w:rPr>
        <w:t xml:space="preserve"> with County leadership, legal counsel, and Government Affairs</w:t>
      </w:r>
    </w:p>
    <w:p w14:paraId="41305B37" w14:textId="71886F93" w:rsidR="0027421B" w:rsidRPr="0027421B" w:rsidRDefault="0027421B" w:rsidP="0027421B">
      <w:pPr>
        <w:pStyle w:val="Heading1"/>
        <w:numPr>
          <w:ilvl w:val="1"/>
          <w:numId w:val="40"/>
        </w:numPr>
        <w:tabs>
          <w:tab w:val="left" w:pos="579"/>
          <w:tab w:val="left" w:pos="580"/>
        </w:tabs>
        <w:rPr>
          <w:b w:val="0"/>
          <w:bCs w:val="0"/>
        </w:rPr>
      </w:pPr>
      <w:r w:rsidRPr="0027421B">
        <w:rPr>
          <w:b w:val="0"/>
          <w:bCs w:val="0"/>
        </w:rPr>
        <w:t xml:space="preserve">Algin advocacy efforts with County priorities. </w:t>
      </w: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BE5079">
      <w:pPr>
        <w:pStyle w:val="BodyText"/>
        <w:spacing w:line="276" w:lineRule="auto"/>
        <w:ind w:left="580" w:right="480"/>
        <w:jc w:val="both"/>
        <w:rPr>
          <w:u w:val="single"/>
        </w:rPr>
      </w:pPr>
    </w:p>
    <w:p w14:paraId="56CB54CE" w14:textId="77777777" w:rsidR="001B78C8" w:rsidRDefault="001B78C8" w:rsidP="00BE5079">
      <w:pPr>
        <w:pStyle w:val="BodyText"/>
        <w:spacing w:line="276" w:lineRule="auto"/>
        <w:ind w:left="580" w:right="480"/>
        <w:jc w:val="both"/>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51815267" w14:textId="77777777" w:rsidR="001B78C8" w:rsidRDefault="001B78C8" w:rsidP="00BE5079">
      <w:pPr>
        <w:pStyle w:val="BodyText"/>
        <w:spacing w:line="276" w:lineRule="auto"/>
        <w:ind w:left="580" w:right="480"/>
        <w:jc w:val="both"/>
      </w:pPr>
    </w:p>
    <w:p w14:paraId="20ADD779" w14:textId="6D77B835" w:rsidR="00F04F81" w:rsidRDefault="006B6248" w:rsidP="00BE5079">
      <w:pPr>
        <w:pStyle w:val="ListParagraph"/>
        <w:numPr>
          <w:ilvl w:val="0"/>
          <w:numId w:val="29"/>
        </w:numPr>
        <w:tabs>
          <w:tab w:val="left" w:pos="1299"/>
          <w:tab w:val="left" w:pos="1300"/>
        </w:tabs>
        <w:spacing w:before="70" w:line="276" w:lineRule="auto"/>
        <w:jc w:val="both"/>
        <w:rPr>
          <w:b/>
          <w:bCs/>
          <w:sz w:val="20"/>
          <w:szCs w:val="20"/>
        </w:rPr>
      </w:pPr>
      <w:r>
        <w:rPr>
          <w:b/>
          <w:bCs/>
          <w:sz w:val="20"/>
          <w:szCs w:val="20"/>
        </w:rPr>
        <w:t>Firm</w:t>
      </w:r>
      <w:r w:rsidR="00F04F81">
        <w:rPr>
          <w:b/>
          <w:bCs/>
          <w:sz w:val="20"/>
          <w:szCs w:val="20"/>
        </w:rPr>
        <w:t xml:space="preserve"> and Key Personnel</w:t>
      </w:r>
      <w:r>
        <w:rPr>
          <w:b/>
          <w:bCs/>
          <w:sz w:val="20"/>
          <w:szCs w:val="20"/>
        </w:rPr>
        <w:t xml:space="preserve"> Qualifications and Experience</w:t>
      </w:r>
      <w:r w:rsidR="000979DC" w:rsidRPr="00BD2378">
        <w:rPr>
          <w:b/>
          <w:bCs/>
          <w:sz w:val="20"/>
          <w:szCs w:val="20"/>
        </w:rPr>
        <w:t xml:space="preserve"> </w:t>
      </w:r>
      <w:r w:rsidR="001B78C8" w:rsidRPr="00BD2378">
        <w:rPr>
          <w:b/>
          <w:bCs/>
          <w:sz w:val="20"/>
          <w:szCs w:val="20"/>
        </w:rPr>
        <w:t>(</w:t>
      </w:r>
      <w:r w:rsidR="00BD2378">
        <w:rPr>
          <w:b/>
          <w:bCs/>
          <w:sz w:val="20"/>
          <w:szCs w:val="20"/>
        </w:rPr>
        <w:t>25</w:t>
      </w:r>
      <w:r w:rsidR="001B78C8" w:rsidRPr="00BD2378">
        <w:rPr>
          <w:b/>
          <w:bCs/>
          <w:sz w:val="20"/>
          <w:szCs w:val="20"/>
        </w:rPr>
        <w:t>%):</w:t>
      </w:r>
      <w:r w:rsidR="00F04F81">
        <w:rPr>
          <w:b/>
          <w:bCs/>
          <w:sz w:val="20"/>
          <w:szCs w:val="20"/>
        </w:rPr>
        <w:t xml:space="preserve"> </w:t>
      </w:r>
    </w:p>
    <w:p w14:paraId="277E1B41" w14:textId="1CB863CA" w:rsidR="00F04F81" w:rsidRPr="00F04F81" w:rsidRDefault="00F04F81" w:rsidP="00BE5079">
      <w:pPr>
        <w:pStyle w:val="ListParagraph"/>
        <w:numPr>
          <w:ilvl w:val="1"/>
          <w:numId w:val="29"/>
        </w:numPr>
        <w:tabs>
          <w:tab w:val="left" w:pos="1299"/>
          <w:tab w:val="left" w:pos="1300"/>
        </w:tabs>
        <w:spacing w:before="70" w:line="276" w:lineRule="auto"/>
        <w:jc w:val="both"/>
        <w:rPr>
          <w:b/>
          <w:bCs/>
          <w:sz w:val="20"/>
          <w:szCs w:val="20"/>
        </w:rPr>
      </w:pPr>
      <w:r w:rsidRPr="00F04F81">
        <w:rPr>
          <w:sz w:val="20"/>
          <w:szCs w:val="20"/>
        </w:rPr>
        <w:t xml:space="preserve">The </w:t>
      </w:r>
      <w:r w:rsidR="00BE5079">
        <w:rPr>
          <w:sz w:val="20"/>
          <w:szCs w:val="20"/>
        </w:rPr>
        <w:t>Consultant</w:t>
      </w:r>
      <w:r w:rsidRPr="00F04F81">
        <w:rPr>
          <w:sz w:val="20"/>
          <w:szCs w:val="20"/>
        </w:rPr>
        <w:t xml:space="preserve"> shall demonstrate the depth and strength of existing professional relationships with key federal stakeholders, including but not limited to: relevant Members of Congress, Colorado’s federal delegation, Congressional committees with jurisdiction over issues affecting El Paso County, and applicable federal agencies. Evaluation will consider documented evidence of active engagement, frequency of interactions, and the firm’s reputation within federal policy circles.</w:t>
      </w:r>
    </w:p>
    <w:p w14:paraId="531AA34E" w14:textId="02B8D653" w:rsidR="00F04F81" w:rsidRPr="00F04F81" w:rsidRDefault="00F04F81" w:rsidP="009F4D66">
      <w:pPr>
        <w:pStyle w:val="ListParagraph"/>
        <w:tabs>
          <w:tab w:val="left" w:pos="1299"/>
          <w:tab w:val="left" w:pos="1300"/>
        </w:tabs>
        <w:spacing w:before="70" w:line="276" w:lineRule="auto"/>
        <w:ind w:left="1656" w:hanging="396"/>
        <w:jc w:val="both"/>
        <w:rPr>
          <w:b/>
          <w:bCs/>
          <w:sz w:val="20"/>
          <w:szCs w:val="20"/>
        </w:rPr>
      </w:pPr>
      <w:r w:rsidRPr="00F04F81">
        <w:rPr>
          <w:sz w:val="20"/>
          <w:szCs w:val="20"/>
        </w:rPr>
        <w:t xml:space="preserve">b. </w:t>
      </w:r>
      <w:r w:rsidR="007E1427">
        <w:rPr>
          <w:sz w:val="20"/>
          <w:szCs w:val="20"/>
        </w:rPr>
        <w:tab/>
      </w:r>
      <w:r w:rsidRPr="00F04F81">
        <w:rPr>
          <w:sz w:val="20"/>
          <w:szCs w:val="20"/>
        </w:rPr>
        <w:t xml:space="preserve">The </w:t>
      </w:r>
      <w:r w:rsidR="00BE5079">
        <w:rPr>
          <w:sz w:val="20"/>
          <w:szCs w:val="20"/>
        </w:rPr>
        <w:t>Consultant</w:t>
      </w:r>
      <w:r w:rsidRPr="00F04F81">
        <w:rPr>
          <w:sz w:val="20"/>
          <w:szCs w:val="20"/>
        </w:rPr>
        <w:t xml:space="preserve"> shall provide résumés and background information for all key personnel who will be assigned to El Paso County. Evaluation will consider the experience, education, subject</w:t>
      </w:r>
      <w:r w:rsidRPr="00F04F81">
        <w:rPr>
          <w:rFonts w:ascii="Cambria Math" w:hAnsi="Cambria Math" w:cs="Cambria Math"/>
          <w:sz w:val="20"/>
          <w:szCs w:val="20"/>
        </w:rPr>
        <w:t>‑</w:t>
      </w:r>
      <w:r w:rsidRPr="00F04F81">
        <w:rPr>
          <w:sz w:val="20"/>
          <w:szCs w:val="20"/>
        </w:rPr>
        <w:t xml:space="preserve">matter </w:t>
      </w:r>
      <w:r w:rsidRPr="00F04F81">
        <w:rPr>
          <w:sz w:val="20"/>
          <w:szCs w:val="20"/>
        </w:rPr>
        <w:lastRenderedPageBreak/>
        <w:t xml:space="preserve">expertise, and </w:t>
      </w:r>
      <w:r w:rsidR="006F3D32" w:rsidRPr="00F04F81">
        <w:rPr>
          <w:sz w:val="20"/>
          <w:szCs w:val="20"/>
        </w:rPr>
        <w:t>demonstrate</w:t>
      </w:r>
      <w:r w:rsidRPr="00F04F81">
        <w:rPr>
          <w:sz w:val="20"/>
          <w:szCs w:val="20"/>
        </w:rPr>
        <w:t xml:space="preserve"> success of </w:t>
      </w:r>
      <w:r w:rsidR="006F3D32" w:rsidRPr="00F04F81">
        <w:rPr>
          <w:sz w:val="20"/>
          <w:szCs w:val="20"/>
        </w:rPr>
        <w:t>everyone</w:t>
      </w:r>
      <w:r w:rsidRPr="00F04F81">
        <w:rPr>
          <w:sz w:val="20"/>
          <w:szCs w:val="20"/>
        </w:rPr>
        <w:t xml:space="preserve"> in federal advocacy, legislative monitoring, coalition-building, and issues relevant to county government operations.</w:t>
      </w:r>
    </w:p>
    <w:p w14:paraId="4AF7AB65" w14:textId="17E013EE" w:rsidR="006B6248" w:rsidRDefault="006B6248" w:rsidP="00BE5079">
      <w:pPr>
        <w:pStyle w:val="ListParagraph"/>
        <w:numPr>
          <w:ilvl w:val="0"/>
          <w:numId w:val="29"/>
        </w:numPr>
        <w:tabs>
          <w:tab w:val="left" w:pos="1299"/>
          <w:tab w:val="left" w:pos="1300"/>
        </w:tabs>
        <w:spacing w:before="70" w:line="276" w:lineRule="auto"/>
        <w:jc w:val="both"/>
        <w:rPr>
          <w:b/>
          <w:bCs/>
          <w:sz w:val="20"/>
          <w:szCs w:val="20"/>
        </w:rPr>
      </w:pPr>
      <w:r>
        <w:rPr>
          <w:b/>
          <w:bCs/>
          <w:sz w:val="20"/>
          <w:szCs w:val="20"/>
        </w:rPr>
        <w:t>Understanding of Clerk &amp; Recorder Operations (20%):</w:t>
      </w:r>
    </w:p>
    <w:p w14:paraId="267AB753" w14:textId="7F241673" w:rsidR="00F04F81" w:rsidRPr="00F04F81" w:rsidRDefault="00F04F81" w:rsidP="00BE5079">
      <w:pPr>
        <w:pStyle w:val="ListParagraph"/>
        <w:numPr>
          <w:ilvl w:val="1"/>
          <w:numId w:val="29"/>
        </w:numPr>
        <w:tabs>
          <w:tab w:val="left" w:pos="1299"/>
          <w:tab w:val="left" w:pos="1300"/>
        </w:tabs>
        <w:spacing w:before="70" w:line="276" w:lineRule="auto"/>
        <w:jc w:val="both"/>
        <w:rPr>
          <w:sz w:val="20"/>
          <w:szCs w:val="20"/>
        </w:rPr>
      </w:pPr>
      <w:r w:rsidRPr="00F04F81">
        <w:rPr>
          <w:sz w:val="20"/>
          <w:szCs w:val="20"/>
        </w:rPr>
        <w:t xml:space="preserve">The </w:t>
      </w:r>
      <w:r w:rsidR="00BE5079">
        <w:rPr>
          <w:sz w:val="20"/>
          <w:szCs w:val="20"/>
        </w:rPr>
        <w:t>Consultant</w:t>
      </w:r>
      <w:r w:rsidRPr="00F04F81">
        <w:rPr>
          <w:sz w:val="20"/>
          <w:szCs w:val="20"/>
        </w:rPr>
        <w:t xml:space="preserve"> shall demonstrate a comprehensive understanding of the functions, responsibilities, and statutory mandates of the El Paso County Clerk &amp; Recorder’s Office. This includes, but is not limited to, elections administration, motor vehicle services, recording functions, and public document management. Evaluation will consider the </w:t>
      </w:r>
      <w:r w:rsidR="00BE5079">
        <w:rPr>
          <w:sz w:val="20"/>
          <w:szCs w:val="20"/>
        </w:rPr>
        <w:t>Consultant</w:t>
      </w:r>
      <w:r w:rsidRPr="00F04F81">
        <w:rPr>
          <w:sz w:val="20"/>
          <w:szCs w:val="20"/>
        </w:rPr>
        <w:t xml:space="preserve">’s ability to articulate the operational challenges, regulatory environment, and federal policy areas that directly or indirectly influence Clerk &amp; Recorder activities. </w:t>
      </w:r>
      <w:r w:rsidR="00BE5079">
        <w:rPr>
          <w:sz w:val="20"/>
          <w:szCs w:val="20"/>
        </w:rPr>
        <w:t>Consultant</w:t>
      </w:r>
      <w:r w:rsidRPr="00F04F81">
        <w:rPr>
          <w:sz w:val="20"/>
          <w:szCs w:val="20"/>
        </w:rPr>
        <w:t>s should illustrate how their knowledge will inform legislative strategy and issue prioritization.</w:t>
      </w:r>
    </w:p>
    <w:p w14:paraId="0D4DBABD" w14:textId="77777777" w:rsidR="00F04F81" w:rsidRPr="00F04F81" w:rsidRDefault="006B6248" w:rsidP="00BE5079">
      <w:pPr>
        <w:pStyle w:val="ListParagraph"/>
        <w:numPr>
          <w:ilvl w:val="0"/>
          <w:numId w:val="29"/>
        </w:numPr>
        <w:tabs>
          <w:tab w:val="left" w:pos="1299"/>
          <w:tab w:val="left" w:pos="1300"/>
        </w:tabs>
        <w:spacing w:before="70" w:line="276" w:lineRule="auto"/>
        <w:jc w:val="both"/>
        <w:rPr>
          <w:sz w:val="20"/>
          <w:szCs w:val="20"/>
        </w:rPr>
      </w:pPr>
      <w:r w:rsidRPr="00F04F81">
        <w:rPr>
          <w:b/>
          <w:bCs/>
          <w:sz w:val="20"/>
          <w:szCs w:val="20"/>
        </w:rPr>
        <w:t>Proposed Approach and Strategy (20%):</w:t>
      </w:r>
      <w:r w:rsidR="00F04F81">
        <w:rPr>
          <w:b/>
          <w:bCs/>
          <w:sz w:val="20"/>
          <w:szCs w:val="20"/>
        </w:rPr>
        <w:t xml:space="preserve"> </w:t>
      </w:r>
    </w:p>
    <w:p w14:paraId="1859CE2F" w14:textId="546639CA" w:rsidR="00F04F81" w:rsidRPr="00F04F81" w:rsidRDefault="00BE5079" w:rsidP="00BE5079">
      <w:pPr>
        <w:pStyle w:val="ListParagraph"/>
        <w:tabs>
          <w:tab w:val="left" w:pos="1299"/>
          <w:tab w:val="left" w:pos="1300"/>
        </w:tabs>
        <w:spacing w:before="70" w:line="276" w:lineRule="auto"/>
        <w:ind w:left="1311" w:firstLine="0"/>
        <w:jc w:val="both"/>
        <w:rPr>
          <w:sz w:val="20"/>
          <w:szCs w:val="20"/>
        </w:rPr>
      </w:pPr>
      <w:r>
        <w:rPr>
          <w:sz w:val="20"/>
          <w:szCs w:val="20"/>
        </w:rPr>
        <w:t>Consultant</w:t>
      </w:r>
      <w:r w:rsidR="00F04F81" w:rsidRPr="00F04F81">
        <w:rPr>
          <w:sz w:val="20"/>
          <w:szCs w:val="20"/>
        </w:rPr>
        <w:t>s shall provide detailed documentation outlining their technical approach, management plan, and strategies for delivering effective federal legislative advocacy. Evaluation will consider the clarity, feasibility, and innovativeness of the proposed methodology, including:</w:t>
      </w:r>
    </w:p>
    <w:p w14:paraId="48479B71" w14:textId="77777777" w:rsidR="00F04F81" w:rsidRPr="00F04F81" w:rsidRDefault="00F04F81" w:rsidP="00BE5079">
      <w:pPr>
        <w:pStyle w:val="ListParagraph"/>
        <w:numPr>
          <w:ilvl w:val="1"/>
          <w:numId w:val="29"/>
        </w:numPr>
        <w:tabs>
          <w:tab w:val="left" w:pos="1299"/>
          <w:tab w:val="left" w:pos="1300"/>
        </w:tabs>
        <w:spacing w:before="70" w:line="276" w:lineRule="auto"/>
        <w:jc w:val="both"/>
        <w:rPr>
          <w:sz w:val="20"/>
          <w:szCs w:val="20"/>
        </w:rPr>
      </w:pPr>
      <w:r w:rsidRPr="00F04F81">
        <w:rPr>
          <w:sz w:val="20"/>
          <w:szCs w:val="20"/>
        </w:rPr>
        <w:t>Issue identification and prioritization</w:t>
      </w:r>
    </w:p>
    <w:p w14:paraId="7E232AFE" w14:textId="77777777" w:rsidR="00F04F81" w:rsidRPr="00F04F81" w:rsidRDefault="00F04F81" w:rsidP="00BE5079">
      <w:pPr>
        <w:pStyle w:val="ListParagraph"/>
        <w:numPr>
          <w:ilvl w:val="1"/>
          <w:numId w:val="29"/>
        </w:numPr>
        <w:tabs>
          <w:tab w:val="left" w:pos="1299"/>
          <w:tab w:val="left" w:pos="1300"/>
        </w:tabs>
        <w:spacing w:before="70" w:line="276" w:lineRule="auto"/>
        <w:jc w:val="both"/>
        <w:rPr>
          <w:sz w:val="20"/>
          <w:szCs w:val="20"/>
        </w:rPr>
      </w:pPr>
      <w:r w:rsidRPr="00F04F81">
        <w:rPr>
          <w:sz w:val="20"/>
          <w:szCs w:val="20"/>
        </w:rPr>
        <w:t>Legislative tracking and reporting systems</w:t>
      </w:r>
    </w:p>
    <w:p w14:paraId="26355686" w14:textId="77777777" w:rsidR="00F04F81" w:rsidRPr="00F04F81" w:rsidRDefault="00F04F81" w:rsidP="00BE5079">
      <w:pPr>
        <w:pStyle w:val="ListParagraph"/>
        <w:numPr>
          <w:ilvl w:val="1"/>
          <w:numId w:val="29"/>
        </w:numPr>
        <w:tabs>
          <w:tab w:val="left" w:pos="1299"/>
          <w:tab w:val="left" w:pos="1300"/>
        </w:tabs>
        <w:spacing w:before="70" w:line="276" w:lineRule="auto"/>
        <w:jc w:val="both"/>
        <w:rPr>
          <w:sz w:val="20"/>
          <w:szCs w:val="20"/>
        </w:rPr>
      </w:pPr>
      <w:r w:rsidRPr="00F04F81">
        <w:rPr>
          <w:sz w:val="20"/>
          <w:szCs w:val="20"/>
        </w:rPr>
        <w:t>Communication protocols</w:t>
      </w:r>
    </w:p>
    <w:p w14:paraId="67451D15" w14:textId="77777777" w:rsidR="00F04F81" w:rsidRPr="00F04F81" w:rsidRDefault="00F04F81" w:rsidP="00BE5079">
      <w:pPr>
        <w:pStyle w:val="ListParagraph"/>
        <w:numPr>
          <w:ilvl w:val="1"/>
          <w:numId w:val="29"/>
        </w:numPr>
        <w:tabs>
          <w:tab w:val="left" w:pos="1299"/>
          <w:tab w:val="left" w:pos="1300"/>
        </w:tabs>
        <w:spacing w:before="70" w:line="276" w:lineRule="auto"/>
        <w:jc w:val="both"/>
        <w:rPr>
          <w:sz w:val="20"/>
          <w:szCs w:val="20"/>
        </w:rPr>
      </w:pPr>
      <w:r w:rsidRPr="00F04F81">
        <w:rPr>
          <w:sz w:val="20"/>
          <w:szCs w:val="20"/>
        </w:rPr>
        <w:t>Strategies for advancing El Paso County interests in federal arenas</w:t>
      </w:r>
    </w:p>
    <w:p w14:paraId="617996A1" w14:textId="77777777" w:rsidR="00F04F81" w:rsidRPr="00F04F81" w:rsidRDefault="00F04F81" w:rsidP="00BE5079">
      <w:pPr>
        <w:pStyle w:val="ListParagraph"/>
        <w:numPr>
          <w:ilvl w:val="1"/>
          <w:numId w:val="29"/>
        </w:numPr>
        <w:tabs>
          <w:tab w:val="left" w:pos="1299"/>
          <w:tab w:val="left" w:pos="1300"/>
        </w:tabs>
        <w:spacing w:before="70" w:line="276" w:lineRule="auto"/>
        <w:jc w:val="both"/>
        <w:rPr>
          <w:sz w:val="20"/>
          <w:szCs w:val="20"/>
        </w:rPr>
      </w:pPr>
      <w:r w:rsidRPr="00F04F81">
        <w:rPr>
          <w:sz w:val="20"/>
          <w:szCs w:val="20"/>
        </w:rPr>
        <w:t>Coordination with County leadership and staff</w:t>
      </w:r>
    </w:p>
    <w:p w14:paraId="10947CD4" w14:textId="77777777" w:rsidR="00F04F81" w:rsidRPr="00F04F81" w:rsidRDefault="00F04F81" w:rsidP="00BE5079">
      <w:pPr>
        <w:pStyle w:val="ListParagraph"/>
        <w:numPr>
          <w:ilvl w:val="1"/>
          <w:numId w:val="29"/>
        </w:numPr>
        <w:tabs>
          <w:tab w:val="left" w:pos="1299"/>
          <w:tab w:val="left" w:pos="1300"/>
        </w:tabs>
        <w:spacing w:before="70" w:line="276" w:lineRule="auto"/>
        <w:jc w:val="both"/>
        <w:rPr>
          <w:sz w:val="20"/>
          <w:szCs w:val="20"/>
        </w:rPr>
      </w:pPr>
      <w:r w:rsidRPr="00F04F81">
        <w:rPr>
          <w:sz w:val="20"/>
          <w:szCs w:val="20"/>
        </w:rPr>
        <w:t>Methods for analyzing and responding to emerging federal policy issues</w:t>
      </w:r>
    </w:p>
    <w:p w14:paraId="2B85786E" w14:textId="493F77BE" w:rsidR="00F04F81" w:rsidRPr="00F04F81" w:rsidRDefault="00F04F81" w:rsidP="00BE5079">
      <w:pPr>
        <w:pStyle w:val="ListParagraph"/>
        <w:tabs>
          <w:tab w:val="left" w:pos="1299"/>
          <w:tab w:val="left" w:pos="1300"/>
        </w:tabs>
        <w:spacing w:before="70" w:line="276" w:lineRule="auto"/>
        <w:ind w:left="1311" w:firstLine="0"/>
        <w:jc w:val="both"/>
        <w:rPr>
          <w:sz w:val="20"/>
          <w:szCs w:val="20"/>
        </w:rPr>
      </w:pPr>
      <w:r w:rsidRPr="00F04F81">
        <w:rPr>
          <w:sz w:val="20"/>
          <w:szCs w:val="20"/>
        </w:rPr>
        <w:t>The proposed approach should clearly demonstrate the firm’s ability to produce measurable results, maintain accountability, and adapt to evolving legislative environments</w:t>
      </w:r>
    </w:p>
    <w:p w14:paraId="7AAF6768" w14:textId="532B84F9" w:rsidR="00F04F81" w:rsidRPr="00F04F81" w:rsidRDefault="006B6248" w:rsidP="00BE5079">
      <w:pPr>
        <w:pStyle w:val="ListParagraph"/>
        <w:numPr>
          <w:ilvl w:val="0"/>
          <w:numId w:val="29"/>
        </w:numPr>
        <w:tabs>
          <w:tab w:val="left" w:pos="1299"/>
          <w:tab w:val="left" w:pos="1300"/>
        </w:tabs>
        <w:spacing w:before="70" w:line="276" w:lineRule="auto"/>
        <w:jc w:val="both"/>
        <w:rPr>
          <w:sz w:val="20"/>
          <w:szCs w:val="20"/>
        </w:rPr>
      </w:pPr>
      <w:r>
        <w:rPr>
          <w:b/>
          <w:bCs/>
          <w:sz w:val="20"/>
          <w:szCs w:val="20"/>
        </w:rPr>
        <w:t>Demonstrated Success in Legislative Advocacy (15%):</w:t>
      </w:r>
      <w:r w:rsidR="00F04F81" w:rsidRPr="00F04F81">
        <w:rPr>
          <w:rFonts w:ascii="Segoe UI" w:eastAsia="Times New Roman" w:hAnsi="Segoe UI" w:cs="Segoe UI"/>
          <w:sz w:val="21"/>
          <w:szCs w:val="21"/>
        </w:rPr>
        <w:t xml:space="preserve"> </w:t>
      </w:r>
      <w:r w:rsidR="00F04F81" w:rsidRPr="00F04F81">
        <w:rPr>
          <w:sz w:val="20"/>
          <w:szCs w:val="20"/>
        </w:rPr>
        <w:t xml:space="preserve">The </w:t>
      </w:r>
      <w:r w:rsidR="00BE5079">
        <w:rPr>
          <w:sz w:val="20"/>
          <w:szCs w:val="20"/>
        </w:rPr>
        <w:t xml:space="preserve">Consultant </w:t>
      </w:r>
      <w:r w:rsidR="006F3D32" w:rsidRPr="00F04F81">
        <w:rPr>
          <w:sz w:val="20"/>
          <w:szCs w:val="20"/>
        </w:rPr>
        <w:t>provides</w:t>
      </w:r>
      <w:r w:rsidR="00F04F81" w:rsidRPr="00F04F81">
        <w:rPr>
          <w:sz w:val="20"/>
          <w:szCs w:val="20"/>
        </w:rPr>
        <w:t xml:space="preserve"> evidence of successful outcomes in federal legislative advocacy for public-sector clients, particularly state or local government entities. Evaluation will consider documented case studies, examples of legislation influenced, federal funding secured, agency interactions facilitated, or regulatory changes achieved. The County will assess the firm’s proven ability to achieve meaningful results that align with client priorities.</w:t>
      </w:r>
    </w:p>
    <w:p w14:paraId="4601154D" w14:textId="371571C4" w:rsidR="006B6248" w:rsidRPr="00BE5079" w:rsidRDefault="006B6248" w:rsidP="00BE5079">
      <w:pPr>
        <w:pStyle w:val="ListParagraph"/>
        <w:numPr>
          <w:ilvl w:val="0"/>
          <w:numId w:val="29"/>
        </w:numPr>
        <w:tabs>
          <w:tab w:val="left" w:pos="1299"/>
          <w:tab w:val="left" w:pos="1300"/>
        </w:tabs>
        <w:spacing w:before="70" w:line="276" w:lineRule="auto"/>
        <w:jc w:val="both"/>
        <w:rPr>
          <w:b/>
          <w:bCs/>
          <w:sz w:val="20"/>
          <w:szCs w:val="20"/>
        </w:rPr>
      </w:pPr>
      <w:r w:rsidRPr="00BE5079">
        <w:rPr>
          <w:b/>
          <w:bCs/>
          <w:sz w:val="20"/>
          <w:szCs w:val="20"/>
        </w:rPr>
        <w:t>References and Past Performance (15%):</w:t>
      </w:r>
      <w:r w:rsidR="00BE5079" w:rsidRPr="00BE5079">
        <w:rPr>
          <w:rFonts w:ascii="Segoe UI" w:eastAsia="Times New Roman" w:hAnsi="Segoe UI" w:cs="Segoe UI"/>
          <w:sz w:val="21"/>
          <w:szCs w:val="21"/>
        </w:rPr>
        <w:t xml:space="preserve"> </w:t>
      </w:r>
      <w:r w:rsidR="00BE5079" w:rsidRPr="00BE5079">
        <w:rPr>
          <w:b/>
          <w:bCs/>
          <w:sz w:val="20"/>
          <w:szCs w:val="20"/>
        </w:rPr>
        <w:t>T</w:t>
      </w:r>
      <w:r w:rsidR="00BE5079" w:rsidRPr="00BE5079">
        <w:rPr>
          <w:sz w:val="20"/>
          <w:szCs w:val="20"/>
        </w:rPr>
        <w:t xml:space="preserve">he </w:t>
      </w:r>
      <w:r w:rsidR="00BE5079">
        <w:rPr>
          <w:sz w:val="20"/>
          <w:szCs w:val="20"/>
        </w:rPr>
        <w:t>Consultant</w:t>
      </w:r>
      <w:r w:rsidR="00BE5079" w:rsidRPr="00BE5079">
        <w:rPr>
          <w:sz w:val="20"/>
          <w:szCs w:val="20"/>
        </w:rPr>
        <w:t xml:space="preserve"> shall furnish references from at least three </w:t>
      </w:r>
      <w:r w:rsidR="007E1427">
        <w:rPr>
          <w:sz w:val="20"/>
          <w:szCs w:val="20"/>
        </w:rPr>
        <w:t xml:space="preserve">(3) </w:t>
      </w:r>
      <w:r w:rsidR="00BE5079" w:rsidRPr="00BE5079">
        <w:rPr>
          <w:sz w:val="20"/>
          <w:szCs w:val="20"/>
        </w:rPr>
        <w:t>recent clients for whom similar federal lobbying services were provided. Evaluation will consider feedback regarding the firm’s professionalism, responsiveness, communication practices, reliability, and effectiveness in advancing client interests. Past performance will be assessed for consistency, quality of service delivery, and the firm’s ability to maintain strong client relationships.</w:t>
      </w:r>
    </w:p>
    <w:p w14:paraId="2BA3E384" w14:textId="77777777" w:rsidR="006B6248" w:rsidRDefault="006B6248" w:rsidP="00BE5079">
      <w:pPr>
        <w:pStyle w:val="ListParagraph"/>
        <w:tabs>
          <w:tab w:val="left" w:pos="1299"/>
          <w:tab w:val="left" w:pos="1300"/>
        </w:tabs>
        <w:spacing w:before="70"/>
        <w:ind w:left="1311" w:firstLine="0"/>
        <w:jc w:val="both"/>
        <w:rPr>
          <w:b/>
          <w:bCs/>
          <w:sz w:val="20"/>
          <w:szCs w:val="20"/>
        </w:rPr>
      </w:pPr>
      <w:bookmarkStart w:id="4" w:name="_Hlk214973257"/>
    </w:p>
    <w:p w14:paraId="362A70AB" w14:textId="76B86DBF" w:rsidR="00700E9D" w:rsidRPr="00BD2378" w:rsidRDefault="007D474E" w:rsidP="00BE5079">
      <w:pPr>
        <w:tabs>
          <w:tab w:val="left" w:pos="1299"/>
          <w:tab w:val="left" w:pos="1300"/>
        </w:tabs>
        <w:spacing w:before="70"/>
        <w:jc w:val="both"/>
        <w:rPr>
          <w:b/>
          <w:bCs/>
          <w:u w:val="single"/>
        </w:rPr>
      </w:pPr>
      <w:r w:rsidRPr="00BD2378">
        <w:rPr>
          <w:b/>
          <w:bCs/>
          <w:u w:val="single"/>
        </w:rPr>
        <w:t>P</w:t>
      </w:r>
      <w:r w:rsidR="00700E9D" w:rsidRPr="00BD2378">
        <w:rPr>
          <w:b/>
          <w:bCs/>
          <w:u w:val="single"/>
        </w:rPr>
        <w:t>rice will be evaluated after the technical evaluations and scores will contribute to the overall ranking.</w:t>
      </w:r>
    </w:p>
    <w:p w14:paraId="1531258B" w14:textId="77777777" w:rsidR="00700E9D" w:rsidRPr="00BD2378" w:rsidRDefault="00700E9D" w:rsidP="00BE5079">
      <w:pPr>
        <w:pStyle w:val="ListParagraph"/>
        <w:tabs>
          <w:tab w:val="left" w:pos="1299"/>
          <w:tab w:val="left" w:pos="1300"/>
        </w:tabs>
        <w:spacing w:before="70"/>
        <w:ind w:left="1311" w:firstLine="0"/>
        <w:jc w:val="both"/>
        <w:rPr>
          <w:b/>
          <w:bCs/>
          <w:sz w:val="20"/>
          <w:szCs w:val="20"/>
        </w:rPr>
      </w:pPr>
    </w:p>
    <w:p w14:paraId="125C806C" w14:textId="0E5374CA" w:rsidR="00BE5079" w:rsidRPr="00BE5079" w:rsidRDefault="00700E9D" w:rsidP="00BE5079">
      <w:pPr>
        <w:pStyle w:val="ListParagraph"/>
        <w:numPr>
          <w:ilvl w:val="0"/>
          <w:numId w:val="29"/>
        </w:numPr>
        <w:tabs>
          <w:tab w:val="left" w:pos="1299"/>
          <w:tab w:val="left" w:pos="1300"/>
        </w:tabs>
        <w:spacing w:before="70" w:line="276" w:lineRule="auto"/>
        <w:jc w:val="both"/>
        <w:rPr>
          <w:b/>
          <w:bCs/>
          <w:sz w:val="20"/>
          <w:szCs w:val="20"/>
        </w:rPr>
      </w:pPr>
      <w:r w:rsidRPr="00BD2378">
        <w:rPr>
          <w:b/>
          <w:bCs/>
          <w:sz w:val="20"/>
          <w:szCs w:val="20"/>
        </w:rPr>
        <w:t>Fee Schedule / Price (</w:t>
      </w:r>
      <w:r w:rsidR="006B6248">
        <w:rPr>
          <w:b/>
          <w:bCs/>
          <w:sz w:val="20"/>
          <w:szCs w:val="20"/>
        </w:rPr>
        <w:t>10</w:t>
      </w:r>
      <w:r w:rsidRPr="00BD2378">
        <w:rPr>
          <w:b/>
          <w:bCs/>
          <w:sz w:val="20"/>
          <w:szCs w:val="20"/>
        </w:rPr>
        <w:t>%)</w:t>
      </w:r>
      <w:r w:rsidR="00BE5079">
        <w:rPr>
          <w:b/>
          <w:bCs/>
          <w:sz w:val="20"/>
          <w:szCs w:val="20"/>
        </w:rPr>
        <w:t>:</w:t>
      </w:r>
      <w:r w:rsidR="00BE5079" w:rsidRPr="00BE5079">
        <w:rPr>
          <w:sz w:val="20"/>
          <w:szCs w:val="20"/>
        </w:rPr>
        <w:t xml:space="preserve"> Provide an all-inclusive, flat monthly fee </w:t>
      </w:r>
    </w:p>
    <w:p w14:paraId="46618BF3" w14:textId="77777777" w:rsidR="00BE5079" w:rsidRDefault="00BE5079" w:rsidP="00700E9D">
      <w:pPr>
        <w:tabs>
          <w:tab w:val="left" w:pos="1299"/>
          <w:tab w:val="left" w:pos="1300"/>
        </w:tabs>
        <w:spacing w:before="70" w:line="276" w:lineRule="auto"/>
        <w:rPr>
          <w:sz w:val="20"/>
          <w:szCs w:val="20"/>
        </w:rPr>
      </w:pPr>
    </w:p>
    <w:p w14:paraId="071B9970" w14:textId="22E19463" w:rsidR="00700E9D" w:rsidRDefault="00700E9D" w:rsidP="00700E9D">
      <w:pPr>
        <w:tabs>
          <w:tab w:val="left" w:pos="1299"/>
          <w:tab w:val="left" w:pos="1300"/>
        </w:tabs>
        <w:spacing w:before="70" w:line="276" w:lineRule="auto"/>
        <w:rPr>
          <w:sz w:val="20"/>
          <w:szCs w:val="20"/>
        </w:rPr>
      </w:pPr>
      <w:r w:rsidRPr="00BD2378">
        <w:rPr>
          <w:sz w:val="20"/>
          <w:szCs w:val="20"/>
        </w:rPr>
        <w:t xml:space="preserve">Please provide a detailed fee schedule per the instructions on Page </w:t>
      </w:r>
      <w:r w:rsidR="009F4D66">
        <w:rPr>
          <w:sz w:val="20"/>
          <w:szCs w:val="20"/>
        </w:rPr>
        <w:t>9</w:t>
      </w:r>
      <w:r w:rsidRPr="00BD2378">
        <w:rPr>
          <w:sz w:val="20"/>
          <w:szCs w:val="20"/>
        </w:rPr>
        <w:t>.</w:t>
      </w:r>
      <w:bookmarkEnd w:id="4"/>
    </w:p>
    <w:p w14:paraId="31EFCC93" w14:textId="77777777" w:rsidR="001B78C8" w:rsidRDefault="001B78C8" w:rsidP="00571603">
      <w:pPr>
        <w:pStyle w:val="Heading1"/>
        <w:tabs>
          <w:tab w:val="left" w:pos="579"/>
          <w:tab w:val="left" w:pos="580"/>
        </w:tabs>
        <w:ind w:left="0"/>
      </w:pPr>
    </w:p>
    <w:p w14:paraId="4CB17374" w14:textId="24551EFC" w:rsidR="00852576" w:rsidRDefault="00852576" w:rsidP="00F15133">
      <w:pPr>
        <w:pStyle w:val="Heading1"/>
        <w:numPr>
          <w:ilvl w:val="0"/>
          <w:numId w:val="26"/>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C7E861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6F3D32">
        <w:t>twenty-five</w:t>
      </w:r>
      <w:r w:rsidR="007D474E">
        <w:t xml:space="preserve">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1106CE95" w14:textId="77777777" w:rsidR="007E1427" w:rsidRDefault="007E1427" w:rsidP="00F96F59">
      <w:pPr>
        <w:pStyle w:val="BodyText"/>
        <w:spacing w:before="10"/>
        <w:rPr>
          <w:b/>
          <w:i/>
          <w:sz w:val="14"/>
        </w:rPr>
      </w:pPr>
    </w:p>
    <w:p w14:paraId="4802B906" w14:textId="77777777" w:rsidR="007E1427" w:rsidRDefault="007E1427"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lastRenderedPageBreak/>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65253D69"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AD2330">
        <w:t>Consultant</w:t>
      </w:r>
      <w:r>
        <w:t>’s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1F460C38"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AD2330">
        <w:t>Consultant</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5DEFB4B5" w:rsidR="00F96F59" w:rsidRDefault="00F96F59" w:rsidP="005F2FB7">
      <w:pPr>
        <w:pStyle w:val="BodyText"/>
        <w:spacing w:line="276" w:lineRule="auto"/>
        <w:ind w:left="580" w:right="480"/>
      </w:pPr>
      <w:r>
        <w:t xml:space="preserve">The Solicitation Opening for </w:t>
      </w:r>
      <w:r w:rsidR="00E87103" w:rsidRPr="007D474E">
        <w:t>RFP-</w:t>
      </w:r>
      <w:r w:rsidR="00AD2330">
        <w:t>26-046</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589ABB37" w:rsidR="00F96F59" w:rsidRDefault="00BE5079" w:rsidP="005F2FB7">
      <w:pPr>
        <w:pStyle w:val="BodyText"/>
        <w:ind w:left="580"/>
      </w:pPr>
      <w:r>
        <w:t>Consultant</w:t>
      </w:r>
      <w:r w:rsidR="00F96F59">
        <w:t xml:space="preserve">s are </w:t>
      </w:r>
      <w:r w:rsidR="00F96F59">
        <w:rPr>
          <w:u w:val="single"/>
        </w:rPr>
        <w:t>NOT</w:t>
      </w:r>
      <w:r w:rsidR="00F96F59">
        <w:t xml:space="preserve"> required to participate. No </w:t>
      </w:r>
      <w:r w:rsidR="001D12F6">
        <w:t>in-person</w:t>
      </w:r>
      <w:r w:rsidR="00F96F59">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4F232E0B"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AD2330">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B941894" w14:textId="03C92574" w:rsidR="00AF7B63" w:rsidRPr="007D474E" w:rsidRDefault="00AD2330" w:rsidP="00AF7B63">
      <w:pPr>
        <w:pStyle w:val="ListParagraph"/>
        <w:numPr>
          <w:ilvl w:val="1"/>
          <w:numId w:val="12"/>
        </w:numPr>
        <w:tabs>
          <w:tab w:val="left" w:pos="1300"/>
        </w:tabs>
        <w:rPr>
          <w:sz w:val="20"/>
        </w:rPr>
      </w:pPr>
      <w:r>
        <w:rPr>
          <w:sz w:val="20"/>
        </w:rPr>
        <w:t>Consultant</w:t>
      </w:r>
      <w:r w:rsidR="00AF7B63" w:rsidRPr="007D474E">
        <w:rPr>
          <w:sz w:val="20"/>
        </w:rPr>
        <w:t xml:space="preserve"> Information Form</w:t>
      </w:r>
    </w:p>
    <w:p w14:paraId="5B7FC346" w14:textId="77777777" w:rsidR="00AF7B63" w:rsidRPr="007D474E" w:rsidRDefault="00AF7B63" w:rsidP="00AF7B63">
      <w:pPr>
        <w:pStyle w:val="ListParagraph"/>
        <w:numPr>
          <w:ilvl w:val="1"/>
          <w:numId w:val="12"/>
        </w:numPr>
        <w:tabs>
          <w:tab w:val="left" w:pos="1300"/>
        </w:tabs>
        <w:rPr>
          <w:sz w:val="20"/>
        </w:rPr>
      </w:pPr>
      <w:r w:rsidRPr="007D474E">
        <w:rPr>
          <w:sz w:val="20"/>
        </w:rPr>
        <w:t>Proprietary / Confidential Statement</w:t>
      </w:r>
    </w:p>
    <w:p w14:paraId="4F7348A5" w14:textId="605CBC7F" w:rsidR="00AF7B63" w:rsidRPr="007D474E" w:rsidRDefault="00AF7B63" w:rsidP="00AF7B63">
      <w:pPr>
        <w:pStyle w:val="ListParagraph"/>
        <w:numPr>
          <w:ilvl w:val="1"/>
          <w:numId w:val="12"/>
        </w:numPr>
        <w:tabs>
          <w:tab w:val="left" w:pos="1300"/>
        </w:tabs>
        <w:rPr>
          <w:sz w:val="20"/>
        </w:rPr>
      </w:pPr>
      <w:r w:rsidRPr="007D474E">
        <w:rPr>
          <w:sz w:val="20"/>
        </w:rPr>
        <w:t>Sub</w:t>
      </w:r>
      <w:r w:rsidR="00BE5079">
        <w:rPr>
          <w:sz w:val="20"/>
        </w:rPr>
        <w:t>c</w:t>
      </w:r>
      <w:r w:rsidR="00AD2330">
        <w:rPr>
          <w:sz w:val="20"/>
        </w:rPr>
        <w:t>onsultant</w:t>
      </w:r>
      <w:r w:rsidRPr="007D474E">
        <w:rPr>
          <w:sz w:val="20"/>
        </w:rPr>
        <w:t xml:space="preserve"> list (if applicable)</w:t>
      </w:r>
    </w:p>
    <w:p w14:paraId="14B6B138" w14:textId="77777777" w:rsidR="00AF7B63" w:rsidRPr="007D474E" w:rsidRDefault="00AF7B63" w:rsidP="00AF7B63">
      <w:pPr>
        <w:pStyle w:val="ListParagraph"/>
        <w:numPr>
          <w:ilvl w:val="1"/>
          <w:numId w:val="12"/>
        </w:numPr>
        <w:tabs>
          <w:tab w:val="left" w:pos="1300"/>
        </w:tabs>
        <w:rPr>
          <w:sz w:val="20"/>
        </w:rPr>
      </w:pPr>
      <w:r w:rsidRPr="007D474E">
        <w:rPr>
          <w:sz w:val="20"/>
        </w:rPr>
        <w:t>Exhibit 1 – Exceptions Form</w:t>
      </w:r>
    </w:p>
    <w:p w14:paraId="3FB96B90" w14:textId="77777777" w:rsidR="00AF7B63" w:rsidRPr="007D474E" w:rsidRDefault="00AF7B63" w:rsidP="00AF7B63">
      <w:pPr>
        <w:pStyle w:val="ListParagraph"/>
        <w:numPr>
          <w:ilvl w:val="1"/>
          <w:numId w:val="12"/>
        </w:numPr>
        <w:tabs>
          <w:tab w:val="left" w:pos="1300"/>
        </w:tabs>
        <w:rPr>
          <w:sz w:val="20"/>
        </w:rPr>
      </w:pPr>
      <w:r w:rsidRPr="007D474E">
        <w:rPr>
          <w:sz w:val="20"/>
        </w:rPr>
        <w:t>Exhibit 2 – Lobbying Certification</w:t>
      </w:r>
    </w:p>
    <w:p w14:paraId="47605252" w14:textId="77777777" w:rsidR="00AF7B63" w:rsidRPr="007D474E" w:rsidRDefault="00AF7B63" w:rsidP="00AF7B63">
      <w:pPr>
        <w:pStyle w:val="ListParagraph"/>
        <w:numPr>
          <w:ilvl w:val="1"/>
          <w:numId w:val="12"/>
        </w:numPr>
        <w:tabs>
          <w:tab w:val="left" w:pos="1300"/>
        </w:tabs>
        <w:rPr>
          <w:sz w:val="20"/>
        </w:rPr>
      </w:pPr>
      <w:r w:rsidRPr="007D474E">
        <w:rPr>
          <w:sz w:val="20"/>
        </w:rPr>
        <w:lastRenderedPageBreak/>
        <w:t>Exhibit 3 – Non-Collusion Affidavit</w:t>
      </w:r>
    </w:p>
    <w:p w14:paraId="5542F9EA" w14:textId="77777777" w:rsidR="00AF7B63" w:rsidRPr="007D474E" w:rsidRDefault="00AF7B63" w:rsidP="00AF7B63">
      <w:pPr>
        <w:pStyle w:val="ListParagraph"/>
        <w:numPr>
          <w:ilvl w:val="1"/>
          <w:numId w:val="12"/>
        </w:numPr>
        <w:tabs>
          <w:tab w:val="left" w:pos="1300"/>
        </w:tabs>
        <w:rPr>
          <w:sz w:val="20"/>
        </w:rPr>
      </w:pPr>
      <w:r w:rsidRPr="007D474E">
        <w:rPr>
          <w:sz w:val="20"/>
        </w:rPr>
        <w:t>Exhibit 4 – Minimum Insurance Requirements</w:t>
      </w:r>
    </w:p>
    <w:p w14:paraId="057A75F4" w14:textId="77777777" w:rsidR="00AF7B63" w:rsidRPr="007D474E" w:rsidRDefault="00AF7B63" w:rsidP="00AF7B63">
      <w:pPr>
        <w:pStyle w:val="ListParagraph"/>
        <w:numPr>
          <w:ilvl w:val="1"/>
          <w:numId w:val="12"/>
        </w:numPr>
        <w:tabs>
          <w:tab w:val="left" w:pos="1300"/>
        </w:tabs>
        <w:rPr>
          <w:sz w:val="20"/>
        </w:rPr>
      </w:pPr>
      <w:r w:rsidRPr="007D474E">
        <w:rPr>
          <w:sz w:val="20"/>
        </w:rPr>
        <w:t>Completed and signed Cover Sheet</w:t>
      </w:r>
    </w:p>
    <w:p w14:paraId="460BD35A" w14:textId="77777777" w:rsidR="00AF7B63" w:rsidRPr="007D474E" w:rsidRDefault="00AF7B63" w:rsidP="00AF7B63">
      <w:pPr>
        <w:pStyle w:val="ListParagraph"/>
        <w:numPr>
          <w:ilvl w:val="1"/>
          <w:numId w:val="12"/>
        </w:numPr>
        <w:tabs>
          <w:tab w:val="left" w:pos="1300"/>
        </w:tabs>
        <w:rPr>
          <w:sz w:val="20"/>
        </w:rPr>
      </w:pPr>
      <w:r w:rsidRPr="007D474E">
        <w:rPr>
          <w:sz w:val="20"/>
        </w:rPr>
        <w:t>Addendum(s) Acknowledgement, if applicable</w:t>
      </w:r>
    </w:p>
    <w:p w14:paraId="4EB808FF" w14:textId="77777777" w:rsidR="00AF7B63" w:rsidRPr="007D474E" w:rsidRDefault="00AF7B63" w:rsidP="00AF7B63">
      <w:pPr>
        <w:pStyle w:val="ListParagraph"/>
        <w:numPr>
          <w:ilvl w:val="1"/>
          <w:numId w:val="12"/>
        </w:numPr>
        <w:tabs>
          <w:tab w:val="left" w:pos="1300"/>
        </w:tabs>
        <w:rPr>
          <w:sz w:val="20"/>
        </w:rPr>
      </w:pPr>
      <w:r w:rsidRPr="007D474E">
        <w:rPr>
          <w:sz w:val="20"/>
        </w:rPr>
        <w:t>Universal Entity Identifier (UEI) Number</w:t>
      </w:r>
    </w:p>
    <w:p w14:paraId="053E0EA9" w14:textId="11350B4C" w:rsidR="00AF7B63" w:rsidRPr="007D474E" w:rsidRDefault="007D474E" w:rsidP="00AF7B63">
      <w:pPr>
        <w:pStyle w:val="ListParagraph"/>
        <w:numPr>
          <w:ilvl w:val="1"/>
          <w:numId w:val="12"/>
        </w:numPr>
        <w:tabs>
          <w:tab w:val="left" w:pos="1300"/>
        </w:tabs>
        <w:rPr>
          <w:sz w:val="20"/>
        </w:rPr>
      </w:pPr>
      <w:r w:rsidRPr="007D474E">
        <w:rPr>
          <w:sz w:val="20"/>
        </w:rPr>
        <w:t>Fee Form</w:t>
      </w:r>
    </w:p>
    <w:p w14:paraId="38C50BB6" w14:textId="11E17600" w:rsidR="00AF7B63" w:rsidRPr="007D474E" w:rsidRDefault="00AF7B63" w:rsidP="00AF7B63">
      <w:pPr>
        <w:pStyle w:val="ListParagraph"/>
        <w:numPr>
          <w:ilvl w:val="1"/>
          <w:numId w:val="12"/>
        </w:numPr>
        <w:tabs>
          <w:tab w:val="left" w:pos="1300"/>
        </w:tabs>
        <w:rPr>
          <w:sz w:val="20"/>
        </w:rPr>
      </w:pPr>
      <w:r w:rsidRPr="007D474E">
        <w:rPr>
          <w:sz w:val="20"/>
        </w:rPr>
        <w:t xml:space="preserve">Documentation of Meeting </w:t>
      </w:r>
      <w:r w:rsidR="00BE5079">
        <w:rPr>
          <w:sz w:val="20"/>
        </w:rPr>
        <w:t xml:space="preserve">Evaluation </w:t>
      </w:r>
      <w:r w:rsidRPr="007D474E">
        <w:rPr>
          <w:sz w:val="20"/>
        </w:rPr>
        <w:t>Requirements</w:t>
      </w:r>
    </w:p>
    <w:p w14:paraId="1E7DD4AA" w14:textId="77777777" w:rsidR="00911AFF" w:rsidRDefault="00B75550" w:rsidP="00F1513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3BBADCF2" w:rsidR="00911AFF" w:rsidRDefault="00B75550" w:rsidP="00F15133">
      <w:pPr>
        <w:pStyle w:val="ListParagraph"/>
        <w:numPr>
          <w:ilvl w:val="0"/>
          <w:numId w:val="12"/>
        </w:numPr>
        <w:tabs>
          <w:tab w:val="left" w:pos="1300"/>
        </w:tabs>
        <w:spacing w:before="35"/>
        <w:rPr>
          <w:sz w:val="20"/>
        </w:rPr>
      </w:pPr>
      <w:r>
        <w:rPr>
          <w:sz w:val="20"/>
        </w:rPr>
        <w:t xml:space="preserve">Details of the </w:t>
      </w:r>
      <w:r w:rsidR="00AD2330">
        <w:rPr>
          <w:sz w:val="20"/>
        </w:rPr>
        <w:t>Consultant</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07690BD0" w14:textId="0E8AB49B" w:rsidR="00911AFF" w:rsidRDefault="00B75550" w:rsidP="00F15133">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65413F37" w14:textId="7886EE9E" w:rsidR="00571603" w:rsidRDefault="00571603" w:rsidP="00BF21E1">
      <w:pPr>
        <w:tabs>
          <w:tab w:val="left" w:pos="1300"/>
        </w:tabs>
        <w:spacing w:before="35"/>
        <w:rPr>
          <w:sz w:val="20"/>
        </w:rPr>
      </w:pPr>
    </w:p>
    <w:p w14:paraId="3717075F" w14:textId="77777777" w:rsidR="00A34B0D" w:rsidRDefault="00A34B0D" w:rsidP="00BF21E1">
      <w:pPr>
        <w:tabs>
          <w:tab w:val="left" w:pos="1300"/>
        </w:tabs>
        <w:spacing w:before="35"/>
        <w:rPr>
          <w:sz w:val="20"/>
        </w:rPr>
      </w:pPr>
    </w:p>
    <w:p w14:paraId="7886BF34" w14:textId="77777777" w:rsidR="00AF7B63" w:rsidRDefault="00AF7B63" w:rsidP="00BF21E1">
      <w:pPr>
        <w:tabs>
          <w:tab w:val="left" w:pos="1300"/>
        </w:tabs>
        <w:spacing w:before="35"/>
        <w:rPr>
          <w:sz w:val="20"/>
        </w:rPr>
      </w:pPr>
    </w:p>
    <w:p w14:paraId="2367394C" w14:textId="77777777" w:rsidR="00AF7B63" w:rsidRDefault="00AF7B63" w:rsidP="00BF21E1">
      <w:pPr>
        <w:tabs>
          <w:tab w:val="left" w:pos="1300"/>
        </w:tabs>
        <w:spacing w:before="35"/>
        <w:rPr>
          <w:sz w:val="20"/>
        </w:rPr>
      </w:pPr>
    </w:p>
    <w:p w14:paraId="71472474" w14:textId="77777777" w:rsidR="00A34B0D" w:rsidRDefault="00A34B0D" w:rsidP="00BF21E1">
      <w:pPr>
        <w:tabs>
          <w:tab w:val="left" w:pos="1300"/>
        </w:tabs>
        <w:spacing w:before="35"/>
        <w:rPr>
          <w:sz w:val="20"/>
        </w:rPr>
      </w:pPr>
    </w:p>
    <w:p w14:paraId="4441A0F8" w14:textId="77777777" w:rsidR="007D474E" w:rsidRDefault="007D474E" w:rsidP="00BF21E1">
      <w:pPr>
        <w:tabs>
          <w:tab w:val="left" w:pos="1300"/>
        </w:tabs>
        <w:spacing w:before="35"/>
        <w:rPr>
          <w:sz w:val="20"/>
        </w:rPr>
      </w:pPr>
    </w:p>
    <w:p w14:paraId="511E7465" w14:textId="77777777" w:rsidR="007D474E" w:rsidRDefault="007D474E" w:rsidP="00BF21E1">
      <w:pPr>
        <w:tabs>
          <w:tab w:val="left" w:pos="1300"/>
        </w:tabs>
        <w:spacing w:before="35"/>
        <w:rPr>
          <w:sz w:val="20"/>
        </w:rPr>
      </w:pPr>
    </w:p>
    <w:p w14:paraId="56297D17" w14:textId="77777777" w:rsidR="007D474E" w:rsidRDefault="007D474E" w:rsidP="00BF21E1">
      <w:pPr>
        <w:tabs>
          <w:tab w:val="left" w:pos="1300"/>
        </w:tabs>
        <w:spacing w:before="35"/>
        <w:rPr>
          <w:sz w:val="20"/>
        </w:rPr>
      </w:pPr>
    </w:p>
    <w:p w14:paraId="6A5160B9" w14:textId="77777777" w:rsidR="007D474E" w:rsidRDefault="007D474E" w:rsidP="00BF21E1">
      <w:pPr>
        <w:tabs>
          <w:tab w:val="left" w:pos="1300"/>
        </w:tabs>
        <w:spacing w:before="35"/>
        <w:rPr>
          <w:sz w:val="20"/>
        </w:rPr>
      </w:pPr>
    </w:p>
    <w:p w14:paraId="324A6102" w14:textId="77777777" w:rsidR="007D474E" w:rsidRDefault="007D474E" w:rsidP="00BF21E1">
      <w:pPr>
        <w:tabs>
          <w:tab w:val="left" w:pos="1300"/>
        </w:tabs>
        <w:spacing w:before="35"/>
        <w:rPr>
          <w:sz w:val="20"/>
        </w:rPr>
      </w:pPr>
    </w:p>
    <w:p w14:paraId="2499A57E" w14:textId="77777777" w:rsidR="007D474E" w:rsidRDefault="007D474E" w:rsidP="00BF21E1">
      <w:pPr>
        <w:tabs>
          <w:tab w:val="left" w:pos="1300"/>
        </w:tabs>
        <w:spacing w:before="35"/>
        <w:rPr>
          <w:sz w:val="20"/>
        </w:rPr>
      </w:pPr>
    </w:p>
    <w:p w14:paraId="6E20BFE6" w14:textId="77777777" w:rsidR="007D474E" w:rsidRDefault="007D474E" w:rsidP="00BF21E1">
      <w:pPr>
        <w:tabs>
          <w:tab w:val="left" w:pos="1300"/>
        </w:tabs>
        <w:spacing w:before="35"/>
        <w:rPr>
          <w:sz w:val="20"/>
        </w:rPr>
      </w:pPr>
    </w:p>
    <w:p w14:paraId="2C079F05" w14:textId="77777777" w:rsidR="007D474E" w:rsidRDefault="007D474E" w:rsidP="00BF21E1">
      <w:pPr>
        <w:tabs>
          <w:tab w:val="left" w:pos="1300"/>
        </w:tabs>
        <w:spacing w:before="35"/>
        <w:rPr>
          <w:sz w:val="20"/>
        </w:rPr>
      </w:pPr>
    </w:p>
    <w:p w14:paraId="44290D5D" w14:textId="77777777" w:rsidR="007D474E" w:rsidRDefault="007D474E" w:rsidP="00BF21E1">
      <w:pPr>
        <w:tabs>
          <w:tab w:val="left" w:pos="1300"/>
        </w:tabs>
        <w:spacing w:before="35"/>
        <w:rPr>
          <w:sz w:val="20"/>
        </w:rPr>
      </w:pPr>
    </w:p>
    <w:p w14:paraId="7242548A" w14:textId="77777777" w:rsidR="007D474E" w:rsidRDefault="007D474E" w:rsidP="00BF21E1">
      <w:pPr>
        <w:tabs>
          <w:tab w:val="left" w:pos="1300"/>
        </w:tabs>
        <w:spacing w:before="35"/>
        <w:rPr>
          <w:sz w:val="20"/>
        </w:rPr>
      </w:pPr>
    </w:p>
    <w:p w14:paraId="4BDB11AF" w14:textId="77777777" w:rsidR="007D474E" w:rsidRDefault="007D474E" w:rsidP="00BF21E1">
      <w:pPr>
        <w:tabs>
          <w:tab w:val="left" w:pos="1300"/>
        </w:tabs>
        <w:spacing w:before="35"/>
        <w:rPr>
          <w:sz w:val="20"/>
        </w:rPr>
      </w:pPr>
    </w:p>
    <w:p w14:paraId="404BE18F" w14:textId="77777777" w:rsidR="007D474E" w:rsidRDefault="007D474E" w:rsidP="00BF21E1">
      <w:pPr>
        <w:tabs>
          <w:tab w:val="left" w:pos="1300"/>
        </w:tabs>
        <w:spacing w:before="35"/>
        <w:rPr>
          <w:sz w:val="20"/>
        </w:rPr>
      </w:pPr>
    </w:p>
    <w:p w14:paraId="6A166ADE" w14:textId="77777777" w:rsidR="007D474E" w:rsidRDefault="007D474E" w:rsidP="00BF21E1">
      <w:pPr>
        <w:tabs>
          <w:tab w:val="left" w:pos="1300"/>
        </w:tabs>
        <w:spacing w:before="35"/>
        <w:rPr>
          <w:sz w:val="20"/>
        </w:rPr>
      </w:pPr>
    </w:p>
    <w:p w14:paraId="439111AA" w14:textId="77777777" w:rsidR="007D474E" w:rsidRDefault="007D474E" w:rsidP="00BF21E1">
      <w:pPr>
        <w:tabs>
          <w:tab w:val="left" w:pos="1300"/>
        </w:tabs>
        <w:spacing w:before="35"/>
        <w:rPr>
          <w:sz w:val="20"/>
        </w:rPr>
      </w:pPr>
    </w:p>
    <w:p w14:paraId="7F1730C4" w14:textId="77777777" w:rsidR="007D474E" w:rsidRDefault="007D474E" w:rsidP="00BF21E1">
      <w:pPr>
        <w:tabs>
          <w:tab w:val="left" w:pos="1300"/>
        </w:tabs>
        <w:spacing w:before="35"/>
        <w:rPr>
          <w:sz w:val="20"/>
        </w:rPr>
      </w:pPr>
    </w:p>
    <w:p w14:paraId="7B005D5F" w14:textId="77777777" w:rsidR="007D474E" w:rsidRDefault="007D474E" w:rsidP="00BF21E1">
      <w:pPr>
        <w:tabs>
          <w:tab w:val="left" w:pos="1300"/>
        </w:tabs>
        <w:spacing w:before="35"/>
        <w:rPr>
          <w:sz w:val="20"/>
        </w:rPr>
      </w:pPr>
    </w:p>
    <w:p w14:paraId="37380E10" w14:textId="77777777" w:rsidR="007D474E" w:rsidRDefault="007D474E" w:rsidP="00BF21E1">
      <w:pPr>
        <w:tabs>
          <w:tab w:val="left" w:pos="1300"/>
        </w:tabs>
        <w:spacing w:before="35"/>
        <w:rPr>
          <w:sz w:val="20"/>
        </w:rPr>
      </w:pPr>
    </w:p>
    <w:p w14:paraId="60716FB6" w14:textId="77777777" w:rsidR="007D474E" w:rsidRDefault="007D474E" w:rsidP="00BF21E1">
      <w:pPr>
        <w:tabs>
          <w:tab w:val="left" w:pos="1300"/>
        </w:tabs>
        <w:spacing w:before="35"/>
        <w:rPr>
          <w:sz w:val="20"/>
        </w:rPr>
      </w:pPr>
    </w:p>
    <w:p w14:paraId="39AF0CA8" w14:textId="77777777" w:rsidR="007D474E" w:rsidRDefault="007D474E" w:rsidP="00BF21E1">
      <w:pPr>
        <w:tabs>
          <w:tab w:val="left" w:pos="1300"/>
        </w:tabs>
        <w:spacing w:before="35"/>
        <w:rPr>
          <w:sz w:val="20"/>
        </w:rPr>
      </w:pPr>
    </w:p>
    <w:p w14:paraId="13C4FE00" w14:textId="77777777" w:rsidR="007D474E" w:rsidRDefault="007D474E" w:rsidP="00BF21E1">
      <w:pPr>
        <w:tabs>
          <w:tab w:val="left" w:pos="1300"/>
        </w:tabs>
        <w:spacing w:before="35"/>
        <w:rPr>
          <w:sz w:val="20"/>
        </w:rPr>
      </w:pPr>
    </w:p>
    <w:p w14:paraId="4C342450" w14:textId="77777777" w:rsidR="007D474E" w:rsidRDefault="007D474E" w:rsidP="00BF21E1">
      <w:pPr>
        <w:tabs>
          <w:tab w:val="left" w:pos="1300"/>
        </w:tabs>
        <w:spacing w:before="35"/>
        <w:rPr>
          <w:sz w:val="20"/>
        </w:rPr>
      </w:pPr>
    </w:p>
    <w:p w14:paraId="5596CDE5" w14:textId="77777777" w:rsidR="007D474E" w:rsidRDefault="007D474E" w:rsidP="00BF21E1">
      <w:pPr>
        <w:tabs>
          <w:tab w:val="left" w:pos="1300"/>
        </w:tabs>
        <w:spacing w:before="35"/>
        <w:rPr>
          <w:sz w:val="20"/>
        </w:rPr>
      </w:pPr>
    </w:p>
    <w:p w14:paraId="7946C212" w14:textId="77777777" w:rsidR="007D474E" w:rsidRDefault="007D474E" w:rsidP="00BF21E1">
      <w:pPr>
        <w:tabs>
          <w:tab w:val="left" w:pos="1300"/>
        </w:tabs>
        <w:spacing w:before="35"/>
        <w:rPr>
          <w:sz w:val="20"/>
        </w:rPr>
      </w:pPr>
    </w:p>
    <w:p w14:paraId="79C6331C" w14:textId="77777777" w:rsidR="007D474E" w:rsidRDefault="007D474E" w:rsidP="00BF21E1">
      <w:pPr>
        <w:tabs>
          <w:tab w:val="left" w:pos="1300"/>
        </w:tabs>
        <w:spacing w:before="35"/>
        <w:rPr>
          <w:sz w:val="20"/>
        </w:rPr>
      </w:pPr>
    </w:p>
    <w:p w14:paraId="6DA735D2" w14:textId="77777777" w:rsidR="00BE5079" w:rsidRDefault="00BE5079" w:rsidP="00BF21E1">
      <w:pPr>
        <w:tabs>
          <w:tab w:val="left" w:pos="1300"/>
        </w:tabs>
        <w:spacing w:before="35"/>
        <w:rPr>
          <w:sz w:val="20"/>
        </w:rPr>
      </w:pPr>
    </w:p>
    <w:p w14:paraId="29E863DE" w14:textId="77777777" w:rsidR="00BE5079" w:rsidRDefault="00BE5079" w:rsidP="00BF21E1">
      <w:pPr>
        <w:tabs>
          <w:tab w:val="left" w:pos="1300"/>
        </w:tabs>
        <w:spacing w:before="35"/>
        <w:rPr>
          <w:sz w:val="20"/>
        </w:rPr>
      </w:pPr>
    </w:p>
    <w:p w14:paraId="24DEFC41" w14:textId="77777777" w:rsidR="00BE5079" w:rsidRDefault="00BE5079" w:rsidP="00BF21E1">
      <w:pPr>
        <w:tabs>
          <w:tab w:val="left" w:pos="1300"/>
        </w:tabs>
        <w:spacing w:before="35"/>
        <w:rPr>
          <w:sz w:val="20"/>
        </w:rPr>
      </w:pPr>
    </w:p>
    <w:p w14:paraId="600E76A7" w14:textId="77777777" w:rsidR="00BE5079" w:rsidRDefault="00BE5079" w:rsidP="00BF21E1">
      <w:pPr>
        <w:tabs>
          <w:tab w:val="left" w:pos="1300"/>
        </w:tabs>
        <w:spacing w:before="35"/>
        <w:rPr>
          <w:sz w:val="20"/>
        </w:rPr>
      </w:pPr>
    </w:p>
    <w:p w14:paraId="3BEE5821" w14:textId="77777777" w:rsidR="00BE5079" w:rsidRDefault="00BE5079" w:rsidP="00BF21E1">
      <w:pPr>
        <w:tabs>
          <w:tab w:val="left" w:pos="1300"/>
        </w:tabs>
        <w:spacing w:before="35"/>
        <w:rPr>
          <w:sz w:val="20"/>
        </w:rPr>
      </w:pPr>
    </w:p>
    <w:p w14:paraId="40735E1D" w14:textId="77777777" w:rsidR="00BE5079" w:rsidRDefault="00BE5079" w:rsidP="00BF21E1">
      <w:pPr>
        <w:tabs>
          <w:tab w:val="left" w:pos="1300"/>
        </w:tabs>
        <w:spacing w:before="35"/>
        <w:rPr>
          <w:sz w:val="20"/>
        </w:rPr>
      </w:pPr>
    </w:p>
    <w:p w14:paraId="64A1E4FD" w14:textId="77777777" w:rsidR="00BE5079" w:rsidRDefault="00BE5079" w:rsidP="00BF21E1">
      <w:pPr>
        <w:tabs>
          <w:tab w:val="left" w:pos="1300"/>
        </w:tabs>
        <w:spacing w:before="35"/>
        <w:rPr>
          <w:sz w:val="20"/>
        </w:rPr>
      </w:pPr>
    </w:p>
    <w:p w14:paraId="2BA8BF27" w14:textId="77777777" w:rsidR="00BE5079" w:rsidRDefault="00BE5079" w:rsidP="00BF21E1">
      <w:pPr>
        <w:tabs>
          <w:tab w:val="left" w:pos="1300"/>
        </w:tabs>
        <w:spacing w:before="35"/>
        <w:rPr>
          <w:sz w:val="20"/>
        </w:rPr>
      </w:pPr>
    </w:p>
    <w:p w14:paraId="71DEC7A3" w14:textId="77777777" w:rsidR="008E7F29" w:rsidRDefault="008E7F29" w:rsidP="00BF21E1">
      <w:pPr>
        <w:tabs>
          <w:tab w:val="left" w:pos="1300"/>
        </w:tabs>
        <w:spacing w:before="35"/>
        <w:rPr>
          <w:sz w:val="20"/>
        </w:rPr>
      </w:pPr>
    </w:p>
    <w:p w14:paraId="60777206" w14:textId="77777777" w:rsidR="00BE5079" w:rsidRDefault="00BE5079" w:rsidP="00BF21E1">
      <w:pPr>
        <w:tabs>
          <w:tab w:val="left" w:pos="1300"/>
        </w:tabs>
        <w:spacing w:before="35"/>
        <w:rPr>
          <w:sz w:val="20"/>
        </w:rPr>
      </w:pPr>
    </w:p>
    <w:p w14:paraId="4F6FA309" w14:textId="77777777" w:rsidR="007F3AA3" w:rsidRDefault="007F3AA3" w:rsidP="00BF21E1">
      <w:pPr>
        <w:tabs>
          <w:tab w:val="left" w:pos="1300"/>
        </w:tabs>
        <w:spacing w:before="35"/>
        <w:rPr>
          <w:sz w:val="20"/>
        </w:rPr>
      </w:pPr>
    </w:p>
    <w:p w14:paraId="7CF4CA32" w14:textId="7A98B549" w:rsidR="001A4DC6" w:rsidRDefault="00F31DC9" w:rsidP="00BF21E1">
      <w:pPr>
        <w:tabs>
          <w:tab w:val="left" w:pos="1300"/>
        </w:tabs>
        <w:spacing w:before="35"/>
        <w:rPr>
          <w:sz w:val="20"/>
        </w:rPr>
      </w:pPr>
      <w:r>
        <w:rPr>
          <w:noProof/>
        </w:rPr>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5818BFD4"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7D474E">
                              <w:rPr>
                                <w:b/>
                                <w:bCs/>
                                <w:sz w:val="20"/>
                                <w:szCs w:val="20"/>
                              </w:rPr>
                              <w:t>#</w:t>
                            </w:r>
                            <w:r w:rsidR="00AD2330">
                              <w:rPr>
                                <w:b/>
                                <w:bCs/>
                                <w:sz w:val="20"/>
                                <w:szCs w:val="20"/>
                              </w:rPr>
                              <w:t>26-046</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5818BFD4" w:rsidR="00571603" w:rsidRPr="00571603" w:rsidRDefault="00571603" w:rsidP="00E92559">
                      <w:pPr>
                        <w:spacing w:line="276" w:lineRule="auto"/>
                        <w:jc w:val="center"/>
                        <w:rPr>
                          <w:b/>
                          <w:bCs/>
                          <w:sz w:val="20"/>
                          <w:szCs w:val="20"/>
                        </w:rPr>
                      </w:pPr>
                      <w:r w:rsidRPr="00571603">
                        <w:rPr>
                          <w:b/>
                          <w:bCs/>
                          <w:sz w:val="20"/>
                          <w:szCs w:val="20"/>
                        </w:rPr>
                        <w:t xml:space="preserve">REQUEST FOR PROPOSAL </w:t>
                      </w:r>
                      <w:r w:rsidRPr="007D474E">
                        <w:rPr>
                          <w:b/>
                          <w:bCs/>
                          <w:sz w:val="20"/>
                          <w:szCs w:val="20"/>
                        </w:rPr>
                        <w:t>#</w:t>
                      </w:r>
                      <w:r w:rsidR="00AD2330">
                        <w:rPr>
                          <w:b/>
                          <w:bCs/>
                          <w:sz w:val="20"/>
                          <w:szCs w:val="20"/>
                        </w:rPr>
                        <w:t>26-046</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619AF"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044443E1" w:rsidR="002D5D90" w:rsidRDefault="002D5D90" w:rsidP="00F31DC9">
      <w:pPr>
        <w:tabs>
          <w:tab w:val="left" w:pos="1300"/>
        </w:tabs>
        <w:spacing w:before="35" w:line="276" w:lineRule="auto"/>
        <w:ind w:left="216"/>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04716565" w14:textId="77777777" w:rsidR="00571603" w:rsidRDefault="00571603" w:rsidP="00F31DC9">
      <w:pPr>
        <w:tabs>
          <w:tab w:val="left" w:pos="1300"/>
        </w:tabs>
        <w:spacing w:before="35" w:line="276" w:lineRule="auto"/>
        <w:ind w:left="144"/>
        <w:rPr>
          <w:sz w:val="20"/>
        </w:rPr>
      </w:pPr>
    </w:p>
    <w:p w14:paraId="09F23D03" w14:textId="7E1B7A2B" w:rsidR="00471141" w:rsidRDefault="00BE5079" w:rsidP="00BE5079">
      <w:pPr>
        <w:tabs>
          <w:tab w:val="left" w:pos="1300"/>
        </w:tabs>
        <w:spacing w:before="35"/>
        <w:rPr>
          <w:b/>
          <w:bCs/>
          <w:sz w:val="20"/>
        </w:rPr>
      </w:pPr>
      <w:r>
        <w:rPr>
          <w:sz w:val="20"/>
        </w:rPr>
        <w:t xml:space="preserve">   </w:t>
      </w:r>
      <w:r w:rsidRPr="00BE5079">
        <w:rPr>
          <w:b/>
          <w:bCs/>
          <w:sz w:val="20"/>
        </w:rPr>
        <w:t xml:space="preserve">Provide an all-inclusive, </w:t>
      </w:r>
      <w:r w:rsidR="006F3D32">
        <w:rPr>
          <w:b/>
          <w:bCs/>
          <w:sz w:val="20"/>
        </w:rPr>
        <w:t>itemized monthly</w:t>
      </w:r>
      <w:r w:rsidRPr="00BE5079">
        <w:rPr>
          <w:b/>
          <w:bCs/>
          <w:sz w:val="20"/>
        </w:rPr>
        <w:t xml:space="preserve"> fee for Federal Consulting Services.</w:t>
      </w:r>
    </w:p>
    <w:p w14:paraId="1DFDA359" w14:textId="77777777" w:rsidR="00BE5079" w:rsidRDefault="00BE5079" w:rsidP="00BE5079">
      <w:pPr>
        <w:tabs>
          <w:tab w:val="left" w:pos="1300"/>
        </w:tabs>
        <w:spacing w:before="35"/>
        <w:rPr>
          <w:b/>
          <w:bCs/>
          <w:sz w:val="20"/>
        </w:rPr>
      </w:pPr>
    </w:p>
    <w:p w14:paraId="5D507D92" w14:textId="36383C66"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36E553B" w14:textId="77777777" w:rsidR="00BE5079" w:rsidRDefault="00BE5079" w:rsidP="00BF21E1">
      <w:pPr>
        <w:tabs>
          <w:tab w:val="left" w:pos="1300"/>
        </w:tabs>
        <w:spacing w:before="35"/>
        <w:rPr>
          <w:sz w:val="20"/>
        </w:rPr>
      </w:pPr>
    </w:p>
    <w:p w14:paraId="34F4E5EC" w14:textId="77777777" w:rsidR="00BE5079" w:rsidRDefault="00BE5079" w:rsidP="00BF21E1">
      <w:pPr>
        <w:tabs>
          <w:tab w:val="left" w:pos="1300"/>
        </w:tabs>
        <w:spacing w:before="35"/>
        <w:rPr>
          <w:sz w:val="20"/>
        </w:rPr>
      </w:pPr>
    </w:p>
    <w:p w14:paraId="5EFEAE86" w14:textId="77777777" w:rsidR="00BE5079" w:rsidRDefault="00BE5079" w:rsidP="00BF21E1">
      <w:pPr>
        <w:tabs>
          <w:tab w:val="left" w:pos="1300"/>
        </w:tabs>
        <w:spacing w:before="35"/>
        <w:rPr>
          <w:sz w:val="20"/>
        </w:rPr>
      </w:pPr>
    </w:p>
    <w:p w14:paraId="48C38962" w14:textId="77777777" w:rsidR="00BE5079" w:rsidRDefault="00BE5079" w:rsidP="00BF21E1">
      <w:pPr>
        <w:tabs>
          <w:tab w:val="left" w:pos="1300"/>
        </w:tabs>
        <w:spacing w:before="35"/>
        <w:rPr>
          <w:sz w:val="20"/>
        </w:rPr>
      </w:pPr>
    </w:p>
    <w:p w14:paraId="40288AD3" w14:textId="77777777" w:rsidR="00BE5079" w:rsidRDefault="00BE5079" w:rsidP="00BF21E1">
      <w:pPr>
        <w:tabs>
          <w:tab w:val="left" w:pos="1300"/>
        </w:tabs>
        <w:spacing w:before="35"/>
        <w:rPr>
          <w:sz w:val="20"/>
        </w:rPr>
      </w:pPr>
    </w:p>
    <w:p w14:paraId="5868DE76" w14:textId="77777777" w:rsidR="00BE5079" w:rsidRDefault="00BE5079" w:rsidP="00BF21E1">
      <w:pPr>
        <w:tabs>
          <w:tab w:val="left" w:pos="1300"/>
        </w:tabs>
        <w:spacing w:before="35"/>
        <w:rPr>
          <w:sz w:val="20"/>
        </w:rPr>
      </w:pPr>
    </w:p>
    <w:p w14:paraId="76BF9B02" w14:textId="77777777" w:rsidR="00BE5079" w:rsidRDefault="00BE5079" w:rsidP="00BF21E1">
      <w:pPr>
        <w:tabs>
          <w:tab w:val="left" w:pos="1300"/>
        </w:tabs>
        <w:spacing w:before="35"/>
        <w:rPr>
          <w:sz w:val="20"/>
        </w:rPr>
      </w:pPr>
    </w:p>
    <w:p w14:paraId="3D4FA0AD" w14:textId="77777777" w:rsidR="00BE5079" w:rsidRDefault="00BE5079" w:rsidP="00BF21E1">
      <w:pPr>
        <w:tabs>
          <w:tab w:val="left" w:pos="1300"/>
        </w:tabs>
        <w:spacing w:before="35"/>
        <w:rPr>
          <w:sz w:val="20"/>
        </w:rPr>
      </w:pPr>
    </w:p>
    <w:p w14:paraId="06489F7C" w14:textId="77777777" w:rsidR="00BE5079" w:rsidRDefault="00BE5079" w:rsidP="00BF21E1">
      <w:pPr>
        <w:tabs>
          <w:tab w:val="left" w:pos="1300"/>
        </w:tabs>
        <w:spacing w:before="35"/>
        <w:rPr>
          <w:sz w:val="20"/>
        </w:rPr>
      </w:pPr>
    </w:p>
    <w:p w14:paraId="46E68D3E" w14:textId="77777777" w:rsidR="00BE5079" w:rsidRDefault="00BE5079" w:rsidP="00BF21E1">
      <w:pPr>
        <w:tabs>
          <w:tab w:val="left" w:pos="1300"/>
        </w:tabs>
        <w:spacing w:before="35"/>
        <w:rPr>
          <w:sz w:val="20"/>
        </w:rPr>
      </w:pPr>
    </w:p>
    <w:p w14:paraId="4CF808D9" w14:textId="77777777" w:rsidR="00BE5079" w:rsidRDefault="00BE5079" w:rsidP="00BF21E1">
      <w:pPr>
        <w:tabs>
          <w:tab w:val="left" w:pos="1300"/>
        </w:tabs>
        <w:spacing w:before="35"/>
        <w:rPr>
          <w:sz w:val="20"/>
        </w:rPr>
      </w:pPr>
    </w:p>
    <w:p w14:paraId="3C9216C4" w14:textId="77777777" w:rsidR="00BE5079" w:rsidRDefault="00BE5079" w:rsidP="00BF21E1">
      <w:pPr>
        <w:tabs>
          <w:tab w:val="left" w:pos="1300"/>
        </w:tabs>
        <w:spacing w:before="35"/>
        <w:rPr>
          <w:sz w:val="20"/>
        </w:rPr>
      </w:pPr>
    </w:p>
    <w:p w14:paraId="11FA4518" w14:textId="77777777" w:rsidR="00BE5079" w:rsidRDefault="00BE5079" w:rsidP="00BF21E1">
      <w:pPr>
        <w:tabs>
          <w:tab w:val="left" w:pos="1300"/>
        </w:tabs>
        <w:spacing w:before="35"/>
        <w:rPr>
          <w:sz w:val="20"/>
        </w:rPr>
      </w:pPr>
    </w:p>
    <w:p w14:paraId="370CCC1B" w14:textId="77777777" w:rsidR="00BE5079" w:rsidRDefault="00BE5079" w:rsidP="00BF21E1">
      <w:pPr>
        <w:tabs>
          <w:tab w:val="left" w:pos="1300"/>
        </w:tabs>
        <w:spacing w:before="35"/>
        <w:rPr>
          <w:sz w:val="20"/>
        </w:rPr>
      </w:pPr>
    </w:p>
    <w:p w14:paraId="2548972E" w14:textId="77777777" w:rsidR="006F3D32" w:rsidRDefault="006F3D32" w:rsidP="00BF21E1">
      <w:pPr>
        <w:tabs>
          <w:tab w:val="left" w:pos="1300"/>
        </w:tabs>
        <w:spacing w:before="35"/>
        <w:rPr>
          <w:sz w:val="20"/>
        </w:rPr>
      </w:pPr>
    </w:p>
    <w:p w14:paraId="51E66F5D" w14:textId="77777777" w:rsidR="00BE5079" w:rsidRDefault="00BE5079"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70BD6B94" w14:textId="7D71D10F" w:rsidR="00471141" w:rsidRDefault="00471141" w:rsidP="00471141">
      <w:pPr>
        <w:pStyle w:val="BodyText"/>
        <w:spacing w:before="7"/>
      </w:pPr>
      <w:r>
        <w:rPr>
          <w:noProof/>
        </w:rPr>
        <w:drawing>
          <wp:anchor distT="0" distB="0" distL="0" distR="0" simplePos="0" relativeHeight="251667456" behindDoc="0" locked="0" layoutInCell="1" allowOverlap="1" wp14:anchorId="632F0A05" wp14:editId="3D880970">
            <wp:simplePos x="0" y="0"/>
            <wp:positionH relativeFrom="page">
              <wp:posOffset>718947</wp:posOffset>
            </wp:positionH>
            <wp:positionV relativeFrom="paragraph">
              <wp:posOffset>-219075</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12A27511" w:rsidR="00911AFF" w:rsidRDefault="00FC73BC" w:rsidP="00471141">
      <w:pPr>
        <w:pStyle w:val="BodyText"/>
        <w:spacing w:before="7"/>
      </w:pPr>
      <w:r w:rsidRPr="00FC73BC">
        <w:rPr>
          <w:b/>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0B48003C"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7D474E">
                              <w:rPr>
                                <w:b/>
                                <w:bCs/>
                                <w:sz w:val="20"/>
                                <w:szCs w:val="20"/>
                              </w:rPr>
                              <w:t>#</w:t>
                            </w:r>
                            <w:r w:rsidR="00AD2330">
                              <w:rPr>
                                <w:b/>
                                <w:bCs/>
                                <w:sz w:val="20"/>
                                <w:szCs w:val="20"/>
                              </w:rPr>
                              <w:t>26-046</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0B48003C"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7D474E">
                        <w:rPr>
                          <w:b/>
                          <w:bCs/>
                          <w:sz w:val="20"/>
                          <w:szCs w:val="20"/>
                        </w:rPr>
                        <w:t>#</w:t>
                      </w:r>
                      <w:r w:rsidR="00AD2330">
                        <w:rPr>
                          <w:b/>
                          <w:bCs/>
                          <w:sz w:val="20"/>
                          <w:szCs w:val="20"/>
                        </w:rPr>
                        <w:t>26-046</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1AD2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3EBD2834" w:rsidR="00911AFF" w:rsidRPr="00471141" w:rsidRDefault="00B75550" w:rsidP="00F15133">
      <w:pPr>
        <w:pStyle w:val="ListParagraph"/>
        <w:numPr>
          <w:ilvl w:val="0"/>
          <w:numId w:val="11"/>
        </w:numPr>
        <w:tabs>
          <w:tab w:val="left" w:pos="733"/>
        </w:tabs>
        <w:spacing w:line="276" w:lineRule="auto"/>
        <w:ind w:right="355"/>
        <w:jc w:val="both"/>
        <w:rPr>
          <w:sz w:val="20"/>
        </w:rPr>
      </w:pPr>
      <w:bookmarkStart w:id="5" w:name="_bookmark4"/>
      <w:bookmarkEnd w:id="5"/>
      <w:r w:rsidRPr="00471141">
        <w:rPr>
          <w:b/>
          <w:sz w:val="20"/>
        </w:rPr>
        <w:t xml:space="preserve">METHOD OF </w:t>
      </w:r>
      <w:r w:rsidR="00470151" w:rsidRPr="00471141">
        <w:rPr>
          <w:b/>
          <w:sz w:val="20"/>
        </w:rPr>
        <w:t>AWARD BEST</w:t>
      </w:r>
      <w:r w:rsidRPr="00471141">
        <w:rPr>
          <w:b/>
          <w:sz w:val="20"/>
        </w:rPr>
        <w:t xml:space="preserve"> EVALUATIVE SCORE BASED ON WRITTEN RESPONSE</w:t>
      </w:r>
      <w:r w:rsidR="00A53584" w:rsidRPr="00471141">
        <w:rPr>
          <w:b/>
          <w:sz w:val="20"/>
        </w:rPr>
        <w:t>: It</w:t>
      </w:r>
      <w:r w:rsidRPr="00471141">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471141">
        <w:rPr>
          <w:spacing w:val="-2"/>
          <w:sz w:val="20"/>
        </w:rPr>
        <w:t xml:space="preserve"> </w:t>
      </w:r>
      <w:r w:rsidRPr="00471141">
        <w:rPr>
          <w:sz w:val="20"/>
        </w:rPr>
        <w:t>importance:</w:t>
      </w:r>
    </w:p>
    <w:p w14:paraId="384AD136" w14:textId="77777777" w:rsidR="00911AFF" w:rsidRPr="00471141" w:rsidRDefault="00911AFF" w:rsidP="00A53584">
      <w:pPr>
        <w:pStyle w:val="BodyText"/>
        <w:spacing w:line="276" w:lineRule="auto"/>
        <w:rPr>
          <w:sz w:val="19"/>
        </w:rPr>
      </w:pPr>
    </w:p>
    <w:p w14:paraId="0949494F" w14:textId="77777777" w:rsidR="00BE5079" w:rsidRPr="00BE5079" w:rsidRDefault="00BE5079" w:rsidP="00BE5079">
      <w:pPr>
        <w:pStyle w:val="BodyText"/>
        <w:numPr>
          <w:ilvl w:val="0"/>
          <w:numId w:val="43"/>
        </w:numPr>
        <w:spacing w:line="276" w:lineRule="auto"/>
      </w:pPr>
      <w:r w:rsidRPr="00BE5079">
        <w:t>Relevant experience and expertise (25%)</w:t>
      </w:r>
    </w:p>
    <w:p w14:paraId="5B8E183D" w14:textId="77777777" w:rsidR="00BE5079" w:rsidRPr="00BE5079" w:rsidRDefault="00BE5079" w:rsidP="00BE5079">
      <w:pPr>
        <w:pStyle w:val="BodyText"/>
        <w:numPr>
          <w:ilvl w:val="0"/>
          <w:numId w:val="43"/>
        </w:numPr>
        <w:spacing w:line="276" w:lineRule="auto"/>
      </w:pPr>
      <w:r w:rsidRPr="00BE5079">
        <w:t>Understanding of Clerk and Recorder operations (20%)</w:t>
      </w:r>
    </w:p>
    <w:p w14:paraId="7544D35E" w14:textId="77777777" w:rsidR="00BE5079" w:rsidRPr="00BE5079" w:rsidRDefault="00BE5079" w:rsidP="00BE5079">
      <w:pPr>
        <w:pStyle w:val="BodyText"/>
        <w:numPr>
          <w:ilvl w:val="0"/>
          <w:numId w:val="43"/>
        </w:numPr>
        <w:spacing w:line="276" w:lineRule="auto"/>
      </w:pPr>
      <w:r w:rsidRPr="00BE5079">
        <w:t>Proposed approach and strategy (20%)</w:t>
      </w:r>
    </w:p>
    <w:p w14:paraId="6C6DBCF9" w14:textId="77777777" w:rsidR="00BE5079" w:rsidRPr="00BE5079" w:rsidRDefault="00BE5079" w:rsidP="00BE5079">
      <w:pPr>
        <w:pStyle w:val="BodyText"/>
        <w:numPr>
          <w:ilvl w:val="0"/>
          <w:numId w:val="43"/>
        </w:numPr>
        <w:spacing w:line="276" w:lineRule="auto"/>
      </w:pPr>
      <w:r w:rsidRPr="00BE5079">
        <w:t>Demonstrated success in legislative advocacy (15%)</w:t>
      </w:r>
    </w:p>
    <w:p w14:paraId="5D9558E6" w14:textId="77777777" w:rsidR="00BE5079" w:rsidRDefault="00BE5079" w:rsidP="00BE5079">
      <w:pPr>
        <w:pStyle w:val="BodyText"/>
        <w:numPr>
          <w:ilvl w:val="0"/>
          <w:numId w:val="43"/>
        </w:numPr>
        <w:spacing w:line="276" w:lineRule="auto"/>
      </w:pPr>
      <w:r w:rsidRPr="00BE5079">
        <w:t>References and past performance (10%)</w:t>
      </w:r>
    </w:p>
    <w:p w14:paraId="4DF73049" w14:textId="7A95387F" w:rsidR="00BE5079" w:rsidRPr="00BE5079" w:rsidRDefault="00BE5079" w:rsidP="00BE5079">
      <w:pPr>
        <w:pStyle w:val="BodyText"/>
        <w:numPr>
          <w:ilvl w:val="0"/>
          <w:numId w:val="43"/>
        </w:numPr>
        <w:spacing w:line="276" w:lineRule="auto"/>
      </w:pPr>
      <w:r>
        <w:t>Fee/Price Proposal (10%)</w:t>
      </w:r>
    </w:p>
    <w:p w14:paraId="77915AA2" w14:textId="77777777" w:rsidR="00117BD4" w:rsidRPr="00471141" w:rsidRDefault="00117BD4" w:rsidP="00A53584">
      <w:pPr>
        <w:pStyle w:val="BodyText"/>
        <w:spacing w:line="276" w:lineRule="auto"/>
        <w:rPr>
          <w:sz w:val="19"/>
        </w:rPr>
      </w:pPr>
    </w:p>
    <w:p w14:paraId="318D114D" w14:textId="3018A31D" w:rsidR="00911AFF" w:rsidRPr="00471141" w:rsidRDefault="00B75550" w:rsidP="00A53584">
      <w:pPr>
        <w:pStyle w:val="BodyText"/>
        <w:spacing w:line="276" w:lineRule="auto"/>
        <w:ind w:left="733"/>
        <w:jc w:val="both"/>
      </w:pPr>
      <w:r w:rsidRPr="00471141">
        <w:t>A more detailed description of these criteria can be found on Page</w:t>
      </w:r>
      <w:r w:rsidR="005A43C8" w:rsidRPr="00471141">
        <w:t>s</w:t>
      </w:r>
      <w:r w:rsidRPr="00471141">
        <w:t xml:space="preserve"> </w:t>
      </w:r>
      <w:r w:rsidR="00C64CC0" w:rsidRPr="00471141">
        <w:t>5-6</w:t>
      </w:r>
      <w:r w:rsidRPr="00471141">
        <w:t xml:space="preserve"> of this document.</w:t>
      </w:r>
    </w:p>
    <w:p w14:paraId="0BDD789D" w14:textId="77777777" w:rsidR="00911AFF" w:rsidRPr="00471141" w:rsidRDefault="00911AFF" w:rsidP="00A53584">
      <w:pPr>
        <w:pStyle w:val="BodyText"/>
        <w:spacing w:line="276" w:lineRule="auto"/>
      </w:pPr>
    </w:p>
    <w:p w14:paraId="4A68D702" w14:textId="444CA477" w:rsidR="00911AFF" w:rsidRPr="00471141" w:rsidRDefault="00B75550" w:rsidP="00A53584">
      <w:pPr>
        <w:pStyle w:val="BodyText"/>
        <w:spacing w:line="276" w:lineRule="auto"/>
        <w:ind w:left="733" w:right="355"/>
        <w:jc w:val="both"/>
      </w:pPr>
      <w:r w:rsidRPr="00471141">
        <w:t xml:space="preserve">Evaluation criteria, other than costs, are evaluated first. After rating the written Responses, costs are then considered against trade-offs such as satisfaction of requirements in the Solicitation, qualifications and financial condition of the </w:t>
      </w:r>
      <w:r w:rsidR="00AD2330">
        <w:t>Consultant</w:t>
      </w:r>
      <w:r w:rsidRPr="00471141">
        <w:t>, risk, and incentives.</w:t>
      </w:r>
    </w:p>
    <w:p w14:paraId="330D3581" w14:textId="77777777" w:rsidR="00911AFF" w:rsidRPr="00471141" w:rsidRDefault="00911AFF" w:rsidP="00A53584">
      <w:pPr>
        <w:pStyle w:val="BodyText"/>
        <w:spacing w:line="276" w:lineRule="auto"/>
      </w:pPr>
    </w:p>
    <w:p w14:paraId="1CCA5E2C" w14:textId="1CAA52E6" w:rsidR="00911AFF" w:rsidRPr="00471141" w:rsidRDefault="00B75550" w:rsidP="00A53584">
      <w:pPr>
        <w:pStyle w:val="BodyText"/>
        <w:spacing w:line="276" w:lineRule="auto"/>
        <w:ind w:left="733" w:right="356"/>
        <w:jc w:val="both"/>
      </w:pPr>
      <w:r w:rsidRPr="00471141">
        <w:t xml:space="preserve">If it is in the best interest of the County, the Evaluation Committee may invite a limited number of </w:t>
      </w:r>
      <w:r w:rsidR="00AD2330">
        <w:t>Consultant</w:t>
      </w:r>
      <w:r w:rsidRPr="00471141">
        <w:t xml:space="preserve">s who received the highest scores during the written phase to provide an oral presentation and discussion. The number of </w:t>
      </w:r>
      <w:r w:rsidR="00AD2330">
        <w:t>Consultant</w:t>
      </w:r>
      <w:r w:rsidRPr="00471141">
        <w:t>s who may be invited to participate in this discussion will be determined by the Evaluation Committee after the written Responses have been</w:t>
      </w:r>
      <w:r w:rsidRPr="00471141">
        <w:rPr>
          <w:spacing w:val="40"/>
        </w:rPr>
        <w:t xml:space="preserve"> </w:t>
      </w:r>
      <w:r w:rsidRPr="00471141">
        <w:t>scored.</w:t>
      </w:r>
    </w:p>
    <w:p w14:paraId="1A8B7C54" w14:textId="77777777" w:rsidR="00911AFF" w:rsidRPr="00471141" w:rsidRDefault="00911AFF" w:rsidP="00A53584">
      <w:pPr>
        <w:pStyle w:val="BodyText"/>
        <w:spacing w:line="276" w:lineRule="auto"/>
      </w:pPr>
    </w:p>
    <w:p w14:paraId="742D5AC9" w14:textId="5F6A9E03" w:rsidR="00911AFF" w:rsidRDefault="00B75550" w:rsidP="00A53584">
      <w:pPr>
        <w:pStyle w:val="BodyText"/>
        <w:spacing w:line="276" w:lineRule="auto"/>
        <w:ind w:left="733" w:right="356"/>
        <w:jc w:val="both"/>
      </w:pPr>
      <w:r w:rsidRPr="00471141">
        <w:t xml:space="preserve">The County reserves the right to conduct negotiations with </w:t>
      </w:r>
      <w:r w:rsidR="00AD2330">
        <w:t>Consultant</w:t>
      </w:r>
      <w:r w:rsidRPr="00471141">
        <w:t xml:space="preserve">s and to accept revisions of Responses. During this negotiation period, the County will not disclose any information derived from Responses submitted, or from discussions with other </w:t>
      </w:r>
      <w:r w:rsidR="00AD2330">
        <w:t>Consultant</w:t>
      </w:r>
      <w:r w:rsidRPr="00471141">
        <w:t>s. Once an award is made, the Solicitation file and the Responses contained therein are in the public record.</w:t>
      </w:r>
    </w:p>
    <w:p w14:paraId="6E258AB7" w14:textId="77777777" w:rsidR="00A8489C" w:rsidRPr="00C64CC0" w:rsidRDefault="00A8489C" w:rsidP="00C64CC0">
      <w:pPr>
        <w:tabs>
          <w:tab w:val="left" w:pos="733"/>
        </w:tabs>
        <w:spacing w:line="276" w:lineRule="auto"/>
        <w:ind w:right="355"/>
        <w:jc w:val="both"/>
        <w:rPr>
          <w:sz w:val="20"/>
        </w:rPr>
      </w:pPr>
    </w:p>
    <w:p w14:paraId="4FC22851" w14:textId="66956306"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AD2330">
        <w:rPr>
          <w:sz w:val="20"/>
        </w:rPr>
        <w:t>Consultant</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AD2330">
        <w:rPr>
          <w:sz w:val="20"/>
        </w:rPr>
        <w:t>Consultant</w:t>
      </w:r>
      <w:r>
        <w:rPr>
          <w:sz w:val="20"/>
        </w:rPr>
        <w:t>.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2C9D649A"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AD2330">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705286F7" w:rsidR="00911AFF" w:rsidRPr="00A53584" w:rsidRDefault="00B75550" w:rsidP="00F15133">
      <w:pPr>
        <w:pStyle w:val="ListParagraph"/>
        <w:numPr>
          <w:ilvl w:val="0"/>
          <w:numId w:val="10"/>
        </w:numPr>
        <w:tabs>
          <w:tab w:val="left" w:pos="733"/>
        </w:tabs>
        <w:spacing w:line="276" w:lineRule="auto"/>
        <w:ind w:right="355"/>
        <w:jc w:val="both"/>
        <w:rPr>
          <w:sz w:val="20"/>
        </w:rPr>
      </w:pPr>
      <w:r>
        <w:rPr>
          <w:b/>
          <w:sz w:val="20"/>
        </w:rPr>
        <w:t xml:space="preserve">COMPETENCY OF </w:t>
      </w:r>
      <w:r w:rsidR="00AD2330">
        <w:rPr>
          <w:b/>
          <w:sz w:val="20"/>
        </w:rPr>
        <w:t>CONSULTANT</w:t>
      </w:r>
      <w:r>
        <w:rPr>
          <w:b/>
          <w:sz w:val="20"/>
        </w:rPr>
        <w:t xml:space="preserve">S - MINIMUM </w:t>
      </w:r>
      <w:r w:rsidR="00BE5079">
        <w:rPr>
          <w:b/>
          <w:sz w:val="20"/>
        </w:rPr>
        <w:t>THREE</w:t>
      </w:r>
      <w:r w:rsidRPr="00471141">
        <w:rPr>
          <w:b/>
          <w:sz w:val="20"/>
        </w:rPr>
        <w:t xml:space="preserve"> (</w:t>
      </w:r>
      <w:r w:rsidR="00BE5079">
        <w:rPr>
          <w:b/>
          <w:sz w:val="20"/>
        </w:rPr>
        <w:t>3</w:t>
      </w:r>
      <w:r w:rsidRPr="00471141">
        <w:rPr>
          <w:b/>
          <w:sz w:val="20"/>
        </w:rPr>
        <w:t>) YEARS OF EXPERIENCE</w:t>
      </w:r>
      <w:r w:rsidR="00AF7B63" w:rsidRPr="00471141">
        <w:rPr>
          <w:b/>
          <w:sz w:val="20"/>
        </w:rPr>
        <w:t xml:space="preserve"> </w:t>
      </w:r>
      <w:bookmarkStart w:id="6" w:name="_Hlk219117341"/>
      <w:r w:rsidR="00AF7B63" w:rsidRPr="00471141">
        <w:rPr>
          <w:b/>
          <w:sz w:val="20"/>
        </w:rPr>
        <w:t>(ENSURE MINIMUM YEARS MATCH THROUGHOUT DOCUMENT)</w:t>
      </w:r>
      <w:bookmarkEnd w:id="6"/>
      <w:r w:rsidRPr="00471141">
        <w:rPr>
          <w:b/>
          <w:sz w:val="20"/>
        </w:rPr>
        <w:t xml:space="preserve"> AND OPERATIONAL REQUIREMENTS: </w:t>
      </w:r>
      <w:r w:rsidRPr="00471141">
        <w:rPr>
          <w:sz w:val="20"/>
        </w:rPr>
        <w:t xml:space="preserve">Bids will only be considered from </w:t>
      </w:r>
      <w:r w:rsidR="00AD2330">
        <w:rPr>
          <w:sz w:val="20"/>
        </w:rPr>
        <w:t>Consultant</w:t>
      </w:r>
      <w:r w:rsidRPr="00471141">
        <w:rPr>
          <w:sz w:val="20"/>
        </w:rPr>
        <w:t xml:space="preserve">s which have been engaged in the business of performing the Work as described in this Solicitation. </w:t>
      </w:r>
      <w:r w:rsidR="00AD2330">
        <w:rPr>
          <w:sz w:val="20"/>
        </w:rPr>
        <w:t>Consultant</w:t>
      </w:r>
      <w:r w:rsidRPr="00471141">
        <w:rPr>
          <w:sz w:val="20"/>
        </w:rPr>
        <w:t>s must be able to produce evidence that they have an established satisfactory record of performance for a minimum of</w:t>
      </w:r>
      <w:r w:rsidRPr="00471141">
        <w:rPr>
          <w:spacing w:val="51"/>
          <w:sz w:val="20"/>
        </w:rPr>
        <w:t xml:space="preserve"> </w:t>
      </w:r>
      <w:r w:rsidR="00BE5079">
        <w:rPr>
          <w:spacing w:val="51"/>
          <w:sz w:val="20"/>
        </w:rPr>
        <w:t>three</w:t>
      </w:r>
      <w:r w:rsidR="00A53584" w:rsidRPr="00471141">
        <w:rPr>
          <w:sz w:val="20"/>
        </w:rPr>
        <w:t xml:space="preserve"> (</w:t>
      </w:r>
      <w:r w:rsidR="00BE5079">
        <w:rPr>
          <w:sz w:val="20"/>
        </w:rPr>
        <w:t>3</w:t>
      </w:r>
      <w:r w:rsidR="00A53584" w:rsidRPr="00471141">
        <w:rPr>
          <w:sz w:val="20"/>
        </w:rPr>
        <w:t xml:space="preserve">) </w:t>
      </w:r>
      <w:r w:rsidRPr="00471141">
        <w:rPr>
          <w:sz w:val="20"/>
        </w:rPr>
        <w:t>years and</w:t>
      </w:r>
      <w:r w:rsidRPr="00A53584">
        <w:rPr>
          <w:sz w:val="20"/>
        </w:rPr>
        <w:t xml:space="preserve">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w:t>
      </w:r>
      <w:r w:rsidRPr="00A53584">
        <w:rPr>
          <w:sz w:val="20"/>
        </w:rPr>
        <w:lastRenderedPageBreak/>
        <w:t>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497D3169" w14:textId="6C242C2B"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w:t>
      </w:r>
      <w:r w:rsidR="00AD2330">
        <w:rPr>
          <w:b/>
          <w:sz w:val="20"/>
        </w:rPr>
        <w:t>CONSULTANT</w:t>
      </w:r>
      <w:r>
        <w:rPr>
          <w:b/>
          <w:sz w:val="20"/>
        </w:rPr>
        <w:t xml:space="preserve">: </w:t>
      </w:r>
      <w:r>
        <w:rPr>
          <w:sz w:val="20"/>
        </w:rPr>
        <w:t xml:space="preserve">The County may make such investigations as deemed necessary to determine the ability of the </w:t>
      </w:r>
      <w:r w:rsidR="00AD2330">
        <w:rPr>
          <w:sz w:val="20"/>
        </w:rPr>
        <w:t>Consultant</w:t>
      </w:r>
      <w:r>
        <w:rPr>
          <w:sz w:val="20"/>
        </w:rPr>
        <w:t xml:space="preserve"> to perform the work, and the </w:t>
      </w:r>
      <w:r w:rsidR="00AD2330">
        <w:rPr>
          <w:sz w:val="20"/>
        </w:rPr>
        <w:t>Consultant</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AD2330">
        <w:rPr>
          <w:sz w:val="20"/>
        </w:rPr>
        <w:t>Consultant</w:t>
      </w:r>
      <w:r>
        <w:rPr>
          <w:sz w:val="20"/>
        </w:rPr>
        <w:t xml:space="preserve"> fails to satisfy the County that such </w:t>
      </w:r>
      <w:r w:rsidR="00AD2330">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6B771FD"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AD2330">
        <w:rPr>
          <w:sz w:val="20"/>
        </w:rPr>
        <w:t>Consultant</w:t>
      </w:r>
      <w:r>
        <w:rPr>
          <w:sz w:val="20"/>
        </w:rPr>
        <w:t xml:space="preserve"> to perform work outlined in this solicitation. If the County has terminated a contract with the </w:t>
      </w:r>
      <w:r w:rsidR="00AD2330">
        <w:rPr>
          <w:sz w:val="20"/>
        </w:rPr>
        <w:t>Consultant</w:t>
      </w:r>
      <w:r>
        <w:rPr>
          <w:sz w:val="20"/>
        </w:rPr>
        <w:t xml:space="preserve"> within the past three (3) years, the </w:t>
      </w:r>
      <w:r w:rsidR="00AD2330">
        <w:rPr>
          <w:sz w:val="20"/>
        </w:rPr>
        <w:t>Consultant</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AD2330">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7CF4F9F8"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AD2330">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2FCAE090" w:rsidR="00911AFF" w:rsidRDefault="00B75550" w:rsidP="00A53584">
      <w:pPr>
        <w:pStyle w:val="BodyText"/>
        <w:spacing w:line="276" w:lineRule="auto"/>
        <w:ind w:left="733" w:right="356"/>
        <w:jc w:val="both"/>
      </w:pPr>
      <w:r>
        <w:t xml:space="preserve">three exist or appear to exist, the </w:t>
      </w:r>
      <w:r w:rsidR="00AD2330">
        <w:t>Consultant</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D25C748"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AD2330">
        <w:rPr>
          <w:sz w:val="20"/>
        </w:rPr>
        <w:t>Consultant</w:t>
      </w:r>
      <w:r>
        <w:rPr>
          <w:sz w:val="20"/>
        </w:rPr>
        <w:t>.</w:t>
      </w:r>
    </w:p>
    <w:p w14:paraId="1EEA75FF" w14:textId="77777777" w:rsidR="00911AFF" w:rsidRDefault="00911AFF" w:rsidP="00A53584">
      <w:pPr>
        <w:pStyle w:val="BodyText"/>
        <w:spacing w:line="276" w:lineRule="auto"/>
        <w:rPr>
          <w:sz w:val="19"/>
        </w:rPr>
      </w:pPr>
    </w:p>
    <w:p w14:paraId="23BD84E4" w14:textId="48BC6605" w:rsidR="00911AFF" w:rsidRDefault="00B75550" w:rsidP="00F15133">
      <w:pPr>
        <w:pStyle w:val="ListParagraph"/>
        <w:numPr>
          <w:ilvl w:val="0"/>
          <w:numId w:val="10"/>
        </w:numPr>
        <w:tabs>
          <w:tab w:val="left" w:pos="733"/>
        </w:tabs>
        <w:spacing w:line="276" w:lineRule="auto"/>
        <w:ind w:right="355"/>
        <w:jc w:val="both"/>
        <w:rPr>
          <w:sz w:val="20"/>
        </w:rPr>
      </w:pPr>
      <w:r>
        <w:rPr>
          <w:b/>
          <w:sz w:val="20"/>
        </w:rPr>
        <w:t>SUB</w:t>
      </w:r>
      <w:r w:rsidR="00AD2330">
        <w:rPr>
          <w:b/>
          <w:sz w:val="20"/>
        </w:rPr>
        <w:t>CONSULTANT</w:t>
      </w:r>
      <w:r>
        <w:rPr>
          <w:b/>
          <w:sz w:val="20"/>
        </w:rPr>
        <w:t xml:space="preserve">S OF WORK SHALL BE IDENTIFIED: </w:t>
      </w:r>
      <w:r>
        <w:rPr>
          <w:sz w:val="20"/>
        </w:rPr>
        <w:t xml:space="preserve">As part of its Response, the </w:t>
      </w:r>
      <w:r w:rsidR="00AD2330">
        <w:rPr>
          <w:sz w:val="20"/>
        </w:rPr>
        <w:t>Consultant</w:t>
      </w:r>
      <w:r>
        <w:rPr>
          <w:sz w:val="20"/>
        </w:rPr>
        <w:t xml:space="preserve"> shall be required to identify any and all </w:t>
      </w:r>
      <w:r w:rsidR="00BE5079">
        <w:rPr>
          <w:sz w:val="20"/>
        </w:rPr>
        <w:t>subconsultants</w:t>
      </w:r>
      <w:r>
        <w:rPr>
          <w:sz w:val="20"/>
        </w:rPr>
        <w:t xml:space="preserve"> that will be used in the performance of the contract resulting from this Solicitation. The </w:t>
      </w:r>
      <w:r w:rsidR="00AD2330">
        <w:rPr>
          <w:sz w:val="20"/>
        </w:rPr>
        <w:t>Consultant</w:t>
      </w:r>
      <w:r>
        <w:rPr>
          <w:sz w:val="20"/>
        </w:rPr>
        <w:t xml:space="preserve"> shall also identify the capabilities, experience, and portion of the work to be performed by the </w:t>
      </w:r>
      <w:r w:rsidR="00BE5079">
        <w:rPr>
          <w:sz w:val="20"/>
        </w:rPr>
        <w:t>subconsultant</w:t>
      </w:r>
      <w:r>
        <w:rPr>
          <w:sz w:val="20"/>
        </w:rPr>
        <w:t xml:space="preserve">(s). The competency of the </w:t>
      </w:r>
      <w:r w:rsidR="00BE5079">
        <w:rPr>
          <w:sz w:val="20"/>
        </w:rPr>
        <w:t>subconsultant</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604EEEC7" w:rsidR="00911AFF" w:rsidRPr="007D474E" w:rsidRDefault="00B75550" w:rsidP="00F15133">
      <w:pPr>
        <w:pStyle w:val="ListParagraph"/>
        <w:numPr>
          <w:ilvl w:val="0"/>
          <w:numId w:val="10"/>
        </w:numPr>
        <w:tabs>
          <w:tab w:val="left" w:pos="733"/>
        </w:tabs>
        <w:spacing w:line="276" w:lineRule="auto"/>
        <w:ind w:right="356"/>
        <w:jc w:val="both"/>
        <w:rPr>
          <w:sz w:val="20"/>
        </w:rPr>
      </w:pPr>
      <w:r w:rsidRPr="007D474E">
        <w:rPr>
          <w:b/>
          <w:sz w:val="20"/>
        </w:rPr>
        <w:t xml:space="preserve">CURRENT PERMITS REQUIRED: </w:t>
      </w:r>
      <w:r w:rsidR="00AD2330">
        <w:rPr>
          <w:sz w:val="20"/>
        </w:rPr>
        <w:t>Consultant</w:t>
      </w:r>
      <w:r w:rsidRPr="007D474E">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AD2330">
        <w:rPr>
          <w:sz w:val="20"/>
        </w:rPr>
        <w:t>Consultant</w:t>
      </w:r>
      <w:r w:rsidRPr="007D474E">
        <w:rPr>
          <w:sz w:val="20"/>
        </w:rPr>
        <w:t xml:space="preserve"> for failure to obtain required permits, licenses, certificates or pay fees shall be borne by the </w:t>
      </w:r>
      <w:r w:rsidR="00AD2330">
        <w:rPr>
          <w:sz w:val="20"/>
        </w:rPr>
        <w:t>Consultant</w:t>
      </w:r>
      <w:r w:rsidRPr="007D474E">
        <w:rPr>
          <w:sz w:val="20"/>
        </w:rPr>
        <w:t xml:space="preserve">. The </w:t>
      </w:r>
      <w:r w:rsidR="00AD2330">
        <w:rPr>
          <w:sz w:val="20"/>
        </w:rPr>
        <w:t>Consultant</w:t>
      </w:r>
      <w:r w:rsidRPr="007D474E">
        <w:rPr>
          <w:sz w:val="20"/>
        </w:rPr>
        <w:t xml:space="preserve"> shall enclose a current copy of their applicable permits, licenses, and inspection certificates with their Response.</w:t>
      </w:r>
    </w:p>
    <w:p w14:paraId="1801C0EC" w14:textId="77777777" w:rsidR="00911AFF" w:rsidRPr="007D474E" w:rsidRDefault="00911AFF" w:rsidP="00A53584">
      <w:pPr>
        <w:pStyle w:val="BodyText"/>
        <w:spacing w:line="276" w:lineRule="auto"/>
      </w:pPr>
    </w:p>
    <w:p w14:paraId="1652D350" w14:textId="4558FD8F" w:rsidR="00911AFF" w:rsidRPr="007D474E" w:rsidRDefault="00B75550" w:rsidP="00F15133">
      <w:pPr>
        <w:pStyle w:val="ListParagraph"/>
        <w:numPr>
          <w:ilvl w:val="0"/>
          <w:numId w:val="10"/>
        </w:numPr>
        <w:tabs>
          <w:tab w:val="left" w:pos="733"/>
        </w:tabs>
        <w:spacing w:line="276" w:lineRule="auto"/>
        <w:ind w:right="355"/>
        <w:jc w:val="both"/>
        <w:rPr>
          <w:sz w:val="20"/>
        </w:rPr>
      </w:pPr>
      <w:r w:rsidRPr="007D474E">
        <w:rPr>
          <w:b/>
          <w:sz w:val="20"/>
        </w:rPr>
        <w:t xml:space="preserve">LICENSES REQUIRED FOR TRADES: </w:t>
      </w:r>
      <w:r w:rsidRPr="007D474E">
        <w:rPr>
          <w:sz w:val="20"/>
        </w:rPr>
        <w:t xml:space="preserve">Professional </w:t>
      </w:r>
      <w:r w:rsidR="00AD2330">
        <w:rPr>
          <w:sz w:val="20"/>
        </w:rPr>
        <w:t>Consultant</w:t>
      </w:r>
      <w:r w:rsidRPr="007D474E">
        <w:rPr>
          <w:sz w:val="20"/>
        </w:rPr>
        <w:t xml:space="preserve">s performing services in/for the County must </w:t>
      </w:r>
      <w:r w:rsidRPr="007D474E">
        <w:rPr>
          <w:sz w:val="20"/>
        </w:rPr>
        <w:lastRenderedPageBreak/>
        <w:t>show that they have been duly licensed by the municipality where the work is being performed, if required by that municipality, prior to being awarded a contract by the</w:t>
      </w:r>
      <w:r w:rsidRPr="007D474E">
        <w:rPr>
          <w:spacing w:val="-13"/>
          <w:sz w:val="20"/>
        </w:rPr>
        <w:t xml:space="preserve"> </w:t>
      </w:r>
      <w:r w:rsidRPr="007D474E">
        <w:rPr>
          <w:sz w:val="20"/>
        </w:rPr>
        <w:t>County.</w:t>
      </w:r>
    </w:p>
    <w:p w14:paraId="028152AC" w14:textId="77777777" w:rsidR="00911AFF" w:rsidRDefault="00911AFF" w:rsidP="00A53584">
      <w:pPr>
        <w:pStyle w:val="BodyText"/>
        <w:spacing w:line="276" w:lineRule="auto"/>
      </w:pPr>
    </w:p>
    <w:p w14:paraId="0B6C9D9B" w14:textId="4E70AECE" w:rsidR="00A53584" w:rsidRPr="004A33F9" w:rsidRDefault="00B75550" w:rsidP="00F15133">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AD2330">
        <w:rPr>
          <w:b/>
          <w:sz w:val="20"/>
        </w:rPr>
        <w:t>CONSULTANT</w:t>
      </w:r>
      <w:r>
        <w:rPr>
          <w:b/>
          <w:sz w:val="20"/>
        </w:rPr>
        <w:t xml:space="preserve">: </w:t>
      </w:r>
      <w:r>
        <w:rPr>
          <w:sz w:val="20"/>
        </w:rPr>
        <w:t xml:space="preserve">Unless otherwise provided in this Solicitation, the </w:t>
      </w:r>
      <w:r w:rsidR="00AD2330">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0C84B589"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AD2330">
        <w:rPr>
          <w:sz w:val="20"/>
        </w:rPr>
        <w:t>Consultant</w:t>
      </w:r>
      <w:r>
        <w:rPr>
          <w:sz w:val="20"/>
        </w:rPr>
        <w:t xml:space="preserve">s must indicate any variances to the Specifications, terms, and conditions, and attached Sample Agreement no matter how slight. If variations are not stated in the </w:t>
      </w:r>
      <w:r w:rsidR="00AD2330">
        <w:rPr>
          <w:sz w:val="20"/>
        </w:rPr>
        <w:t>Consultant</w:t>
      </w:r>
      <w:r>
        <w:rPr>
          <w:sz w:val="20"/>
        </w:rPr>
        <w:t>'s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7F03D38"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AD2330">
        <w:rPr>
          <w:sz w:val="20"/>
        </w:rPr>
        <w:t>Consultant</w:t>
      </w:r>
      <w:r>
        <w:rPr>
          <w:sz w:val="20"/>
        </w:rPr>
        <w:t xml:space="preserve">. This option, if exercised, is the prerogative of the County and shall be honored by the </w:t>
      </w:r>
      <w:r w:rsidR="00AD2330">
        <w:rPr>
          <w:sz w:val="20"/>
        </w:rPr>
        <w:t>Consultant</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3DF52974"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AD2330">
        <w:rPr>
          <w:sz w:val="20"/>
        </w:rPr>
        <w:t>Consultant</w:t>
      </w:r>
      <w:r>
        <w:rPr>
          <w:sz w:val="20"/>
        </w:rPr>
        <w:t xml:space="preserve"> shall be required to take safety precautions in an effort to protect persons and property. All </w:t>
      </w:r>
      <w:r w:rsidR="00AD2330">
        <w:rPr>
          <w:sz w:val="20"/>
        </w:rPr>
        <w:t>Consultant</w:t>
      </w:r>
      <w:r>
        <w:rPr>
          <w:sz w:val="20"/>
        </w:rPr>
        <w:t xml:space="preserve">s, </w:t>
      </w:r>
      <w:r w:rsidR="00AD2330">
        <w:rPr>
          <w:sz w:val="20"/>
        </w:rPr>
        <w:t>Consultant</w:t>
      </w:r>
      <w:r>
        <w:rPr>
          <w:sz w:val="20"/>
        </w:rPr>
        <w:t>s and sub-</w:t>
      </w:r>
      <w:r w:rsidR="00AD2330">
        <w:rPr>
          <w:sz w:val="20"/>
        </w:rPr>
        <w:t>Consultant</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AD2330">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3E3E8356" w:rsidR="00470151" w:rsidRDefault="00470151" w:rsidP="00F15133">
      <w:pPr>
        <w:pStyle w:val="BodyText"/>
        <w:numPr>
          <w:ilvl w:val="0"/>
          <w:numId w:val="10"/>
        </w:numPr>
        <w:spacing w:line="276" w:lineRule="auto"/>
        <w:jc w:val="both"/>
      </w:pPr>
      <w:r>
        <w:rPr>
          <w:b/>
        </w:rPr>
        <w:t xml:space="preserve">DEFICIENCIES IN WORK TO BE CORRECTED BY </w:t>
      </w:r>
      <w:r w:rsidR="00AD2330">
        <w:rPr>
          <w:b/>
        </w:rPr>
        <w:t>CONSULTANT</w:t>
      </w:r>
      <w:r>
        <w:rPr>
          <w:b/>
        </w:rPr>
        <w:t xml:space="preserve">: </w:t>
      </w:r>
      <w:r>
        <w:t xml:space="preserve">The successful </w:t>
      </w:r>
      <w:r w:rsidR="00AD2330">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AD2330">
        <w:t>Consultant</w:t>
      </w:r>
      <w:r>
        <w:t xml:space="preserve"> by the County's Project Manager. The </w:t>
      </w:r>
      <w:r w:rsidR="00AD2330">
        <w:t>Consultant</w:t>
      </w:r>
      <w:r>
        <w:t xml:space="preserve"> shall bear all costs of correcting such rejected work. If the </w:t>
      </w:r>
      <w:r w:rsidR="00AD2330">
        <w:t>Consultant</w:t>
      </w:r>
      <w:r>
        <w:t xml:space="preserve"> fails to correct the work within the period specified in this Solicitation, the County reserves the right to place the </w:t>
      </w:r>
      <w:r w:rsidR="00AD2330">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AD2330">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AD2330">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07D36059" w:rsidR="00911AFF" w:rsidRPr="002445B8" w:rsidRDefault="00B75550" w:rsidP="002445B8">
      <w:pPr>
        <w:pStyle w:val="BodyText"/>
        <w:spacing w:line="276" w:lineRule="auto"/>
        <w:ind w:left="733"/>
        <w:jc w:val="both"/>
      </w:pPr>
      <w:r>
        <w:t xml:space="preserve">the final payment over to the </w:t>
      </w:r>
      <w:r w:rsidR="00AD2330">
        <w:t>Consultant</w:t>
      </w:r>
      <w:r>
        <w:t xml:space="preserve"> or through invoicing.</w:t>
      </w:r>
    </w:p>
    <w:p w14:paraId="50056F2D" w14:textId="77777777" w:rsidR="00911AFF" w:rsidRDefault="00911AFF" w:rsidP="00A53584">
      <w:pPr>
        <w:pStyle w:val="BodyText"/>
        <w:spacing w:line="276" w:lineRule="auto"/>
      </w:pPr>
    </w:p>
    <w:p w14:paraId="7B66E1CC" w14:textId="5088C245"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AD2330">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AD2330">
        <w:rPr>
          <w:sz w:val="20"/>
        </w:rPr>
        <w:t>Consultant</w:t>
      </w:r>
      <w:r>
        <w:rPr>
          <w:sz w:val="20"/>
        </w:rPr>
        <w:t xml:space="preserve">, except in such cases where the timeline will be delayed due to acts of God, strikes, or other causes beyond the control of the </w:t>
      </w:r>
      <w:r w:rsidR="00AD2330">
        <w:rPr>
          <w:sz w:val="20"/>
        </w:rPr>
        <w:t>Consultant</w:t>
      </w:r>
      <w:r>
        <w:rPr>
          <w:sz w:val="20"/>
        </w:rPr>
        <w:t xml:space="preserve">. In these cases, the </w:t>
      </w:r>
      <w:r w:rsidR="00AD2330">
        <w:rPr>
          <w:sz w:val="20"/>
        </w:rPr>
        <w:t>Consultant</w:t>
      </w:r>
      <w:r>
        <w:rPr>
          <w:sz w:val="20"/>
        </w:rPr>
        <w:t xml:space="preserve"> shall notify the County of the delays in advance of the original timeline so that a revised timeline can be negotiated. Should the </w:t>
      </w:r>
      <w:r w:rsidR="00AD2330">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AD2330">
        <w:rPr>
          <w:sz w:val="20"/>
        </w:rPr>
        <w:t>Consultant</w:t>
      </w:r>
      <w:r>
        <w:rPr>
          <w:sz w:val="20"/>
        </w:rPr>
        <w:t xml:space="preserve"> and to secure the services of another </w:t>
      </w:r>
      <w:r w:rsidR="00AD2330">
        <w:rPr>
          <w:sz w:val="20"/>
        </w:rPr>
        <w:t>Consultant</w:t>
      </w:r>
      <w:r>
        <w:rPr>
          <w:sz w:val="20"/>
        </w:rPr>
        <w:t xml:space="preserve"> to complete the work. If the County exercises this right, the County shall be responsible for reimbursing the </w:t>
      </w:r>
      <w:r w:rsidR="00AD2330">
        <w:rPr>
          <w:sz w:val="20"/>
        </w:rPr>
        <w:t>Consultant</w:t>
      </w:r>
      <w:r>
        <w:rPr>
          <w:sz w:val="20"/>
        </w:rPr>
        <w:t xml:space="preserve"> for work which was completed and found acceptable to the County in accordance with the Specifications.   In addition, the County may, at its sole discretion, request payment from the </w:t>
      </w:r>
      <w:r w:rsidR="00AD2330">
        <w:rPr>
          <w:sz w:val="20"/>
        </w:rPr>
        <w:t>Consultant</w:t>
      </w:r>
      <w:r>
        <w:rPr>
          <w:sz w:val="20"/>
        </w:rPr>
        <w:t>, through an invoice or credit memo, for any additional costs over and beyond the original price which were incurred by the County as a result of having to secure the services of another</w:t>
      </w:r>
      <w:r>
        <w:rPr>
          <w:spacing w:val="-8"/>
          <w:sz w:val="20"/>
        </w:rPr>
        <w:t xml:space="preserve"> </w:t>
      </w:r>
      <w:r w:rsidR="00AD2330">
        <w:rPr>
          <w:sz w:val="20"/>
        </w:rPr>
        <w:t>Consultant</w:t>
      </w:r>
      <w:r>
        <w:rPr>
          <w:sz w:val="20"/>
        </w:rPr>
        <w:t>.</w:t>
      </w:r>
    </w:p>
    <w:p w14:paraId="26B3764D" w14:textId="77777777" w:rsidR="005521F8" w:rsidRDefault="005521F8" w:rsidP="00A53584">
      <w:pPr>
        <w:pStyle w:val="BodyText"/>
        <w:spacing w:line="276" w:lineRule="auto"/>
        <w:rPr>
          <w:sz w:val="19"/>
        </w:rPr>
      </w:pPr>
    </w:p>
    <w:p w14:paraId="11F7F6FA" w14:textId="548455E2" w:rsidR="00911AFF" w:rsidRPr="007D474E" w:rsidRDefault="00B75550" w:rsidP="00F15133">
      <w:pPr>
        <w:pStyle w:val="ListParagraph"/>
        <w:numPr>
          <w:ilvl w:val="0"/>
          <w:numId w:val="10"/>
        </w:numPr>
        <w:tabs>
          <w:tab w:val="left" w:pos="733"/>
        </w:tabs>
        <w:spacing w:line="276" w:lineRule="auto"/>
        <w:ind w:right="356"/>
        <w:jc w:val="both"/>
        <w:rPr>
          <w:sz w:val="20"/>
        </w:rPr>
      </w:pPr>
      <w:r w:rsidRPr="007D474E">
        <w:rPr>
          <w:b/>
          <w:sz w:val="20"/>
        </w:rPr>
        <w:t xml:space="preserve">METHOD OF PAYMENT: </w:t>
      </w:r>
      <w:r w:rsidRPr="007D474E">
        <w:rPr>
          <w:sz w:val="20"/>
        </w:rPr>
        <w:t xml:space="preserve">The successful </w:t>
      </w:r>
      <w:r w:rsidR="00AD2330">
        <w:rPr>
          <w:sz w:val="20"/>
        </w:rPr>
        <w:t>Consultant</w:t>
      </w:r>
      <w:r w:rsidRPr="007D474E">
        <w:rPr>
          <w:sz w:val="20"/>
        </w:rPr>
        <w:t>s shall submit monthly invoices. These invoices shall be submitted to the County's Project</w:t>
      </w:r>
      <w:r w:rsidRPr="007D474E">
        <w:rPr>
          <w:spacing w:val="-3"/>
          <w:sz w:val="20"/>
        </w:rPr>
        <w:t xml:space="preserve"> </w:t>
      </w:r>
      <w:r w:rsidRPr="007D474E">
        <w:rPr>
          <w:sz w:val="20"/>
        </w:rPr>
        <w:t>Manager.</w:t>
      </w:r>
    </w:p>
    <w:p w14:paraId="34A71E01" w14:textId="77777777" w:rsidR="003C371F" w:rsidRDefault="003C371F" w:rsidP="00A53584">
      <w:pPr>
        <w:pStyle w:val="BodyText"/>
        <w:spacing w:line="276" w:lineRule="auto"/>
      </w:pPr>
    </w:p>
    <w:p w14:paraId="40826FA7" w14:textId="77777777" w:rsidR="00BE5079" w:rsidRDefault="00BE5079" w:rsidP="00A53584">
      <w:pPr>
        <w:pStyle w:val="BodyText"/>
        <w:spacing w:line="276" w:lineRule="auto"/>
      </w:pPr>
    </w:p>
    <w:p w14:paraId="5A17588E" w14:textId="77777777" w:rsidR="00BE5079" w:rsidRDefault="00BE5079" w:rsidP="00A53584">
      <w:pPr>
        <w:pStyle w:val="BodyText"/>
        <w:spacing w:line="276" w:lineRule="auto"/>
      </w:pPr>
    </w:p>
    <w:p w14:paraId="3420A98C" w14:textId="6ACDBC49"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AD2330">
        <w:rPr>
          <w:sz w:val="20"/>
        </w:rPr>
        <w:t>Consultant</w:t>
      </w:r>
      <w:r>
        <w:rPr>
          <w:sz w:val="20"/>
        </w:rPr>
        <w:t xml:space="preserve">s should be aware of </w:t>
      </w:r>
      <w:r w:rsidR="00AD2330">
        <w:rPr>
          <w:sz w:val="20"/>
        </w:rPr>
        <w:t>CONSULTANT</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3CDD8D37" w14:textId="77777777" w:rsidR="00471141" w:rsidRPr="00E92559" w:rsidRDefault="00471141" w:rsidP="00E92559">
      <w:pPr>
        <w:tabs>
          <w:tab w:val="left" w:pos="733"/>
        </w:tabs>
        <w:spacing w:line="276" w:lineRule="auto"/>
        <w:ind w:right="355"/>
        <w:jc w:val="both"/>
        <w:rPr>
          <w:sz w:val="20"/>
        </w:rPr>
      </w:pPr>
    </w:p>
    <w:p w14:paraId="00CCC3A9" w14:textId="355D7855"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AD2330">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AD2330">
        <w:rPr>
          <w:sz w:val="20"/>
        </w:rPr>
        <w:t>Consultant</w:t>
      </w:r>
      <w:r>
        <w:rPr>
          <w:sz w:val="20"/>
        </w:rPr>
        <w:t xml:space="preserve">, its employees, agents or </w:t>
      </w:r>
      <w:r w:rsidR="006F3D32">
        <w:rPr>
          <w:sz w:val="20"/>
        </w:rPr>
        <w:t>subconsultants</w:t>
      </w:r>
      <w:r>
        <w:rPr>
          <w:sz w:val="20"/>
        </w:rPr>
        <w:t xml:space="preserve">, or others for whom the </w:t>
      </w:r>
      <w:r w:rsidR="00AD2330">
        <w:rPr>
          <w:sz w:val="20"/>
        </w:rPr>
        <w:t>Consultant</w:t>
      </w:r>
      <w:r>
        <w:rPr>
          <w:sz w:val="20"/>
        </w:rPr>
        <w:t xml:space="preserve"> is legally liable, under this Agreement; provided, however, that the </w:t>
      </w:r>
      <w:r w:rsidR="00AD2330">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AD2330">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105307C3" w:rsidR="00470151" w:rsidRDefault="00470151" w:rsidP="00A53584">
      <w:pPr>
        <w:pStyle w:val="BodyText"/>
        <w:spacing w:line="276" w:lineRule="auto"/>
        <w:ind w:left="733" w:right="355"/>
        <w:jc w:val="both"/>
      </w:pPr>
      <w:r>
        <w:rPr>
          <w:u w:val="single"/>
        </w:rPr>
        <w:t>Indemnification – Costs</w:t>
      </w:r>
      <w:r>
        <w:t xml:space="preserve">. The </w:t>
      </w:r>
      <w:r w:rsidR="00AD2330">
        <w:t>Consultant</w:t>
      </w:r>
      <w:r>
        <w:t xml:space="preserve"> shall, to the extent provided by law, investigate, handle, respond  to, and provide defense for and defend against, any such liability, claims or demands at the sole expense of the </w:t>
      </w:r>
      <w:r w:rsidR="00AD2330">
        <w:t>Consultant</w:t>
      </w:r>
      <w:r>
        <w:t xml:space="preserve"> or, at the option of the County, agrees to pay the County or reimburse the County for the defense costs incurred by the County in connection with any such liability, claims or demands. The </w:t>
      </w:r>
      <w:r w:rsidR="00AD2330">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0B327385" w:rsidR="00911AFF" w:rsidRDefault="00B75550" w:rsidP="00A53584">
      <w:pPr>
        <w:pStyle w:val="BodyText"/>
        <w:spacing w:line="276" w:lineRule="auto"/>
        <w:ind w:left="733" w:right="355"/>
        <w:jc w:val="both"/>
      </w:pPr>
      <w:r>
        <w:t xml:space="preserve">reimburse the </w:t>
      </w:r>
      <w:r w:rsidR="00AD2330">
        <w:t>Consultant</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07F3EA1E"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AD2330">
        <w:rPr>
          <w:sz w:val="20"/>
        </w:rPr>
        <w:t>Consultant</w:t>
      </w:r>
      <w:r>
        <w:rPr>
          <w:sz w:val="20"/>
        </w:rPr>
        <w:t xml:space="preserve">s provide equal opportunity without regard to gender, race, creed, ethnicity, religion, age, sex, national origin, or disability and that its </w:t>
      </w:r>
      <w:r w:rsidR="00AD2330">
        <w:rPr>
          <w:sz w:val="20"/>
        </w:rPr>
        <w:t>Consultant</w:t>
      </w:r>
      <w:r>
        <w:rPr>
          <w:sz w:val="20"/>
        </w:rPr>
        <w:t xml:space="preserve">s make available equal opportunities to the extent third parties are engaged to provide goods and services to the County as </w:t>
      </w:r>
      <w:r w:rsidR="00BE5079">
        <w:rPr>
          <w:sz w:val="20"/>
        </w:rPr>
        <w:t>subconsultants</w:t>
      </w:r>
      <w:r>
        <w:rPr>
          <w:sz w:val="20"/>
        </w:rPr>
        <w:t xml:space="preserve">, </w:t>
      </w:r>
      <w:r w:rsidR="00AD2330">
        <w:rPr>
          <w:sz w:val="20"/>
        </w:rPr>
        <w:t>Consultant</w:t>
      </w:r>
      <w:r>
        <w:rPr>
          <w:sz w:val="20"/>
        </w:rPr>
        <w:t xml:space="preserve">'s, or otherwise. Accordingly, the </w:t>
      </w:r>
      <w:r w:rsidR="00AD2330">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 xml:space="preserve">(joint ventures are </w:t>
      </w:r>
      <w:r>
        <w:rPr>
          <w:b/>
          <w:sz w:val="20"/>
        </w:rPr>
        <w:lastRenderedPageBreak/>
        <w:t>encouraged)</w:t>
      </w:r>
      <w:r>
        <w:rPr>
          <w:sz w:val="20"/>
        </w:rPr>
        <w:t xml:space="preserve">.The </w:t>
      </w:r>
      <w:r w:rsidR="00AD2330">
        <w:rPr>
          <w:sz w:val="20"/>
        </w:rPr>
        <w:t>Consultant</w:t>
      </w:r>
      <w:r>
        <w:rPr>
          <w:sz w:val="20"/>
        </w:rPr>
        <w:t xml:space="preserve"> shall disseminate information regarding all subcontracting opportunities under this contract in a manner reasonably calculated to reach all qualified potential </w:t>
      </w:r>
      <w:r w:rsidR="00BE5079">
        <w:rPr>
          <w:sz w:val="20"/>
        </w:rPr>
        <w:t>subconsultants</w:t>
      </w:r>
      <w:r>
        <w:rPr>
          <w:sz w:val="20"/>
        </w:rPr>
        <w:t xml:space="preserve"> who may be interested. The </w:t>
      </w:r>
      <w:r w:rsidR="00AD2330">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1F46F13E" w14:textId="77777777" w:rsidR="00471141" w:rsidRDefault="00471141" w:rsidP="00A53584">
      <w:pPr>
        <w:tabs>
          <w:tab w:val="left" w:pos="733"/>
        </w:tabs>
        <w:spacing w:line="276" w:lineRule="auto"/>
        <w:ind w:right="355"/>
        <w:jc w:val="both"/>
      </w:pPr>
    </w:p>
    <w:p w14:paraId="01E0D914" w14:textId="03EF3234"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AD2330">
        <w:rPr>
          <w:sz w:val="20"/>
        </w:rPr>
        <w:t>Consultant</w:t>
      </w:r>
      <w:r>
        <w:rPr>
          <w:sz w:val="20"/>
        </w:rPr>
        <w:t xml:space="preserve">. It is understood and agreed that El Paso County is not a legally binding party to any contractual agreement made between any other governmental unit and the </w:t>
      </w:r>
      <w:r w:rsidR="00AD2330">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B20D6FD"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AD2330">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6E3455E0"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AD2330">
        <w:t>Consultant</w:t>
      </w:r>
      <w:r>
        <w:t xml:space="preserve">’s Response shall be identified as such. Should the County receive a request for the release of any information in the </w:t>
      </w:r>
      <w:r w:rsidR="00AD2330">
        <w:t>Consultant</w:t>
      </w:r>
      <w:r>
        <w:t xml:space="preserve">’s Response identified as confidential in accordance with the open records law, the County will notify the </w:t>
      </w:r>
      <w:r w:rsidR="00AD2330">
        <w:t>Consultant</w:t>
      </w:r>
      <w:r>
        <w:t xml:space="preserve"> of the request and will exercise best efforts in assisting the </w:t>
      </w:r>
      <w:r w:rsidR="00AD2330">
        <w:t>Consultant</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25227EA0"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6F3D32">
        <w:t>subconsultant</w:t>
      </w:r>
      <w:r>
        <w:t xml:space="preserve"> under a contract to the prime </w:t>
      </w:r>
      <w:r w:rsidR="00AD2330">
        <w:t>Consultant</w:t>
      </w:r>
      <w:r>
        <w:t xml:space="preserve"> or higher tier </w:t>
      </w:r>
      <w:r w:rsidR="006F3D32">
        <w:t>subconsultant</w:t>
      </w:r>
      <w:r>
        <w:t xml:space="preserve">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57C5D5D2"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AD2330">
        <w:t>Consultant</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2DB55CE1"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7D474E">
                              <w:rPr>
                                <w:b/>
                                <w:bCs/>
                                <w:sz w:val="20"/>
                                <w:szCs w:val="20"/>
                              </w:rPr>
                              <w:t>#</w:t>
                            </w:r>
                            <w:r w:rsidR="00AD2330">
                              <w:rPr>
                                <w:b/>
                                <w:bCs/>
                                <w:sz w:val="20"/>
                                <w:szCs w:val="20"/>
                              </w:rPr>
                              <w:t>26-046</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2DB55CE1" w:rsidR="00FC73BC" w:rsidRPr="00FC73BC" w:rsidRDefault="00FC73BC" w:rsidP="00E92559">
                      <w:pPr>
                        <w:spacing w:line="276" w:lineRule="auto"/>
                        <w:jc w:val="center"/>
                        <w:rPr>
                          <w:b/>
                          <w:bCs/>
                          <w:sz w:val="20"/>
                          <w:szCs w:val="20"/>
                        </w:rPr>
                      </w:pPr>
                      <w:r w:rsidRPr="00FC73BC">
                        <w:rPr>
                          <w:b/>
                          <w:bCs/>
                          <w:sz w:val="20"/>
                          <w:szCs w:val="20"/>
                        </w:rPr>
                        <w:t xml:space="preserve">REQUEST FOR PROPOSAL </w:t>
                      </w:r>
                      <w:r w:rsidRPr="007D474E">
                        <w:rPr>
                          <w:b/>
                          <w:bCs/>
                          <w:sz w:val="20"/>
                          <w:szCs w:val="20"/>
                        </w:rPr>
                        <w:t>#</w:t>
                      </w:r>
                      <w:r w:rsidR="00AD2330">
                        <w:rPr>
                          <w:b/>
                          <w:bCs/>
                          <w:sz w:val="20"/>
                          <w:szCs w:val="20"/>
                        </w:rPr>
                        <w:t>26-046</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F6FEA"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7" w:name="_bookmark5"/>
      <w:bookmarkEnd w:id="7"/>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6"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 w14:paraId="5C11B027" w14:textId="77777777" w:rsidR="00595E74" w:rsidRDefault="00595E74"/>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4EC880C0"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7D474E">
                              <w:rPr>
                                <w:b/>
                                <w:bCs/>
                                <w:sz w:val="20"/>
                                <w:szCs w:val="20"/>
                              </w:rPr>
                              <w:t>#</w:t>
                            </w:r>
                            <w:r w:rsidR="00AD2330">
                              <w:rPr>
                                <w:b/>
                                <w:bCs/>
                                <w:sz w:val="20"/>
                                <w:szCs w:val="20"/>
                              </w:rPr>
                              <w:t>26-046</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4EC880C0"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7D474E">
                        <w:rPr>
                          <w:b/>
                          <w:bCs/>
                          <w:sz w:val="20"/>
                          <w:szCs w:val="20"/>
                        </w:rPr>
                        <w:t>#</w:t>
                      </w:r>
                      <w:r w:rsidR="00AD2330">
                        <w:rPr>
                          <w:b/>
                          <w:bCs/>
                          <w:sz w:val="20"/>
                          <w:szCs w:val="20"/>
                        </w:rPr>
                        <w:t>26-046</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41EDE"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72E6DF68" w:rsidR="00911AFF" w:rsidRDefault="00AD2330" w:rsidP="00F15133">
      <w:pPr>
        <w:pStyle w:val="ListParagraph"/>
        <w:numPr>
          <w:ilvl w:val="0"/>
          <w:numId w:val="5"/>
        </w:numPr>
        <w:tabs>
          <w:tab w:val="left" w:pos="939"/>
          <w:tab w:val="left" w:pos="940"/>
        </w:tabs>
        <w:rPr>
          <w:b/>
          <w:sz w:val="16"/>
        </w:rPr>
      </w:pPr>
      <w:bookmarkStart w:id="8" w:name="_bookmark6"/>
      <w:bookmarkEnd w:id="8"/>
      <w:r>
        <w:rPr>
          <w:b/>
          <w:sz w:val="16"/>
        </w:rPr>
        <w:t>CONSULTANT</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2D1379"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E994F"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2A7A6"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C236A"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56EF4"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83DDF"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8617F"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D4DD8"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D1F81"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31574"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EA6D3"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2381F"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BA32E"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E7D5A"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55696"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EACDA"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3B8CC4E3"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w:t>
      </w:r>
      <w:r w:rsidR="00AD2330">
        <w:rPr>
          <w:sz w:val="16"/>
        </w:rPr>
        <w:t>Consultant</w:t>
      </w:r>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844C36A"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3E33"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AD2330">
        <w:rPr>
          <w:sz w:val="16"/>
        </w:rPr>
        <w:t>Consultant</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C7ECBD"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6D7BD"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AFD34"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D6A5D"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15FE7"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6B11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ACBD6"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BEE53"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17BAA"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231C6"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277E2"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1D4AC"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8625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D9E28"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995CB"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2FAAC"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2CC1F"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03EB1"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0F47D"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DD622"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7FBD1"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7755F"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3987E"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F72DD"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73CA7"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BD6C2"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76FDD"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728B8"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37C88"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4E8D1"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EA403"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484B5"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40D68"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23013"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6279B"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5F7AC"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40F3D"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5B17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615C2"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619DF"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28175"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DC0DF"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7B799"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5DA7E"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A1094"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B7A78"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27F1E"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8187C"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6DAB0"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506DA"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9F160"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47261"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C5ADB"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FDE24"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DF1B3B"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A892E"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541EA"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FBE09"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09C5B"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DA3BA"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37DE3"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A558F"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C3E8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B41C1"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F6510"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EAB8"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9E502"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994C7"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CA0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6620D"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70223"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619BF"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1BA591"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EB086"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632BD"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76814"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D35DC"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75F0D"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511D7"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7EB30"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38A01"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0417D"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47B9A"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6E778"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C4114"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DADB7"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FD4D4"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0BDC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D6D05"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3711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CE0F5"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A46F8"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2DB6E12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AD2330">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AD2330">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BCFEA"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BE8DB"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F96C0"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CCF76"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84C9D"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8F2C8"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20287"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D5411"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3DC81"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09D6E960"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7D474E">
                              <w:rPr>
                                <w:b/>
                                <w:bCs/>
                                <w:sz w:val="20"/>
                                <w:szCs w:val="20"/>
                              </w:rPr>
                              <w:t>#</w:t>
                            </w:r>
                            <w:r w:rsidR="00AD2330">
                              <w:rPr>
                                <w:b/>
                                <w:bCs/>
                                <w:sz w:val="20"/>
                                <w:szCs w:val="20"/>
                              </w:rPr>
                              <w:t>26-046</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09D6E960"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7D474E">
                        <w:rPr>
                          <w:b/>
                          <w:bCs/>
                          <w:sz w:val="20"/>
                          <w:szCs w:val="20"/>
                        </w:rPr>
                        <w:t>#</w:t>
                      </w:r>
                      <w:r w:rsidR="00AD2330">
                        <w:rPr>
                          <w:b/>
                          <w:bCs/>
                          <w:sz w:val="20"/>
                          <w:szCs w:val="20"/>
                        </w:rPr>
                        <w:t>26-046</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5BC1D"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9" w:name="_bookmark8"/>
      <w:bookmarkEnd w:id="9"/>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7AA67"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0D7A3"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79276"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B01F3"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09C1A"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3F49"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637D0"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3D908"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1F292"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B9EA4"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66D7"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A1D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5D413"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C18DA"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13F3"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E0985"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E1677"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6F5DC35E"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4349C0" w:rsidRPr="007D474E">
        <w:t>RFP-</w:t>
      </w:r>
      <w:r w:rsidR="00AD2330">
        <w:t>26-046</w:t>
      </w:r>
      <w:r w:rsidR="004349C0">
        <w:t xml:space="preserve"> </w:t>
      </w:r>
      <w:r>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9EB4B"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6CB1"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96D8B"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F338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3356449C"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7D474E">
                              <w:rPr>
                                <w:b/>
                                <w:bCs/>
                                <w:sz w:val="20"/>
                                <w:szCs w:val="20"/>
                              </w:rPr>
                              <w:t>#</w:t>
                            </w:r>
                            <w:r w:rsidR="00AD2330">
                              <w:rPr>
                                <w:b/>
                                <w:bCs/>
                                <w:sz w:val="20"/>
                                <w:szCs w:val="20"/>
                              </w:rPr>
                              <w:t>26-046</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3356449C" w:rsidR="008C017A" w:rsidRPr="008C017A" w:rsidRDefault="008C017A" w:rsidP="00E92559">
                      <w:pPr>
                        <w:spacing w:line="276" w:lineRule="auto"/>
                        <w:jc w:val="center"/>
                        <w:rPr>
                          <w:b/>
                          <w:bCs/>
                          <w:sz w:val="20"/>
                          <w:szCs w:val="20"/>
                        </w:rPr>
                      </w:pPr>
                      <w:r w:rsidRPr="008C017A">
                        <w:rPr>
                          <w:b/>
                          <w:bCs/>
                          <w:sz w:val="20"/>
                          <w:szCs w:val="20"/>
                        </w:rPr>
                        <w:t xml:space="preserve">REQUEST FOR PROPOSAL </w:t>
                      </w:r>
                      <w:r w:rsidRPr="007D474E">
                        <w:rPr>
                          <w:b/>
                          <w:bCs/>
                          <w:sz w:val="20"/>
                          <w:szCs w:val="20"/>
                        </w:rPr>
                        <w:t>#</w:t>
                      </w:r>
                      <w:r w:rsidR="00AD2330">
                        <w:rPr>
                          <w:b/>
                          <w:bCs/>
                          <w:sz w:val="20"/>
                          <w:szCs w:val="20"/>
                        </w:rPr>
                        <w:t>26-046</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AD66C"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0" w:name="_bookmark9"/>
      <w:bookmarkEnd w:id="10"/>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57FB9108" w:rsidR="00911AFF" w:rsidRPr="007D474E" w:rsidRDefault="007D474E">
      <w:pPr>
        <w:pStyle w:val="BodyText"/>
        <w:ind w:left="2380"/>
      </w:pPr>
      <w:r w:rsidRPr="007D474E">
        <w:t>Becky Schaffstein, CPPB, Procurement Manager</w:t>
      </w:r>
    </w:p>
    <w:p w14:paraId="29101E24" w14:textId="0A9BCD2D" w:rsidR="007D474E" w:rsidRPr="007D474E" w:rsidRDefault="004349C0" w:rsidP="007D474E">
      <w:pPr>
        <w:pStyle w:val="BodyText"/>
        <w:ind w:left="2380"/>
        <w:rPr>
          <w:b/>
        </w:rPr>
      </w:pPr>
      <w:r w:rsidRPr="007D474E">
        <w:t>RFP</w:t>
      </w:r>
      <w:r w:rsidR="00B75550" w:rsidRPr="007D474E">
        <w:t>-</w:t>
      </w:r>
      <w:r w:rsidR="00AD2330">
        <w:t>26-046</w:t>
      </w:r>
      <w:r w:rsidR="00B75550" w:rsidRPr="007D474E">
        <w:rPr>
          <w:sz w:val="19"/>
        </w:rPr>
        <w:t>;</w:t>
      </w:r>
      <w:r w:rsidR="007D474E" w:rsidRPr="007D474E">
        <w:rPr>
          <w:sz w:val="19"/>
        </w:rPr>
        <w:t xml:space="preserve"> </w:t>
      </w:r>
      <w:r w:rsidR="00BE5079">
        <w:rPr>
          <w:b/>
          <w:bCs/>
        </w:rPr>
        <w:t>LEGISLATIVE LOBBYIST</w:t>
      </w:r>
      <w:r w:rsidR="007D474E" w:rsidRPr="007D474E">
        <w:rPr>
          <w:b/>
          <w:bCs/>
        </w:rPr>
        <w:t xml:space="preserve"> SERVICES</w:t>
      </w:r>
    </w:p>
    <w:p w14:paraId="2C1DE560" w14:textId="156F291B" w:rsidR="00911AFF" w:rsidRDefault="007D474E">
      <w:pPr>
        <w:pStyle w:val="BodyText"/>
        <w:ind w:left="2380"/>
      </w:pPr>
      <w:hyperlink r:id="rId17" w:history="1">
        <w:r w:rsidRPr="00DA710A">
          <w:rPr>
            <w:rStyle w:val="Hyperlink"/>
          </w:rPr>
          <w:t>beckyschaffstein@elpasoco.com</w:t>
        </w:r>
      </w:hyperlink>
      <w:r>
        <w:t xml:space="preserve"> </w:t>
      </w:r>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1E325"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6570F"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C4D61"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F195C"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E31C9"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D8963"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7380C"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28804"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7362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3746B"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BED5C"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68C3E"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F99B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BE2F9"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C117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95321"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1D09C"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9DCFD"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DEB4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51557"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12DAA902"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7D474E">
                              <w:rPr>
                                <w:b/>
                                <w:bCs/>
                                <w:sz w:val="20"/>
                                <w:szCs w:val="20"/>
                              </w:rPr>
                              <w:t>#</w:t>
                            </w:r>
                            <w:r w:rsidR="00AD2330">
                              <w:rPr>
                                <w:b/>
                                <w:bCs/>
                                <w:sz w:val="20"/>
                                <w:szCs w:val="20"/>
                              </w:rPr>
                              <w:t>26-046</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12DAA902" w:rsidR="00326802" w:rsidRPr="00326802" w:rsidRDefault="00326802" w:rsidP="00E92559">
                      <w:pPr>
                        <w:spacing w:line="276" w:lineRule="auto"/>
                        <w:jc w:val="center"/>
                        <w:rPr>
                          <w:b/>
                          <w:bCs/>
                          <w:sz w:val="20"/>
                          <w:szCs w:val="20"/>
                        </w:rPr>
                      </w:pPr>
                      <w:r w:rsidRPr="00326802">
                        <w:rPr>
                          <w:b/>
                          <w:bCs/>
                          <w:sz w:val="20"/>
                          <w:szCs w:val="20"/>
                        </w:rPr>
                        <w:t xml:space="preserve">REQUEST FOR PROPOSAL </w:t>
                      </w:r>
                      <w:r w:rsidRPr="007D474E">
                        <w:rPr>
                          <w:b/>
                          <w:bCs/>
                          <w:sz w:val="20"/>
                          <w:szCs w:val="20"/>
                        </w:rPr>
                        <w:t>#</w:t>
                      </w:r>
                      <w:r w:rsidR="00AD2330">
                        <w:rPr>
                          <w:b/>
                          <w:bCs/>
                          <w:sz w:val="20"/>
                          <w:szCs w:val="20"/>
                        </w:rPr>
                        <w:t>26-046</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55335"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1" w:name="_bookmark10"/>
      <w:bookmarkEnd w:id="11"/>
      <w:r>
        <w:rPr>
          <w:b/>
        </w:rPr>
        <w:t xml:space="preserve">ELECTRONIC SUBMISSION OF OFFERS: </w:t>
      </w:r>
      <w:r>
        <w:t xml:space="preserve">El Paso County will only accept electronic bid Responses submitted through the Rocky Mountain E-Purchasing system. A Submittal Log will be posted after the County has had an </w:t>
      </w:r>
      <w:r w:rsidR="00E92559">
        <w:t xml:space="preserve"> </w:t>
      </w:r>
      <w:r>
        <w:t>opportunity to review and verify the submittals offered to the County.</w:t>
      </w:r>
    </w:p>
    <w:p w14:paraId="34D3DCD9" w14:textId="77777777" w:rsidR="00911AFF" w:rsidRDefault="00911AFF" w:rsidP="00063B2C">
      <w:pPr>
        <w:pStyle w:val="BodyText"/>
        <w:spacing w:line="276" w:lineRule="auto"/>
        <w:ind w:left="216"/>
      </w:pPr>
    </w:p>
    <w:p w14:paraId="3ECC3F82" w14:textId="7B375C97"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AD2330">
        <w:t>Consultant</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018652FF" w:rsidR="00795630" w:rsidRDefault="00AD2330" w:rsidP="00063B2C">
      <w:pPr>
        <w:pStyle w:val="Heading1"/>
        <w:spacing w:before="94"/>
        <w:ind w:left="216"/>
      </w:pPr>
      <w:r>
        <w:t>Consultant</w:t>
      </w:r>
      <w:r w:rsidR="00B75550">
        <w:t xml:space="preserve"> shall check (</w:t>
      </w:r>
      <w:r w:rsidR="00BE0154">
        <w:sym w:font="Wingdings" w:char="F0FC"/>
      </w:r>
      <w:r w:rsidR="00B75550">
        <w:t>) to confirm that the following documentation has been submitted:</w:t>
      </w:r>
    </w:p>
    <w:p w14:paraId="3D9DBBF9" w14:textId="79FB32B6" w:rsidR="00911AFF" w:rsidRPr="00471141" w:rsidRDefault="00B75550" w:rsidP="00F15133">
      <w:pPr>
        <w:pStyle w:val="BodyText"/>
        <w:numPr>
          <w:ilvl w:val="0"/>
          <w:numId w:val="25"/>
        </w:numPr>
        <w:tabs>
          <w:tab w:val="left" w:pos="1323"/>
        </w:tabs>
        <w:spacing w:before="115"/>
        <w:ind w:left="1080"/>
      </w:pPr>
      <w:r w:rsidRPr="00471141">
        <w:t>Signed Cover Sheet from this</w:t>
      </w:r>
      <w:r w:rsidRPr="00471141">
        <w:rPr>
          <w:spacing w:val="-4"/>
        </w:rPr>
        <w:t xml:space="preserve"> </w:t>
      </w:r>
      <w:r w:rsidRPr="00471141">
        <w:t>Solicitation</w:t>
      </w:r>
    </w:p>
    <w:p w14:paraId="67411AB8" w14:textId="13475100" w:rsidR="00911AFF" w:rsidRPr="00471141" w:rsidRDefault="00AD2330" w:rsidP="00F15133">
      <w:pPr>
        <w:pStyle w:val="BodyText"/>
        <w:numPr>
          <w:ilvl w:val="0"/>
          <w:numId w:val="24"/>
        </w:numPr>
        <w:tabs>
          <w:tab w:val="left" w:pos="1323"/>
        </w:tabs>
        <w:spacing w:before="115"/>
        <w:ind w:left="1080"/>
      </w:pPr>
      <w:r>
        <w:t>Consultant</w:t>
      </w:r>
      <w:r w:rsidR="00B75550" w:rsidRPr="00471141">
        <w:t xml:space="preserve"> Information</w:t>
      </w:r>
      <w:r w:rsidR="00B75550" w:rsidRPr="00471141">
        <w:rPr>
          <w:spacing w:val="-2"/>
        </w:rPr>
        <w:t xml:space="preserve"> </w:t>
      </w:r>
      <w:r w:rsidR="00B75550" w:rsidRPr="00471141">
        <w:t>Form</w:t>
      </w:r>
    </w:p>
    <w:p w14:paraId="47AAFED4" w14:textId="75CFAEE1" w:rsidR="00911AFF" w:rsidRPr="00471141" w:rsidRDefault="00B75550" w:rsidP="00F15133">
      <w:pPr>
        <w:pStyle w:val="BodyText"/>
        <w:numPr>
          <w:ilvl w:val="0"/>
          <w:numId w:val="23"/>
        </w:numPr>
        <w:tabs>
          <w:tab w:val="left" w:pos="1323"/>
        </w:tabs>
        <w:spacing w:before="115"/>
        <w:ind w:left="1080"/>
      </w:pPr>
      <w:r w:rsidRPr="00471141">
        <w:t>Proprietary / Confidential</w:t>
      </w:r>
      <w:r w:rsidRPr="00471141">
        <w:rPr>
          <w:spacing w:val="-2"/>
        </w:rPr>
        <w:t xml:space="preserve"> </w:t>
      </w:r>
      <w:r w:rsidRPr="00471141">
        <w:t>Statement</w:t>
      </w:r>
    </w:p>
    <w:p w14:paraId="05FED9C5" w14:textId="38F936FA" w:rsidR="00911AFF" w:rsidRPr="00471141" w:rsidRDefault="00B75550" w:rsidP="00F15133">
      <w:pPr>
        <w:pStyle w:val="BodyText"/>
        <w:numPr>
          <w:ilvl w:val="0"/>
          <w:numId w:val="22"/>
        </w:numPr>
        <w:tabs>
          <w:tab w:val="left" w:pos="1323"/>
        </w:tabs>
        <w:spacing w:before="115"/>
        <w:ind w:left="1080"/>
      </w:pPr>
      <w:r w:rsidRPr="00471141">
        <w:t>Signed copies of any addenda issued regarding this</w:t>
      </w:r>
      <w:r w:rsidRPr="00471141">
        <w:rPr>
          <w:spacing w:val="-10"/>
        </w:rPr>
        <w:t xml:space="preserve"> </w:t>
      </w:r>
      <w:r w:rsidRPr="00471141">
        <w:t>Solicitation</w:t>
      </w:r>
    </w:p>
    <w:p w14:paraId="7F9BB400" w14:textId="2C5D0293" w:rsidR="00911AFF" w:rsidRPr="00471141" w:rsidRDefault="00B75550" w:rsidP="00F15133">
      <w:pPr>
        <w:pStyle w:val="BodyText"/>
        <w:numPr>
          <w:ilvl w:val="0"/>
          <w:numId w:val="21"/>
        </w:numPr>
        <w:tabs>
          <w:tab w:val="left" w:pos="1323"/>
        </w:tabs>
        <w:spacing w:before="115"/>
        <w:ind w:left="1080"/>
      </w:pPr>
      <w:r w:rsidRPr="00471141">
        <w:t>Exhibit 1, 2, 3,</w:t>
      </w:r>
      <w:r w:rsidRPr="00471141">
        <w:rPr>
          <w:spacing w:val="-5"/>
        </w:rPr>
        <w:t xml:space="preserve"> </w:t>
      </w:r>
      <w:r w:rsidRPr="00471141">
        <w:t>4</w:t>
      </w:r>
    </w:p>
    <w:p w14:paraId="4A135376" w14:textId="0B295DC6" w:rsidR="00AC69BD" w:rsidRPr="00471141" w:rsidRDefault="00AC69BD" w:rsidP="00F15133">
      <w:pPr>
        <w:pStyle w:val="BodyText"/>
        <w:numPr>
          <w:ilvl w:val="0"/>
          <w:numId w:val="18"/>
        </w:numPr>
        <w:tabs>
          <w:tab w:val="left" w:pos="1323"/>
        </w:tabs>
        <w:spacing w:before="115"/>
        <w:ind w:left="1080"/>
      </w:pPr>
      <w:r w:rsidRPr="00471141">
        <w:t xml:space="preserve">Details of the </w:t>
      </w:r>
      <w:r w:rsidR="00AD2330">
        <w:t>Consultant</w:t>
      </w:r>
      <w:r w:rsidRPr="00471141">
        <w:t>’s Experience and</w:t>
      </w:r>
      <w:r w:rsidRPr="00471141">
        <w:rPr>
          <w:spacing w:val="-7"/>
        </w:rPr>
        <w:t xml:space="preserve"> </w:t>
      </w:r>
      <w:r w:rsidRPr="00471141">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720B5"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908BA"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FEBB7"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9619F"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5ADC924" w:rsidR="00911AFF" w:rsidRDefault="00AD2330" w:rsidP="00063B2C">
      <w:pPr>
        <w:pStyle w:val="Heading1"/>
        <w:spacing w:before="94"/>
        <w:ind w:left="216"/>
        <w:jc w:val="both"/>
      </w:pPr>
      <w:r>
        <w:t>Consultant</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49DB6B5D"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AD2330">
        <w:t>Consultant</w:t>
      </w:r>
      <w:r>
        <w:t xml:space="preserve">(s) at the contract price(s) established herein. Each agency would establish its own contract, issue its own orders, be invoiced therefrom, make its own payments, and issue its own exemption certificates as required by the </w:t>
      </w:r>
      <w:r w:rsidR="00AD2330">
        <w:t>Consultant</w:t>
      </w:r>
      <w:r>
        <w:t xml:space="preserve">. It is understood and agreed that El Paso County would not be a legally binding party to any contractual agreement made between any other agency and the </w:t>
      </w:r>
      <w:r w:rsidR="00AD2330">
        <w:t>Consultant</w:t>
      </w:r>
      <w:r>
        <w:t xml:space="preserve">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2BC6"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248A9"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2EF3DC91"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7D474E">
                              <w:rPr>
                                <w:b/>
                                <w:bCs/>
                                <w:sz w:val="20"/>
                                <w:szCs w:val="20"/>
                              </w:rPr>
                              <w:t>#</w:t>
                            </w:r>
                            <w:r w:rsidR="00AD2330">
                              <w:rPr>
                                <w:b/>
                                <w:bCs/>
                                <w:sz w:val="20"/>
                                <w:szCs w:val="20"/>
                              </w:rPr>
                              <w:t>26-046</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2EF3DC91" w:rsidR="00E92559" w:rsidRPr="00E92559" w:rsidRDefault="00E92559" w:rsidP="00E92559">
                      <w:pPr>
                        <w:spacing w:line="276" w:lineRule="auto"/>
                        <w:jc w:val="center"/>
                        <w:rPr>
                          <w:b/>
                          <w:bCs/>
                          <w:sz w:val="20"/>
                          <w:szCs w:val="20"/>
                        </w:rPr>
                      </w:pPr>
                      <w:r w:rsidRPr="00E92559">
                        <w:rPr>
                          <w:b/>
                          <w:bCs/>
                          <w:sz w:val="20"/>
                          <w:szCs w:val="20"/>
                        </w:rPr>
                        <w:t xml:space="preserve">REQUEST FOR PROPOSAL </w:t>
                      </w:r>
                      <w:r w:rsidRPr="007D474E">
                        <w:rPr>
                          <w:b/>
                          <w:bCs/>
                          <w:sz w:val="20"/>
                          <w:szCs w:val="20"/>
                        </w:rPr>
                        <w:t>#</w:t>
                      </w:r>
                      <w:r w:rsidR="00AD2330">
                        <w:rPr>
                          <w:b/>
                          <w:bCs/>
                          <w:sz w:val="20"/>
                          <w:szCs w:val="20"/>
                        </w:rPr>
                        <w:t>26-046</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CF50C"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2" w:name="_bookmark11"/>
      <w:bookmarkEnd w:id="12"/>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6365F"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C191672" w:rsidR="00911AFF" w:rsidRDefault="00B75550">
      <w:pPr>
        <w:pStyle w:val="BodyText"/>
        <w:spacing w:line="276" w:lineRule="auto"/>
        <w:ind w:left="220" w:right="338"/>
        <w:jc w:val="both"/>
      </w:pPr>
      <w:r>
        <w:rPr>
          <w:b/>
        </w:rPr>
        <w:t xml:space="preserve">Note: </w:t>
      </w:r>
      <w:r>
        <w:t xml:space="preserve">All potential </w:t>
      </w:r>
      <w:r w:rsidR="00AD2330">
        <w:t>Consultant</w:t>
      </w:r>
      <w:r>
        <w:t xml:space="preserve">s are hereby advised that exceptions taken may be considered during the review of your bid which may affect the final decision made by the County. </w:t>
      </w:r>
      <w:r w:rsidR="00AD2330">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86FF9"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B6315"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51EF8"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B37B2"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4791B"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88212"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D8295"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73014"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83672"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20617E19"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7D474E">
                              <w:rPr>
                                <w:b/>
                                <w:bCs/>
                                <w:sz w:val="20"/>
                                <w:szCs w:val="20"/>
                              </w:rPr>
                              <w:t>#</w:t>
                            </w:r>
                            <w:r w:rsidR="00AD2330">
                              <w:rPr>
                                <w:b/>
                                <w:bCs/>
                                <w:sz w:val="20"/>
                                <w:szCs w:val="20"/>
                              </w:rPr>
                              <w:t>26-046</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20617E19" w:rsidR="00063B2C" w:rsidRPr="00063B2C" w:rsidRDefault="00063B2C" w:rsidP="00982862">
                      <w:pPr>
                        <w:spacing w:line="276" w:lineRule="auto"/>
                        <w:jc w:val="center"/>
                        <w:rPr>
                          <w:b/>
                          <w:bCs/>
                          <w:sz w:val="20"/>
                          <w:szCs w:val="20"/>
                        </w:rPr>
                      </w:pPr>
                      <w:r w:rsidRPr="00063B2C">
                        <w:rPr>
                          <w:b/>
                          <w:bCs/>
                          <w:sz w:val="20"/>
                          <w:szCs w:val="20"/>
                        </w:rPr>
                        <w:t xml:space="preserve">REQUEST FOR PROPOSAL </w:t>
                      </w:r>
                      <w:r w:rsidRPr="007D474E">
                        <w:rPr>
                          <w:b/>
                          <w:bCs/>
                          <w:sz w:val="20"/>
                          <w:szCs w:val="20"/>
                        </w:rPr>
                        <w:t>#</w:t>
                      </w:r>
                      <w:r w:rsidR="00AD2330">
                        <w:rPr>
                          <w:b/>
                          <w:bCs/>
                          <w:sz w:val="20"/>
                          <w:szCs w:val="20"/>
                        </w:rPr>
                        <w:t>26-046</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3" w:name="_bookmark12"/>
      <w:bookmarkEnd w:id="13"/>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F369"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67440704" w:rsidR="00911AFF" w:rsidRDefault="00B75550">
      <w:pPr>
        <w:pStyle w:val="BodyText"/>
        <w:spacing w:line="276" w:lineRule="auto"/>
        <w:ind w:left="220" w:right="339"/>
        <w:jc w:val="both"/>
      </w:pPr>
      <w:r>
        <w:t xml:space="preserve">Pursuant to United States Public Law 101-121, Section 319, the undersigned duly authorized official of the </w:t>
      </w:r>
      <w:r w:rsidR="00BE5079">
        <w:t>Consultant</w:t>
      </w:r>
      <w:r>
        <w:t xml:space="preserve">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1861DA96"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r w:rsidR="006F3D32">
        <w:rPr>
          <w:sz w:val="20"/>
        </w:rPr>
        <w:t>subconsultants</w:t>
      </w:r>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9E57843"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entering into this transaction, imposed by Title 31 USC Section 1352. Any </w:t>
      </w:r>
      <w:r w:rsidR="00BE5079">
        <w:t>Consultant</w:t>
      </w:r>
      <w:r>
        <w:t xml:space="preserve">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3638C"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AE9F4"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027DBA51"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31F29"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E5079">
        <w:t>Consultant</w:t>
      </w:r>
      <w:r w:rsidR="00B75550">
        <w:t>:</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C2A2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E79D4"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0B0FE"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4B3784FF"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7D474E">
                              <w:rPr>
                                <w:b/>
                                <w:bCs/>
                                <w:sz w:val="20"/>
                                <w:szCs w:val="20"/>
                              </w:rPr>
                              <w:t>#</w:t>
                            </w:r>
                            <w:r w:rsidR="00AD2330">
                              <w:rPr>
                                <w:b/>
                                <w:bCs/>
                                <w:sz w:val="20"/>
                                <w:szCs w:val="20"/>
                              </w:rPr>
                              <w:t>26-046</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4B3784FF" w:rsidR="002249D5" w:rsidRPr="002249D5" w:rsidRDefault="002249D5" w:rsidP="002249D5">
                      <w:pPr>
                        <w:spacing w:line="276" w:lineRule="auto"/>
                        <w:jc w:val="center"/>
                        <w:rPr>
                          <w:b/>
                          <w:bCs/>
                          <w:sz w:val="20"/>
                          <w:szCs w:val="20"/>
                        </w:rPr>
                      </w:pPr>
                      <w:r w:rsidRPr="002249D5">
                        <w:rPr>
                          <w:b/>
                          <w:bCs/>
                          <w:sz w:val="20"/>
                          <w:szCs w:val="20"/>
                        </w:rPr>
                        <w:t xml:space="preserve">REQUEST FOR PROPOSAL </w:t>
                      </w:r>
                      <w:r w:rsidRPr="007D474E">
                        <w:rPr>
                          <w:b/>
                          <w:bCs/>
                          <w:sz w:val="20"/>
                          <w:szCs w:val="20"/>
                        </w:rPr>
                        <w:t>#</w:t>
                      </w:r>
                      <w:r w:rsidR="00AD2330">
                        <w:rPr>
                          <w:b/>
                          <w:bCs/>
                          <w:sz w:val="20"/>
                          <w:szCs w:val="20"/>
                        </w:rPr>
                        <w:t>26-046</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D164B"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4" w:name="_bookmark13"/>
      <w:bookmarkEnd w:id="14"/>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2FB1BB37" w:rsidR="00911AFF" w:rsidRDefault="00B75550" w:rsidP="005E3D8C">
      <w:pPr>
        <w:pStyle w:val="BodyText"/>
        <w:spacing w:before="94" w:line="276" w:lineRule="auto"/>
        <w:ind w:left="220" w:right="480"/>
      </w:pPr>
      <w:r>
        <w:t xml:space="preserve">The undersigned duly authorized official of the </w:t>
      </w:r>
      <w:r w:rsidR="00BE5079">
        <w:t>Consultant</w:t>
      </w:r>
      <w:r>
        <w:t xml:space="preserve">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7F9BA"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3D62B"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3F8772BB"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w:t>
      </w:r>
      <w:r w:rsidR="00BE5079">
        <w:rPr>
          <w:sz w:val="20"/>
        </w:rPr>
        <w:t>Consultant</w:t>
      </w:r>
      <w:r w:rsidRPr="00D44A7D">
        <w:rPr>
          <w:sz w:val="20"/>
        </w:rPr>
        <w:t xml:space="preserve"> or with any other competitor regarding an understanding, or planned common course of action with any other </w:t>
      </w:r>
      <w:r w:rsidR="00AD2330">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306E6"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61BDA4"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F1B4E"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C5102"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79EA93BA"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E54B2"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E5079">
        <w:t>Consultant</w:t>
      </w:r>
      <w:r w:rsidR="00B75550">
        <w:t>:</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623506"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84D50"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D0786E"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1B132B98" w:rsidR="005E3D8C" w:rsidRPr="007D474E" w:rsidRDefault="005E3D8C" w:rsidP="005E3D8C">
                            <w:pPr>
                              <w:spacing w:line="276" w:lineRule="auto"/>
                              <w:jc w:val="center"/>
                              <w:rPr>
                                <w:b/>
                                <w:bCs/>
                                <w:sz w:val="20"/>
                                <w:szCs w:val="20"/>
                              </w:rPr>
                            </w:pPr>
                            <w:r w:rsidRPr="005E3D8C">
                              <w:rPr>
                                <w:b/>
                                <w:bCs/>
                                <w:sz w:val="20"/>
                                <w:szCs w:val="20"/>
                              </w:rPr>
                              <w:t xml:space="preserve">REQUEST FOR PROPOSAL </w:t>
                            </w:r>
                            <w:r w:rsidRPr="007D474E">
                              <w:rPr>
                                <w:b/>
                                <w:bCs/>
                                <w:sz w:val="20"/>
                                <w:szCs w:val="20"/>
                              </w:rPr>
                              <w:t>#</w:t>
                            </w:r>
                            <w:r w:rsidR="00AD2330">
                              <w:rPr>
                                <w:b/>
                                <w:bCs/>
                                <w:sz w:val="20"/>
                                <w:szCs w:val="20"/>
                              </w:rPr>
                              <w:t>26-046</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1B132B98" w:rsidR="005E3D8C" w:rsidRPr="007D474E" w:rsidRDefault="005E3D8C" w:rsidP="005E3D8C">
                      <w:pPr>
                        <w:spacing w:line="276" w:lineRule="auto"/>
                        <w:jc w:val="center"/>
                        <w:rPr>
                          <w:b/>
                          <w:bCs/>
                          <w:sz w:val="20"/>
                          <w:szCs w:val="20"/>
                        </w:rPr>
                      </w:pPr>
                      <w:r w:rsidRPr="005E3D8C">
                        <w:rPr>
                          <w:b/>
                          <w:bCs/>
                          <w:sz w:val="20"/>
                          <w:szCs w:val="20"/>
                        </w:rPr>
                        <w:t xml:space="preserve">REQUEST FOR PROPOSAL </w:t>
                      </w:r>
                      <w:r w:rsidRPr="007D474E">
                        <w:rPr>
                          <w:b/>
                          <w:bCs/>
                          <w:sz w:val="20"/>
                          <w:szCs w:val="20"/>
                        </w:rPr>
                        <w:t>#</w:t>
                      </w:r>
                      <w:r w:rsidR="00AD2330">
                        <w:rPr>
                          <w:b/>
                          <w:bCs/>
                          <w:sz w:val="20"/>
                          <w:szCs w:val="20"/>
                        </w:rPr>
                        <w:t>26-046</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8965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5" w:name="_bookmark14"/>
      <w:bookmarkEnd w:id="15"/>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958608E" w:rsidR="00911AFF" w:rsidRDefault="00B75550" w:rsidP="005E3D8C">
      <w:pPr>
        <w:pStyle w:val="BodyText"/>
        <w:spacing w:line="276" w:lineRule="auto"/>
        <w:ind w:left="220" w:right="338" w:firstLine="741"/>
        <w:jc w:val="both"/>
      </w:pPr>
      <w:r>
        <w:t xml:space="preserve">The </w:t>
      </w:r>
      <w:r w:rsidR="00AD2330">
        <w:t>Consultant</w:t>
      </w:r>
      <w:r>
        <w:t xml:space="preserve"> agrees to procure and maintain, during the life of this Agreement, a policy, or policies of insurance against all liability, claims, demands and other obligations assumed by the </w:t>
      </w:r>
      <w:r w:rsidR="00AD2330">
        <w:t>Consultant</w:t>
      </w:r>
      <w:r>
        <w:t xml:space="preserve">, pursuant to Attachment A. Such insurance shall be in addition to any other insurance requirements imposed by this Agreement or by law. The </w:t>
      </w:r>
      <w:r w:rsidR="00AD2330">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16999CD0" w:rsidR="00911AFF" w:rsidRDefault="00B75550" w:rsidP="005E3D8C">
      <w:pPr>
        <w:pStyle w:val="BodyText"/>
        <w:spacing w:line="276" w:lineRule="auto"/>
        <w:ind w:left="220" w:right="338" w:firstLine="741"/>
        <w:jc w:val="both"/>
      </w:pPr>
      <w:r>
        <w:t xml:space="preserve">The </w:t>
      </w:r>
      <w:r w:rsidR="00AD2330">
        <w:t>Consultant</w:t>
      </w:r>
      <w:r>
        <w:t xml:space="preserve"> shall procure and maintain, during the life of this Agreement, for itself and shall ensure that any </w:t>
      </w:r>
      <w:r w:rsidR="00BE5079">
        <w:t>subconsultants</w:t>
      </w:r>
      <w:r>
        <w:t xml:space="preserve">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AD2330">
        <w:t>Consultant</w:t>
      </w:r>
      <w:r>
        <w:t xml:space="preserve">, pursuant to Attachment A. In the case of a claims-made policy, the necessary retroactive dates and extended reporting periods shall be procured to maintain such continuous coverage. Notwithstanding the foregoing, when the </w:t>
      </w:r>
      <w:r w:rsidR="00AD2330">
        <w:t>Consultant</w:t>
      </w:r>
      <w:r>
        <w:t xml:space="preserve"> requires a </w:t>
      </w:r>
      <w:r w:rsidR="00BE5079">
        <w:t>subconsultant</w:t>
      </w:r>
      <w:r>
        <w:t xml:space="preserve"> to obtain insurance coverage, the types and minimum limits of this coverage may be different than those required, as stated herein for the</w:t>
      </w:r>
      <w:r>
        <w:rPr>
          <w:spacing w:val="-18"/>
        </w:rPr>
        <w:t xml:space="preserve"> </w:t>
      </w:r>
      <w:r w:rsidR="00AD2330">
        <w:t>Consultant</w:t>
      </w:r>
      <w:r>
        <w:t>.</w:t>
      </w:r>
    </w:p>
    <w:p w14:paraId="193DDABC" w14:textId="77777777" w:rsidR="00911AFF" w:rsidRDefault="00911AFF" w:rsidP="005E3D8C">
      <w:pPr>
        <w:pStyle w:val="BodyText"/>
        <w:spacing w:before="10" w:line="276" w:lineRule="auto"/>
      </w:pPr>
    </w:p>
    <w:p w14:paraId="74FD2D0B" w14:textId="2C730FAF"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AD2330">
        <w:rPr>
          <w:sz w:val="20"/>
        </w:rPr>
        <w:t>Consultant</w:t>
      </w:r>
      <w:r>
        <w:rPr>
          <w:sz w:val="20"/>
        </w:rPr>
        <w:t xml:space="preserve"> shall be completed by the </w:t>
      </w:r>
      <w:r w:rsidR="00AD2330">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4D345192"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AD2330">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3129D875"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AD2330">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 xml:space="preserve">therewith, and all monies so paid by the County shall be repaid by </w:t>
      </w:r>
      <w:r w:rsidR="00AD2330">
        <w:rPr>
          <w:sz w:val="20"/>
        </w:rPr>
        <w:t>Consultant</w:t>
      </w:r>
      <w:r>
        <w:rPr>
          <w:sz w:val="20"/>
        </w:rPr>
        <w:t xml:space="preserve"> to the County upon demand, or the County may offset the cost of the premiums against any monies due to </w:t>
      </w:r>
      <w:r w:rsidR="00AD2330">
        <w:rPr>
          <w:sz w:val="20"/>
        </w:rPr>
        <w:t>Consultant</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3B1EF336" w:rsidR="00C72A1B" w:rsidRDefault="00C72A1B" w:rsidP="00C72A1B">
      <w:pPr>
        <w:pStyle w:val="BodyText"/>
        <w:spacing w:line="276" w:lineRule="auto"/>
        <w:ind w:left="940" w:right="337"/>
        <w:jc w:val="both"/>
      </w:pPr>
      <w:r>
        <w:t xml:space="preserve">It shall be the responsibility of the </w:t>
      </w:r>
      <w:r w:rsidR="00AD2330">
        <w:t>Consultant</w:t>
      </w:r>
      <w:r>
        <w:t xml:space="preserve"> to ensure that all </w:t>
      </w:r>
      <w:r w:rsidR="00BE5079">
        <w:t>subconsultants</w:t>
      </w:r>
      <w:r>
        <w:t xml:space="preserve"> carry insurance of not less than those coverages and limits specified herein. Proper evidence of this compliance must be forwarded to El Paso County's Contracts and Procurement Division prior to the inception of any work by </w:t>
      </w:r>
      <w:r w:rsidR="00BE5079">
        <w:t>subconsultant</w:t>
      </w:r>
      <w:r>
        <w:t>.</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A9E85"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9E00B"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39313268" w:rsidR="00E83D8B" w:rsidRPr="007D474E"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6" w:name="_bookmark15"/>
      <w:bookmarkEnd w:id="16"/>
      <w:r w:rsidR="005E3D8C">
        <w:rPr>
          <w:b/>
          <w:sz w:val="16"/>
        </w:rPr>
        <w:t xml:space="preserve"> </w:t>
      </w:r>
      <w:r w:rsidR="00AD2330">
        <w:rPr>
          <w:b/>
          <w:sz w:val="16"/>
        </w:rPr>
        <w:t>26-046</w:t>
      </w:r>
    </w:p>
    <w:p w14:paraId="117AE5A9" w14:textId="6ACAAAB1" w:rsidR="007D474E" w:rsidRPr="007D474E" w:rsidRDefault="00E83D8B" w:rsidP="007D474E">
      <w:pPr>
        <w:tabs>
          <w:tab w:val="left" w:pos="2380"/>
        </w:tabs>
        <w:ind w:left="220"/>
        <w:rPr>
          <w:b/>
          <w:sz w:val="16"/>
        </w:rPr>
      </w:pPr>
      <w:r w:rsidRPr="007D474E">
        <w:rPr>
          <w:b/>
          <w:sz w:val="16"/>
        </w:rPr>
        <w:t>TITLE</w:t>
      </w:r>
      <w:r w:rsidRPr="007D474E">
        <w:rPr>
          <w:b/>
          <w:spacing w:val="-1"/>
          <w:sz w:val="16"/>
        </w:rPr>
        <w:t xml:space="preserve"> </w:t>
      </w:r>
      <w:r w:rsidRPr="007D474E">
        <w:rPr>
          <w:b/>
          <w:sz w:val="16"/>
        </w:rPr>
        <w:t>OF SOLICITATION:</w:t>
      </w:r>
      <w:r w:rsidR="007D474E" w:rsidRPr="007D474E">
        <w:rPr>
          <w:b/>
          <w:bCs/>
          <w:sz w:val="20"/>
        </w:rPr>
        <w:t xml:space="preserve"> </w:t>
      </w:r>
      <w:r w:rsidR="007D474E" w:rsidRPr="007D474E">
        <w:rPr>
          <w:b/>
          <w:bCs/>
          <w:sz w:val="16"/>
        </w:rPr>
        <w:t>LANDSCAPE MAINTENANCE AND SNOW REMOVAL SERVICES</w:t>
      </w:r>
    </w:p>
    <w:p w14:paraId="67CE1FF3" w14:textId="32C92CDB" w:rsidR="00E83D8B" w:rsidRDefault="00E83D8B" w:rsidP="00E83D8B">
      <w:pPr>
        <w:tabs>
          <w:tab w:val="left" w:pos="2380"/>
        </w:tabs>
        <w:ind w:left="220"/>
        <w:rPr>
          <w:b/>
          <w:sz w:val="16"/>
        </w:rPr>
      </w:pPr>
      <w:r>
        <w:rPr>
          <w:b/>
          <w:sz w:val="16"/>
        </w:rPr>
        <w:tab/>
      </w:r>
    </w:p>
    <w:p w14:paraId="69AC987F" w14:textId="77777777" w:rsidR="00E83D8B" w:rsidRDefault="00E83D8B" w:rsidP="00E83D8B">
      <w:pPr>
        <w:pStyle w:val="BodyText"/>
        <w:rPr>
          <w:b/>
          <w:sz w:val="18"/>
        </w:rPr>
      </w:pPr>
    </w:p>
    <w:p w14:paraId="185E01D5" w14:textId="61FECAEC"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AD2330">
        <w:rPr>
          <w:b/>
          <w:sz w:val="16"/>
        </w:rPr>
        <w:t>Consultant</w:t>
      </w:r>
      <w:r>
        <w:rPr>
          <w:b/>
          <w:sz w:val="16"/>
        </w:rPr>
        <w:t xml:space="preserve">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8174F6">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8174F6">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8174F6">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27A381CE" w:rsidR="00E83D8B" w:rsidRPr="00FA0407" w:rsidRDefault="00AD2330" w:rsidP="008174F6">
            <w:pPr>
              <w:pStyle w:val="TableParagraph"/>
              <w:ind w:left="108" w:right="95"/>
              <w:jc w:val="both"/>
              <w:rPr>
                <w:sz w:val="15"/>
                <w:szCs w:val="15"/>
              </w:rPr>
            </w:pPr>
            <w:r>
              <w:rPr>
                <w:sz w:val="15"/>
                <w:szCs w:val="15"/>
              </w:rPr>
              <w:t>Consultant</w:t>
            </w:r>
            <w:r w:rsidR="00E83D8B" w:rsidRPr="00FA0407">
              <w:rPr>
                <w:sz w:val="15"/>
                <w:szCs w:val="15"/>
              </w:rPr>
              <w:t xml:space="preserve"> shall obtain and maintain, and ensure that each </w:t>
            </w:r>
            <w:r w:rsidR="00BE5079" w:rsidRPr="00FA0407">
              <w:rPr>
                <w:sz w:val="15"/>
                <w:szCs w:val="15"/>
              </w:rPr>
              <w:t>Sub</w:t>
            </w:r>
            <w:r w:rsidR="00BE5079">
              <w:rPr>
                <w:sz w:val="15"/>
                <w:szCs w:val="15"/>
              </w:rPr>
              <w:t>consultant</w:t>
            </w:r>
            <w:r w:rsidR="00E83D8B" w:rsidRPr="00FA0407">
              <w:rPr>
                <w:sz w:val="15"/>
                <w:szCs w:val="15"/>
              </w:rPr>
              <w:t xml:space="preserve">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8174F6">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8174F6">
            <w:pPr>
              <w:jc w:val="center"/>
              <w:rPr>
                <w:b/>
                <w:bCs/>
                <w:sz w:val="16"/>
                <w:szCs w:val="16"/>
              </w:rPr>
            </w:pPr>
          </w:p>
        </w:tc>
      </w:tr>
      <w:tr w:rsidR="00E83D8B" w14:paraId="6EBB722B" w14:textId="77777777" w:rsidTr="005E3D8C">
        <w:trPr>
          <w:trHeight w:val="885"/>
          <w:jc w:val="center"/>
        </w:trPr>
        <w:tc>
          <w:tcPr>
            <w:tcW w:w="9360" w:type="dxa"/>
          </w:tcPr>
          <w:p w14:paraId="24D24E06" w14:textId="0833460E"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AD2330">
              <w:rPr>
                <w:sz w:val="15"/>
                <w:szCs w:val="15"/>
              </w:rPr>
              <w:t>Consultant</w:t>
            </w:r>
            <w:r w:rsidRPr="00FA0407">
              <w:rPr>
                <w:sz w:val="15"/>
                <w:szCs w:val="15"/>
              </w:rPr>
              <w:t xml:space="preserve"> or </w:t>
            </w:r>
            <w:r w:rsidR="00BE5079" w:rsidRPr="00FA0407">
              <w:rPr>
                <w:sz w:val="15"/>
                <w:szCs w:val="15"/>
              </w:rPr>
              <w:t>Sub</w:t>
            </w:r>
            <w:r w:rsidR="00BE5079">
              <w:rPr>
                <w:sz w:val="15"/>
                <w:szCs w:val="15"/>
              </w:rPr>
              <w:t>consultant</w:t>
            </w:r>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8174F6">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8174F6">
            <w:pPr>
              <w:jc w:val="center"/>
              <w:rPr>
                <w:b/>
                <w:bCs/>
                <w:sz w:val="16"/>
                <w:szCs w:val="16"/>
              </w:rPr>
            </w:pPr>
          </w:p>
        </w:tc>
      </w:tr>
      <w:tr w:rsidR="00E83D8B" w14:paraId="5D93BE17" w14:textId="77777777" w:rsidTr="005E3D8C">
        <w:trPr>
          <w:trHeight w:val="969"/>
          <w:jc w:val="center"/>
        </w:trPr>
        <w:tc>
          <w:tcPr>
            <w:tcW w:w="9360" w:type="dxa"/>
          </w:tcPr>
          <w:p w14:paraId="2817D994" w14:textId="6E33803B" w:rsidR="00E83D8B" w:rsidRPr="00FA0407" w:rsidRDefault="00E83D8B" w:rsidP="008174F6">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AD2330">
              <w:rPr>
                <w:sz w:val="15"/>
                <w:szCs w:val="15"/>
              </w:rPr>
              <w:t>Consultant</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8174F6">
            <w:pPr>
              <w:jc w:val="center"/>
              <w:rPr>
                <w:b/>
                <w:bCs/>
                <w:sz w:val="16"/>
                <w:szCs w:val="16"/>
              </w:rPr>
            </w:pPr>
          </w:p>
          <w:p w14:paraId="230A63B2" w14:textId="77777777" w:rsidR="00E83D8B" w:rsidRPr="007E5191" w:rsidRDefault="00E83D8B" w:rsidP="008174F6">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8174F6">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8174F6">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8174F6">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8174F6">
            <w:pPr>
              <w:jc w:val="center"/>
              <w:rPr>
                <w:b/>
                <w:bCs/>
                <w:sz w:val="16"/>
                <w:szCs w:val="16"/>
              </w:rPr>
            </w:pPr>
          </w:p>
        </w:tc>
      </w:tr>
      <w:tr w:rsidR="00E83D8B" w14:paraId="5FB6A984" w14:textId="77777777" w:rsidTr="005E3D8C">
        <w:trPr>
          <w:trHeight w:val="570"/>
          <w:jc w:val="center"/>
        </w:trPr>
        <w:tc>
          <w:tcPr>
            <w:tcW w:w="9360" w:type="dxa"/>
          </w:tcPr>
          <w:p w14:paraId="1C35E23E" w14:textId="38A39FEE" w:rsidR="00E83D8B" w:rsidRPr="00FA0407" w:rsidRDefault="00E83D8B" w:rsidP="008174F6">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AD2330">
              <w:rPr>
                <w:sz w:val="15"/>
                <w:szCs w:val="15"/>
              </w:rPr>
              <w:t>Consultant</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8174F6">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8174F6">
            <w:pPr>
              <w:jc w:val="center"/>
              <w:rPr>
                <w:b/>
                <w:bCs/>
                <w:sz w:val="16"/>
                <w:szCs w:val="16"/>
              </w:rPr>
            </w:pPr>
          </w:p>
        </w:tc>
      </w:tr>
      <w:tr w:rsidR="00E83D8B" w14:paraId="257B27D1" w14:textId="77777777" w:rsidTr="005E3D8C">
        <w:trPr>
          <w:trHeight w:val="453"/>
          <w:jc w:val="center"/>
        </w:trPr>
        <w:tc>
          <w:tcPr>
            <w:tcW w:w="9360" w:type="dxa"/>
          </w:tcPr>
          <w:p w14:paraId="7D920D88" w14:textId="142B5228" w:rsidR="00E83D8B" w:rsidRPr="00FA0407" w:rsidRDefault="00E83D8B" w:rsidP="008174F6">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w:t>
            </w:r>
            <w:r w:rsidR="00AD2330">
              <w:rPr>
                <w:sz w:val="15"/>
                <w:szCs w:val="15"/>
              </w:rPr>
              <w:t>Consultant</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8174F6">
            <w:pPr>
              <w:jc w:val="center"/>
              <w:rPr>
                <w:b/>
                <w:bCs/>
                <w:sz w:val="16"/>
                <w:szCs w:val="16"/>
              </w:rPr>
            </w:pPr>
          </w:p>
        </w:tc>
        <w:tc>
          <w:tcPr>
            <w:tcW w:w="720" w:type="dxa"/>
            <w:vAlign w:val="center"/>
          </w:tcPr>
          <w:p w14:paraId="09B5FB6D" w14:textId="77777777" w:rsidR="00E83D8B" w:rsidRPr="007E5191" w:rsidRDefault="00E83D8B" w:rsidP="008174F6">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39FBC5EE" w:rsidR="00E83D8B" w:rsidRPr="00FA0407" w:rsidRDefault="00E83D8B" w:rsidP="008174F6">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AD2330">
              <w:rPr>
                <w:sz w:val="15"/>
                <w:szCs w:val="15"/>
              </w:rPr>
              <w:t>Consultant</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8174F6">
            <w:pPr>
              <w:jc w:val="center"/>
              <w:rPr>
                <w:b/>
                <w:bCs/>
                <w:sz w:val="16"/>
                <w:szCs w:val="16"/>
              </w:rPr>
            </w:pPr>
          </w:p>
          <w:p w14:paraId="255D2FF9" w14:textId="77777777" w:rsidR="00E83D8B" w:rsidRPr="007E5191" w:rsidRDefault="00E83D8B" w:rsidP="008174F6">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8174F6">
            <w:pPr>
              <w:jc w:val="center"/>
              <w:rPr>
                <w:b/>
                <w:bCs/>
                <w:sz w:val="16"/>
                <w:szCs w:val="16"/>
              </w:rPr>
            </w:pPr>
          </w:p>
        </w:tc>
      </w:tr>
      <w:tr w:rsidR="00E83D8B" w14:paraId="523D677C" w14:textId="77777777" w:rsidTr="005E3D8C">
        <w:trPr>
          <w:trHeight w:val="1110"/>
          <w:jc w:val="center"/>
        </w:trPr>
        <w:tc>
          <w:tcPr>
            <w:tcW w:w="9360" w:type="dxa"/>
          </w:tcPr>
          <w:p w14:paraId="28552DA4" w14:textId="2D40EE79" w:rsidR="00E83D8B" w:rsidRPr="00FA0407" w:rsidRDefault="00E83D8B" w:rsidP="008174F6">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AD2330">
              <w:rPr>
                <w:sz w:val="15"/>
                <w:szCs w:val="15"/>
              </w:rPr>
              <w:t>Consultant</w:t>
            </w:r>
            <w:r w:rsidRPr="00FA0407">
              <w:rPr>
                <w:sz w:val="15"/>
                <w:szCs w:val="15"/>
              </w:rPr>
              <w:t xml:space="preserve">’s scope of work will include access to Protected Information/Confidential Information, such as PII, PHI, PCI, Tax Information, and CJI, </w:t>
            </w:r>
            <w:r w:rsidR="00AD2330">
              <w:rPr>
                <w:sz w:val="15"/>
                <w:szCs w:val="15"/>
              </w:rPr>
              <w:t>Consultant</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8174F6">
            <w:pPr>
              <w:jc w:val="center"/>
              <w:rPr>
                <w:b/>
                <w:bCs/>
                <w:sz w:val="16"/>
                <w:szCs w:val="16"/>
              </w:rPr>
            </w:pPr>
          </w:p>
        </w:tc>
        <w:tc>
          <w:tcPr>
            <w:tcW w:w="720" w:type="dxa"/>
            <w:vAlign w:val="center"/>
          </w:tcPr>
          <w:p w14:paraId="238A24BD" w14:textId="77777777" w:rsidR="00E83D8B" w:rsidRPr="007E5191" w:rsidRDefault="00E83D8B" w:rsidP="008174F6">
            <w:pPr>
              <w:jc w:val="center"/>
              <w:rPr>
                <w:b/>
                <w:bCs/>
                <w:sz w:val="16"/>
                <w:szCs w:val="16"/>
              </w:rPr>
            </w:pPr>
          </w:p>
          <w:p w14:paraId="05B029BA" w14:textId="77777777" w:rsidR="00E83D8B" w:rsidRPr="007E5191" w:rsidRDefault="00E83D8B" w:rsidP="008174F6">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2E404FB8" w:rsidR="00E83D8B" w:rsidRPr="00FA0407" w:rsidRDefault="00F2436D" w:rsidP="008174F6">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AD2330">
              <w:rPr>
                <w:sz w:val="15"/>
                <w:szCs w:val="15"/>
              </w:rPr>
              <w:t>Consultant</w:t>
            </w:r>
            <w:r w:rsidRPr="00B334E2">
              <w:rPr>
                <w:sz w:val="15"/>
                <w:szCs w:val="15"/>
              </w:rPr>
              <w:t xml:space="preserve">’s scope of work includes any pollution liability exposure, </w:t>
            </w:r>
            <w:r w:rsidR="00AD2330">
              <w:rPr>
                <w:sz w:val="15"/>
                <w:szCs w:val="15"/>
              </w:rPr>
              <w:t>Consultant</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32133132" w:rsidR="00E83D8B" w:rsidRPr="007E5191" w:rsidRDefault="00E83D8B" w:rsidP="008174F6">
            <w:pPr>
              <w:jc w:val="center"/>
              <w:rPr>
                <w:b/>
                <w:bCs/>
                <w:sz w:val="16"/>
                <w:szCs w:val="16"/>
              </w:rPr>
            </w:pPr>
          </w:p>
        </w:tc>
        <w:tc>
          <w:tcPr>
            <w:tcW w:w="720" w:type="dxa"/>
            <w:vAlign w:val="center"/>
          </w:tcPr>
          <w:p w14:paraId="6E7637F2" w14:textId="25532827" w:rsidR="00E83D8B" w:rsidRPr="007E5191" w:rsidRDefault="00BE5079" w:rsidP="008174F6">
            <w:pPr>
              <w:jc w:val="center"/>
              <w:rPr>
                <w:b/>
                <w:bCs/>
                <w:sz w:val="16"/>
                <w:szCs w:val="16"/>
              </w:rPr>
            </w:pPr>
            <w:r>
              <w:rPr>
                <w:b/>
                <w:bCs/>
                <w:sz w:val="16"/>
                <w:szCs w:val="16"/>
              </w:rPr>
              <w:t>X</w:t>
            </w:r>
          </w:p>
        </w:tc>
      </w:tr>
      <w:tr w:rsidR="00E83D8B" w14:paraId="7B39ECC4" w14:textId="77777777" w:rsidTr="005E3D8C">
        <w:trPr>
          <w:trHeight w:val="1032"/>
          <w:jc w:val="center"/>
        </w:trPr>
        <w:tc>
          <w:tcPr>
            <w:tcW w:w="9360" w:type="dxa"/>
          </w:tcPr>
          <w:p w14:paraId="52AF9F5B" w14:textId="286200BB" w:rsidR="00E83D8B" w:rsidRPr="00FA0407" w:rsidRDefault="00E83D8B" w:rsidP="008174F6">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AD2330">
              <w:rPr>
                <w:sz w:val="15"/>
                <w:szCs w:val="15"/>
              </w:rPr>
              <w:t>Consultant</w:t>
            </w:r>
            <w:r w:rsidRPr="00FA0407">
              <w:rPr>
                <w:sz w:val="15"/>
                <w:szCs w:val="15"/>
              </w:rPr>
              <w:t xml:space="preserve">’s scope of work includes the performance of professional services providing healthcare or mental health services, </w:t>
            </w:r>
            <w:r w:rsidR="00AD2330">
              <w:rPr>
                <w:sz w:val="15"/>
                <w:szCs w:val="15"/>
              </w:rPr>
              <w:t>Consultant</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8174F6">
            <w:pPr>
              <w:jc w:val="center"/>
              <w:rPr>
                <w:b/>
                <w:bCs/>
                <w:sz w:val="16"/>
                <w:szCs w:val="16"/>
              </w:rPr>
            </w:pPr>
          </w:p>
        </w:tc>
        <w:tc>
          <w:tcPr>
            <w:tcW w:w="720" w:type="dxa"/>
            <w:vAlign w:val="center"/>
          </w:tcPr>
          <w:p w14:paraId="1A3D6C8B" w14:textId="77777777" w:rsidR="00E83D8B" w:rsidRPr="007E5191" w:rsidRDefault="00E83D8B" w:rsidP="008174F6">
            <w:pPr>
              <w:jc w:val="center"/>
              <w:rPr>
                <w:b/>
                <w:bCs/>
                <w:sz w:val="16"/>
                <w:szCs w:val="16"/>
              </w:rPr>
            </w:pPr>
          </w:p>
          <w:p w14:paraId="4179DDAC" w14:textId="77777777" w:rsidR="00E83D8B" w:rsidRPr="007E5191" w:rsidRDefault="00E83D8B" w:rsidP="008174F6">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2C0C9009" w:rsidR="00E83D8B" w:rsidRPr="00FA0407" w:rsidRDefault="00E83D8B" w:rsidP="008174F6">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Etc.. If </w:t>
            </w:r>
            <w:r w:rsidR="00AD2330">
              <w:rPr>
                <w:sz w:val="15"/>
                <w:szCs w:val="15"/>
              </w:rPr>
              <w:t>Consultant</w:t>
            </w:r>
            <w:r w:rsidRPr="00FA0407">
              <w:rPr>
                <w:sz w:val="15"/>
                <w:szCs w:val="15"/>
              </w:rPr>
              <w:t xml:space="preserve">’s scope of work includes the performance of professional services, </w:t>
            </w:r>
            <w:r w:rsidR="00AD2330">
              <w:rPr>
                <w:sz w:val="15"/>
                <w:szCs w:val="15"/>
              </w:rPr>
              <w:t>Consultant</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0238239C" w:rsidR="00E83D8B" w:rsidRPr="007E5191" w:rsidRDefault="00BE5079" w:rsidP="008174F6">
            <w:pPr>
              <w:jc w:val="center"/>
              <w:rPr>
                <w:b/>
                <w:bCs/>
                <w:sz w:val="16"/>
                <w:szCs w:val="16"/>
              </w:rPr>
            </w:pPr>
            <w:r>
              <w:rPr>
                <w:b/>
                <w:bCs/>
                <w:sz w:val="16"/>
                <w:szCs w:val="16"/>
              </w:rPr>
              <w:t>X</w:t>
            </w:r>
          </w:p>
        </w:tc>
        <w:tc>
          <w:tcPr>
            <w:tcW w:w="720" w:type="dxa"/>
            <w:vAlign w:val="center"/>
          </w:tcPr>
          <w:p w14:paraId="47B70BA0" w14:textId="77777777" w:rsidR="00E83D8B" w:rsidRPr="007E5191" w:rsidRDefault="00E83D8B" w:rsidP="008174F6">
            <w:pPr>
              <w:jc w:val="center"/>
              <w:rPr>
                <w:b/>
                <w:bCs/>
                <w:sz w:val="16"/>
                <w:szCs w:val="16"/>
              </w:rPr>
            </w:pPr>
          </w:p>
          <w:p w14:paraId="5445C34E" w14:textId="3EBAB711" w:rsidR="00E83D8B" w:rsidRPr="007E5191" w:rsidRDefault="00E83D8B" w:rsidP="008174F6">
            <w:pPr>
              <w:jc w:val="center"/>
              <w:rPr>
                <w:b/>
                <w:bCs/>
                <w:sz w:val="16"/>
                <w:szCs w:val="16"/>
              </w:rPr>
            </w:pPr>
          </w:p>
        </w:tc>
      </w:tr>
      <w:tr w:rsidR="00E83D8B" w14:paraId="146F7217" w14:textId="77777777" w:rsidTr="005E3D8C">
        <w:trPr>
          <w:trHeight w:val="768"/>
          <w:jc w:val="center"/>
        </w:trPr>
        <w:tc>
          <w:tcPr>
            <w:tcW w:w="9360" w:type="dxa"/>
          </w:tcPr>
          <w:p w14:paraId="3F3418A9" w14:textId="0A44D9C9" w:rsidR="00E83D8B" w:rsidRPr="00FA0407" w:rsidRDefault="00E83D8B" w:rsidP="008174F6">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AD2330">
              <w:rPr>
                <w:sz w:val="15"/>
                <w:szCs w:val="15"/>
              </w:rPr>
              <w:t>Consultant</w:t>
            </w:r>
            <w:r w:rsidRPr="00FA0407">
              <w:rPr>
                <w:sz w:val="15"/>
                <w:szCs w:val="15"/>
              </w:rPr>
              <w:t xml:space="preserve">’s scope of work includes </w:t>
            </w:r>
            <w:r w:rsidR="00AD2330">
              <w:rPr>
                <w:sz w:val="15"/>
                <w:szCs w:val="15"/>
              </w:rPr>
              <w:t>Consultant</w:t>
            </w:r>
            <w:r w:rsidRPr="00FA0407">
              <w:rPr>
                <w:sz w:val="15"/>
                <w:szCs w:val="15"/>
              </w:rPr>
              <w:t xml:space="preserve"> or </w:t>
            </w:r>
            <w:r w:rsidR="00AD2330">
              <w:rPr>
                <w:sz w:val="15"/>
                <w:szCs w:val="15"/>
              </w:rPr>
              <w:t>Consultant</w:t>
            </w:r>
            <w:r w:rsidRPr="00FA0407">
              <w:rPr>
                <w:sz w:val="15"/>
                <w:szCs w:val="15"/>
              </w:rPr>
              <w:t xml:space="preserve">’s employees’ involvement with money or securities of County, </w:t>
            </w:r>
            <w:r w:rsidR="00AD2330">
              <w:rPr>
                <w:sz w:val="15"/>
                <w:szCs w:val="15"/>
              </w:rPr>
              <w:t>Consultant</w:t>
            </w:r>
            <w:r w:rsidRPr="00FA0407">
              <w:rPr>
                <w:sz w:val="15"/>
                <w:szCs w:val="15"/>
              </w:rPr>
              <w:t xml:space="preserve"> shall provide and maintain Commercial Crime coverage for a loss arising out of or in connection with any fraudulent or dishonest act committed by employees of the </w:t>
            </w:r>
            <w:r w:rsidR="00AD2330">
              <w:rPr>
                <w:sz w:val="15"/>
                <w:szCs w:val="15"/>
              </w:rPr>
              <w:t>Consultant</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8174F6">
            <w:pPr>
              <w:jc w:val="center"/>
              <w:rPr>
                <w:b/>
                <w:bCs/>
                <w:sz w:val="16"/>
                <w:szCs w:val="16"/>
              </w:rPr>
            </w:pPr>
          </w:p>
        </w:tc>
        <w:tc>
          <w:tcPr>
            <w:tcW w:w="720" w:type="dxa"/>
            <w:vAlign w:val="center"/>
          </w:tcPr>
          <w:p w14:paraId="1E47173C" w14:textId="77777777" w:rsidR="00E83D8B" w:rsidRPr="007E5191" w:rsidRDefault="00E83D8B" w:rsidP="008174F6">
            <w:pPr>
              <w:jc w:val="center"/>
              <w:rPr>
                <w:b/>
                <w:bCs/>
                <w:sz w:val="16"/>
                <w:szCs w:val="16"/>
              </w:rPr>
            </w:pPr>
          </w:p>
          <w:p w14:paraId="2853083A" w14:textId="77777777" w:rsidR="00E83D8B" w:rsidRPr="007E5191" w:rsidRDefault="00E83D8B" w:rsidP="008174F6">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25FCCAF7" w:rsidR="00E83D8B" w:rsidRPr="00FA0407" w:rsidRDefault="00E83D8B" w:rsidP="008174F6">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AD2330">
              <w:rPr>
                <w:sz w:val="15"/>
                <w:szCs w:val="15"/>
              </w:rPr>
              <w:t>Consultant</w:t>
            </w:r>
            <w:r w:rsidRPr="00FA0407">
              <w:rPr>
                <w:sz w:val="15"/>
                <w:szCs w:val="15"/>
              </w:rPr>
              <w:t xml:space="preserve"> shall purchase and maintain All Risk Builder's Risk insurance upon the entire Project to One Hundred Percent (100%) of the insurable value thereof for the benefit of the Owner and the </w:t>
            </w:r>
            <w:r w:rsidR="00AD2330">
              <w:rPr>
                <w:sz w:val="15"/>
                <w:szCs w:val="15"/>
              </w:rPr>
              <w:t>Consultant</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8174F6">
            <w:pPr>
              <w:jc w:val="center"/>
              <w:rPr>
                <w:b/>
                <w:bCs/>
                <w:sz w:val="15"/>
                <w:szCs w:val="15"/>
              </w:rPr>
            </w:pPr>
          </w:p>
          <w:p w14:paraId="4BE40FEC" w14:textId="77777777" w:rsidR="00E83D8B" w:rsidRPr="00FA0407" w:rsidRDefault="00E83D8B" w:rsidP="008174F6">
            <w:pPr>
              <w:jc w:val="center"/>
              <w:rPr>
                <w:b/>
                <w:bCs/>
                <w:sz w:val="15"/>
                <w:szCs w:val="15"/>
              </w:rPr>
            </w:pPr>
          </w:p>
          <w:p w14:paraId="07439CDE" w14:textId="77777777" w:rsidR="00E83D8B" w:rsidRPr="00FA0407" w:rsidRDefault="00E83D8B" w:rsidP="008174F6">
            <w:pPr>
              <w:jc w:val="center"/>
              <w:rPr>
                <w:b/>
                <w:bCs/>
                <w:sz w:val="15"/>
                <w:szCs w:val="15"/>
              </w:rPr>
            </w:pPr>
          </w:p>
        </w:tc>
        <w:tc>
          <w:tcPr>
            <w:tcW w:w="720" w:type="dxa"/>
            <w:vAlign w:val="center"/>
          </w:tcPr>
          <w:p w14:paraId="47E592BE" w14:textId="77777777" w:rsidR="00E83D8B" w:rsidRPr="00FA0407" w:rsidRDefault="00E83D8B" w:rsidP="008174F6">
            <w:pPr>
              <w:jc w:val="center"/>
              <w:rPr>
                <w:b/>
                <w:bCs/>
                <w:sz w:val="15"/>
                <w:szCs w:val="15"/>
              </w:rPr>
            </w:pPr>
          </w:p>
          <w:p w14:paraId="4D3B4F4D" w14:textId="77777777" w:rsidR="00E83D8B" w:rsidRPr="00FA0407" w:rsidRDefault="00E83D8B" w:rsidP="008174F6">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3B53F7EB" w:rsidR="00C72A1B" w:rsidRPr="007D474E" w:rsidRDefault="00C72A1B" w:rsidP="00C72A1B">
                            <w:pPr>
                              <w:spacing w:line="276" w:lineRule="auto"/>
                              <w:jc w:val="center"/>
                              <w:rPr>
                                <w:b/>
                                <w:bCs/>
                                <w:sz w:val="20"/>
                                <w:szCs w:val="20"/>
                              </w:rPr>
                            </w:pPr>
                            <w:r w:rsidRPr="00C72A1B">
                              <w:rPr>
                                <w:b/>
                                <w:bCs/>
                                <w:sz w:val="20"/>
                                <w:szCs w:val="20"/>
                              </w:rPr>
                              <w:t xml:space="preserve">REQUEST FOR PROPOSAL </w:t>
                            </w:r>
                            <w:r w:rsidRPr="007D474E">
                              <w:rPr>
                                <w:b/>
                                <w:bCs/>
                                <w:sz w:val="20"/>
                                <w:szCs w:val="20"/>
                              </w:rPr>
                              <w:t>#</w:t>
                            </w:r>
                            <w:r w:rsidR="00AD2330">
                              <w:rPr>
                                <w:b/>
                                <w:bCs/>
                                <w:sz w:val="20"/>
                                <w:szCs w:val="20"/>
                              </w:rPr>
                              <w:t>26-046</w:t>
                            </w:r>
                          </w:p>
                          <w:p w14:paraId="6D85908F" w14:textId="04AF49E6" w:rsidR="00C72A1B" w:rsidRPr="00C72A1B" w:rsidRDefault="00C72A1B" w:rsidP="00C72A1B">
                            <w:pPr>
                              <w:spacing w:line="276" w:lineRule="auto"/>
                              <w:jc w:val="center"/>
                              <w:rPr>
                                <w:b/>
                                <w:bCs/>
                                <w:sz w:val="20"/>
                                <w:szCs w:val="20"/>
                              </w:rPr>
                            </w:pPr>
                            <w:r w:rsidRPr="007D474E">
                              <w:rPr>
                                <w:b/>
                                <w:bCs/>
                                <w:sz w:val="20"/>
                                <w:szCs w:val="20"/>
                              </w:rPr>
                              <w:t>ATTACHMENT B – 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3B53F7EB" w:rsidR="00C72A1B" w:rsidRPr="007D474E" w:rsidRDefault="00C72A1B" w:rsidP="00C72A1B">
                      <w:pPr>
                        <w:spacing w:line="276" w:lineRule="auto"/>
                        <w:jc w:val="center"/>
                        <w:rPr>
                          <w:b/>
                          <w:bCs/>
                          <w:sz w:val="20"/>
                          <w:szCs w:val="20"/>
                        </w:rPr>
                      </w:pPr>
                      <w:r w:rsidRPr="00C72A1B">
                        <w:rPr>
                          <w:b/>
                          <w:bCs/>
                          <w:sz w:val="20"/>
                          <w:szCs w:val="20"/>
                        </w:rPr>
                        <w:t xml:space="preserve">REQUEST FOR PROPOSAL </w:t>
                      </w:r>
                      <w:r w:rsidRPr="007D474E">
                        <w:rPr>
                          <w:b/>
                          <w:bCs/>
                          <w:sz w:val="20"/>
                          <w:szCs w:val="20"/>
                        </w:rPr>
                        <w:t>#</w:t>
                      </w:r>
                      <w:r w:rsidR="00AD2330">
                        <w:rPr>
                          <w:b/>
                          <w:bCs/>
                          <w:sz w:val="20"/>
                          <w:szCs w:val="20"/>
                        </w:rPr>
                        <w:t>26-046</w:t>
                      </w:r>
                    </w:p>
                    <w:p w14:paraId="6D85908F" w14:textId="04AF49E6" w:rsidR="00C72A1B" w:rsidRPr="00C72A1B" w:rsidRDefault="00C72A1B" w:rsidP="00C72A1B">
                      <w:pPr>
                        <w:spacing w:line="276" w:lineRule="auto"/>
                        <w:jc w:val="center"/>
                        <w:rPr>
                          <w:b/>
                          <w:bCs/>
                          <w:sz w:val="20"/>
                          <w:szCs w:val="20"/>
                        </w:rPr>
                      </w:pPr>
                      <w:r w:rsidRPr="007D474E">
                        <w:rPr>
                          <w:b/>
                          <w:bCs/>
                          <w:sz w:val="20"/>
                          <w:szCs w:val="20"/>
                        </w:rPr>
                        <w:t>ATTACHMENT B – 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97378"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473D99C0" w:rsidR="00911AFF" w:rsidRDefault="00B75550" w:rsidP="00C72A1B">
      <w:pPr>
        <w:pStyle w:val="BodyText"/>
        <w:spacing w:before="94" w:line="276" w:lineRule="auto"/>
        <w:ind w:left="220" w:right="338"/>
        <w:jc w:val="both"/>
      </w:pPr>
      <w:bookmarkStart w:id="17" w:name="_bookmark16"/>
      <w:bookmarkEnd w:id="17"/>
      <w:r>
        <w:t xml:space="preserve">The </w:t>
      </w:r>
      <w:r w:rsidR="007D474E" w:rsidRPr="007D474E">
        <w:t>Professional Services</w:t>
      </w:r>
      <w:r w:rsidR="00460E2D" w:rsidRPr="007D474E">
        <w:t xml:space="preserve"> </w:t>
      </w:r>
      <w:r w:rsidRPr="007D474E">
        <w:t>Agreement is</w:t>
      </w:r>
      <w:r w:rsidRPr="00460E2D">
        <w:t xml:space="preserve"> included</w:t>
      </w:r>
      <w:r>
        <w:t xml:space="preserve"> in this solicitation for information and reference purposes only.</w:t>
      </w:r>
    </w:p>
    <w:p w14:paraId="2FE981D3" w14:textId="77777777" w:rsidR="00911AFF" w:rsidRDefault="00911AFF" w:rsidP="00C72A1B">
      <w:pPr>
        <w:pStyle w:val="BodyText"/>
        <w:spacing w:before="11" w:line="276" w:lineRule="auto"/>
        <w:rPr>
          <w:sz w:val="22"/>
        </w:rPr>
      </w:pPr>
    </w:p>
    <w:p w14:paraId="2C264C47" w14:textId="5C1C5803" w:rsidR="00911AFF" w:rsidRDefault="00B75550" w:rsidP="00C72A1B">
      <w:pPr>
        <w:pStyle w:val="BodyText"/>
        <w:spacing w:line="276" w:lineRule="auto"/>
        <w:ind w:left="220" w:right="337"/>
        <w:jc w:val="both"/>
      </w:pPr>
      <w:r>
        <w:t xml:space="preserve">It </w:t>
      </w:r>
      <w:r w:rsidRPr="00460E2D">
        <w:t xml:space="preserve">is the responsibility of the </w:t>
      </w:r>
      <w:r w:rsidR="00AD2330">
        <w:t>Consultant</w:t>
      </w:r>
      <w:r w:rsidRPr="00460E2D">
        <w:t xml:space="preserve"> to provide </w:t>
      </w:r>
      <w:r w:rsidR="00BE5079" w:rsidRPr="00460E2D">
        <w:t>exceptions</w:t>
      </w:r>
      <w:r w:rsidRPr="00460E2D">
        <w:t xml:space="preserve"> to this Solicitation and/or </w:t>
      </w:r>
      <w:r w:rsidR="007D474E" w:rsidRPr="007D474E">
        <w:t>Professional Services Agreement</w:t>
      </w:r>
      <w:r w:rsidRPr="007D474E">
        <w:t xml:space="preserve"> with its response for evaluation by El Paso County. It is the responsibility of the Consultant to provide the Solicitation and </w:t>
      </w:r>
      <w:r w:rsidR="007D474E" w:rsidRPr="007D474E">
        <w:t>Professional Services Agreement</w:t>
      </w:r>
      <w:r w:rsidRPr="007D474E">
        <w:t xml:space="preserve"> to their Legal Counsel for review and notation of any exceptions prior to submitting a</w:t>
      </w:r>
      <w:r w:rsidRPr="007D474E">
        <w:rPr>
          <w:spacing w:val="-4"/>
        </w:rPr>
        <w:t xml:space="preserve"> </w:t>
      </w:r>
      <w:r w:rsidRPr="007D474E">
        <w:t>bid.</w:t>
      </w:r>
    </w:p>
    <w:p w14:paraId="5449045A" w14:textId="77777777" w:rsidR="00911AFF" w:rsidRDefault="00911AFF" w:rsidP="00C72A1B">
      <w:pPr>
        <w:pStyle w:val="BodyText"/>
        <w:spacing w:line="276" w:lineRule="auto"/>
        <w:rPr>
          <w:sz w:val="23"/>
        </w:rPr>
      </w:pPr>
    </w:p>
    <w:p w14:paraId="1038D241" w14:textId="6E2602A3" w:rsidR="00911AFF" w:rsidRDefault="00B75550" w:rsidP="00C72A1B">
      <w:pPr>
        <w:pStyle w:val="BodyText"/>
        <w:spacing w:line="276" w:lineRule="auto"/>
        <w:ind w:left="220" w:right="338"/>
        <w:jc w:val="both"/>
      </w:pPr>
      <w:r>
        <w:t xml:space="preserve">Following the determination of award, El Paso County and the successful </w:t>
      </w:r>
      <w:r w:rsidR="00AD2330">
        <w:t>Consultant</w:t>
      </w:r>
      <w:r>
        <w:t xml:space="preserve"> will execute this document to consummate a contract between the parties. The Solicitation and the </w:t>
      </w:r>
      <w:r w:rsidR="00AD2330">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8" w:name="_bookmark17"/>
      <w:bookmarkEnd w:id="18"/>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AE8DF" w14:textId="77777777" w:rsidR="00967BDA" w:rsidRDefault="00967BDA">
      <w:r>
        <w:separator/>
      </w:r>
    </w:p>
  </w:endnote>
  <w:endnote w:type="continuationSeparator" w:id="0">
    <w:p w14:paraId="5A36CF0A" w14:textId="77777777" w:rsidR="00967BDA" w:rsidRDefault="0096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7A95370F"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AD2330">
                            <w:rPr>
                              <w:rFonts w:ascii="Georgia"/>
                              <w:sz w:val="15"/>
                            </w:rPr>
                            <w:t>26-046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7A95370F"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AD2330">
                      <w:rPr>
                        <w:rFonts w:ascii="Georgia"/>
                        <w:sz w:val="15"/>
                      </w:rPr>
                      <w:t>26-046</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9F50" w14:textId="77777777" w:rsidR="00967BDA" w:rsidRDefault="00967BDA">
      <w:r>
        <w:separator/>
      </w:r>
    </w:p>
  </w:footnote>
  <w:footnote w:type="continuationSeparator" w:id="0">
    <w:p w14:paraId="5AAB3537" w14:textId="77777777" w:rsidR="00967BDA" w:rsidRDefault="00967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59319F7"/>
    <w:multiLevelType w:val="multilevel"/>
    <w:tmpl w:val="8D76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27D0560"/>
    <w:multiLevelType w:val="hybridMultilevel"/>
    <w:tmpl w:val="B51EC736"/>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7"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150102D8"/>
    <w:multiLevelType w:val="hybridMultilevel"/>
    <w:tmpl w:val="73A897B2"/>
    <w:lvl w:ilvl="0" w:tplc="940027D0">
      <w:start w:val="1"/>
      <w:numFmt w:val="upperLetter"/>
      <w:lvlText w:val="%1."/>
      <w:lvlJc w:val="left"/>
      <w:pPr>
        <w:ind w:left="945" w:hanging="360"/>
      </w:pPr>
      <w:rPr>
        <w:rFonts w:hint="default"/>
      </w:rPr>
    </w:lvl>
    <w:lvl w:ilvl="1" w:tplc="01F42B14">
      <w:start w:val="1"/>
      <w:numFmt w:val="decimal"/>
      <w:lvlText w:val="%2."/>
      <w:lvlJc w:val="left"/>
      <w:pPr>
        <w:ind w:left="1665" w:hanging="360"/>
      </w:pPr>
      <w:rPr>
        <w:b w:val="0"/>
        <w:bCs w:val="0"/>
      </w:r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CC1166A"/>
    <w:multiLevelType w:val="hybridMultilevel"/>
    <w:tmpl w:val="09265D06"/>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2CD80F20"/>
    <w:multiLevelType w:val="hybridMultilevel"/>
    <w:tmpl w:val="B344E020"/>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3"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4" w15:restartNumberingAfterBreak="0">
    <w:nsid w:val="322863C6"/>
    <w:multiLevelType w:val="hybridMultilevel"/>
    <w:tmpl w:val="70EC7772"/>
    <w:lvl w:ilvl="0" w:tplc="0409000F">
      <w:start w:val="1"/>
      <w:numFmt w:val="decimal"/>
      <w:lvlText w:val="%1."/>
      <w:lvlJc w:val="left"/>
      <w:pPr>
        <w:ind w:left="720" w:hanging="360"/>
      </w:pPr>
    </w:lvl>
    <w:lvl w:ilvl="1" w:tplc="AC3AD38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6"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7"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8"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9" w15:restartNumberingAfterBreak="0">
    <w:nsid w:val="3DDF647F"/>
    <w:multiLevelType w:val="hybridMultilevel"/>
    <w:tmpl w:val="3BEC577C"/>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1" w15:restartNumberingAfterBreak="0">
    <w:nsid w:val="4E457567"/>
    <w:multiLevelType w:val="hybridMultilevel"/>
    <w:tmpl w:val="861A259E"/>
    <w:lvl w:ilvl="0" w:tplc="8E3C18F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99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3"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30" w15:restartNumberingAfterBreak="0">
    <w:nsid w:val="5E7027B1"/>
    <w:multiLevelType w:val="hybridMultilevel"/>
    <w:tmpl w:val="FA7C07EC"/>
    <w:lvl w:ilvl="0" w:tplc="5636C998">
      <w:start w:val="1"/>
      <w:numFmt w:val="decimal"/>
      <w:lvlText w:val="%1."/>
      <w:lvlJc w:val="left"/>
      <w:pPr>
        <w:ind w:left="1311" w:hanging="735"/>
      </w:pPr>
      <w:rPr>
        <w:rFonts w:hint="default"/>
        <w:sz w:val="22"/>
      </w:rPr>
    </w:lvl>
    <w:lvl w:ilvl="1" w:tplc="5DFE66CE">
      <w:start w:val="1"/>
      <w:numFmt w:val="lowerLetter"/>
      <w:lvlText w:val="%2."/>
      <w:lvlJc w:val="left"/>
      <w:pPr>
        <w:ind w:left="1656" w:hanging="360"/>
      </w:pPr>
      <w:rPr>
        <w:b w:val="0"/>
        <w:bCs w:val="0"/>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2"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3"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5"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6"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7"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8"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9" w15:restartNumberingAfterBreak="0">
    <w:nsid w:val="7582514D"/>
    <w:multiLevelType w:val="hybridMultilevel"/>
    <w:tmpl w:val="64163EB0"/>
    <w:lvl w:ilvl="0" w:tplc="04090003">
      <w:start w:val="1"/>
      <w:numFmt w:val="bullet"/>
      <w:lvlText w:val="o"/>
      <w:lvlJc w:val="left"/>
      <w:pPr>
        <w:ind w:left="990" w:hanging="360"/>
      </w:pPr>
      <w:rPr>
        <w:rFonts w:ascii="Courier New" w:hAnsi="Courier New" w:cs="Courier New"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0"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1" w15:restartNumberingAfterBreak="0">
    <w:nsid w:val="7BB7648F"/>
    <w:multiLevelType w:val="hybridMultilevel"/>
    <w:tmpl w:val="3C945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26365994">
    <w:abstractNumId w:val="20"/>
  </w:num>
  <w:num w:numId="2" w16cid:durableId="1061439098">
    <w:abstractNumId w:val="17"/>
  </w:num>
  <w:num w:numId="3" w16cid:durableId="2057116923">
    <w:abstractNumId w:val="6"/>
  </w:num>
  <w:num w:numId="4" w16cid:durableId="1677268824">
    <w:abstractNumId w:val="4"/>
  </w:num>
  <w:num w:numId="5" w16cid:durableId="995568912">
    <w:abstractNumId w:val="15"/>
  </w:num>
  <w:num w:numId="6" w16cid:durableId="1540822962">
    <w:abstractNumId w:val="16"/>
  </w:num>
  <w:num w:numId="7" w16cid:durableId="1677607340">
    <w:abstractNumId w:val="40"/>
  </w:num>
  <w:num w:numId="8" w16cid:durableId="352805266">
    <w:abstractNumId w:val="31"/>
  </w:num>
  <w:num w:numId="9" w16cid:durableId="1035279374">
    <w:abstractNumId w:val="3"/>
  </w:num>
  <w:num w:numId="10" w16cid:durableId="1322586728">
    <w:abstractNumId w:val="36"/>
  </w:num>
  <w:num w:numId="11" w16cid:durableId="1475028666">
    <w:abstractNumId w:val="0"/>
  </w:num>
  <w:num w:numId="12" w16cid:durableId="1285502986">
    <w:abstractNumId w:val="1"/>
  </w:num>
  <w:num w:numId="13" w16cid:durableId="1522625920">
    <w:abstractNumId w:val="12"/>
  </w:num>
  <w:num w:numId="14" w16cid:durableId="1753043324">
    <w:abstractNumId w:val="22"/>
  </w:num>
  <w:num w:numId="15" w16cid:durableId="525564379">
    <w:abstractNumId w:val="13"/>
  </w:num>
  <w:num w:numId="16" w16cid:durableId="439959938">
    <w:abstractNumId w:val="18"/>
  </w:num>
  <w:num w:numId="17" w16cid:durableId="836193222">
    <w:abstractNumId w:val="7"/>
  </w:num>
  <w:num w:numId="18" w16cid:durableId="1067999960">
    <w:abstractNumId w:val="25"/>
  </w:num>
  <w:num w:numId="19" w16cid:durableId="1652059519">
    <w:abstractNumId w:val="38"/>
  </w:num>
  <w:num w:numId="20" w16cid:durableId="510997535">
    <w:abstractNumId w:val="27"/>
  </w:num>
  <w:num w:numId="21" w16cid:durableId="1824394135">
    <w:abstractNumId w:val="24"/>
  </w:num>
  <w:num w:numId="22" w16cid:durableId="1949240933">
    <w:abstractNumId w:val="33"/>
  </w:num>
  <w:num w:numId="23" w16cid:durableId="675380984">
    <w:abstractNumId w:val="26"/>
  </w:num>
  <w:num w:numId="24" w16cid:durableId="898133031">
    <w:abstractNumId w:val="28"/>
  </w:num>
  <w:num w:numId="25" w16cid:durableId="681861688">
    <w:abstractNumId w:val="23"/>
  </w:num>
  <w:num w:numId="26" w16cid:durableId="1843011288">
    <w:abstractNumId w:val="34"/>
  </w:num>
  <w:num w:numId="27" w16cid:durableId="1520972593">
    <w:abstractNumId w:val="9"/>
  </w:num>
  <w:num w:numId="28" w16cid:durableId="142890203">
    <w:abstractNumId w:val="32"/>
  </w:num>
  <w:num w:numId="29" w16cid:durableId="1191916107">
    <w:abstractNumId w:val="30"/>
  </w:num>
  <w:num w:numId="30" w16cid:durableId="1692687428">
    <w:abstractNumId w:val="35"/>
  </w:num>
  <w:num w:numId="31" w16cid:durableId="1806238908">
    <w:abstractNumId w:val="37"/>
  </w:num>
  <w:num w:numId="32" w16cid:durableId="1426030239">
    <w:abstractNumId w:val="29"/>
  </w:num>
  <w:num w:numId="33" w16cid:durableId="1291672033">
    <w:abstractNumId w:val="8"/>
  </w:num>
  <w:num w:numId="34" w16cid:durableId="1913469666">
    <w:abstractNumId w:val="10"/>
  </w:num>
  <w:num w:numId="35" w16cid:durableId="174170617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6761476">
    <w:abstractNumId w:val="39"/>
  </w:num>
  <w:num w:numId="37" w16cid:durableId="519048874">
    <w:abstractNumId w:val="5"/>
  </w:num>
  <w:num w:numId="38" w16cid:durableId="1046442581">
    <w:abstractNumId w:val="19"/>
  </w:num>
  <w:num w:numId="39" w16cid:durableId="1777602229">
    <w:abstractNumId w:val="5"/>
  </w:num>
  <w:num w:numId="40" w16cid:durableId="1935632008">
    <w:abstractNumId w:val="14"/>
  </w:num>
  <w:num w:numId="41" w16cid:durableId="1890609155">
    <w:abstractNumId w:val="11"/>
  </w:num>
  <w:num w:numId="42" w16cid:durableId="319387963">
    <w:abstractNumId w:val="2"/>
  </w:num>
  <w:num w:numId="43" w16cid:durableId="1500197277">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16A4"/>
    <w:rsid w:val="00042EC7"/>
    <w:rsid w:val="00042FE6"/>
    <w:rsid w:val="00054F55"/>
    <w:rsid w:val="000564F0"/>
    <w:rsid w:val="00061C64"/>
    <w:rsid w:val="00063B2C"/>
    <w:rsid w:val="000838E0"/>
    <w:rsid w:val="00084F25"/>
    <w:rsid w:val="0008616C"/>
    <w:rsid w:val="000979DC"/>
    <w:rsid w:val="000A2D81"/>
    <w:rsid w:val="000A6095"/>
    <w:rsid w:val="000B28CD"/>
    <w:rsid w:val="000B4E24"/>
    <w:rsid w:val="000B50D5"/>
    <w:rsid w:val="000B6699"/>
    <w:rsid w:val="000D5C15"/>
    <w:rsid w:val="000D6C28"/>
    <w:rsid w:val="000E1013"/>
    <w:rsid w:val="000F6AE3"/>
    <w:rsid w:val="00102A5A"/>
    <w:rsid w:val="0010677A"/>
    <w:rsid w:val="00110F12"/>
    <w:rsid w:val="0011173C"/>
    <w:rsid w:val="00117BD4"/>
    <w:rsid w:val="001319FF"/>
    <w:rsid w:val="0015235A"/>
    <w:rsid w:val="001559DD"/>
    <w:rsid w:val="00160B7E"/>
    <w:rsid w:val="00161755"/>
    <w:rsid w:val="00161A6B"/>
    <w:rsid w:val="001706CF"/>
    <w:rsid w:val="00171656"/>
    <w:rsid w:val="001755DD"/>
    <w:rsid w:val="00176917"/>
    <w:rsid w:val="001778FC"/>
    <w:rsid w:val="0019450F"/>
    <w:rsid w:val="001954CC"/>
    <w:rsid w:val="00196BA4"/>
    <w:rsid w:val="001A4BAF"/>
    <w:rsid w:val="001A4DC6"/>
    <w:rsid w:val="001B78C8"/>
    <w:rsid w:val="001C4F1D"/>
    <w:rsid w:val="001D12F6"/>
    <w:rsid w:val="001D344A"/>
    <w:rsid w:val="001E43DC"/>
    <w:rsid w:val="001E5C13"/>
    <w:rsid w:val="001E6AD3"/>
    <w:rsid w:val="00207326"/>
    <w:rsid w:val="00220756"/>
    <w:rsid w:val="002249D5"/>
    <w:rsid w:val="00227466"/>
    <w:rsid w:val="00230FF7"/>
    <w:rsid w:val="00231431"/>
    <w:rsid w:val="00242347"/>
    <w:rsid w:val="00242893"/>
    <w:rsid w:val="0024408B"/>
    <w:rsid w:val="002445B8"/>
    <w:rsid w:val="002656C3"/>
    <w:rsid w:val="0027421B"/>
    <w:rsid w:val="00274408"/>
    <w:rsid w:val="0027461C"/>
    <w:rsid w:val="00274AE6"/>
    <w:rsid w:val="0027658C"/>
    <w:rsid w:val="002812F8"/>
    <w:rsid w:val="0029222E"/>
    <w:rsid w:val="002A18D4"/>
    <w:rsid w:val="002A245F"/>
    <w:rsid w:val="002B66AA"/>
    <w:rsid w:val="002C7A66"/>
    <w:rsid w:val="002D5D90"/>
    <w:rsid w:val="002E335A"/>
    <w:rsid w:val="002F28BC"/>
    <w:rsid w:val="00302FE5"/>
    <w:rsid w:val="003147EE"/>
    <w:rsid w:val="0032364E"/>
    <w:rsid w:val="00326802"/>
    <w:rsid w:val="00342AFE"/>
    <w:rsid w:val="00344D54"/>
    <w:rsid w:val="00354135"/>
    <w:rsid w:val="00355753"/>
    <w:rsid w:val="00355A89"/>
    <w:rsid w:val="00367AFE"/>
    <w:rsid w:val="00373CEA"/>
    <w:rsid w:val="0037539C"/>
    <w:rsid w:val="00380078"/>
    <w:rsid w:val="0038369B"/>
    <w:rsid w:val="00385B7E"/>
    <w:rsid w:val="003A34E1"/>
    <w:rsid w:val="003A5ABD"/>
    <w:rsid w:val="003C371F"/>
    <w:rsid w:val="003C7672"/>
    <w:rsid w:val="003E127B"/>
    <w:rsid w:val="003E62FA"/>
    <w:rsid w:val="003F6573"/>
    <w:rsid w:val="00407E6F"/>
    <w:rsid w:val="004120AC"/>
    <w:rsid w:val="00417903"/>
    <w:rsid w:val="004251CE"/>
    <w:rsid w:val="00434945"/>
    <w:rsid w:val="004349C0"/>
    <w:rsid w:val="00436A6E"/>
    <w:rsid w:val="00443C07"/>
    <w:rsid w:val="00450CEF"/>
    <w:rsid w:val="004515FE"/>
    <w:rsid w:val="00455425"/>
    <w:rsid w:val="00460E2D"/>
    <w:rsid w:val="004614EF"/>
    <w:rsid w:val="0046495E"/>
    <w:rsid w:val="00470151"/>
    <w:rsid w:val="00471141"/>
    <w:rsid w:val="00473BC1"/>
    <w:rsid w:val="00476507"/>
    <w:rsid w:val="004832F8"/>
    <w:rsid w:val="00485EC4"/>
    <w:rsid w:val="00487A21"/>
    <w:rsid w:val="00490890"/>
    <w:rsid w:val="004A1A6C"/>
    <w:rsid w:val="004A33F9"/>
    <w:rsid w:val="004C2F67"/>
    <w:rsid w:val="004D2C3D"/>
    <w:rsid w:val="004D71E6"/>
    <w:rsid w:val="004E2B20"/>
    <w:rsid w:val="004E2CCC"/>
    <w:rsid w:val="004F1E3A"/>
    <w:rsid w:val="00510909"/>
    <w:rsid w:val="00510CFF"/>
    <w:rsid w:val="00521D94"/>
    <w:rsid w:val="00524042"/>
    <w:rsid w:val="00525438"/>
    <w:rsid w:val="005258CD"/>
    <w:rsid w:val="00530C1B"/>
    <w:rsid w:val="00532B1B"/>
    <w:rsid w:val="0053772E"/>
    <w:rsid w:val="00545C2F"/>
    <w:rsid w:val="00551E62"/>
    <w:rsid w:val="00551F43"/>
    <w:rsid w:val="005521F8"/>
    <w:rsid w:val="00553D75"/>
    <w:rsid w:val="00560441"/>
    <w:rsid w:val="00566148"/>
    <w:rsid w:val="00571603"/>
    <w:rsid w:val="00577630"/>
    <w:rsid w:val="00583AA4"/>
    <w:rsid w:val="00595E74"/>
    <w:rsid w:val="00597682"/>
    <w:rsid w:val="005A43C8"/>
    <w:rsid w:val="005B63E7"/>
    <w:rsid w:val="005D3DCF"/>
    <w:rsid w:val="005D617B"/>
    <w:rsid w:val="005D75E2"/>
    <w:rsid w:val="005E07F0"/>
    <w:rsid w:val="005E3D8C"/>
    <w:rsid w:val="005F2FB7"/>
    <w:rsid w:val="00624D9A"/>
    <w:rsid w:val="00625648"/>
    <w:rsid w:val="00625ECE"/>
    <w:rsid w:val="00630900"/>
    <w:rsid w:val="0064494D"/>
    <w:rsid w:val="0066712E"/>
    <w:rsid w:val="006720E1"/>
    <w:rsid w:val="006966FE"/>
    <w:rsid w:val="00696A77"/>
    <w:rsid w:val="006A1DB2"/>
    <w:rsid w:val="006B1B0E"/>
    <w:rsid w:val="006B5B03"/>
    <w:rsid w:val="006B6046"/>
    <w:rsid w:val="006B6248"/>
    <w:rsid w:val="006C3B07"/>
    <w:rsid w:val="006C495B"/>
    <w:rsid w:val="006D19BD"/>
    <w:rsid w:val="006D7C69"/>
    <w:rsid w:val="006F1EDD"/>
    <w:rsid w:val="006F3B82"/>
    <w:rsid w:val="006F3D32"/>
    <w:rsid w:val="006F4475"/>
    <w:rsid w:val="00700E9D"/>
    <w:rsid w:val="007011BE"/>
    <w:rsid w:val="0071627B"/>
    <w:rsid w:val="00716E1D"/>
    <w:rsid w:val="00720DF3"/>
    <w:rsid w:val="00722967"/>
    <w:rsid w:val="00732B9C"/>
    <w:rsid w:val="00732E2D"/>
    <w:rsid w:val="00734AFD"/>
    <w:rsid w:val="00746B3A"/>
    <w:rsid w:val="0075028C"/>
    <w:rsid w:val="00756A38"/>
    <w:rsid w:val="00780761"/>
    <w:rsid w:val="00781399"/>
    <w:rsid w:val="007828A1"/>
    <w:rsid w:val="00791481"/>
    <w:rsid w:val="00795630"/>
    <w:rsid w:val="00795828"/>
    <w:rsid w:val="007B48C8"/>
    <w:rsid w:val="007B5CD3"/>
    <w:rsid w:val="007D474E"/>
    <w:rsid w:val="007E1427"/>
    <w:rsid w:val="007E64E0"/>
    <w:rsid w:val="007E654A"/>
    <w:rsid w:val="007F16BC"/>
    <w:rsid w:val="007F3AA3"/>
    <w:rsid w:val="00807FB4"/>
    <w:rsid w:val="008174F6"/>
    <w:rsid w:val="00820D51"/>
    <w:rsid w:val="00821BDA"/>
    <w:rsid w:val="00822D0F"/>
    <w:rsid w:val="008369CE"/>
    <w:rsid w:val="008407C6"/>
    <w:rsid w:val="0084335B"/>
    <w:rsid w:val="00852576"/>
    <w:rsid w:val="008536E9"/>
    <w:rsid w:val="008537F2"/>
    <w:rsid w:val="00855550"/>
    <w:rsid w:val="0085669D"/>
    <w:rsid w:val="00870145"/>
    <w:rsid w:val="008931FF"/>
    <w:rsid w:val="008A400E"/>
    <w:rsid w:val="008B23BA"/>
    <w:rsid w:val="008B4F55"/>
    <w:rsid w:val="008C017A"/>
    <w:rsid w:val="008C4EFE"/>
    <w:rsid w:val="008D3420"/>
    <w:rsid w:val="008D4724"/>
    <w:rsid w:val="008E10CD"/>
    <w:rsid w:val="008E1242"/>
    <w:rsid w:val="008E1873"/>
    <w:rsid w:val="008E4C2F"/>
    <w:rsid w:val="008E7F29"/>
    <w:rsid w:val="008F201F"/>
    <w:rsid w:val="008F3548"/>
    <w:rsid w:val="008F4F26"/>
    <w:rsid w:val="00902515"/>
    <w:rsid w:val="009038F2"/>
    <w:rsid w:val="00911AFF"/>
    <w:rsid w:val="00926217"/>
    <w:rsid w:val="00935649"/>
    <w:rsid w:val="00937115"/>
    <w:rsid w:val="009372BC"/>
    <w:rsid w:val="009377A5"/>
    <w:rsid w:val="00944D47"/>
    <w:rsid w:val="00945791"/>
    <w:rsid w:val="00951ED8"/>
    <w:rsid w:val="009560E4"/>
    <w:rsid w:val="00957E44"/>
    <w:rsid w:val="009629C1"/>
    <w:rsid w:val="00967BDA"/>
    <w:rsid w:val="00971880"/>
    <w:rsid w:val="009741A8"/>
    <w:rsid w:val="00976056"/>
    <w:rsid w:val="00976637"/>
    <w:rsid w:val="00976CDC"/>
    <w:rsid w:val="0098005A"/>
    <w:rsid w:val="00981395"/>
    <w:rsid w:val="00982862"/>
    <w:rsid w:val="00985398"/>
    <w:rsid w:val="009943FA"/>
    <w:rsid w:val="009B4533"/>
    <w:rsid w:val="009B73FF"/>
    <w:rsid w:val="009C2833"/>
    <w:rsid w:val="009C3CFF"/>
    <w:rsid w:val="009D0C1C"/>
    <w:rsid w:val="009D28EB"/>
    <w:rsid w:val="009E0A4A"/>
    <w:rsid w:val="009F42BD"/>
    <w:rsid w:val="009F4D66"/>
    <w:rsid w:val="00A01FE6"/>
    <w:rsid w:val="00A06850"/>
    <w:rsid w:val="00A17A49"/>
    <w:rsid w:val="00A21ED8"/>
    <w:rsid w:val="00A3083B"/>
    <w:rsid w:val="00A34B0D"/>
    <w:rsid w:val="00A350BB"/>
    <w:rsid w:val="00A438C1"/>
    <w:rsid w:val="00A452E6"/>
    <w:rsid w:val="00A53584"/>
    <w:rsid w:val="00A56042"/>
    <w:rsid w:val="00A56F0B"/>
    <w:rsid w:val="00A60AE8"/>
    <w:rsid w:val="00A80BC9"/>
    <w:rsid w:val="00A8489C"/>
    <w:rsid w:val="00A91370"/>
    <w:rsid w:val="00A914B7"/>
    <w:rsid w:val="00AC1399"/>
    <w:rsid w:val="00AC2792"/>
    <w:rsid w:val="00AC69BD"/>
    <w:rsid w:val="00AD2330"/>
    <w:rsid w:val="00AD23DA"/>
    <w:rsid w:val="00AD4C65"/>
    <w:rsid w:val="00AE20BD"/>
    <w:rsid w:val="00AE44B0"/>
    <w:rsid w:val="00AF1DE2"/>
    <w:rsid w:val="00AF7B63"/>
    <w:rsid w:val="00B346B9"/>
    <w:rsid w:val="00B41096"/>
    <w:rsid w:val="00B423D5"/>
    <w:rsid w:val="00B51323"/>
    <w:rsid w:val="00B60DCA"/>
    <w:rsid w:val="00B612B6"/>
    <w:rsid w:val="00B63C65"/>
    <w:rsid w:val="00B64B80"/>
    <w:rsid w:val="00B65E1A"/>
    <w:rsid w:val="00B674C0"/>
    <w:rsid w:val="00B75550"/>
    <w:rsid w:val="00B76087"/>
    <w:rsid w:val="00B807EA"/>
    <w:rsid w:val="00B82E56"/>
    <w:rsid w:val="00B87BD2"/>
    <w:rsid w:val="00B939F2"/>
    <w:rsid w:val="00B93BC7"/>
    <w:rsid w:val="00B95B7B"/>
    <w:rsid w:val="00B96991"/>
    <w:rsid w:val="00BC3A14"/>
    <w:rsid w:val="00BC77BB"/>
    <w:rsid w:val="00BD2378"/>
    <w:rsid w:val="00BD785E"/>
    <w:rsid w:val="00BE0154"/>
    <w:rsid w:val="00BE5079"/>
    <w:rsid w:val="00BF21E1"/>
    <w:rsid w:val="00BF6703"/>
    <w:rsid w:val="00C04551"/>
    <w:rsid w:val="00C13A80"/>
    <w:rsid w:val="00C15644"/>
    <w:rsid w:val="00C27678"/>
    <w:rsid w:val="00C51198"/>
    <w:rsid w:val="00C64CC0"/>
    <w:rsid w:val="00C660FB"/>
    <w:rsid w:val="00C72A1B"/>
    <w:rsid w:val="00C739D7"/>
    <w:rsid w:val="00C76C02"/>
    <w:rsid w:val="00C8469C"/>
    <w:rsid w:val="00C85632"/>
    <w:rsid w:val="00C95B46"/>
    <w:rsid w:val="00C963D8"/>
    <w:rsid w:val="00CA553A"/>
    <w:rsid w:val="00CB2794"/>
    <w:rsid w:val="00CB7475"/>
    <w:rsid w:val="00CB77DD"/>
    <w:rsid w:val="00CC0BBE"/>
    <w:rsid w:val="00CC7139"/>
    <w:rsid w:val="00CC7CBE"/>
    <w:rsid w:val="00CD3F96"/>
    <w:rsid w:val="00CD63B4"/>
    <w:rsid w:val="00CD6E7D"/>
    <w:rsid w:val="00CE0C77"/>
    <w:rsid w:val="00D04CD3"/>
    <w:rsid w:val="00D12165"/>
    <w:rsid w:val="00D1668B"/>
    <w:rsid w:val="00D26913"/>
    <w:rsid w:val="00D353A6"/>
    <w:rsid w:val="00D406E6"/>
    <w:rsid w:val="00D4095C"/>
    <w:rsid w:val="00D44A7D"/>
    <w:rsid w:val="00D464E6"/>
    <w:rsid w:val="00D52AA7"/>
    <w:rsid w:val="00D62121"/>
    <w:rsid w:val="00D75940"/>
    <w:rsid w:val="00D96649"/>
    <w:rsid w:val="00DA327B"/>
    <w:rsid w:val="00DB48D1"/>
    <w:rsid w:val="00DC6B55"/>
    <w:rsid w:val="00DD4C1F"/>
    <w:rsid w:val="00DD507B"/>
    <w:rsid w:val="00DF2E25"/>
    <w:rsid w:val="00DF7179"/>
    <w:rsid w:val="00E11BB3"/>
    <w:rsid w:val="00E136E0"/>
    <w:rsid w:val="00E142AF"/>
    <w:rsid w:val="00E20BDC"/>
    <w:rsid w:val="00E21167"/>
    <w:rsid w:val="00E21F27"/>
    <w:rsid w:val="00E371BC"/>
    <w:rsid w:val="00E37D2E"/>
    <w:rsid w:val="00E37F5D"/>
    <w:rsid w:val="00E44079"/>
    <w:rsid w:val="00E506AC"/>
    <w:rsid w:val="00E50776"/>
    <w:rsid w:val="00E54EBC"/>
    <w:rsid w:val="00E55B24"/>
    <w:rsid w:val="00E639FE"/>
    <w:rsid w:val="00E644C1"/>
    <w:rsid w:val="00E70CB4"/>
    <w:rsid w:val="00E74F67"/>
    <w:rsid w:val="00E80171"/>
    <w:rsid w:val="00E8183A"/>
    <w:rsid w:val="00E83D8B"/>
    <w:rsid w:val="00E87103"/>
    <w:rsid w:val="00E92559"/>
    <w:rsid w:val="00E94395"/>
    <w:rsid w:val="00E966E2"/>
    <w:rsid w:val="00EA3992"/>
    <w:rsid w:val="00EA7BE4"/>
    <w:rsid w:val="00EB6F7D"/>
    <w:rsid w:val="00ED1CFF"/>
    <w:rsid w:val="00ED25BD"/>
    <w:rsid w:val="00ED2668"/>
    <w:rsid w:val="00ED4FD0"/>
    <w:rsid w:val="00EE332F"/>
    <w:rsid w:val="00EF71F5"/>
    <w:rsid w:val="00F04F81"/>
    <w:rsid w:val="00F07FC4"/>
    <w:rsid w:val="00F11D17"/>
    <w:rsid w:val="00F14EF7"/>
    <w:rsid w:val="00F15133"/>
    <w:rsid w:val="00F17DE7"/>
    <w:rsid w:val="00F21F6B"/>
    <w:rsid w:val="00F2436D"/>
    <w:rsid w:val="00F30020"/>
    <w:rsid w:val="00F31DC9"/>
    <w:rsid w:val="00F32518"/>
    <w:rsid w:val="00F32E07"/>
    <w:rsid w:val="00F33FDD"/>
    <w:rsid w:val="00F41F20"/>
    <w:rsid w:val="00F44893"/>
    <w:rsid w:val="00F50E92"/>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048"/>
    <w:rsid w:val="00FB5319"/>
    <w:rsid w:val="00FC15AA"/>
    <w:rsid w:val="00FC31D1"/>
    <w:rsid w:val="00FC3910"/>
    <w:rsid w:val="00FC73BC"/>
    <w:rsid w:val="00FC74C7"/>
    <w:rsid w:val="00FD69F8"/>
    <w:rsid w:val="00FD7E5F"/>
    <w:rsid w:val="00FE0492"/>
    <w:rsid w:val="00FE6ABD"/>
    <w:rsid w:val="00FF343F"/>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BFE45FAD-6672-460F-9668-08E31383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paragraph" w:customStyle="1" w:styleId="Default">
    <w:name w:val="Default"/>
    <w:rsid w:val="00F04F81"/>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F04F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l/meetup-join/19%3ameeting_MzMxODVlOGItYzZkOS00MjliLTg2NzYtMmNiNzZhNGM0NWZh%40thread.v2/0?context=%7b%22Tid%22%3a%2288b0fadb-cf34-47c4-b9ea-139963895820%22%2c%22Oid%22%3a%224f2583e2-bc3a-45d3-a2f7-cc6c36ec71c3%22%7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a.ms/JoinTeamsMeeting?omkt=en-US" TargetMode="External"/><Relationship Id="rId17" Type="http://schemas.openxmlformats.org/officeDocument/2006/relationships/hyperlink" Target="mailto:beckyschaffstein@elpasoco.com" TargetMode="External"/><Relationship Id="rId2" Type="http://schemas.openxmlformats.org/officeDocument/2006/relationships/numbering" Target="numbering.xml"/><Relationship Id="rId16" Type="http://schemas.openxmlformats.org/officeDocument/2006/relationships/hyperlink" Target="https://admin.elpasoco.com/financial-services/contracts-and-procurement/solicitation-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meet/230147427206921?p=qH9q5lawVlMnKLpBGy" TargetMode="External"/><Relationship Id="rId5" Type="http://schemas.openxmlformats.org/officeDocument/2006/relationships/webSettings" Target="webSettings.xml"/><Relationship Id="rId15" Type="http://schemas.openxmlformats.org/officeDocument/2006/relationships/hyperlink" Target="https://dialin.teams.microsoft.com/10f012bc-e3e5-42d4-a10b-ffb8e03ef7a7?id=679007764"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ckyschaffstein@elpasoco.com" TargetMode="External"/><Relationship Id="rId14" Type="http://schemas.openxmlformats.org/officeDocument/2006/relationships/hyperlink" Target="tel:+17192831263,,679007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11431</Words>
  <Characters>64359</Characters>
  <Application>Microsoft Office Word</Application>
  <DocSecurity>0</DocSecurity>
  <Lines>1693</Lines>
  <Paragraphs>611</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Schaffstein</dc:creator>
  <cp:keywords/>
  <dc:description/>
  <cp:lastModifiedBy>Becky Schaffstein</cp:lastModifiedBy>
  <cp:revision>3</cp:revision>
  <cp:lastPrinted>2025-07-30T21:53:00Z</cp:lastPrinted>
  <dcterms:created xsi:type="dcterms:W3CDTF">2026-04-13T14:33:00Z</dcterms:created>
  <dcterms:modified xsi:type="dcterms:W3CDTF">2026-04-13T17:57:00Z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