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157C4936" w:rsidR="00793CB9" w:rsidRPr="00122723" w:rsidRDefault="00A30839" w:rsidP="00A92352">
      <w:pPr>
        <w:framePr w:w="5686" w:h="0" w:hSpace="180" w:wrap="around" w:vAnchor="text" w:hAnchor="page" w:x="5506" w:y="76"/>
        <w:spacing w:line="360" w:lineRule="auto"/>
        <w:jc w:val="center"/>
        <w:rPr>
          <w:b/>
          <w:szCs w:val="20"/>
        </w:rPr>
      </w:pPr>
      <w:r w:rsidRPr="00010F45">
        <w:rPr>
          <w:b/>
          <w:szCs w:val="20"/>
        </w:rPr>
        <w:t xml:space="preserve">REQUEST FOR PROPOSAL RFP </w:t>
      </w:r>
      <w:r w:rsidR="0010500A" w:rsidRPr="00010F45">
        <w:rPr>
          <w:b/>
          <w:szCs w:val="20"/>
        </w:rPr>
        <w:t>#</w:t>
      </w:r>
      <w:r w:rsidRPr="00010F45">
        <w:rPr>
          <w:b/>
          <w:szCs w:val="20"/>
        </w:rPr>
        <w:t>26</w:t>
      </w:r>
      <w:r w:rsidR="00AC16C2" w:rsidRPr="00010F45">
        <w:rPr>
          <w:b/>
          <w:szCs w:val="20"/>
        </w:rPr>
        <w:t>-</w:t>
      </w:r>
      <w:r w:rsidRPr="00010F45">
        <w:rPr>
          <w:b/>
          <w:szCs w:val="20"/>
        </w:rPr>
        <w:t>028</w:t>
      </w:r>
    </w:p>
    <w:p w14:paraId="698BB6C5" w14:textId="3B85E902" w:rsidR="00793CB9" w:rsidRPr="00122723" w:rsidRDefault="0010500A" w:rsidP="00A92352">
      <w:pPr>
        <w:pStyle w:val="Caption"/>
        <w:framePr w:w="5686" w:wrap="around" w:x="5506" w:y="76"/>
      </w:pPr>
      <w:r w:rsidRPr="00122723">
        <w:t>Addendum #</w:t>
      </w:r>
      <w:r w:rsidR="00AC16C2" w:rsidRPr="00122723">
        <w:t>1</w:t>
      </w:r>
      <w:r w:rsidR="00DD7947" w:rsidRPr="00122723">
        <w:t xml:space="preserve"> – </w:t>
      </w:r>
      <w:r w:rsidR="00A30839">
        <w:t xml:space="preserve">April </w:t>
      </w:r>
      <w:r w:rsidR="00010F45">
        <w:t>8</w:t>
      </w:r>
      <w:r w:rsidR="00A30839">
        <w:t>, 2026</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12B84C55">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2D891739" w:rsidR="003D6FA9" w:rsidRPr="003E1043" w:rsidRDefault="00A30839" w:rsidP="003D6FA9">
      <w:pPr>
        <w:jc w:val="center"/>
        <w:rPr>
          <w:b/>
          <w:szCs w:val="20"/>
        </w:rPr>
      </w:pPr>
      <w:r w:rsidRPr="00010F45">
        <w:rPr>
          <w:b/>
          <w:szCs w:val="20"/>
        </w:rPr>
        <w:t>Request for Proposal RFP</w:t>
      </w:r>
      <w:r w:rsidR="00AC16C2" w:rsidRPr="00010F45">
        <w:rPr>
          <w:b/>
          <w:szCs w:val="20"/>
        </w:rPr>
        <w:t>-</w:t>
      </w:r>
      <w:r w:rsidRPr="00010F45">
        <w:rPr>
          <w:b/>
          <w:szCs w:val="20"/>
        </w:rPr>
        <w:t>26</w:t>
      </w:r>
      <w:r w:rsidR="00AC16C2" w:rsidRPr="00010F45">
        <w:rPr>
          <w:b/>
          <w:szCs w:val="20"/>
        </w:rPr>
        <w:t>-</w:t>
      </w:r>
      <w:r w:rsidRPr="00010F45">
        <w:rPr>
          <w:b/>
          <w:szCs w:val="20"/>
        </w:rPr>
        <w:t>028</w:t>
      </w:r>
      <w:r w:rsidR="00AC16C2" w:rsidRPr="00010F45">
        <w:rPr>
          <w:b/>
          <w:szCs w:val="20"/>
        </w:rPr>
        <w:t xml:space="preserve"> - </w:t>
      </w:r>
      <w:r w:rsidR="00010F45" w:rsidRPr="00010F45">
        <w:rPr>
          <w:b/>
          <w:szCs w:val="20"/>
        </w:rPr>
        <w:t xml:space="preserve">Citizens Service Center (CSC) Carpet Replacement </w:t>
      </w:r>
      <w:r w:rsidR="003D6FA9" w:rsidRPr="00010F45">
        <w:rPr>
          <w:b/>
          <w:szCs w:val="20"/>
        </w:rPr>
        <w:t xml:space="preserve">- dated </w:t>
      </w:r>
      <w:r w:rsidR="00010F45">
        <w:rPr>
          <w:b/>
          <w:szCs w:val="20"/>
        </w:rPr>
        <w:t>March 23</w:t>
      </w:r>
      <w:r w:rsidR="00AC16C2" w:rsidRPr="00010F45">
        <w:rPr>
          <w:b/>
          <w:szCs w:val="20"/>
        </w:rPr>
        <w:t>, 20</w:t>
      </w:r>
      <w:r w:rsidR="00010F45">
        <w:rPr>
          <w:b/>
          <w:szCs w:val="20"/>
        </w:rPr>
        <w:t>26</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010F45" w:rsidRDefault="00E8646B" w:rsidP="003D6FA9">
      <w:pPr>
        <w:jc w:val="both"/>
        <w:rPr>
          <w:b/>
          <w:szCs w:val="20"/>
          <w:u w:val="single"/>
        </w:rPr>
      </w:pPr>
      <w:r w:rsidRPr="00010F45">
        <w:rPr>
          <w:b/>
          <w:szCs w:val="20"/>
          <w:u w:val="single"/>
        </w:rPr>
        <w:t>CLARIFICATIONS:</w:t>
      </w:r>
    </w:p>
    <w:p w14:paraId="1047D271" w14:textId="77777777" w:rsidR="00E8646B" w:rsidRPr="00010F45" w:rsidRDefault="00E8646B" w:rsidP="003D6FA9">
      <w:pPr>
        <w:jc w:val="both"/>
        <w:rPr>
          <w:szCs w:val="20"/>
        </w:rPr>
      </w:pPr>
    </w:p>
    <w:p w14:paraId="2E60EFC0" w14:textId="5307D155" w:rsidR="003D6FA9" w:rsidRPr="00010F45" w:rsidRDefault="00E8646B" w:rsidP="003D6FA9">
      <w:pPr>
        <w:jc w:val="both"/>
        <w:rPr>
          <w:szCs w:val="20"/>
        </w:rPr>
      </w:pPr>
      <w:r w:rsidRPr="00010F45">
        <w:rPr>
          <w:szCs w:val="20"/>
        </w:rPr>
        <w:t xml:space="preserve">Please use the attached Pricing Form to submit current industry standard pricing for </w:t>
      </w:r>
      <w:r w:rsidR="00010F45" w:rsidRPr="00010F45">
        <w:rPr>
          <w:szCs w:val="20"/>
        </w:rPr>
        <w:t>RFP</w:t>
      </w:r>
      <w:r w:rsidRPr="00010F45">
        <w:rPr>
          <w:szCs w:val="20"/>
        </w:rPr>
        <w:t>-</w:t>
      </w:r>
      <w:r w:rsidR="00010F45" w:rsidRPr="00010F45">
        <w:rPr>
          <w:szCs w:val="20"/>
        </w:rPr>
        <w:t>26</w:t>
      </w:r>
      <w:r w:rsidRPr="00010F45">
        <w:rPr>
          <w:szCs w:val="20"/>
        </w:rPr>
        <w:t>-</w:t>
      </w:r>
      <w:r w:rsidR="00010F45" w:rsidRPr="00010F45">
        <w:rPr>
          <w:szCs w:val="20"/>
        </w:rPr>
        <w:t>026</w:t>
      </w:r>
      <w:r w:rsidRPr="00010F45">
        <w:rPr>
          <w:szCs w:val="20"/>
        </w:rPr>
        <w:t>.</w:t>
      </w:r>
    </w:p>
    <w:p w14:paraId="57DA6327" w14:textId="77777777" w:rsidR="00E8646B" w:rsidRPr="00010F45" w:rsidRDefault="00E8646B" w:rsidP="003D6FA9">
      <w:pPr>
        <w:jc w:val="both"/>
        <w:rPr>
          <w:szCs w:val="20"/>
        </w:rPr>
      </w:pPr>
    </w:p>
    <w:p w14:paraId="701AB72A" w14:textId="77777777" w:rsidR="00E8646B" w:rsidRPr="00010F45" w:rsidRDefault="00E8646B" w:rsidP="003D6FA9">
      <w:pPr>
        <w:jc w:val="both"/>
        <w:rPr>
          <w:szCs w:val="20"/>
        </w:rPr>
      </w:pPr>
    </w:p>
    <w:p w14:paraId="4BF1CAF5" w14:textId="77777777" w:rsidR="004878CB" w:rsidRDefault="00122723" w:rsidP="004878CB">
      <w:pPr>
        <w:jc w:val="both"/>
        <w:rPr>
          <w:szCs w:val="20"/>
        </w:rPr>
      </w:pPr>
      <w:r w:rsidRPr="00010F45">
        <w:t>El Paso County</w:t>
      </w:r>
      <w:r w:rsidR="004878CB" w:rsidRPr="00010F45">
        <w:t xml:space="preserve"> will only accept electronic bid proposals submitted through the Rocky Mountain E-Purchasing</w:t>
      </w:r>
      <w:r w:rsidR="004878CB">
        <w:t xml:space="preserve">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Pr="00010F45" w:rsidRDefault="00742A9F" w:rsidP="00742A9F">
      <w:pPr>
        <w:pStyle w:val="Default"/>
        <w:numPr>
          <w:ilvl w:val="0"/>
          <w:numId w:val="3"/>
        </w:numPr>
        <w:rPr>
          <w:sz w:val="20"/>
          <w:szCs w:val="20"/>
        </w:rPr>
      </w:pPr>
      <w:r w:rsidRPr="00010F45">
        <w:rPr>
          <w:sz w:val="20"/>
          <w:szCs w:val="20"/>
        </w:rPr>
        <w:t xml:space="preserve">The question period has expired </w:t>
      </w:r>
    </w:p>
    <w:p w14:paraId="06245C28" w14:textId="14865FAB" w:rsidR="00742A9F" w:rsidRPr="00010F45" w:rsidRDefault="00742A9F" w:rsidP="00742A9F">
      <w:pPr>
        <w:pStyle w:val="Default"/>
        <w:numPr>
          <w:ilvl w:val="0"/>
          <w:numId w:val="4"/>
        </w:numPr>
        <w:rPr>
          <w:sz w:val="20"/>
          <w:szCs w:val="20"/>
        </w:rPr>
      </w:pPr>
      <w:r w:rsidRPr="00010F45">
        <w:rPr>
          <w:sz w:val="20"/>
          <w:szCs w:val="20"/>
        </w:rPr>
        <w:t xml:space="preserve">Responses should follow the Response Format on pages </w:t>
      </w:r>
      <w:r w:rsidR="00010F45" w:rsidRPr="00010F45">
        <w:rPr>
          <w:sz w:val="20"/>
          <w:szCs w:val="20"/>
        </w:rPr>
        <w:t>8</w:t>
      </w:r>
      <w:r w:rsidRPr="00010F45">
        <w:rPr>
          <w:sz w:val="20"/>
          <w:szCs w:val="20"/>
        </w:rPr>
        <w:t>-</w:t>
      </w:r>
      <w:r w:rsidR="00010F45" w:rsidRPr="00010F45">
        <w:rPr>
          <w:sz w:val="20"/>
          <w:szCs w:val="20"/>
        </w:rPr>
        <w:t>9</w:t>
      </w:r>
      <w:r w:rsidRPr="00010F45">
        <w:rPr>
          <w:sz w:val="20"/>
          <w:szCs w:val="20"/>
        </w:rPr>
        <w:t xml:space="preserve"> and include all responses to all mandatory requirements. </w:t>
      </w:r>
    </w:p>
    <w:p w14:paraId="3BF02C65" w14:textId="77777777" w:rsidR="0065079B" w:rsidRPr="00010F45" w:rsidRDefault="0065079B" w:rsidP="0065079B">
      <w:pPr>
        <w:pStyle w:val="Default"/>
        <w:numPr>
          <w:ilvl w:val="0"/>
          <w:numId w:val="4"/>
        </w:numPr>
        <w:rPr>
          <w:sz w:val="20"/>
          <w:szCs w:val="20"/>
        </w:rPr>
      </w:pPr>
      <w:r w:rsidRPr="00010F45">
        <w:rPr>
          <w:sz w:val="20"/>
          <w:szCs w:val="20"/>
        </w:rPr>
        <w:t xml:space="preserve">We will be verifying submittals include the following: </w:t>
      </w:r>
    </w:p>
    <w:p w14:paraId="07E3EB92" w14:textId="77777777" w:rsidR="0065079B" w:rsidRPr="00010F45" w:rsidRDefault="0065079B" w:rsidP="0065079B">
      <w:pPr>
        <w:pStyle w:val="Default"/>
        <w:numPr>
          <w:ilvl w:val="0"/>
          <w:numId w:val="4"/>
        </w:numPr>
        <w:ind w:left="1440"/>
        <w:rPr>
          <w:sz w:val="20"/>
          <w:szCs w:val="20"/>
        </w:rPr>
      </w:pPr>
      <w:r w:rsidRPr="00010F45">
        <w:rPr>
          <w:sz w:val="20"/>
          <w:szCs w:val="20"/>
        </w:rPr>
        <w:t>Submittal properly acknowledged (Cover Sheet)</w:t>
      </w:r>
    </w:p>
    <w:p w14:paraId="4DD10173" w14:textId="77777777" w:rsidR="0065079B" w:rsidRPr="00010F45" w:rsidRDefault="0065079B" w:rsidP="0065079B">
      <w:pPr>
        <w:pStyle w:val="Default"/>
        <w:numPr>
          <w:ilvl w:val="0"/>
          <w:numId w:val="4"/>
        </w:numPr>
        <w:ind w:left="1440"/>
        <w:rPr>
          <w:sz w:val="20"/>
          <w:szCs w:val="20"/>
        </w:rPr>
      </w:pPr>
      <w:r w:rsidRPr="00010F45">
        <w:rPr>
          <w:sz w:val="20"/>
          <w:szCs w:val="20"/>
        </w:rPr>
        <w:t xml:space="preserve">Addendum acknowledged </w:t>
      </w:r>
    </w:p>
    <w:p w14:paraId="4E744613" w14:textId="77777777" w:rsidR="00010F45" w:rsidRPr="00010F45" w:rsidRDefault="0065079B" w:rsidP="00010F45">
      <w:pPr>
        <w:pStyle w:val="ListParagraph"/>
        <w:numPr>
          <w:ilvl w:val="1"/>
          <w:numId w:val="3"/>
        </w:numPr>
        <w:rPr>
          <w:color w:val="000000"/>
          <w:szCs w:val="20"/>
        </w:rPr>
      </w:pPr>
      <w:r w:rsidRPr="00010F45">
        <w:rPr>
          <w:color w:val="000000"/>
          <w:szCs w:val="20"/>
        </w:rPr>
        <w:t>Required Documentation</w:t>
      </w:r>
    </w:p>
    <w:p w14:paraId="28AD08F7" w14:textId="77777777" w:rsidR="00010F45" w:rsidRDefault="00010F45" w:rsidP="00010F45">
      <w:pPr>
        <w:pStyle w:val="ListParagraph"/>
        <w:numPr>
          <w:ilvl w:val="2"/>
          <w:numId w:val="3"/>
        </w:numPr>
      </w:pPr>
      <w:r w:rsidRPr="00010F45">
        <w:t xml:space="preserve"> </w:t>
      </w:r>
      <w:r>
        <w:t>Contractor Information Form</w:t>
      </w:r>
    </w:p>
    <w:p w14:paraId="113DC340" w14:textId="77777777" w:rsidR="00010F45" w:rsidRDefault="00010F45" w:rsidP="00010F45">
      <w:pPr>
        <w:pStyle w:val="ListParagraph"/>
        <w:numPr>
          <w:ilvl w:val="2"/>
          <w:numId w:val="3"/>
        </w:numPr>
      </w:pPr>
      <w:r>
        <w:t>Proprietary / Confidential Statement</w:t>
      </w:r>
    </w:p>
    <w:p w14:paraId="097827B9" w14:textId="77777777" w:rsidR="00010F45" w:rsidRDefault="00010F45" w:rsidP="00010F45">
      <w:pPr>
        <w:pStyle w:val="ListParagraph"/>
        <w:numPr>
          <w:ilvl w:val="2"/>
          <w:numId w:val="3"/>
        </w:numPr>
      </w:pPr>
      <w:r>
        <w:t>Signed copies of any addenda issued regarding this Solicitation</w:t>
      </w:r>
    </w:p>
    <w:p w14:paraId="6198A3E5" w14:textId="77777777" w:rsidR="00010F45" w:rsidRDefault="00010F45" w:rsidP="00010F45">
      <w:pPr>
        <w:pStyle w:val="ListParagraph"/>
        <w:numPr>
          <w:ilvl w:val="2"/>
          <w:numId w:val="3"/>
        </w:numPr>
      </w:pPr>
      <w:r>
        <w:t>Exhibit 1, 2, 3, 4</w:t>
      </w:r>
    </w:p>
    <w:p w14:paraId="37D4712B" w14:textId="77777777" w:rsidR="00010F45" w:rsidRDefault="00010F45" w:rsidP="00010F45">
      <w:pPr>
        <w:pStyle w:val="ListParagraph"/>
        <w:numPr>
          <w:ilvl w:val="2"/>
          <w:numId w:val="3"/>
        </w:numPr>
      </w:pPr>
      <w:r>
        <w:t>Work Plan and Schedule</w:t>
      </w:r>
    </w:p>
    <w:p w14:paraId="7585671D" w14:textId="6C064474" w:rsidR="00010F45" w:rsidRPr="00010F45" w:rsidRDefault="00010F45" w:rsidP="00010F45">
      <w:pPr>
        <w:pStyle w:val="ListParagraph"/>
        <w:numPr>
          <w:ilvl w:val="2"/>
          <w:numId w:val="3"/>
        </w:numPr>
        <w:rPr>
          <w:szCs w:val="20"/>
        </w:rPr>
      </w:pPr>
      <w:r w:rsidRPr="00010F45">
        <w:rPr>
          <w:szCs w:val="20"/>
        </w:rPr>
        <w:t>Contractor Information Form</w:t>
      </w:r>
    </w:p>
    <w:p w14:paraId="1551232E" w14:textId="77777777" w:rsidR="0065079B" w:rsidRPr="00010F45" w:rsidRDefault="0065079B" w:rsidP="0065079B">
      <w:pPr>
        <w:numPr>
          <w:ilvl w:val="0"/>
          <w:numId w:val="3"/>
        </w:numPr>
        <w:ind w:left="1440"/>
        <w:jc w:val="both"/>
        <w:rPr>
          <w:szCs w:val="20"/>
        </w:rPr>
      </w:pPr>
      <w:r w:rsidRPr="00010F45">
        <w:rPr>
          <w:szCs w:val="20"/>
        </w:rPr>
        <w:t>Evaluation Criteria Documentation</w:t>
      </w:r>
    </w:p>
    <w:p w14:paraId="64BF62E4" w14:textId="77777777" w:rsidR="0065079B" w:rsidRPr="00010F45" w:rsidRDefault="0065079B" w:rsidP="0065079B">
      <w:pPr>
        <w:numPr>
          <w:ilvl w:val="0"/>
          <w:numId w:val="3"/>
        </w:numPr>
        <w:ind w:left="1440"/>
        <w:jc w:val="both"/>
        <w:rPr>
          <w:szCs w:val="20"/>
        </w:rPr>
      </w:pPr>
      <w:r w:rsidRPr="00010F45">
        <w:rPr>
          <w:szCs w:val="20"/>
        </w:rPr>
        <w:t>Submission Form</w:t>
      </w:r>
    </w:p>
    <w:p w14:paraId="136479B5" w14:textId="77777777" w:rsidR="00010F45" w:rsidRDefault="00010F45" w:rsidP="00742A9F">
      <w:pPr>
        <w:ind w:left="1440"/>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49DF3008" w14:textId="77777777" w:rsidR="002C7555" w:rsidRDefault="002C7555" w:rsidP="00742A9F">
      <w:pPr>
        <w:jc w:val="both"/>
        <w:rPr>
          <w:b/>
          <w:szCs w:val="20"/>
          <w:u w:val="single"/>
        </w:rPr>
      </w:pPr>
    </w:p>
    <w:p w14:paraId="07B0501C" w14:textId="566A5F84" w:rsidR="00742A9F" w:rsidRDefault="00742A9F" w:rsidP="00742A9F">
      <w:pPr>
        <w:jc w:val="both"/>
        <w:rPr>
          <w:b/>
          <w:szCs w:val="20"/>
          <w:u w:val="single"/>
        </w:rPr>
      </w:pPr>
      <w:r>
        <w:rPr>
          <w:b/>
          <w:szCs w:val="20"/>
          <w:u w:val="single"/>
        </w:rPr>
        <w:lastRenderedPageBreak/>
        <w:t>RESPONSE TO QUESTIONS</w:t>
      </w:r>
      <w:r w:rsidRPr="00125954">
        <w:rPr>
          <w:b/>
          <w:szCs w:val="20"/>
          <w:u w:val="single"/>
        </w:rPr>
        <w:t>:</w:t>
      </w:r>
    </w:p>
    <w:p w14:paraId="11FDE983" w14:textId="77777777" w:rsidR="00742A9F" w:rsidRDefault="00742A9F" w:rsidP="005D70EB">
      <w:pPr>
        <w:jc w:val="both"/>
        <w:rPr>
          <w:szCs w:val="20"/>
        </w:rPr>
      </w:pPr>
    </w:p>
    <w:p w14:paraId="0AC4A9D0" w14:textId="469FBB0F" w:rsidR="00523CDD" w:rsidRDefault="002E1DFA" w:rsidP="00523CDD">
      <w:pPr>
        <w:numPr>
          <w:ilvl w:val="0"/>
          <w:numId w:val="6"/>
        </w:numPr>
        <w:jc w:val="both"/>
        <w:rPr>
          <w:b/>
          <w:bCs/>
          <w:szCs w:val="20"/>
        </w:rPr>
      </w:pPr>
      <w:r>
        <w:rPr>
          <w:b/>
          <w:bCs/>
          <w:szCs w:val="20"/>
        </w:rPr>
        <w:t>Q1</w:t>
      </w:r>
      <w:r w:rsidR="00563F41">
        <w:rPr>
          <w:b/>
          <w:bCs/>
          <w:szCs w:val="20"/>
        </w:rPr>
        <w:t>-</w:t>
      </w:r>
      <w:r w:rsidR="00523CDD" w:rsidRPr="00523CDD">
        <w:rPr>
          <w:b/>
          <w:bCs/>
          <w:szCs w:val="20"/>
        </w:rPr>
        <w:t>Will the CSC Employees be working?</w:t>
      </w:r>
    </w:p>
    <w:p w14:paraId="4A0EC6E2" w14:textId="77777777" w:rsidR="00230615" w:rsidRPr="00523CDD" w:rsidRDefault="00230615" w:rsidP="00230615">
      <w:pPr>
        <w:ind w:left="720"/>
        <w:jc w:val="both"/>
        <w:rPr>
          <w:b/>
          <w:bCs/>
          <w:szCs w:val="20"/>
        </w:rPr>
      </w:pPr>
    </w:p>
    <w:p w14:paraId="35B351C0" w14:textId="748B3633" w:rsidR="00523CDD" w:rsidRDefault="00563F41" w:rsidP="00523CDD">
      <w:pPr>
        <w:numPr>
          <w:ilvl w:val="1"/>
          <w:numId w:val="7"/>
        </w:numPr>
        <w:jc w:val="both"/>
        <w:rPr>
          <w:szCs w:val="20"/>
        </w:rPr>
      </w:pPr>
      <w:r>
        <w:rPr>
          <w:szCs w:val="20"/>
        </w:rPr>
        <w:t xml:space="preserve">A1 - </w:t>
      </w:r>
      <w:r w:rsidR="00523CDD" w:rsidRPr="00523CDD">
        <w:rPr>
          <w:szCs w:val="20"/>
        </w:rPr>
        <w:t>Employees will continue working during the project; however, the carpet replacement will be completed in phases, one section at a time. While employees may be present in areas adjacent to the work, they will not remain in the specific sections undergoing carpet replacement. Those areas will be cleared of all personal belongings, and employees assigned to those sections will be temporarily relocated to a separate location while work is in progress.</w:t>
      </w:r>
    </w:p>
    <w:p w14:paraId="75BA1687" w14:textId="77777777" w:rsidR="002C7555" w:rsidRPr="00523CDD" w:rsidRDefault="002C7555" w:rsidP="002C7555">
      <w:pPr>
        <w:ind w:left="1440"/>
        <w:jc w:val="both"/>
        <w:rPr>
          <w:szCs w:val="20"/>
        </w:rPr>
      </w:pPr>
    </w:p>
    <w:p w14:paraId="1D020AC7" w14:textId="33A573CF" w:rsidR="002C7555" w:rsidRDefault="002E1DFA" w:rsidP="002C7555">
      <w:pPr>
        <w:pStyle w:val="ListParagraph"/>
        <w:numPr>
          <w:ilvl w:val="0"/>
          <w:numId w:val="7"/>
        </w:numPr>
        <w:jc w:val="both"/>
        <w:rPr>
          <w:b/>
          <w:bCs/>
          <w:szCs w:val="20"/>
        </w:rPr>
      </w:pPr>
      <w:bookmarkStart w:id="2" w:name="_Hlk226471673"/>
      <w:r>
        <w:rPr>
          <w:b/>
          <w:bCs/>
          <w:szCs w:val="20"/>
        </w:rPr>
        <w:t>Q2</w:t>
      </w:r>
      <w:r w:rsidR="00563F41">
        <w:rPr>
          <w:b/>
          <w:bCs/>
          <w:szCs w:val="20"/>
        </w:rPr>
        <w:t>-</w:t>
      </w:r>
      <w:r w:rsidR="002C7555" w:rsidRPr="002C7555">
        <w:rPr>
          <w:b/>
          <w:bCs/>
          <w:szCs w:val="20"/>
        </w:rPr>
        <w:t>Will alternates be accepted or considered?</w:t>
      </w:r>
    </w:p>
    <w:p w14:paraId="34B8A217" w14:textId="77777777" w:rsidR="00230615" w:rsidRPr="002C7555" w:rsidRDefault="00230615" w:rsidP="00230615">
      <w:pPr>
        <w:pStyle w:val="ListParagraph"/>
        <w:jc w:val="both"/>
        <w:rPr>
          <w:b/>
          <w:bCs/>
          <w:szCs w:val="20"/>
        </w:rPr>
      </w:pPr>
    </w:p>
    <w:p w14:paraId="7264310F" w14:textId="14FDA82B" w:rsidR="002C7555" w:rsidRPr="002C7555" w:rsidRDefault="002C7555" w:rsidP="002C7555">
      <w:pPr>
        <w:numPr>
          <w:ilvl w:val="1"/>
          <w:numId w:val="7"/>
        </w:numPr>
        <w:jc w:val="both"/>
        <w:rPr>
          <w:szCs w:val="20"/>
        </w:rPr>
      </w:pPr>
      <w:r w:rsidRPr="002C7555">
        <w:rPr>
          <w:szCs w:val="20"/>
        </w:rPr>
        <w:t> </w:t>
      </w:r>
      <w:r w:rsidR="00563F41">
        <w:rPr>
          <w:szCs w:val="20"/>
        </w:rPr>
        <w:t xml:space="preserve">A2 - </w:t>
      </w:r>
      <w:r w:rsidRPr="002C7555">
        <w:rPr>
          <w:szCs w:val="20"/>
        </w:rPr>
        <w:t>Alternates will be considered only if the proposed materials are equal to or superior to the specified materials.</w:t>
      </w:r>
    </w:p>
    <w:bookmarkEnd w:id="2"/>
    <w:p w14:paraId="3B540DA3" w14:textId="08BAF235" w:rsidR="00523CDD" w:rsidRPr="00523CDD" w:rsidRDefault="00523CDD" w:rsidP="002C7555">
      <w:pPr>
        <w:ind w:left="1440"/>
        <w:jc w:val="both"/>
        <w:rPr>
          <w:szCs w:val="20"/>
        </w:rPr>
      </w:pPr>
    </w:p>
    <w:p w14:paraId="229C0CB8" w14:textId="2DB839D4" w:rsidR="00523CDD" w:rsidRDefault="002E1DFA" w:rsidP="00523CDD">
      <w:pPr>
        <w:numPr>
          <w:ilvl w:val="0"/>
          <w:numId w:val="8"/>
        </w:numPr>
        <w:jc w:val="both"/>
        <w:rPr>
          <w:b/>
          <w:bCs/>
          <w:szCs w:val="20"/>
        </w:rPr>
      </w:pPr>
      <w:r>
        <w:rPr>
          <w:b/>
          <w:bCs/>
          <w:szCs w:val="20"/>
        </w:rPr>
        <w:t>Q3</w:t>
      </w:r>
      <w:r w:rsidR="00563F41">
        <w:rPr>
          <w:b/>
          <w:bCs/>
          <w:szCs w:val="20"/>
        </w:rPr>
        <w:t>-</w:t>
      </w:r>
      <w:r w:rsidR="00523CDD" w:rsidRPr="00523CDD">
        <w:rPr>
          <w:b/>
          <w:bCs/>
          <w:szCs w:val="20"/>
        </w:rPr>
        <w:t>What are the planned work hours?  Can nights and weekends be allowed? </w:t>
      </w:r>
    </w:p>
    <w:p w14:paraId="6D9CC08D" w14:textId="77777777" w:rsidR="00230615" w:rsidRPr="00523CDD" w:rsidRDefault="00230615" w:rsidP="00230615">
      <w:pPr>
        <w:ind w:left="720"/>
        <w:jc w:val="both"/>
        <w:rPr>
          <w:b/>
          <w:bCs/>
          <w:szCs w:val="20"/>
        </w:rPr>
      </w:pPr>
    </w:p>
    <w:p w14:paraId="57A0B4E7" w14:textId="1FA17602" w:rsidR="00523CDD" w:rsidRPr="00523CDD" w:rsidRDefault="00563F41" w:rsidP="00523CDD">
      <w:pPr>
        <w:numPr>
          <w:ilvl w:val="1"/>
          <w:numId w:val="8"/>
        </w:numPr>
        <w:jc w:val="both"/>
        <w:rPr>
          <w:szCs w:val="20"/>
        </w:rPr>
      </w:pPr>
      <w:r>
        <w:rPr>
          <w:szCs w:val="20"/>
        </w:rPr>
        <w:t xml:space="preserve">A3 - </w:t>
      </w:r>
      <w:r w:rsidR="00523CDD" w:rsidRPr="00523CDD">
        <w:rPr>
          <w:szCs w:val="20"/>
        </w:rPr>
        <w:t>Planned work hours will be from 7:00 a.m. to 7:00 p.m. MST. Work outside of these hours, including nights and weekends, may be permitted if coordinated in advance with the project manager.</w:t>
      </w:r>
    </w:p>
    <w:p w14:paraId="442F1E24" w14:textId="77777777" w:rsidR="00523CDD" w:rsidRPr="00523CDD" w:rsidRDefault="00523CDD" w:rsidP="00523CDD">
      <w:pPr>
        <w:jc w:val="both"/>
        <w:rPr>
          <w:szCs w:val="20"/>
        </w:rPr>
      </w:pPr>
      <w:r w:rsidRPr="00523CDD">
        <w:rPr>
          <w:szCs w:val="20"/>
        </w:rPr>
        <w:t> </w:t>
      </w:r>
    </w:p>
    <w:p w14:paraId="5EA4297C" w14:textId="09430237" w:rsidR="00523CDD" w:rsidRDefault="002E1DFA" w:rsidP="00523CDD">
      <w:pPr>
        <w:numPr>
          <w:ilvl w:val="0"/>
          <w:numId w:val="9"/>
        </w:numPr>
        <w:jc w:val="both"/>
        <w:rPr>
          <w:b/>
          <w:bCs/>
          <w:szCs w:val="20"/>
        </w:rPr>
      </w:pPr>
      <w:r>
        <w:rPr>
          <w:b/>
          <w:bCs/>
          <w:szCs w:val="20"/>
        </w:rPr>
        <w:t>Q4</w:t>
      </w:r>
      <w:r w:rsidR="00563F41">
        <w:rPr>
          <w:b/>
          <w:bCs/>
          <w:szCs w:val="20"/>
        </w:rPr>
        <w:t>-</w:t>
      </w:r>
      <w:r w:rsidR="00523CDD" w:rsidRPr="00523CDD">
        <w:rPr>
          <w:b/>
          <w:bCs/>
          <w:szCs w:val="20"/>
        </w:rPr>
        <w:t>What is the background check process, and the costs associated?</w:t>
      </w:r>
    </w:p>
    <w:p w14:paraId="0CE37652" w14:textId="77777777" w:rsidR="00230615" w:rsidRPr="00523CDD" w:rsidRDefault="00230615" w:rsidP="00230615">
      <w:pPr>
        <w:ind w:left="720"/>
        <w:jc w:val="both"/>
        <w:rPr>
          <w:b/>
          <w:bCs/>
          <w:szCs w:val="20"/>
        </w:rPr>
      </w:pPr>
    </w:p>
    <w:p w14:paraId="5AD87527" w14:textId="3B2D244C" w:rsidR="00523CDD" w:rsidRPr="00523CDD" w:rsidRDefault="00523CDD" w:rsidP="00523CDD">
      <w:pPr>
        <w:numPr>
          <w:ilvl w:val="1"/>
          <w:numId w:val="10"/>
        </w:numPr>
        <w:jc w:val="both"/>
        <w:rPr>
          <w:szCs w:val="20"/>
        </w:rPr>
      </w:pPr>
      <w:r w:rsidRPr="00523CDD">
        <w:rPr>
          <w:szCs w:val="20"/>
        </w:rPr>
        <w:t> </w:t>
      </w:r>
      <w:r w:rsidR="00563F41">
        <w:rPr>
          <w:szCs w:val="20"/>
        </w:rPr>
        <w:t xml:space="preserve">A4 - </w:t>
      </w:r>
      <w:r w:rsidRPr="00523CDD">
        <w:rPr>
          <w:szCs w:val="20"/>
        </w:rPr>
        <w:t>The background check form is attached. Additional instructions will be provided once the project has been awarded. The cost is $6 per person, payable in exact cash.</w:t>
      </w:r>
    </w:p>
    <w:p w14:paraId="3D1343B7" w14:textId="77777777" w:rsidR="00523CDD" w:rsidRPr="00523CDD" w:rsidRDefault="00523CDD" w:rsidP="00523CDD">
      <w:pPr>
        <w:jc w:val="both"/>
        <w:rPr>
          <w:szCs w:val="20"/>
        </w:rPr>
      </w:pPr>
      <w:r w:rsidRPr="00523CDD">
        <w:rPr>
          <w:szCs w:val="20"/>
        </w:rPr>
        <w:t> </w:t>
      </w:r>
    </w:p>
    <w:p w14:paraId="2719A890" w14:textId="4B796373" w:rsidR="00523CDD" w:rsidRDefault="002E1DFA" w:rsidP="00523CDD">
      <w:pPr>
        <w:numPr>
          <w:ilvl w:val="0"/>
          <w:numId w:val="11"/>
        </w:numPr>
        <w:jc w:val="both"/>
        <w:rPr>
          <w:b/>
          <w:bCs/>
          <w:szCs w:val="20"/>
        </w:rPr>
      </w:pPr>
      <w:r>
        <w:rPr>
          <w:b/>
          <w:bCs/>
          <w:szCs w:val="20"/>
        </w:rPr>
        <w:t>Q5</w:t>
      </w:r>
      <w:r w:rsidR="00563F41">
        <w:rPr>
          <w:b/>
          <w:bCs/>
          <w:szCs w:val="20"/>
        </w:rPr>
        <w:t>-</w:t>
      </w:r>
      <w:r w:rsidR="00523CDD" w:rsidRPr="00523CDD">
        <w:rPr>
          <w:b/>
          <w:bCs/>
          <w:szCs w:val="20"/>
        </w:rPr>
        <w:t>Where is the storage area for the daily work?</w:t>
      </w:r>
    </w:p>
    <w:p w14:paraId="42A78C42" w14:textId="77777777" w:rsidR="00230615" w:rsidRPr="00523CDD" w:rsidRDefault="00230615" w:rsidP="00230615">
      <w:pPr>
        <w:ind w:left="720"/>
        <w:jc w:val="both"/>
        <w:rPr>
          <w:b/>
          <w:bCs/>
          <w:szCs w:val="20"/>
        </w:rPr>
      </w:pPr>
    </w:p>
    <w:p w14:paraId="1E645110" w14:textId="275340B1" w:rsidR="00523CDD" w:rsidRPr="00523CDD" w:rsidRDefault="00563F41" w:rsidP="00523CDD">
      <w:pPr>
        <w:numPr>
          <w:ilvl w:val="1"/>
          <w:numId w:val="12"/>
        </w:numPr>
        <w:jc w:val="both"/>
        <w:rPr>
          <w:szCs w:val="20"/>
        </w:rPr>
      </w:pPr>
      <w:r>
        <w:rPr>
          <w:szCs w:val="20"/>
        </w:rPr>
        <w:t xml:space="preserve">A5 - </w:t>
      </w:r>
      <w:r w:rsidR="00523CDD" w:rsidRPr="00523CDD">
        <w:rPr>
          <w:szCs w:val="20"/>
        </w:rPr>
        <w:t>A designated storage area is available near the loading bay for larger quantities of materials. For smaller, day-to-day materials, locations on each floor will be coordinated and provided to allow for easier access.</w:t>
      </w:r>
    </w:p>
    <w:p w14:paraId="0986A7DC" w14:textId="77777777" w:rsidR="00523CDD" w:rsidRPr="00523CDD" w:rsidRDefault="00523CDD" w:rsidP="00523CDD">
      <w:pPr>
        <w:jc w:val="both"/>
        <w:rPr>
          <w:szCs w:val="20"/>
        </w:rPr>
      </w:pPr>
    </w:p>
    <w:p w14:paraId="0DE25C9F" w14:textId="293F9EF4" w:rsidR="00523CDD" w:rsidRDefault="002E1DFA" w:rsidP="00523CDD">
      <w:pPr>
        <w:numPr>
          <w:ilvl w:val="0"/>
          <w:numId w:val="13"/>
        </w:numPr>
        <w:jc w:val="both"/>
        <w:rPr>
          <w:b/>
          <w:bCs/>
          <w:szCs w:val="20"/>
        </w:rPr>
      </w:pPr>
      <w:r>
        <w:rPr>
          <w:b/>
          <w:bCs/>
          <w:szCs w:val="20"/>
        </w:rPr>
        <w:t>Q6</w:t>
      </w:r>
      <w:r w:rsidR="00563F41">
        <w:rPr>
          <w:b/>
          <w:bCs/>
          <w:szCs w:val="20"/>
        </w:rPr>
        <w:t>-</w:t>
      </w:r>
      <w:r w:rsidR="00523CDD" w:rsidRPr="00523CDD">
        <w:rPr>
          <w:b/>
          <w:bCs/>
          <w:szCs w:val="20"/>
        </w:rPr>
        <w:t>Are there any additional drawings?</w:t>
      </w:r>
    </w:p>
    <w:p w14:paraId="4F4E8E1F" w14:textId="77777777" w:rsidR="00230615" w:rsidRPr="00523CDD" w:rsidRDefault="00230615" w:rsidP="00230615">
      <w:pPr>
        <w:ind w:left="720"/>
        <w:jc w:val="both"/>
        <w:rPr>
          <w:b/>
          <w:bCs/>
          <w:szCs w:val="20"/>
        </w:rPr>
      </w:pPr>
    </w:p>
    <w:p w14:paraId="4007EDFE" w14:textId="6BE4299A" w:rsidR="00523CDD" w:rsidRPr="00523CDD" w:rsidRDefault="00563F41" w:rsidP="00523CDD">
      <w:pPr>
        <w:numPr>
          <w:ilvl w:val="1"/>
          <w:numId w:val="13"/>
        </w:numPr>
        <w:jc w:val="both"/>
        <w:rPr>
          <w:szCs w:val="20"/>
        </w:rPr>
      </w:pPr>
      <w:r>
        <w:rPr>
          <w:szCs w:val="20"/>
        </w:rPr>
        <w:t xml:space="preserve">A6 - </w:t>
      </w:r>
      <w:r w:rsidR="00523CDD" w:rsidRPr="00523CDD">
        <w:rPr>
          <w:szCs w:val="20"/>
        </w:rPr>
        <w:t>Additional drawings will be made available once the project has been awarded.</w:t>
      </w:r>
    </w:p>
    <w:p w14:paraId="0B4205E3" w14:textId="77777777" w:rsidR="00523CDD" w:rsidRPr="00523CDD" w:rsidRDefault="00523CDD" w:rsidP="00523CDD">
      <w:pPr>
        <w:jc w:val="both"/>
        <w:rPr>
          <w:szCs w:val="20"/>
        </w:rPr>
      </w:pPr>
      <w:r w:rsidRPr="00523CDD">
        <w:rPr>
          <w:szCs w:val="20"/>
        </w:rPr>
        <w:t> </w:t>
      </w:r>
    </w:p>
    <w:p w14:paraId="7EE89C6B" w14:textId="09DE849B" w:rsidR="00523CDD" w:rsidRDefault="002E1DFA" w:rsidP="00523CDD">
      <w:pPr>
        <w:numPr>
          <w:ilvl w:val="0"/>
          <w:numId w:val="14"/>
        </w:numPr>
        <w:jc w:val="both"/>
        <w:rPr>
          <w:b/>
          <w:bCs/>
          <w:szCs w:val="20"/>
        </w:rPr>
      </w:pPr>
      <w:r>
        <w:rPr>
          <w:b/>
          <w:bCs/>
          <w:szCs w:val="20"/>
        </w:rPr>
        <w:t>Q7</w:t>
      </w:r>
      <w:r w:rsidR="00563F41">
        <w:rPr>
          <w:b/>
          <w:bCs/>
          <w:szCs w:val="20"/>
        </w:rPr>
        <w:t>-</w:t>
      </w:r>
      <w:r w:rsidR="00523CDD" w:rsidRPr="00523CDD">
        <w:rPr>
          <w:b/>
          <w:bCs/>
          <w:szCs w:val="20"/>
        </w:rPr>
        <w:t>Will we be allowed to have a roll off on the premises?</w:t>
      </w:r>
    </w:p>
    <w:p w14:paraId="406FE51B" w14:textId="77777777" w:rsidR="00230615" w:rsidRPr="00523CDD" w:rsidRDefault="00230615" w:rsidP="00230615">
      <w:pPr>
        <w:ind w:left="720"/>
        <w:jc w:val="both"/>
        <w:rPr>
          <w:b/>
          <w:bCs/>
          <w:szCs w:val="20"/>
        </w:rPr>
      </w:pPr>
    </w:p>
    <w:p w14:paraId="3CC5B599" w14:textId="52359D75" w:rsidR="00523CDD" w:rsidRPr="00523CDD" w:rsidRDefault="00563F41" w:rsidP="00523CDD">
      <w:pPr>
        <w:numPr>
          <w:ilvl w:val="1"/>
          <w:numId w:val="15"/>
        </w:numPr>
        <w:jc w:val="both"/>
        <w:rPr>
          <w:szCs w:val="20"/>
        </w:rPr>
      </w:pPr>
      <w:r>
        <w:rPr>
          <w:szCs w:val="20"/>
        </w:rPr>
        <w:t xml:space="preserve">A7 - </w:t>
      </w:r>
      <w:r w:rsidR="00523CDD" w:rsidRPr="00523CDD">
        <w:rPr>
          <w:szCs w:val="20"/>
        </w:rPr>
        <w:t>Space for a roll-off can be coordinated through the project manager, with a designated location available at the back of the building.</w:t>
      </w:r>
    </w:p>
    <w:p w14:paraId="07D48AD3" w14:textId="77777777" w:rsidR="00523CDD" w:rsidRPr="00523CDD" w:rsidRDefault="00523CDD" w:rsidP="00523CDD">
      <w:pPr>
        <w:jc w:val="both"/>
        <w:rPr>
          <w:szCs w:val="20"/>
        </w:rPr>
      </w:pPr>
    </w:p>
    <w:p w14:paraId="7FDE64C4" w14:textId="51C8D416" w:rsidR="00523CDD" w:rsidRDefault="002E1DFA" w:rsidP="00523CDD">
      <w:pPr>
        <w:numPr>
          <w:ilvl w:val="0"/>
          <w:numId w:val="16"/>
        </w:numPr>
        <w:jc w:val="both"/>
        <w:rPr>
          <w:b/>
          <w:bCs/>
          <w:szCs w:val="20"/>
        </w:rPr>
      </w:pPr>
      <w:r>
        <w:rPr>
          <w:b/>
          <w:bCs/>
          <w:szCs w:val="20"/>
        </w:rPr>
        <w:t>Q8</w:t>
      </w:r>
      <w:r w:rsidR="00563F41">
        <w:rPr>
          <w:b/>
          <w:bCs/>
          <w:szCs w:val="20"/>
        </w:rPr>
        <w:t>-</w:t>
      </w:r>
      <w:r w:rsidR="00523CDD" w:rsidRPr="00523CDD">
        <w:rPr>
          <w:b/>
          <w:bCs/>
          <w:szCs w:val="20"/>
        </w:rPr>
        <w:t>Who will do the electrical hookups and unhooking?</w:t>
      </w:r>
    </w:p>
    <w:p w14:paraId="025502EB" w14:textId="77777777" w:rsidR="00230615" w:rsidRPr="00523CDD" w:rsidRDefault="00230615" w:rsidP="00230615">
      <w:pPr>
        <w:ind w:left="720"/>
        <w:jc w:val="both"/>
        <w:rPr>
          <w:b/>
          <w:bCs/>
          <w:szCs w:val="20"/>
        </w:rPr>
      </w:pPr>
    </w:p>
    <w:p w14:paraId="11CCA22D" w14:textId="5738988D" w:rsidR="00523CDD" w:rsidRPr="00523CDD" w:rsidRDefault="00563F41" w:rsidP="00523CDD">
      <w:pPr>
        <w:numPr>
          <w:ilvl w:val="1"/>
          <w:numId w:val="17"/>
        </w:numPr>
        <w:jc w:val="both"/>
        <w:rPr>
          <w:szCs w:val="20"/>
        </w:rPr>
      </w:pPr>
      <w:r>
        <w:rPr>
          <w:szCs w:val="20"/>
        </w:rPr>
        <w:t xml:space="preserve">A8 - </w:t>
      </w:r>
      <w:r w:rsidR="00523CDD" w:rsidRPr="00523CDD">
        <w:rPr>
          <w:szCs w:val="20"/>
        </w:rPr>
        <w:t>All electrical hookups and disconnections will be coordinated and performed by a licensed electrician.</w:t>
      </w:r>
    </w:p>
    <w:p w14:paraId="72764C45" w14:textId="77777777" w:rsidR="00523CDD" w:rsidRPr="00523CDD" w:rsidRDefault="00523CDD" w:rsidP="00523CDD">
      <w:pPr>
        <w:jc w:val="both"/>
        <w:rPr>
          <w:szCs w:val="20"/>
        </w:rPr>
      </w:pPr>
      <w:r w:rsidRPr="00523CDD">
        <w:rPr>
          <w:szCs w:val="20"/>
        </w:rPr>
        <w:t> </w:t>
      </w:r>
    </w:p>
    <w:p w14:paraId="3F58EE8C" w14:textId="7B1CB4AC" w:rsidR="00523CDD" w:rsidRDefault="002E1DFA" w:rsidP="00523CDD">
      <w:pPr>
        <w:numPr>
          <w:ilvl w:val="0"/>
          <w:numId w:val="18"/>
        </w:numPr>
        <w:jc w:val="both"/>
        <w:rPr>
          <w:b/>
          <w:bCs/>
          <w:szCs w:val="20"/>
        </w:rPr>
      </w:pPr>
      <w:r>
        <w:rPr>
          <w:b/>
          <w:bCs/>
          <w:szCs w:val="20"/>
        </w:rPr>
        <w:t>Q9</w:t>
      </w:r>
      <w:r w:rsidR="00563F41">
        <w:rPr>
          <w:b/>
          <w:bCs/>
          <w:szCs w:val="20"/>
        </w:rPr>
        <w:t>-</w:t>
      </w:r>
      <w:r w:rsidR="00523CDD" w:rsidRPr="00523CDD">
        <w:rPr>
          <w:b/>
          <w:bCs/>
          <w:szCs w:val="20"/>
        </w:rPr>
        <w:t>Who will take care of the Computers and Copiers?</w:t>
      </w:r>
    </w:p>
    <w:p w14:paraId="2E560153" w14:textId="77777777" w:rsidR="00230615" w:rsidRPr="00523CDD" w:rsidRDefault="00230615" w:rsidP="00230615">
      <w:pPr>
        <w:ind w:left="720"/>
        <w:jc w:val="both"/>
        <w:rPr>
          <w:b/>
          <w:bCs/>
          <w:szCs w:val="20"/>
        </w:rPr>
      </w:pPr>
    </w:p>
    <w:p w14:paraId="51C457E3" w14:textId="57A20144" w:rsidR="00523CDD" w:rsidRPr="00523CDD" w:rsidRDefault="00523CDD" w:rsidP="00523CDD">
      <w:pPr>
        <w:numPr>
          <w:ilvl w:val="1"/>
          <w:numId w:val="19"/>
        </w:numPr>
        <w:jc w:val="both"/>
        <w:rPr>
          <w:szCs w:val="20"/>
        </w:rPr>
      </w:pPr>
      <w:r w:rsidRPr="00523CDD">
        <w:rPr>
          <w:szCs w:val="20"/>
        </w:rPr>
        <w:t> </w:t>
      </w:r>
      <w:r w:rsidR="00563F41">
        <w:rPr>
          <w:szCs w:val="20"/>
        </w:rPr>
        <w:t xml:space="preserve">A9 - </w:t>
      </w:r>
      <w:r w:rsidRPr="00523CDD">
        <w:rPr>
          <w:szCs w:val="20"/>
        </w:rPr>
        <w:t>The El Paso County IT Department will be responsible for disconnecting all computers and copiers.</w:t>
      </w:r>
    </w:p>
    <w:p w14:paraId="746C6FEF" w14:textId="77777777" w:rsidR="00523CDD" w:rsidRPr="00523CDD" w:rsidRDefault="00523CDD" w:rsidP="00523CDD">
      <w:pPr>
        <w:jc w:val="both"/>
        <w:rPr>
          <w:szCs w:val="20"/>
        </w:rPr>
      </w:pPr>
      <w:r w:rsidRPr="00523CDD">
        <w:rPr>
          <w:szCs w:val="20"/>
        </w:rPr>
        <w:t> </w:t>
      </w:r>
    </w:p>
    <w:p w14:paraId="7F0F272C" w14:textId="5CEF57A3" w:rsidR="00523CDD" w:rsidRDefault="002E1DFA" w:rsidP="00523CDD">
      <w:pPr>
        <w:numPr>
          <w:ilvl w:val="0"/>
          <w:numId w:val="20"/>
        </w:numPr>
        <w:jc w:val="both"/>
        <w:rPr>
          <w:b/>
          <w:bCs/>
          <w:szCs w:val="20"/>
        </w:rPr>
      </w:pPr>
      <w:r>
        <w:rPr>
          <w:b/>
          <w:bCs/>
          <w:szCs w:val="20"/>
        </w:rPr>
        <w:t>Q10</w:t>
      </w:r>
      <w:r w:rsidR="00563F41">
        <w:rPr>
          <w:b/>
          <w:bCs/>
          <w:szCs w:val="20"/>
        </w:rPr>
        <w:t>-</w:t>
      </w:r>
      <w:r w:rsidR="00523CDD" w:rsidRPr="00523CDD">
        <w:rPr>
          <w:b/>
          <w:bCs/>
          <w:szCs w:val="20"/>
        </w:rPr>
        <w:t>Who will be moving the Cubical walls, Desks and chairs or any furniture?</w:t>
      </w:r>
    </w:p>
    <w:p w14:paraId="701DB3F5" w14:textId="77777777" w:rsidR="00230615" w:rsidRPr="00523CDD" w:rsidRDefault="00230615" w:rsidP="00230615">
      <w:pPr>
        <w:ind w:left="720"/>
        <w:jc w:val="both"/>
        <w:rPr>
          <w:b/>
          <w:bCs/>
          <w:szCs w:val="20"/>
        </w:rPr>
      </w:pPr>
    </w:p>
    <w:p w14:paraId="035EACDD" w14:textId="6D11EA26" w:rsidR="00523CDD" w:rsidRPr="00523CDD" w:rsidRDefault="00563F41" w:rsidP="00523CDD">
      <w:pPr>
        <w:numPr>
          <w:ilvl w:val="1"/>
          <w:numId w:val="21"/>
        </w:numPr>
        <w:jc w:val="both"/>
        <w:rPr>
          <w:szCs w:val="20"/>
        </w:rPr>
      </w:pPr>
      <w:r>
        <w:rPr>
          <w:szCs w:val="20"/>
        </w:rPr>
        <w:t xml:space="preserve">A10 - </w:t>
      </w:r>
      <w:r w:rsidR="00523CDD" w:rsidRPr="00523CDD">
        <w:rPr>
          <w:szCs w:val="20"/>
        </w:rPr>
        <w:t>The vendor will be responsible for moving all cubicle walls, desks, chairs, and other furniture.</w:t>
      </w:r>
    </w:p>
    <w:p w14:paraId="27EDB6E5" w14:textId="77777777" w:rsidR="00523CDD" w:rsidRDefault="00523CDD" w:rsidP="00523CDD">
      <w:pPr>
        <w:ind w:left="720"/>
        <w:jc w:val="both"/>
        <w:rPr>
          <w:szCs w:val="20"/>
        </w:rPr>
      </w:pPr>
    </w:p>
    <w:p w14:paraId="621A40B9" w14:textId="147AE290" w:rsidR="00523CDD" w:rsidRDefault="002E1DFA" w:rsidP="00523CDD">
      <w:pPr>
        <w:numPr>
          <w:ilvl w:val="0"/>
          <w:numId w:val="22"/>
        </w:numPr>
        <w:jc w:val="both"/>
        <w:rPr>
          <w:b/>
          <w:bCs/>
          <w:szCs w:val="20"/>
        </w:rPr>
      </w:pPr>
      <w:r>
        <w:rPr>
          <w:b/>
          <w:bCs/>
          <w:szCs w:val="20"/>
        </w:rPr>
        <w:t>Q11</w:t>
      </w:r>
      <w:r w:rsidR="00563F41">
        <w:rPr>
          <w:b/>
          <w:bCs/>
          <w:szCs w:val="20"/>
        </w:rPr>
        <w:t>-</w:t>
      </w:r>
      <w:r w:rsidR="00523CDD" w:rsidRPr="00523CDD">
        <w:rPr>
          <w:b/>
          <w:bCs/>
          <w:szCs w:val="20"/>
        </w:rPr>
        <w:t>Where will our employees be able to enter and exit?</w:t>
      </w:r>
    </w:p>
    <w:p w14:paraId="5F032635" w14:textId="77777777" w:rsidR="00230615" w:rsidRPr="00523CDD" w:rsidRDefault="00230615" w:rsidP="00230615">
      <w:pPr>
        <w:ind w:left="720"/>
        <w:jc w:val="both"/>
        <w:rPr>
          <w:b/>
          <w:bCs/>
          <w:szCs w:val="20"/>
        </w:rPr>
      </w:pPr>
    </w:p>
    <w:p w14:paraId="2431DA04" w14:textId="0B927F8B" w:rsidR="00523CDD" w:rsidRPr="00523CDD" w:rsidRDefault="00563F41" w:rsidP="00523CDD">
      <w:pPr>
        <w:numPr>
          <w:ilvl w:val="1"/>
          <w:numId w:val="23"/>
        </w:numPr>
        <w:jc w:val="both"/>
        <w:rPr>
          <w:szCs w:val="20"/>
        </w:rPr>
      </w:pPr>
      <w:r>
        <w:rPr>
          <w:szCs w:val="20"/>
        </w:rPr>
        <w:t xml:space="preserve">A11 - </w:t>
      </w:r>
      <w:r w:rsidR="00523CDD" w:rsidRPr="00523CDD">
        <w:rPr>
          <w:szCs w:val="20"/>
        </w:rPr>
        <w:t>Employees will receive ID cards that provide access to the back lot as well as all building entrances.</w:t>
      </w:r>
    </w:p>
    <w:p w14:paraId="6E2F7296" w14:textId="77777777" w:rsidR="002E1DFA" w:rsidRDefault="002E1DFA" w:rsidP="002E1DFA">
      <w:pPr>
        <w:ind w:left="720"/>
        <w:jc w:val="both"/>
        <w:rPr>
          <w:b/>
          <w:bCs/>
          <w:szCs w:val="20"/>
        </w:rPr>
      </w:pPr>
    </w:p>
    <w:p w14:paraId="527CEEE5" w14:textId="77777777" w:rsidR="00230615" w:rsidRDefault="00230615" w:rsidP="002E1DFA">
      <w:pPr>
        <w:ind w:left="720"/>
        <w:jc w:val="both"/>
        <w:rPr>
          <w:b/>
          <w:bCs/>
          <w:szCs w:val="20"/>
        </w:rPr>
      </w:pPr>
    </w:p>
    <w:p w14:paraId="0BAD751C" w14:textId="77777777" w:rsidR="00230615" w:rsidRDefault="00230615" w:rsidP="002E1DFA">
      <w:pPr>
        <w:ind w:left="720"/>
        <w:jc w:val="both"/>
        <w:rPr>
          <w:b/>
          <w:bCs/>
          <w:szCs w:val="20"/>
        </w:rPr>
      </w:pPr>
    </w:p>
    <w:p w14:paraId="47E71A9E" w14:textId="796CE951" w:rsidR="00563F41" w:rsidRDefault="002E1DFA" w:rsidP="00563F41">
      <w:pPr>
        <w:numPr>
          <w:ilvl w:val="0"/>
          <w:numId w:val="23"/>
        </w:numPr>
        <w:jc w:val="both"/>
        <w:rPr>
          <w:b/>
          <w:bCs/>
          <w:szCs w:val="20"/>
        </w:rPr>
      </w:pPr>
      <w:r>
        <w:rPr>
          <w:b/>
          <w:bCs/>
          <w:szCs w:val="20"/>
        </w:rPr>
        <w:lastRenderedPageBreak/>
        <w:t>Q12</w:t>
      </w:r>
      <w:r w:rsidR="00563F41">
        <w:rPr>
          <w:b/>
          <w:bCs/>
          <w:szCs w:val="20"/>
        </w:rPr>
        <w:t>-</w:t>
      </w:r>
      <w:r w:rsidRPr="002E1DFA">
        <w:rPr>
          <w:b/>
          <w:bCs/>
          <w:szCs w:val="20"/>
        </w:rPr>
        <w:t xml:space="preserve">The proposal states the </w:t>
      </w:r>
      <w:r w:rsidR="00563F41" w:rsidRPr="002E1DFA">
        <w:rPr>
          <w:b/>
          <w:bCs/>
          <w:szCs w:val="20"/>
        </w:rPr>
        <w:t>following;</w:t>
      </w:r>
      <w:r w:rsidRPr="002E1DFA">
        <w:rPr>
          <w:b/>
          <w:bCs/>
          <w:szCs w:val="20"/>
        </w:rPr>
        <w:t xml:space="preserve"> </w:t>
      </w:r>
      <w:r w:rsidR="00563F41" w:rsidRPr="002E1DFA">
        <w:rPr>
          <w:b/>
          <w:bCs/>
          <w:szCs w:val="20"/>
        </w:rPr>
        <w:t>however,</w:t>
      </w:r>
      <w:r w:rsidRPr="002E1DFA">
        <w:rPr>
          <w:b/>
          <w:bCs/>
          <w:szCs w:val="20"/>
        </w:rPr>
        <w:t xml:space="preserve"> we are submitting electronically, please advise as we</w:t>
      </w:r>
    </w:p>
    <w:p w14:paraId="7250C8BA" w14:textId="7968B071" w:rsidR="00563F41" w:rsidRDefault="00563F41" w:rsidP="00563F41">
      <w:pPr>
        <w:ind w:left="1080"/>
        <w:jc w:val="both"/>
        <w:rPr>
          <w:b/>
          <w:bCs/>
          <w:szCs w:val="20"/>
        </w:rPr>
      </w:pPr>
      <w:r>
        <w:rPr>
          <w:b/>
          <w:bCs/>
          <w:szCs w:val="20"/>
        </w:rPr>
        <w:t xml:space="preserve">  w</w:t>
      </w:r>
      <w:r w:rsidR="002E1DFA" w:rsidRPr="002E1DFA">
        <w:rPr>
          <w:b/>
          <w:bCs/>
          <w:szCs w:val="20"/>
        </w:rPr>
        <w:t>ill</w:t>
      </w:r>
      <w:r>
        <w:rPr>
          <w:b/>
          <w:bCs/>
          <w:szCs w:val="20"/>
        </w:rPr>
        <w:t xml:space="preserve"> </w:t>
      </w:r>
      <w:r w:rsidR="002E1DFA" w:rsidRPr="002E1DFA">
        <w:rPr>
          <w:b/>
          <w:bCs/>
          <w:szCs w:val="20"/>
        </w:rPr>
        <w:t>be unable to keep the pricing separate from the rest of the proposal.</w:t>
      </w:r>
    </w:p>
    <w:p w14:paraId="24DCA394" w14:textId="7B6DC22B" w:rsidR="00563F41" w:rsidRDefault="00563F41" w:rsidP="00563F41">
      <w:pPr>
        <w:ind w:left="1440"/>
        <w:jc w:val="both"/>
        <w:rPr>
          <w:b/>
          <w:bCs/>
          <w:szCs w:val="20"/>
        </w:rPr>
      </w:pPr>
      <w:r>
        <w:rPr>
          <w:noProof/>
        </w:rPr>
        <w:drawing>
          <wp:inline distT="0" distB="0" distL="0" distR="0" wp14:anchorId="58FA29E6" wp14:editId="11B5AAE2">
            <wp:extent cx="4685169" cy="1046789"/>
            <wp:effectExtent l="0" t="0" r="1270" b="1270"/>
            <wp:docPr id="256256293" name="Picture 15"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56293" name="Picture 15" descr="Tex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795148" cy="1071361"/>
                    </a:xfrm>
                    <a:prstGeom prst="rect">
                      <a:avLst/>
                    </a:prstGeom>
                    <a:noFill/>
                    <a:ln>
                      <a:noFill/>
                    </a:ln>
                  </pic:spPr>
                </pic:pic>
              </a:graphicData>
            </a:graphic>
          </wp:inline>
        </w:drawing>
      </w:r>
    </w:p>
    <w:p w14:paraId="7E794704" w14:textId="77777777" w:rsidR="00C616DC" w:rsidRDefault="00C616DC" w:rsidP="00563F41">
      <w:pPr>
        <w:ind w:left="1440"/>
        <w:jc w:val="both"/>
        <w:rPr>
          <w:b/>
          <w:bCs/>
          <w:szCs w:val="20"/>
        </w:rPr>
      </w:pPr>
    </w:p>
    <w:p w14:paraId="736E2475" w14:textId="407F7C50" w:rsidR="00C616DC" w:rsidRPr="00C616DC" w:rsidRDefault="00563F41" w:rsidP="00C616DC">
      <w:pPr>
        <w:numPr>
          <w:ilvl w:val="1"/>
          <w:numId w:val="23"/>
        </w:numPr>
        <w:jc w:val="both"/>
        <w:rPr>
          <w:szCs w:val="20"/>
        </w:rPr>
      </w:pPr>
      <w:r>
        <w:rPr>
          <w:szCs w:val="20"/>
        </w:rPr>
        <w:t xml:space="preserve">A12 - </w:t>
      </w:r>
      <w:r w:rsidR="00C616DC" w:rsidRPr="00C616DC">
        <w:rPr>
          <w:szCs w:val="20"/>
        </w:rPr>
        <w:t xml:space="preserve">The evaluation process is a twostep process. First part being the technical review to be submitted in the </w:t>
      </w:r>
      <w:r w:rsidR="00230615">
        <w:rPr>
          <w:szCs w:val="20"/>
        </w:rPr>
        <w:t>first e</w:t>
      </w:r>
      <w:r w:rsidR="00C616DC" w:rsidRPr="00C616DC">
        <w:rPr>
          <w:szCs w:val="20"/>
        </w:rPr>
        <w:t xml:space="preserve">nvelope, the second step is the pricing review to be submitted in the second envelope.  </w:t>
      </w:r>
      <w:r w:rsidR="00C616DC">
        <w:rPr>
          <w:szCs w:val="20"/>
        </w:rPr>
        <w:t>S</w:t>
      </w:r>
      <w:r w:rsidR="00C616DC" w:rsidRPr="00C616DC">
        <w:rPr>
          <w:szCs w:val="20"/>
        </w:rPr>
        <w:t xml:space="preserve">uggestion is if your </w:t>
      </w:r>
      <w:r w:rsidR="00C616DC" w:rsidRPr="00230615">
        <w:rPr>
          <w:szCs w:val="20"/>
          <w:u w:val="single"/>
        </w:rPr>
        <w:t>phase one technical</w:t>
      </w:r>
      <w:r w:rsidR="00C616DC" w:rsidRPr="00C616DC">
        <w:rPr>
          <w:szCs w:val="20"/>
        </w:rPr>
        <w:t xml:space="preserve"> review (envelope</w:t>
      </w:r>
      <w:r w:rsidR="00C616DC">
        <w:rPr>
          <w:szCs w:val="20"/>
        </w:rPr>
        <w:t xml:space="preserve"> 1</w:t>
      </w:r>
      <w:r w:rsidR="00C616DC" w:rsidRPr="00C616DC">
        <w:rPr>
          <w:szCs w:val="20"/>
        </w:rPr>
        <w:t xml:space="preserve">) is going to contain pricing information blackout that particular page, then resubmit the pricing information into the </w:t>
      </w:r>
      <w:r w:rsidR="00C616DC" w:rsidRPr="00230615">
        <w:rPr>
          <w:szCs w:val="20"/>
          <w:u w:val="single"/>
        </w:rPr>
        <w:t>pricing phase</w:t>
      </w:r>
      <w:r w:rsidR="00230615">
        <w:rPr>
          <w:szCs w:val="20"/>
          <w:u w:val="single"/>
        </w:rPr>
        <w:t xml:space="preserve"> two</w:t>
      </w:r>
      <w:r w:rsidR="00C616DC" w:rsidRPr="00C616DC">
        <w:rPr>
          <w:szCs w:val="20"/>
        </w:rPr>
        <w:t xml:space="preserve"> (envelope</w:t>
      </w:r>
      <w:r w:rsidR="00C616DC">
        <w:rPr>
          <w:szCs w:val="20"/>
        </w:rPr>
        <w:t xml:space="preserve"> 2</w:t>
      </w:r>
      <w:r w:rsidR="00C616DC" w:rsidRPr="00C616DC">
        <w:rPr>
          <w:szCs w:val="20"/>
        </w:rPr>
        <w:t xml:space="preserve">). </w:t>
      </w:r>
      <w:r w:rsidR="00230615" w:rsidRPr="00C616DC">
        <w:rPr>
          <w:szCs w:val="20"/>
        </w:rPr>
        <w:t>Otherwise,</w:t>
      </w:r>
      <w:r w:rsidR="00C616DC" w:rsidRPr="00C616DC">
        <w:rPr>
          <w:szCs w:val="20"/>
        </w:rPr>
        <w:t xml:space="preserve"> you may be disqualified.</w:t>
      </w:r>
    </w:p>
    <w:p w14:paraId="376E8E2D" w14:textId="61DBD246" w:rsidR="002E1DFA" w:rsidRPr="00523CDD" w:rsidRDefault="002E1DFA" w:rsidP="00C616DC">
      <w:pPr>
        <w:jc w:val="both"/>
        <w:rPr>
          <w:szCs w:val="20"/>
        </w:rPr>
      </w:pPr>
      <w:r w:rsidRPr="00523CDD">
        <w:rPr>
          <w:szCs w:val="20"/>
        </w:rPr>
        <w:t>.</w:t>
      </w:r>
    </w:p>
    <w:bookmarkEnd w:id="1"/>
    <w:p w14:paraId="304E337B" w14:textId="42C62C89" w:rsidR="00843CD4" w:rsidRDefault="00843CD4" w:rsidP="00843CD4">
      <w:pPr>
        <w:numPr>
          <w:ilvl w:val="0"/>
          <w:numId w:val="23"/>
        </w:numPr>
        <w:jc w:val="both"/>
        <w:rPr>
          <w:b/>
          <w:bCs/>
          <w:szCs w:val="20"/>
        </w:rPr>
      </w:pPr>
      <w:r>
        <w:rPr>
          <w:b/>
          <w:bCs/>
          <w:szCs w:val="20"/>
        </w:rPr>
        <w:t>Q</w:t>
      </w:r>
      <w:r>
        <w:rPr>
          <w:b/>
          <w:bCs/>
          <w:szCs w:val="20"/>
        </w:rPr>
        <w:t>13-BID Bond and Performance Details</w:t>
      </w:r>
      <w:r w:rsidRPr="00523CDD">
        <w:rPr>
          <w:b/>
          <w:bCs/>
          <w:szCs w:val="20"/>
        </w:rPr>
        <w:t>?</w:t>
      </w:r>
    </w:p>
    <w:p w14:paraId="4319B752" w14:textId="77777777" w:rsidR="00843CD4" w:rsidRPr="00523CDD" w:rsidRDefault="00843CD4" w:rsidP="00843CD4">
      <w:pPr>
        <w:ind w:left="720"/>
        <w:jc w:val="both"/>
        <w:rPr>
          <w:b/>
          <w:bCs/>
          <w:szCs w:val="20"/>
        </w:rPr>
      </w:pPr>
    </w:p>
    <w:p w14:paraId="4C9AA320" w14:textId="702E4F4D" w:rsidR="00843CD4" w:rsidRPr="00523CDD" w:rsidRDefault="00843CD4" w:rsidP="00843CD4">
      <w:pPr>
        <w:numPr>
          <w:ilvl w:val="1"/>
          <w:numId w:val="23"/>
        </w:numPr>
        <w:jc w:val="both"/>
        <w:rPr>
          <w:szCs w:val="20"/>
        </w:rPr>
      </w:pPr>
      <w:r>
        <w:rPr>
          <w:szCs w:val="20"/>
        </w:rPr>
        <w:t>A1</w:t>
      </w:r>
      <w:r>
        <w:rPr>
          <w:szCs w:val="20"/>
        </w:rPr>
        <w:t>3</w:t>
      </w:r>
      <w:r>
        <w:rPr>
          <w:szCs w:val="20"/>
        </w:rPr>
        <w:t xml:space="preserve"> </w:t>
      </w:r>
      <w:r>
        <w:rPr>
          <w:szCs w:val="20"/>
        </w:rPr>
        <w:t>–</w:t>
      </w:r>
      <w:r>
        <w:rPr>
          <w:szCs w:val="20"/>
        </w:rPr>
        <w:t xml:space="preserve"> </w:t>
      </w:r>
      <w:r>
        <w:rPr>
          <w:szCs w:val="20"/>
        </w:rPr>
        <w:t>A 5% Bid Bond is required at the time of Bid submission. A 100% Performance Bond is required at the time of contract signing.</w:t>
      </w:r>
    </w:p>
    <w:p w14:paraId="49534C6F" w14:textId="77777777" w:rsidR="00742A9F" w:rsidRPr="00843CD4" w:rsidRDefault="00742A9F" w:rsidP="00843CD4">
      <w:pPr>
        <w:ind w:left="720"/>
        <w:jc w:val="both"/>
        <w:rPr>
          <w:b/>
          <w:bCs/>
          <w:szCs w:val="20"/>
        </w:rPr>
      </w:pPr>
    </w:p>
    <w:p w14:paraId="1BE95ADD" w14:textId="77777777" w:rsidR="002C7555" w:rsidRDefault="002C7555" w:rsidP="005D70EB">
      <w:pPr>
        <w:jc w:val="both"/>
        <w:rPr>
          <w:szCs w:val="20"/>
        </w:rPr>
      </w:pPr>
    </w:p>
    <w:p w14:paraId="206D36C8" w14:textId="77777777" w:rsidR="002C7555" w:rsidRPr="003E1043" w:rsidRDefault="002C7555" w:rsidP="005D70EB">
      <w:pPr>
        <w:jc w:val="both"/>
        <w:rPr>
          <w:szCs w:val="20"/>
        </w:rPr>
      </w:pPr>
    </w:p>
    <w:p w14:paraId="1BA8207C" w14:textId="01ECA150"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010F45">
        <w:rPr>
          <w:szCs w:val="20"/>
        </w:rPr>
        <w:t xml:space="preserve">Request for Proposal </w:t>
      </w:r>
      <w:r w:rsidRPr="00E8646B">
        <w:rPr>
          <w:szCs w:val="20"/>
        </w:rPr>
        <w:t>and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shd w:val="clear" w:color="auto" w:fill="auto"/>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shd w:val="clear" w:color="auto" w:fill="auto"/>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shd w:val="clear" w:color="auto" w:fill="auto"/>
          </w:tcPr>
          <w:p w14:paraId="4F165956" w14:textId="77777777" w:rsidR="00EC2534" w:rsidRDefault="00EC2534" w:rsidP="00EC2534">
            <w:pPr>
              <w:tabs>
                <w:tab w:val="right" w:pos="4815"/>
              </w:tabs>
              <w:spacing w:line="480" w:lineRule="auto"/>
              <w:rPr>
                <w:noProof/>
              </w:rPr>
            </w:pPr>
          </w:p>
        </w:tc>
        <w:tc>
          <w:tcPr>
            <w:tcW w:w="5049" w:type="dxa"/>
            <w:gridSpan w:val="2"/>
            <w:shd w:val="clear" w:color="auto" w:fill="auto"/>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shd w:val="clear" w:color="auto" w:fill="auto"/>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shd w:val="clear" w:color="auto" w:fill="auto"/>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shd w:val="clear" w:color="auto" w:fill="auto"/>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shd w:val="clear" w:color="auto" w:fill="auto"/>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shd w:val="clear" w:color="auto" w:fill="auto"/>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shd w:val="clear" w:color="auto" w:fill="auto"/>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shd w:val="clear" w:color="auto" w:fill="auto"/>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shd w:val="clear" w:color="auto" w:fill="auto"/>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shd w:val="clear" w:color="auto" w:fill="auto"/>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shd w:val="clear" w:color="auto" w:fill="auto"/>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shd w:val="clear" w:color="auto" w:fill="auto"/>
          </w:tcPr>
          <w:p w14:paraId="72760782" w14:textId="77777777" w:rsidR="00F64E21" w:rsidRPr="00EE2537" w:rsidRDefault="00F64E21" w:rsidP="00EE2537">
            <w:pPr>
              <w:spacing w:line="480" w:lineRule="auto"/>
              <w:rPr>
                <w:sz w:val="16"/>
                <w:szCs w:val="16"/>
              </w:rPr>
            </w:pPr>
          </w:p>
        </w:tc>
        <w:tc>
          <w:tcPr>
            <w:tcW w:w="5049" w:type="dxa"/>
            <w:gridSpan w:val="2"/>
            <w:shd w:val="clear" w:color="auto" w:fill="auto"/>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shd w:val="clear" w:color="auto" w:fill="auto"/>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shd w:val="clear" w:color="auto" w:fill="auto"/>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ermStart w:id="1297496996" w:edGrp="everyone"/>
      <w:permEnd w:id="1297496996"/>
    </w:p>
    <w:sectPr w:rsidR="00576CA5" w:rsidRPr="003E1043" w:rsidSect="00010F45">
      <w:footerReference w:type="default" r:id="rId10"/>
      <w:pgSz w:w="12240" w:h="15840" w:code="1"/>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shd w:val="clear" w:color="auto" w:fill="auto"/>
        </w:tcPr>
        <w:p w14:paraId="069DF6ED" w14:textId="636D891A" w:rsidR="00402FD1" w:rsidRDefault="00AC16C2" w:rsidP="00EE2537">
          <w:pPr>
            <w:pStyle w:val="Footer"/>
            <w:tabs>
              <w:tab w:val="clear" w:pos="4320"/>
              <w:tab w:val="clear" w:pos="8640"/>
            </w:tabs>
            <w:rPr>
              <w:rFonts w:ascii="Baskerville MT" w:hAnsi="Baskerville MT"/>
              <w:sz w:val="18"/>
              <w:szCs w:val="14"/>
            </w:rPr>
          </w:pPr>
          <w:r w:rsidRPr="00402FD1">
            <w:rPr>
              <w:rFonts w:ascii="Baskerville MT" w:hAnsi="Baskerville MT"/>
              <w:sz w:val="18"/>
              <w:szCs w:val="14"/>
            </w:rPr>
            <w:t xml:space="preserve">Statement of Qualifications </w:t>
          </w:r>
          <w:r w:rsidR="005250C9" w:rsidRPr="00402FD1">
            <w:rPr>
              <w:rFonts w:ascii="Baskerville MT" w:hAnsi="Baskerville MT"/>
              <w:sz w:val="18"/>
              <w:szCs w:val="14"/>
            </w:rPr>
            <w:t>#</w:t>
          </w:r>
          <w:r w:rsidR="00010F45">
            <w:rPr>
              <w:rFonts w:ascii="Baskerville MT" w:hAnsi="Baskerville MT"/>
              <w:sz w:val="18"/>
              <w:szCs w:val="14"/>
            </w:rPr>
            <w:t>RFP</w:t>
          </w:r>
          <w:r w:rsidRPr="00402FD1">
            <w:rPr>
              <w:rFonts w:ascii="Baskerville MT" w:hAnsi="Baskerville MT"/>
              <w:sz w:val="18"/>
              <w:szCs w:val="14"/>
            </w:rPr>
            <w:t>-</w:t>
          </w:r>
          <w:r w:rsidR="00010F45">
            <w:rPr>
              <w:rFonts w:ascii="Baskerville MT" w:hAnsi="Baskerville MT"/>
              <w:sz w:val="18"/>
              <w:szCs w:val="14"/>
            </w:rPr>
            <w:t>26</w:t>
          </w:r>
          <w:r w:rsidRPr="00402FD1">
            <w:rPr>
              <w:rFonts w:ascii="Baskerville MT" w:hAnsi="Baskerville MT"/>
              <w:sz w:val="18"/>
              <w:szCs w:val="14"/>
            </w:rPr>
            <w:t>-</w:t>
          </w:r>
          <w:r w:rsidR="00010F45">
            <w:rPr>
              <w:rFonts w:ascii="Baskerville MT" w:hAnsi="Baskerville MT"/>
              <w:sz w:val="18"/>
              <w:szCs w:val="14"/>
            </w:rPr>
            <w:t>026</w:t>
          </w:r>
        </w:p>
        <w:p w14:paraId="06564A1A" w14:textId="006255B7"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 xml:space="preserve">Addendum #1 – Dated </w:t>
          </w:r>
          <w:r w:rsidR="00010F45">
            <w:rPr>
              <w:rFonts w:ascii="Baskerville MT" w:hAnsi="Baskerville MT"/>
              <w:sz w:val="18"/>
              <w:szCs w:val="14"/>
            </w:rPr>
            <w:t>April 8, 2026</w:t>
          </w:r>
          <w:r>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shd w:val="clear" w:color="auto" w:fill="auto"/>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shd w:val="clear" w:color="auto" w:fill="auto"/>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shd w:val="clear" w:color="auto" w:fill="auto"/>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B6D"/>
    <w:multiLevelType w:val="multilevel"/>
    <w:tmpl w:val="A0DE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F3441"/>
    <w:multiLevelType w:val="multilevel"/>
    <w:tmpl w:val="A6EAF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23981"/>
    <w:multiLevelType w:val="multilevel"/>
    <w:tmpl w:val="A746B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7154C8"/>
    <w:multiLevelType w:val="multilevel"/>
    <w:tmpl w:val="6328892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0DC61BA4"/>
    <w:multiLevelType w:val="multilevel"/>
    <w:tmpl w:val="18828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EF2245"/>
    <w:multiLevelType w:val="multilevel"/>
    <w:tmpl w:val="D3481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F3425"/>
    <w:multiLevelType w:val="multilevel"/>
    <w:tmpl w:val="5D505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CD1746"/>
    <w:multiLevelType w:val="multilevel"/>
    <w:tmpl w:val="01628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C3C70"/>
    <w:multiLevelType w:val="multilevel"/>
    <w:tmpl w:val="8C1EC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D1A95"/>
    <w:multiLevelType w:val="multilevel"/>
    <w:tmpl w:val="06565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80402F"/>
    <w:multiLevelType w:val="multilevel"/>
    <w:tmpl w:val="0B3E9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720BBC"/>
    <w:multiLevelType w:val="multilevel"/>
    <w:tmpl w:val="C3BC9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065F8"/>
    <w:multiLevelType w:val="multilevel"/>
    <w:tmpl w:val="6128A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F04A49"/>
    <w:multiLevelType w:val="hybridMultilevel"/>
    <w:tmpl w:val="A8B494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340E6B"/>
    <w:multiLevelType w:val="multilevel"/>
    <w:tmpl w:val="8242B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FC7E66"/>
    <w:multiLevelType w:val="multilevel"/>
    <w:tmpl w:val="AB347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9" w15:restartNumberingAfterBreak="0">
    <w:nsid w:val="639C1841"/>
    <w:multiLevelType w:val="multilevel"/>
    <w:tmpl w:val="6F266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971118"/>
    <w:multiLevelType w:val="multilevel"/>
    <w:tmpl w:val="D1E85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174EA"/>
    <w:multiLevelType w:val="multilevel"/>
    <w:tmpl w:val="FE0A9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964EB"/>
    <w:multiLevelType w:val="multilevel"/>
    <w:tmpl w:val="9DAC6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27115732">
    <w:abstractNumId w:val="8"/>
  </w:num>
  <w:num w:numId="2" w16cid:durableId="891624186">
    <w:abstractNumId w:val="7"/>
  </w:num>
  <w:num w:numId="3" w16cid:durableId="551187034">
    <w:abstractNumId w:val="15"/>
  </w:num>
  <w:num w:numId="4" w16cid:durableId="1096829816">
    <w:abstractNumId w:val="21"/>
  </w:num>
  <w:num w:numId="5" w16cid:durableId="898133031">
    <w:abstractNumId w:val="18"/>
  </w:num>
  <w:num w:numId="6" w16cid:durableId="871066139">
    <w:abstractNumId w:val="10"/>
  </w:num>
  <w:num w:numId="7" w16cid:durableId="2132941694">
    <w:abstractNumId w:val="0"/>
  </w:num>
  <w:num w:numId="8" w16cid:durableId="998926828">
    <w:abstractNumId w:val="19"/>
  </w:num>
  <w:num w:numId="9" w16cid:durableId="1014839663">
    <w:abstractNumId w:val="23"/>
  </w:num>
  <w:num w:numId="10" w16cid:durableId="1118647452">
    <w:abstractNumId w:val="6"/>
  </w:num>
  <w:num w:numId="11" w16cid:durableId="1531601260">
    <w:abstractNumId w:val="20"/>
  </w:num>
  <w:num w:numId="12" w16cid:durableId="327485006">
    <w:abstractNumId w:val="5"/>
  </w:num>
  <w:num w:numId="13" w16cid:durableId="1385639468">
    <w:abstractNumId w:val="4"/>
  </w:num>
  <w:num w:numId="14" w16cid:durableId="391275059">
    <w:abstractNumId w:val="1"/>
  </w:num>
  <w:num w:numId="15" w16cid:durableId="998458958">
    <w:abstractNumId w:val="11"/>
  </w:num>
  <w:num w:numId="16" w16cid:durableId="1911037151">
    <w:abstractNumId w:val="9"/>
  </w:num>
  <w:num w:numId="17" w16cid:durableId="925840748">
    <w:abstractNumId w:val="12"/>
  </w:num>
  <w:num w:numId="18" w16cid:durableId="1478568292">
    <w:abstractNumId w:val="17"/>
  </w:num>
  <w:num w:numId="19" w16cid:durableId="276521717">
    <w:abstractNumId w:val="22"/>
  </w:num>
  <w:num w:numId="20" w16cid:durableId="1190756191">
    <w:abstractNumId w:val="14"/>
  </w:num>
  <w:num w:numId="21" w16cid:durableId="1397438759">
    <w:abstractNumId w:val="2"/>
  </w:num>
  <w:num w:numId="22" w16cid:durableId="35006736">
    <w:abstractNumId w:val="13"/>
  </w:num>
  <w:num w:numId="23" w16cid:durableId="727150503">
    <w:abstractNumId w:val="16"/>
  </w:num>
  <w:num w:numId="24" w16cid:durableId="689987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dLNMuXVchCstH6oowDbPAhzx79muNOSDS3a1WFZSJhZ2bvB1i6idmp6CbbTDV20Oayk/LyHbzo9YMKJoYQVt4g==" w:salt="ZQUbrNNcnJdwIKHWjgHwcA=="/>
  <w:defaultTabStop w:val="720"/>
  <w:drawingGridHorizontalSpacing w:val="18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0F45"/>
    <w:rsid w:val="0001195D"/>
    <w:rsid w:val="00012DA5"/>
    <w:rsid w:val="00024C0C"/>
    <w:rsid w:val="00046868"/>
    <w:rsid w:val="00065759"/>
    <w:rsid w:val="00066305"/>
    <w:rsid w:val="00092F7C"/>
    <w:rsid w:val="000B5021"/>
    <w:rsid w:val="000C7B38"/>
    <w:rsid w:val="00100384"/>
    <w:rsid w:val="0010500A"/>
    <w:rsid w:val="0012240B"/>
    <w:rsid w:val="00122723"/>
    <w:rsid w:val="001438B9"/>
    <w:rsid w:val="00162FBF"/>
    <w:rsid w:val="00190DD4"/>
    <w:rsid w:val="001A1235"/>
    <w:rsid w:val="001D05B3"/>
    <w:rsid w:val="001E6424"/>
    <w:rsid w:val="001F2A9E"/>
    <w:rsid w:val="001F6C47"/>
    <w:rsid w:val="00226332"/>
    <w:rsid w:val="00230615"/>
    <w:rsid w:val="00265636"/>
    <w:rsid w:val="00272B2B"/>
    <w:rsid w:val="002B69DE"/>
    <w:rsid w:val="002C7555"/>
    <w:rsid w:val="002E1DFA"/>
    <w:rsid w:val="002F1E00"/>
    <w:rsid w:val="003361A9"/>
    <w:rsid w:val="0034742F"/>
    <w:rsid w:val="003637C8"/>
    <w:rsid w:val="00384D5A"/>
    <w:rsid w:val="003D6FA9"/>
    <w:rsid w:val="003E1043"/>
    <w:rsid w:val="00400501"/>
    <w:rsid w:val="0040283E"/>
    <w:rsid w:val="00402FD1"/>
    <w:rsid w:val="004352DB"/>
    <w:rsid w:val="004878CB"/>
    <w:rsid w:val="00495636"/>
    <w:rsid w:val="004A3B94"/>
    <w:rsid w:val="004A6344"/>
    <w:rsid w:val="004C15FC"/>
    <w:rsid w:val="004D0E91"/>
    <w:rsid w:val="004D4576"/>
    <w:rsid w:val="004E2DE2"/>
    <w:rsid w:val="004F1192"/>
    <w:rsid w:val="004F363E"/>
    <w:rsid w:val="00514902"/>
    <w:rsid w:val="00523CDD"/>
    <w:rsid w:val="005250C9"/>
    <w:rsid w:val="00530DC2"/>
    <w:rsid w:val="005625C3"/>
    <w:rsid w:val="00563F41"/>
    <w:rsid w:val="00576CA5"/>
    <w:rsid w:val="00587987"/>
    <w:rsid w:val="005B1622"/>
    <w:rsid w:val="005B1C26"/>
    <w:rsid w:val="005D70EB"/>
    <w:rsid w:val="005F1AB4"/>
    <w:rsid w:val="0065079B"/>
    <w:rsid w:val="00681EE2"/>
    <w:rsid w:val="0069153F"/>
    <w:rsid w:val="006C5917"/>
    <w:rsid w:val="006E080D"/>
    <w:rsid w:val="006E2A10"/>
    <w:rsid w:val="006E709B"/>
    <w:rsid w:val="006F4D70"/>
    <w:rsid w:val="00725CB4"/>
    <w:rsid w:val="0072646A"/>
    <w:rsid w:val="00731F58"/>
    <w:rsid w:val="00742A9F"/>
    <w:rsid w:val="00762AA6"/>
    <w:rsid w:val="007762DF"/>
    <w:rsid w:val="0078784F"/>
    <w:rsid w:val="00793CB9"/>
    <w:rsid w:val="00795F21"/>
    <w:rsid w:val="007B05EB"/>
    <w:rsid w:val="007B0CF4"/>
    <w:rsid w:val="007B4C8D"/>
    <w:rsid w:val="007D4215"/>
    <w:rsid w:val="00840095"/>
    <w:rsid w:val="00840E9A"/>
    <w:rsid w:val="00843CD4"/>
    <w:rsid w:val="00854C40"/>
    <w:rsid w:val="00883572"/>
    <w:rsid w:val="008A4421"/>
    <w:rsid w:val="008C7220"/>
    <w:rsid w:val="008C7E7E"/>
    <w:rsid w:val="008E2089"/>
    <w:rsid w:val="008E6D3E"/>
    <w:rsid w:val="0094564E"/>
    <w:rsid w:val="00953C9F"/>
    <w:rsid w:val="00961EAC"/>
    <w:rsid w:val="009659A4"/>
    <w:rsid w:val="00965FA7"/>
    <w:rsid w:val="00977878"/>
    <w:rsid w:val="00990BBF"/>
    <w:rsid w:val="00993FC0"/>
    <w:rsid w:val="00994A57"/>
    <w:rsid w:val="009B6BD4"/>
    <w:rsid w:val="009E3243"/>
    <w:rsid w:val="00A30839"/>
    <w:rsid w:val="00A76922"/>
    <w:rsid w:val="00A92352"/>
    <w:rsid w:val="00AC16C2"/>
    <w:rsid w:val="00AF3F95"/>
    <w:rsid w:val="00B0365C"/>
    <w:rsid w:val="00B30F98"/>
    <w:rsid w:val="00B35A92"/>
    <w:rsid w:val="00B36764"/>
    <w:rsid w:val="00B667D4"/>
    <w:rsid w:val="00B87C62"/>
    <w:rsid w:val="00B925C9"/>
    <w:rsid w:val="00B962FE"/>
    <w:rsid w:val="00BF3A85"/>
    <w:rsid w:val="00C03B39"/>
    <w:rsid w:val="00C03B99"/>
    <w:rsid w:val="00C27F53"/>
    <w:rsid w:val="00C616DC"/>
    <w:rsid w:val="00C6759E"/>
    <w:rsid w:val="00C76448"/>
    <w:rsid w:val="00CA36F0"/>
    <w:rsid w:val="00CC35EA"/>
    <w:rsid w:val="00D51093"/>
    <w:rsid w:val="00D51223"/>
    <w:rsid w:val="00D6462B"/>
    <w:rsid w:val="00D8686A"/>
    <w:rsid w:val="00DA6B52"/>
    <w:rsid w:val="00DB2BA8"/>
    <w:rsid w:val="00DD0C76"/>
    <w:rsid w:val="00DD7947"/>
    <w:rsid w:val="00DE6756"/>
    <w:rsid w:val="00DF71AE"/>
    <w:rsid w:val="00E10EF6"/>
    <w:rsid w:val="00E3007C"/>
    <w:rsid w:val="00E35C80"/>
    <w:rsid w:val="00E8646B"/>
    <w:rsid w:val="00EC2534"/>
    <w:rsid w:val="00EE2537"/>
    <w:rsid w:val="00EE2ECB"/>
    <w:rsid w:val="00F00C77"/>
    <w:rsid w:val="00F1596E"/>
    <w:rsid w:val="00F21598"/>
    <w:rsid w:val="00F61AC1"/>
    <w:rsid w:val="00F63847"/>
    <w:rsid w:val="00F64E21"/>
    <w:rsid w:val="00F659CC"/>
    <w:rsid w:val="00F7684D"/>
    <w:rsid w:val="00F76A01"/>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unhideWhenUsed/>
    <w:rsid w:val="00010F45"/>
    <w:pPr>
      <w:spacing w:after="120"/>
    </w:pPr>
  </w:style>
  <w:style w:type="character" w:customStyle="1" w:styleId="BodyTextChar">
    <w:name w:val="Body Text Char"/>
    <w:basedOn w:val="DefaultParagraphFont"/>
    <w:link w:val="BodyText"/>
    <w:uiPriority w:val="99"/>
    <w:semiHidden/>
    <w:rsid w:val="00010F45"/>
    <w:rPr>
      <w:rFonts w:ascii="Arial" w:hAnsi="Arial" w:cs="Arial"/>
      <w:szCs w:val="24"/>
    </w:rPr>
  </w:style>
  <w:style w:type="paragraph" w:styleId="ListParagraph">
    <w:name w:val="List Paragraph"/>
    <w:basedOn w:val="Normal"/>
    <w:uiPriority w:val="34"/>
    <w:qFormat/>
    <w:rsid w:val="00010F45"/>
    <w:pPr>
      <w:ind w:left="720"/>
      <w:contextualSpacing/>
    </w:pPr>
  </w:style>
  <w:style w:type="paragraph" w:styleId="NormalWeb">
    <w:name w:val="Normal (Web)"/>
    <w:basedOn w:val="Normal"/>
    <w:uiPriority w:val="99"/>
    <w:semiHidden/>
    <w:unhideWhenUsed/>
    <w:rsid w:val="002C7555"/>
    <w:rPr>
      <w:rFonts w:ascii="Aptos" w:eastAsiaTheme="minorHAnsi" w:hAnsi="Aptos" w:cs="Apto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3444">
      <w:bodyDiv w:val="1"/>
      <w:marLeft w:val="0"/>
      <w:marRight w:val="0"/>
      <w:marTop w:val="0"/>
      <w:marBottom w:val="0"/>
      <w:divBdr>
        <w:top w:val="none" w:sz="0" w:space="0" w:color="auto"/>
        <w:left w:val="none" w:sz="0" w:space="0" w:color="auto"/>
        <w:bottom w:val="none" w:sz="0" w:space="0" w:color="auto"/>
        <w:right w:val="none" w:sz="0" w:space="0" w:color="auto"/>
      </w:divBdr>
    </w:div>
    <w:div w:id="460735145">
      <w:bodyDiv w:val="1"/>
      <w:marLeft w:val="0"/>
      <w:marRight w:val="0"/>
      <w:marTop w:val="0"/>
      <w:marBottom w:val="0"/>
      <w:divBdr>
        <w:top w:val="none" w:sz="0" w:space="0" w:color="auto"/>
        <w:left w:val="none" w:sz="0" w:space="0" w:color="auto"/>
        <w:bottom w:val="none" w:sz="0" w:space="0" w:color="auto"/>
        <w:right w:val="none" w:sz="0" w:space="0" w:color="auto"/>
      </w:divBdr>
    </w:div>
    <w:div w:id="571356904">
      <w:bodyDiv w:val="1"/>
      <w:marLeft w:val="0"/>
      <w:marRight w:val="0"/>
      <w:marTop w:val="0"/>
      <w:marBottom w:val="0"/>
      <w:divBdr>
        <w:top w:val="none" w:sz="0" w:space="0" w:color="auto"/>
        <w:left w:val="none" w:sz="0" w:space="0" w:color="auto"/>
        <w:bottom w:val="none" w:sz="0" w:space="0" w:color="auto"/>
        <w:right w:val="none" w:sz="0" w:space="0" w:color="auto"/>
      </w:divBdr>
    </w:div>
    <w:div w:id="760759855">
      <w:bodyDiv w:val="1"/>
      <w:marLeft w:val="0"/>
      <w:marRight w:val="0"/>
      <w:marTop w:val="0"/>
      <w:marBottom w:val="0"/>
      <w:divBdr>
        <w:top w:val="none" w:sz="0" w:space="0" w:color="auto"/>
        <w:left w:val="none" w:sz="0" w:space="0" w:color="auto"/>
        <w:bottom w:val="none" w:sz="0" w:space="0" w:color="auto"/>
        <w:right w:val="none" w:sz="0" w:space="0" w:color="auto"/>
      </w:divBdr>
    </w:div>
    <w:div w:id="1305891756">
      <w:bodyDiv w:val="1"/>
      <w:marLeft w:val="0"/>
      <w:marRight w:val="0"/>
      <w:marTop w:val="0"/>
      <w:marBottom w:val="0"/>
      <w:divBdr>
        <w:top w:val="none" w:sz="0" w:space="0" w:color="auto"/>
        <w:left w:val="none" w:sz="0" w:space="0" w:color="auto"/>
        <w:bottom w:val="none" w:sz="0" w:space="0" w:color="auto"/>
        <w:right w:val="none" w:sz="0" w:space="0" w:color="auto"/>
      </w:divBdr>
    </w:div>
    <w:div w:id="1325232855">
      <w:bodyDiv w:val="1"/>
      <w:marLeft w:val="0"/>
      <w:marRight w:val="0"/>
      <w:marTop w:val="0"/>
      <w:marBottom w:val="0"/>
      <w:divBdr>
        <w:top w:val="none" w:sz="0" w:space="0" w:color="auto"/>
        <w:left w:val="none" w:sz="0" w:space="0" w:color="auto"/>
        <w:bottom w:val="none" w:sz="0" w:space="0" w:color="auto"/>
        <w:right w:val="none" w:sz="0" w:space="0" w:color="auto"/>
      </w:divBdr>
    </w:div>
    <w:div w:id="1517229576">
      <w:bodyDiv w:val="1"/>
      <w:marLeft w:val="0"/>
      <w:marRight w:val="0"/>
      <w:marTop w:val="0"/>
      <w:marBottom w:val="0"/>
      <w:divBdr>
        <w:top w:val="none" w:sz="0" w:space="0" w:color="auto"/>
        <w:left w:val="none" w:sz="0" w:space="0" w:color="auto"/>
        <w:bottom w:val="none" w:sz="0" w:space="0" w:color="auto"/>
        <w:right w:val="none" w:sz="0" w:space="0" w:color="auto"/>
      </w:divBdr>
    </w:div>
    <w:div w:id="20422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1.png@01DCC687.AE0D15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921</Words>
  <Characters>4918</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Danny Tesh</cp:lastModifiedBy>
  <cp:revision>21</cp:revision>
  <cp:lastPrinted>2007-01-12T17:43:00Z</cp:lastPrinted>
  <dcterms:created xsi:type="dcterms:W3CDTF">2025-06-12T18:42:00Z</dcterms:created>
  <dcterms:modified xsi:type="dcterms:W3CDTF">2026-04-08T14:45:00Z</dcterms:modified>
</cp:coreProperties>
</file>