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D603A0" w:rsidRDefault="00B75550">
      <w:pPr>
        <w:ind w:left="6194" w:right="1147" w:firstLine="505"/>
        <w:rPr>
          <w:b/>
          <w:sz w:val="20"/>
        </w:rPr>
      </w:pPr>
      <w:r w:rsidRPr="00CC0BBE">
        <w:rPr>
          <w:b/>
          <w:sz w:val="20"/>
        </w:rPr>
        <w:t xml:space="preserve">15 </w:t>
      </w:r>
      <w:r w:rsidRPr="00D603A0">
        <w:rPr>
          <w:b/>
          <w:sz w:val="20"/>
        </w:rPr>
        <w:t>East Vermijo Avenue Colorado Springs, Colorado 80903</w:t>
      </w:r>
    </w:p>
    <w:p w14:paraId="66D08762" w14:textId="4E55866B" w:rsidR="009D12CF" w:rsidRDefault="00CC0BBE">
      <w:pPr>
        <w:ind w:left="7117" w:right="480" w:hanging="1589"/>
        <w:rPr>
          <w:b/>
          <w:sz w:val="20"/>
        </w:rPr>
      </w:pPr>
      <w:r w:rsidRPr="00D603A0">
        <w:rPr>
          <w:b/>
          <w:sz w:val="20"/>
        </w:rPr>
        <w:t xml:space="preserve">     </w:t>
      </w:r>
      <w:r w:rsidR="009D12CF">
        <w:rPr>
          <w:b/>
          <w:sz w:val="20"/>
        </w:rPr>
        <w:t xml:space="preserve">      </w:t>
      </w:r>
      <w:r w:rsidRPr="00D603A0">
        <w:rPr>
          <w:b/>
          <w:sz w:val="20"/>
        </w:rPr>
        <w:t xml:space="preserve"> </w:t>
      </w:r>
      <w:r w:rsidR="009D12CF">
        <w:rPr>
          <w:b/>
          <w:sz w:val="20"/>
        </w:rPr>
        <w:t>INVITATION FOR BID</w:t>
      </w:r>
      <w:r w:rsidRPr="00D603A0">
        <w:rPr>
          <w:b/>
          <w:sz w:val="20"/>
        </w:rPr>
        <w:t xml:space="preserve"> </w:t>
      </w:r>
      <w:r w:rsidR="00B75550" w:rsidRPr="00D603A0">
        <w:rPr>
          <w:b/>
          <w:sz w:val="20"/>
        </w:rPr>
        <w:t>#</w:t>
      </w:r>
      <w:r w:rsidR="009D12CF">
        <w:rPr>
          <w:b/>
          <w:sz w:val="20"/>
        </w:rPr>
        <w:t>IFB</w:t>
      </w:r>
      <w:r w:rsidR="00B75550" w:rsidRPr="00D603A0">
        <w:rPr>
          <w:b/>
          <w:sz w:val="20"/>
        </w:rPr>
        <w:t>-</w:t>
      </w:r>
      <w:r w:rsidR="00C660FB" w:rsidRPr="00D603A0">
        <w:rPr>
          <w:b/>
          <w:sz w:val="20"/>
        </w:rPr>
        <w:t>2</w:t>
      </w:r>
      <w:r w:rsidR="00D63D4E">
        <w:rPr>
          <w:b/>
          <w:sz w:val="20"/>
        </w:rPr>
        <w:t>6</w:t>
      </w:r>
      <w:r w:rsidR="00396CE3">
        <w:rPr>
          <w:b/>
          <w:sz w:val="20"/>
        </w:rPr>
        <w:t>-015</w:t>
      </w:r>
      <w:r w:rsidR="00D603A0">
        <w:rPr>
          <w:b/>
          <w:sz w:val="20"/>
        </w:rPr>
        <w:t xml:space="preserve"> </w:t>
      </w:r>
    </w:p>
    <w:p w14:paraId="414060BA" w14:textId="5B7BC9A9" w:rsidR="00911AFF" w:rsidRDefault="009D12CF" w:rsidP="009D12CF">
      <w:pPr>
        <w:ind w:left="7117" w:right="480"/>
        <w:rPr>
          <w:b/>
          <w:sz w:val="20"/>
        </w:rPr>
      </w:pPr>
      <w:r>
        <w:rPr>
          <w:b/>
          <w:sz w:val="20"/>
        </w:rPr>
        <w:t xml:space="preserve">  </w:t>
      </w:r>
      <w:r w:rsidR="00B75550" w:rsidRPr="00CC0BBE">
        <w:rPr>
          <w:b/>
          <w:sz w:val="20"/>
        </w:rPr>
        <w:t>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6A79623C" w:rsidR="00911AFF" w:rsidRPr="007216CD" w:rsidRDefault="001A4BAF" w:rsidP="00CC0BBE">
      <w:pPr>
        <w:pStyle w:val="BodyText"/>
        <w:spacing w:before="4"/>
        <w:ind w:firstLine="220"/>
      </w:pPr>
      <w:r w:rsidRPr="007216CD">
        <w:rPr>
          <w:bCs/>
        </w:rPr>
        <w:t>Release Date</w:t>
      </w:r>
      <w:r w:rsidRPr="007216CD">
        <w:rPr>
          <w:bCs/>
        </w:rPr>
        <w:tab/>
      </w:r>
      <w:r w:rsidRPr="007216CD">
        <w:rPr>
          <w:bCs/>
        </w:rPr>
        <w:tab/>
      </w:r>
      <w:r w:rsidRPr="007216CD">
        <w:rPr>
          <w:bCs/>
        </w:rPr>
        <w:tab/>
      </w:r>
      <w:r w:rsidRPr="007216CD">
        <w:rPr>
          <w:bCs/>
        </w:rPr>
        <w:tab/>
      </w:r>
      <w:r w:rsidRPr="007216CD">
        <w:rPr>
          <w:bCs/>
        </w:rPr>
        <w:tab/>
      </w:r>
      <w:r w:rsidRPr="007216CD">
        <w:rPr>
          <w:bCs/>
        </w:rPr>
        <w:tab/>
        <w:t xml:space="preserve">      </w:t>
      </w:r>
      <w:r w:rsidR="007216CD" w:rsidRPr="007216CD">
        <w:t>February</w:t>
      </w:r>
      <w:r w:rsidR="00D603A0" w:rsidRPr="007216CD">
        <w:t xml:space="preserve"> </w:t>
      </w:r>
      <w:r w:rsidR="007216CD" w:rsidRPr="007216CD">
        <w:t>11</w:t>
      </w:r>
      <w:r w:rsidR="00D603A0" w:rsidRPr="007216CD">
        <w:t>, 202</w:t>
      </w:r>
      <w:r w:rsidR="00D63D4E" w:rsidRPr="007216CD">
        <w:t>6</w:t>
      </w:r>
    </w:p>
    <w:p w14:paraId="5938A538" w14:textId="77777777" w:rsidR="00CC0BBE" w:rsidRPr="007216CD" w:rsidRDefault="00CC0BBE" w:rsidP="00CC0BBE">
      <w:pPr>
        <w:pStyle w:val="BodyText"/>
        <w:spacing w:before="4"/>
        <w:ind w:firstLine="220"/>
      </w:pPr>
    </w:p>
    <w:p w14:paraId="7E56FD57" w14:textId="72070F37" w:rsidR="00911AFF" w:rsidRPr="00D603A0" w:rsidRDefault="00B75550" w:rsidP="00CC0BBE">
      <w:pPr>
        <w:pStyle w:val="BodyText"/>
        <w:tabs>
          <w:tab w:val="left" w:pos="5367"/>
        </w:tabs>
        <w:ind w:left="220"/>
      </w:pPr>
      <w:r w:rsidRPr="007216CD">
        <w:t>Solicitation</w:t>
      </w:r>
      <w:r w:rsidRPr="007216CD">
        <w:rPr>
          <w:spacing w:val="-4"/>
        </w:rPr>
        <w:t xml:space="preserve"> </w:t>
      </w:r>
      <w:r w:rsidRPr="007216CD">
        <w:t>Number</w:t>
      </w:r>
      <w:r w:rsidRPr="007216CD">
        <w:tab/>
      </w:r>
      <w:r w:rsidR="009D12CF" w:rsidRPr="007216CD">
        <w:t>IFB</w:t>
      </w:r>
      <w:r w:rsidR="00CC0BBE" w:rsidRPr="007216CD">
        <w:t>-2</w:t>
      </w:r>
      <w:r w:rsidR="00D63D4E" w:rsidRPr="007216CD">
        <w:t>6</w:t>
      </w:r>
      <w:r w:rsidR="00CC0BBE" w:rsidRPr="007216CD">
        <w:t>-</w:t>
      </w:r>
      <w:r w:rsidR="00396CE3" w:rsidRPr="007216CD">
        <w:t>015</w:t>
      </w:r>
    </w:p>
    <w:p w14:paraId="3FBFA242" w14:textId="77777777" w:rsidR="00CC0BBE" w:rsidRPr="00D603A0" w:rsidRDefault="00CC0BBE" w:rsidP="00CC0BBE">
      <w:pPr>
        <w:pStyle w:val="BodyText"/>
        <w:tabs>
          <w:tab w:val="left" w:pos="5367"/>
        </w:tabs>
        <w:ind w:left="220"/>
      </w:pPr>
    </w:p>
    <w:p w14:paraId="6A42011E" w14:textId="1A4ED57A" w:rsidR="00911AFF" w:rsidRPr="00D603A0" w:rsidRDefault="00B75550" w:rsidP="00D603A0">
      <w:pPr>
        <w:tabs>
          <w:tab w:val="left" w:pos="5367"/>
        </w:tabs>
        <w:ind w:left="5367" w:hanging="5147"/>
        <w:rPr>
          <w:b/>
          <w:sz w:val="20"/>
        </w:rPr>
      </w:pPr>
      <w:r w:rsidRPr="00D603A0">
        <w:rPr>
          <w:sz w:val="20"/>
        </w:rPr>
        <w:t>Solicitation</w:t>
      </w:r>
      <w:r w:rsidRPr="00D603A0">
        <w:rPr>
          <w:spacing w:val="-2"/>
          <w:sz w:val="20"/>
        </w:rPr>
        <w:t xml:space="preserve"> </w:t>
      </w:r>
      <w:r w:rsidRPr="00D603A0">
        <w:rPr>
          <w:sz w:val="20"/>
        </w:rPr>
        <w:t>Title</w:t>
      </w:r>
      <w:r w:rsidRPr="00D603A0">
        <w:rPr>
          <w:sz w:val="20"/>
        </w:rPr>
        <w:tab/>
      </w:r>
      <w:bookmarkStart w:id="1" w:name="_Hlk204855510"/>
      <w:r w:rsidR="00D603A0" w:rsidRPr="00D603A0">
        <w:rPr>
          <w:b/>
          <w:sz w:val="20"/>
        </w:rPr>
        <w:t xml:space="preserve">CONSTRUCTION OF THE </w:t>
      </w:r>
      <w:r w:rsidR="005B798D">
        <w:rPr>
          <w:b/>
          <w:sz w:val="20"/>
        </w:rPr>
        <w:t>E</w:t>
      </w:r>
      <w:r w:rsidR="00517308">
        <w:rPr>
          <w:b/>
          <w:sz w:val="20"/>
        </w:rPr>
        <w:t xml:space="preserve">L </w:t>
      </w:r>
      <w:r w:rsidR="005B798D">
        <w:rPr>
          <w:b/>
          <w:sz w:val="20"/>
        </w:rPr>
        <w:t>P</w:t>
      </w:r>
      <w:r w:rsidR="00517308">
        <w:rPr>
          <w:b/>
          <w:sz w:val="20"/>
        </w:rPr>
        <w:t xml:space="preserve">ASO </w:t>
      </w:r>
      <w:r w:rsidR="005B798D">
        <w:rPr>
          <w:b/>
          <w:sz w:val="20"/>
        </w:rPr>
        <w:t>C</w:t>
      </w:r>
      <w:r w:rsidR="00517308">
        <w:rPr>
          <w:b/>
          <w:sz w:val="20"/>
        </w:rPr>
        <w:t>OUNTY</w:t>
      </w:r>
      <w:r w:rsidR="005B798D">
        <w:rPr>
          <w:b/>
          <w:sz w:val="20"/>
        </w:rPr>
        <w:t xml:space="preserve"> PEDESTRIAN CROSSING</w:t>
      </w:r>
      <w:r w:rsidR="00517308">
        <w:rPr>
          <w:b/>
          <w:sz w:val="20"/>
        </w:rPr>
        <w:t xml:space="preserve"> IMPROVEMENTS </w:t>
      </w:r>
      <w:r w:rsidR="00D63D4E">
        <w:rPr>
          <w:b/>
          <w:sz w:val="20"/>
        </w:rPr>
        <w:t>–</w:t>
      </w:r>
      <w:bookmarkEnd w:id="1"/>
      <w:r w:rsidR="00B75B8F" w:rsidRPr="00B75B8F">
        <w:rPr>
          <w:b/>
          <w:sz w:val="20"/>
        </w:rPr>
        <w:t>CONSTRUCTION PACKAGE #3 PROJECT</w:t>
      </w:r>
    </w:p>
    <w:p w14:paraId="0131C853" w14:textId="77777777" w:rsidR="00911AFF" w:rsidRPr="00D603A0" w:rsidRDefault="00911AFF">
      <w:pPr>
        <w:pStyle w:val="BodyText"/>
        <w:rPr>
          <w:b/>
        </w:rPr>
      </w:pPr>
    </w:p>
    <w:p w14:paraId="6DDEC542" w14:textId="59471556" w:rsidR="00911AFF" w:rsidRPr="00D603A0" w:rsidRDefault="00B75550">
      <w:pPr>
        <w:pStyle w:val="BodyText"/>
        <w:tabs>
          <w:tab w:val="left" w:pos="5367"/>
        </w:tabs>
        <w:ind w:left="5367" w:right="100" w:hanging="5148"/>
      </w:pPr>
      <w:r w:rsidRPr="00D603A0">
        <w:t>Services to be</w:t>
      </w:r>
      <w:r w:rsidRPr="00D603A0">
        <w:rPr>
          <w:spacing w:val="-4"/>
        </w:rPr>
        <w:t xml:space="preserve"> </w:t>
      </w:r>
      <w:r w:rsidRPr="00D603A0">
        <w:t>performed</w:t>
      </w:r>
      <w:r w:rsidRPr="00D603A0">
        <w:rPr>
          <w:spacing w:val="-1"/>
        </w:rPr>
        <w:t xml:space="preserve"> </w:t>
      </w:r>
      <w:r w:rsidRPr="00D603A0">
        <w:t>for</w:t>
      </w:r>
      <w:r w:rsidRPr="00D603A0">
        <w:tab/>
        <w:t>El Paso County</w:t>
      </w:r>
      <w:r w:rsidR="00CC0BBE" w:rsidRPr="00D603A0">
        <w:t xml:space="preserve"> </w:t>
      </w:r>
      <w:r w:rsidR="00D603A0" w:rsidRPr="00D603A0">
        <w:t>Department of Public Works – Engineering Division</w:t>
      </w:r>
    </w:p>
    <w:p w14:paraId="16425C28" w14:textId="77777777" w:rsidR="00911AFF" w:rsidRPr="00D603A0" w:rsidRDefault="00911AFF">
      <w:pPr>
        <w:pStyle w:val="BodyText"/>
      </w:pPr>
    </w:p>
    <w:p w14:paraId="50F73845" w14:textId="1323A0DE" w:rsidR="00CC0BBE" w:rsidRPr="00BF38B2" w:rsidRDefault="00B75550" w:rsidP="00E70C7D">
      <w:pPr>
        <w:ind w:firstLine="219"/>
        <w:rPr>
          <w:sz w:val="20"/>
          <w:szCs w:val="20"/>
        </w:rPr>
      </w:pPr>
      <w:r w:rsidRPr="00E70C7D">
        <w:rPr>
          <w:sz w:val="20"/>
          <w:szCs w:val="20"/>
        </w:rPr>
        <w:t>Responses will be</w:t>
      </w:r>
      <w:r w:rsidRPr="00E70C7D">
        <w:rPr>
          <w:spacing w:val="-11"/>
          <w:sz w:val="20"/>
          <w:szCs w:val="20"/>
        </w:rPr>
        <w:t xml:space="preserve"> </w:t>
      </w:r>
      <w:r w:rsidRPr="00E70C7D">
        <w:rPr>
          <w:sz w:val="20"/>
          <w:szCs w:val="20"/>
        </w:rPr>
        <w:t>received</w:t>
      </w:r>
      <w:r w:rsidRPr="00E70C7D">
        <w:rPr>
          <w:spacing w:val="-4"/>
          <w:sz w:val="20"/>
          <w:szCs w:val="20"/>
        </w:rPr>
        <w:t xml:space="preserve"> </w:t>
      </w:r>
      <w:proofErr w:type="gramStart"/>
      <w:r w:rsidRPr="00E70C7D">
        <w:rPr>
          <w:sz w:val="20"/>
          <w:szCs w:val="20"/>
        </w:rPr>
        <w:t>until</w:t>
      </w:r>
      <w:r w:rsidRPr="00E70C7D">
        <w:rPr>
          <w:sz w:val="20"/>
          <w:szCs w:val="20"/>
        </w:rPr>
        <w:tab/>
      </w:r>
      <w:r w:rsidR="00CC0BBE" w:rsidRPr="00D603A0">
        <w:tab/>
      </w:r>
      <w:r w:rsidR="00335755">
        <w:tab/>
        <w:t xml:space="preserve">    </w:t>
      </w:r>
      <w:proofErr w:type="gramEnd"/>
      <w:r w:rsidR="00335755">
        <w:t xml:space="preserve"> </w:t>
      </w:r>
      <w:r w:rsidR="0057601B">
        <w:rPr>
          <w:sz w:val="20"/>
          <w:szCs w:val="20"/>
        </w:rPr>
        <w:t>1</w:t>
      </w:r>
      <w:r w:rsidR="00CC0BBE" w:rsidRPr="007216CD">
        <w:rPr>
          <w:sz w:val="20"/>
          <w:szCs w:val="20"/>
        </w:rPr>
        <w:t xml:space="preserve">:00 </w:t>
      </w:r>
      <w:r w:rsidR="00D603A0" w:rsidRPr="007216CD">
        <w:rPr>
          <w:sz w:val="20"/>
          <w:szCs w:val="20"/>
        </w:rPr>
        <w:t>P</w:t>
      </w:r>
      <w:r w:rsidR="00CC0BBE" w:rsidRPr="007216CD">
        <w:rPr>
          <w:sz w:val="20"/>
          <w:szCs w:val="20"/>
        </w:rPr>
        <w:t xml:space="preserve">.M., MT, Wednesday, </w:t>
      </w:r>
      <w:r w:rsidR="007216CD" w:rsidRPr="007216CD">
        <w:rPr>
          <w:sz w:val="20"/>
          <w:szCs w:val="20"/>
        </w:rPr>
        <w:t>March</w:t>
      </w:r>
      <w:r w:rsidR="00CC0BBE" w:rsidRPr="007216CD">
        <w:rPr>
          <w:sz w:val="20"/>
          <w:szCs w:val="20"/>
        </w:rPr>
        <w:t xml:space="preserve"> </w:t>
      </w:r>
      <w:r w:rsidR="007216CD" w:rsidRPr="007216CD">
        <w:rPr>
          <w:sz w:val="20"/>
          <w:szCs w:val="20"/>
        </w:rPr>
        <w:t>11</w:t>
      </w:r>
      <w:r w:rsidR="00D63D4E" w:rsidRPr="007216CD">
        <w:rPr>
          <w:sz w:val="20"/>
          <w:szCs w:val="20"/>
        </w:rPr>
        <w:t>,</w:t>
      </w:r>
      <w:r w:rsidR="00CC0BBE" w:rsidRPr="007216CD">
        <w:rPr>
          <w:sz w:val="20"/>
          <w:szCs w:val="20"/>
        </w:rPr>
        <w:t xml:space="preserve"> 202</w:t>
      </w:r>
      <w:r w:rsidR="00D63D4E" w:rsidRPr="007216CD">
        <w:rPr>
          <w:sz w:val="20"/>
          <w:szCs w:val="20"/>
        </w:rPr>
        <w:t>6</w:t>
      </w:r>
    </w:p>
    <w:p w14:paraId="373685E9" w14:textId="77777777" w:rsidR="00CC0BBE" w:rsidRPr="00BF38B2" w:rsidRDefault="00CC0BBE" w:rsidP="00CC0BBE">
      <w:pPr>
        <w:ind w:left="5367"/>
        <w:rPr>
          <w:sz w:val="20"/>
          <w:szCs w:val="20"/>
        </w:rPr>
      </w:pPr>
      <w:r w:rsidRPr="00BF38B2">
        <w:rPr>
          <w:sz w:val="20"/>
          <w:szCs w:val="20"/>
        </w:rPr>
        <w:t>Electronically through the Rocky Mountain E-Purchasing System</w:t>
      </w:r>
    </w:p>
    <w:p w14:paraId="55B6E877" w14:textId="004808AF" w:rsidR="00911AFF" w:rsidRPr="00D603A0" w:rsidRDefault="00911AFF" w:rsidP="00CC0BBE">
      <w:pPr>
        <w:pStyle w:val="BodyText"/>
        <w:tabs>
          <w:tab w:val="left" w:pos="5367"/>
        </w:tabs>
        <w:ind w:left="5367" w:right="277" w:hanging="5148"/>
      </w:pPr>
    </w:p>
    <w:p w14:paraId="6FD70D6F" w14:textId="64F9AA5B" w:rsidR="00911AFF" w:rsidRPr="00D603A0" w:rsidRDefault="00B75550" w:rsidP="00BC3A14">
      <w:pPr>
        <w:pStyle w:val="BodyText"/>
        <w:tabs>
          <w:tab w:val="left" w:pos="5367"/>
        </w:tabs>
        <w:ind w:left="5367" w:right="3213" w:hanging="5148"/>
      </w:pPr>
      <w:r w:rsidRPr="00D603A0">
        <w:t>For additional information</w:t>
      </w:r>
      <w:r w:rsidRPr="00D603A0">
        <w:rPr>
          <w:spacing w:val="-12"/>
        </w:rPr>
        <w:t xml:space="preserve"> </w:t>
      </w:r>
      <w:r w:rsidRPr="00D603A0">
        <w:t>please</w:t>
      </w:r>
      <w:r w:rsidRPr="00D603A0">
        <w:rPr>
          <w:spacing w:val="-5"/>
        </w:rPr>
        <w:t xml:space="preserve"> </w:t>
      </w:r>
      <w:r w:rsidRPr="00D603A0">
        <w:t>contact</w:t>
      </w:r>
      <w:r w:rsidRPr="00D603A0">
        <w:tab/>
      </w:r>
      <w:r w:rsidR="003B1930">
        <w:t>Jake Harper</w:t>
      </w:r>
      <w:r w:rsidR="00D603A0" w:rsidRPr="00D603A0">
        <w:t>, CPPB</w:t>
      </w:r>
    </w:p>
    <w:p w14:paraId="0DAB9DDF" w14:textId="17F7C665" w:rsidR="00BC3A14" w:rsidRPr="00D603A0" w:rsidRDefault="00BC3A14" w:rsidP="00D52AA7">
      <w:pPr>
        <w:pStyle w:val="BodyText"/>
        <w:tabs>
          <w:tab w:val="left" w:pos="5367"/>
        </w:tabs>
        <w:ind w:left="5367" w:right="112" w:hanging="5148"/>
      </w:pPr>
      <w:r w:rsidRPr="00D603A0">
        <w:tab/>
      </w:r>
      <w:r w:rsidR="003B1930">
        <w:t xml:space="preserve">Associate </w:t>
      </w:r>
      <w:r w:rsidRPr="00D603A0">
        <w:t>Procurement Specialist</w:t>
      </w:r>
    </w:p>
    <w:p w14:paraId="6E52C4DA" w14:textId="32EFF7DA" w:rsidR="00BC3A14" w:rsidRPr="00D603A0" w:rsidRDefault="00BC3A14" w:rsidP="00E21167">
      <w:pPr>
        <w:pStyle w:val="BodyText"/>
        <w:tabs>
          <w:tab w:val="left" w:pos="5367"/>
        </w:tabs>
        <w:ind w:left="5367" w:right="112" w:hanging="5148"/>
      </w:pPr>
      <w:r w:rsidRPr="00D603A0">
        <w:tab/>
      </w:r>
      <w:r w:rsidR="00BF38B2" w:rsidRPr="00D603A0">
        <w:t>Email:</w:t>
      </w:r>
      <w:r w:rsidR="003B1930">
        <w:t xml:space="preserve"> JakeHarper</w:t>
      </w:r>
      <w:r w:rsidR="00BF38B2" w:rsidRPr="00D603A0">
        <w:t>@elpasoco.com</w:t>
      </w:r>
      <w:r w:rsidRPr="00D603A0">
        <w:t xml:space="preserve"> </w:t>
      </w:r>
    </w:p>
    <w:p w14:paraId="1F77C590" w14:textId="1FEA2E74" w:rsidR="00BC3A14" w:rsidRDefault="00BC3A14" w:rsidP="00BC3A14">
      <w:pPr>
        <w:pStyle w:val="BodyText"/>
        <w:tabs>
          <w:tab w:val="left" w:pos="5367"/>
        </w:tabs>
        <w:ind w:left="5367" w:right="3213" w:hanging="5148"/>
      </w:pPr>
      <w:r w:rsidRPr="00D603A0">
        <w:tab/>
        <w:t>Phone: (719) 520-6</w:t>
      </w:r>
      <w:r w:rsidR="003B1930">
        <w:t>857</w:t>
      </w:r>
    </w:p>
    <w:p w14:paraId="282B5409" w14:textId="77777777" w:rsidR="00911AFF" w:rsidRDefault="00911AFF">
      <w:pPr>
        <w:pStyle w:val="BodyText"/>
      </w:pPr>
    </w:p>
    <w:p w14:paraId="4F21DCD1" w14:textId="77777777" w:rsidR="005F1BF0"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5F1BF0">
        <w:t>Invitation for Bid</w:t>
      </w:r>
      <w:r w:rsidR="00CC0BBE">
        <w:t xml:space="preserve"> </w:t>
      </w:r>
      <w:r>
        <w:t xml:space="preserve">Cover Sheet </w:t>
      </w:r>
    </w:p>
    <w:p w14:paraId="2143A8B9" w14:textId="1A6B5A44" w:rsidR="00911AFF" w:rsidRDefault="005F1BF0">
      <w:pPr>
        <w:pStyle w:val="BodyText"/>
        <w:tabs>
          <w:tab w:val="left" w:pos="5367"/>
        </w:tabs>
        <w:ind w:left="5367" w:right="1712" w:hanging="5148"/>
      </w:pPr>
      <w:r>
        <w:tab/>
      </w:r>
      <w:r w:rsidR="00B75550">
        <w:t xml:space="preserve">Executive </w:t>
      </w:r>
      <w:r>
        <w:t>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proofErr w:type="gramStart"/>
      <w:r>
        <w:rPr>
          <w:sz w:val="15"/>
        </w:rPr>
        <w:t xml:space="preserve">: </w:t>
      </w:r>
      <w:r w:rsidR="00B75550">
        <w:rPr>
          <w:sz w:val="15"/>
        </w:rPr>
        <w:tab/>
        <w:t>Phone</w:t>
      </w:r>
      <w:proofErr w:type="gramEnd"/>
      <w:r w:rsidR="00B75550">
        <w:rPr>
          <w:sz w:val="15"/>
        </w:rPr>
        <w:t>:</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proofErr w:type="gramStart"/>
      <w:r>
        <w:rPr>
          <w:sz w:val="15"/>
        </w:rPr>
        <w:t xml:space="preserve">: </w:t>
      </w:r>
      <w:r w:rsidR="00B75550">
        <w:rPr>
          <w:sz w:val="15"/>
        </w:rPr>
        <w:tab/>
        <w:t>Date</w:t>
      </w:r>
      <w:proofErr w:type="gramEnd"/>
      <w:r w:rsidR="00B75550">
        <w:rPr>
          <w:sz w:val="15"/>
        </w:rPr>
        <w:t>:</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proofErr w:type="gramStart"/>
      <w:r>
        <w:rPr>
          <w:sz w:val="15"/>
        </w:rPr>
        <w:t xml:space="preserve">: </w:t>
      </w:r>
      <w:r w:rsidR="00B75550">
        <w:rPr>
          <w:sz w:val="15"/>
        </w:rPr>
        <w:tab/>
        <w:t>Title</w:t>
      </w:r>
      <w:proofErr w:type="gramEnd"/>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9"/>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3AD86034"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544444">
        <w:t xml:space="preserve">         </w:t>
      </w:r>
      <w:r w:rsidR="00544444">
        <w:rPr>
          <w:b/>
          <w:sz w:val="20"/>
        </w:rPr>
        <w:t>INVITATION FOR BID</w:t>
      </w:r>
      <w:r w:rsidR="002F28BC" w:rsidRPr="002F28BC">
        <w:rPr>
          <w:b/>
          <w:sz w:val="20"/>
        </w:rPr>
        <w:t xml:space="preserve"> #</w:t>
      </w:r>
      <w:r w:rsidR="00544444">
        <w:rPr>
          <w:b/>
          <w:sz w:val="20"/>
        </w:rPr>
        <w:t>IFB</w:t>
      </w:r>
      <w:r w:rsidR="002F28BC" w:rsidRPr="002F28BC">
        <w:rPr>
          <w:b/>
          <w:sz w:val="20"/>
        </w:rPr>
        <w:t>-2</w:t>
      </w:r>
      <w:r w:rsidR="00D63D4E">
        <w:rPr>
          <w:b/>
          <w:sz w:val="20"/>
        </w:rPr>
        <w:t>6</w:t>
      </w:r>
      <w:r w:rsidR="002F28BC" w:rsidRPr="002F28BC">
        <w:rPr>
          <w:b/>
          <w:sz w:val="20"/>
        </w:rPr>
        <w:t>-</w:t>
      </w:r>
      <w:r w:rsidR="0049384D">
        <w:rPr>
          <w:b/>
          <w:sz w:val="20"/>
        </w:rPr>
        <w:t>015</w:t>
      </w:r>
      <w:r w:rsidR="00544444">
        <w:rPr>
          <w:b/>
          <w:sz w:val="20"/>
        </w:rPr>
        <w:t xml:space="preserve">      </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rsidP="00E70C7D">
      <w:pPr>
        <w:pStyle w:val="BodyText"/>
        <w:spacing w:line="276" w:lineRule="auto"/>
        <w:ind w:left="220" w:right="338"/>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rsidP="00E70C7D">
      <w:pPr>
        <w:pStyle w:val="BodyText"/>
        <w:spacing w:before="11"/>
        <w:jc w:val="both"/>
        <w:rPr>
          <w:sz w:val="22"/>
        </w:rPr>
      </w:pPr>
    </w:p>
    <w:p w14:paraId="1FF0E17B" w14:textId="4EE87AA4" w:rsidR="00911AFF" w:rsidRPr="00DB48D1" w:rsidRDefault="00B75550" w:rsidP="00E70C7D">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w:t>
      </w:r>
      <w:r w:rsidR="00F3072C">
        <w:rPr>
          <w:rFonts w:eastAsiaTheme="minorEastAsia"/>
        </w:rPr>
        <w:t>bids</w:t>
      </w:r>
      <w:r w:rsidR="00DB48D1" w:rsidRPr="00DB48D1">
        <w:rPr>
          <w:rFonts w:eastAsiaTheme="minorEastAsia"/>
        </w:rPr>
        <w:t xml:space="preserve"> from qualified, experienced, professional C</w:t>
      </w:r>
      <w:r w:rsidR="00D63D4E">
        <w:rPr>
          <w:rFonts w:eastAsiaTheme="minorEastAsia"/>
        </w:rPr>
        <w:t>ontractors</w:t>
      </w:r>
      <w:r w:rsidR="00DB48D1" w:rsidRPr="00DB48D1">
        <w:rPr>
          <w:rFonts w:eastAsiaTheme="minorEastAsia"/>
        </w:rPr>
        <w:t xml:space="preserve"> to furnish all services, labor, materials, and equipment necessary for </w:t>
      </w:r>
      <w:r w:rsidR="00D603A0">
        <w:rPr>
          <w:b/>
        </w:rPr>
        <w:t xml:space="preserve">Construction of the </w:t>
      </w:r>
      <w:r w:rsidR="00D63D4E">
        <w:rPr>
          <w:b/>
        </w:rPr>
        <w:t>El Paso County Pedestrian Crossing Improvements – Const</w:t>
      </w:r>
      <w:r w:rsidR="000679C9">
        <w:rPr>
          <w:b/>
        </w:rPr>
        <w:t>ruction</w:t>
      </w:r>
      <w:r w:rsidR="00D63D4E">
        <w:rPr>
          <w:b/>
        </w:rPr>
        <w:t xml:space="preserve"> P</w:t>
      </w:r>
      <w:r w:rsidR="000679C9">
        <w:rPr>
          <w:b/>
        </w:rPr>
        <w:t>ackage</w:t>
      </w:r>
      <w:r w:rsidR="00D63D4E">
        <w:rPr>
          <w:b/>
        </w:rPr>
        <w:t xml:space="preserve"> #</w:t>
      </w:r>
      <w:r w:rsidR="00675CB3">
        <w:rPr>
          <w:b/>
        </w:rPr>
        <w:t>3</w:t>
      </w:r>
      <w:r w:rsidR="00D603A0">
        <w:rPr>
          <w:b/>
        </w:rPr>
        <w:t xml:space="preserve"> Project</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rsidP="00E70C7D">
      <w:pPr>
        <w:pStyle w:val="BodyText"/>
        <w:jc w:val="both"/>
        <w:rPr>
          <w:sz w:val="23"/>
        </w:rPr>
      </w:pPr>
    </w:p>
    <w:p w14:paraId="7280904D" w14:textId="69783A5A" w:rsidR="00373CEA" w:rsidRPr="007216CD" w:rsidRDefault="00B75550" w:rsidP="00E70C7D">
      <w:pPr>
        <w:pStyle w:val="BodyText"/>
        <w:spacing w:line="568" w:lineRule="auto"/>
        <w:ind w:left="220" w:right="292"/>
        <w:jc w:val="both"/>
      </w:pPr>
      <w:r w:rsidRPr="00DB48D1">
        <w:t>There will be</w:t>
      </w:r>
      <w:r w:rsidR="00D603A0">
        <w:t xml:space="preserve"> Federal</w:t>
      </w:r>
      <w:r w:rsidR="00E9657D">
        <w:t>,</w:t>
      </w:r>
      <w:r w:rsidR="00D603A0">
        <w:t xml:space="preserve"> State (CDOT), and</w:t>
      </w:r>
      <w:r w:rsidRPr="00DB48D1">
        <w:t xml:space="preserve"> El Paso </w:t>
      </w:r>
      <w:r w:rsidRPr="007216CD">
        <w:t xml:space="preserve">County oversight of the project. </w:t>
      </w:r>
    </w:p>
    <w:p w14:paraId="09F7641C" w14:textId="6AC887C7" w:rsidR="00D603A0" w:rsidRPr="00D603A0" w:rsidRDefault="00D603A0" w:rsidP="00E70C7D">
      <w:pPr>
        <w:spacing w:line="276" w:lineRule="auto"/>
        <w:ind w:left="220" w:right="338"/>
        <w:jc w:val="both"/>
        <w:rPr>
          <w:bCs/>
          <w:sz w:val="20"/>
        </w:rPr>
      </w:pPr>
      <w:r w:rsidRPr="007216CD">
        <w:rPr>
          <w:bCs/>
          <w:sz w:val="20"/>
        </w:rPr>
        <w:t xml:space="preserve">This Project is subject to Davis Bacon requirements. There is a </w:t>
      </w:r>
      <w:r w:rsidR="00F367C8" w:rsidRPr="007216CD">
        <w:rPr>
          <w:b/>
          <w:sz w:val="20"/>
        </w:rPr>
        <w:t>0</w:t>
      </w:r>
      <w:r w:rsidRPr="007216CD">
        <w:rPr>
          <w:b/>
          <w:sz w:val="20"/>
        </w:rPr>
        <w:t>% DBE goal</w:t>
      </w:r>
      <w:r w:rsidRPr="007216CD">
        <w:rPr>
          <w:bCs/>
          <w:sz w:val="20"/>
        </w:rPr>
        <w:t xml:space="preserve"> associated with construction of this project as well as </w:t>
      </w:r>
      <w:r w:rsidR="00F367C8" w:rsidRPr="007216CD">
        <w:rPr>
          <w:b/>
          <w:sz w:val="20"/>
        </w:rPr>
        <w:t>640</w:t>
      </w:r>
      <w:r w:rsidRPr="007216CD">
        <w:rPr>
          <w:b/>
          <w:sz w:val="20"/>
        </w:rPr>
        <w:t xml:space="preserve"> hours of On-The-Job Training (OJT)</w:t>
      </w:r>
      <w:r w:rsidRPr="007216CD">
        <w:rPr>
          <w:bCs/>
          <w:sz w:val="20"/>
        </w:rPr>
        <w:t>.</w:t>
      </w:r>
    </w:p>
    <w:p w14:paraId="05B48E5A" w14:textId="77777777" w:rsidR="00D603A0" w:rsidRDefault="00D603A0" w:rsidP="00E70C7D">
      <w:pPr>
        <w:spacing w:line="276" w:lineRule="auto"/>
        <w:ind w:left="220" w:right="338"/>
        <w:jc w:val="both"/>
        <w:rPr>
          <w:b/>
          <w:sz w:val="20"/>
        </w:rPr>
      </w:pPr>
    </w:p>
    <w:p w14:paraId="34347FE0" w14:textId="2AB1D56E" w:rsidR="00803E48" w:rsidRDefault="003352AE" w:rsidP="00E70C7D">
      <w:pPr>
        <w:spacing w:line="276" w:lineRule="auto"/>
        <w:ind w:left="220" w:right="338"/>
        <w:jc w:val="both"/>
        <w:rPr>
          <w:sz w:val="20"/>
        </w:rPr>
      </w:pPr>
      <w:r w:rsidRPr="003352AE">
        <w:rPr>
          <w:b/>
          <w:bCs/>
          <w:sz w:val="20"/>
        </w:rPr>
        <w:t>TERM OF CONTRACT:</w:t>
      </w:r>
      <w:r w:rsidRPr="003352AE">
        <w:rPr>
          <w:sz w:val="20"/>
        </w:rPr>
        <w:t xml:space="preserve"> The</w:t>
      </w:r>
      <w:r w:rsidR="00803E48">
        <w:rPr>
          <w:sz w:val="20"/>
        </w:rPr>
        <w:t xml:space="preserve"> </w:t>
      </w:r>
      <w:proofErr w:type="gramStart"/>
      <w:r w:rsidR="00803E48" w:rsidRPr="00803E48">
        <w:rPr>
          <w:sz w:val="20"/>
        </w:rPr>
        <w:t>awarded contract</w:t>
      </w:r>
      <w:proofErr w:type="gramEnd"/>
      <w:r w:rsidR="00803E48" w:rsidRPr="00803E48">
        <w:rPr>
          <w:sz w:val="20"/>
        </w:rPr>
        <w:t xml:space="preserve"> is a Working Day Contract. The services called for </w:t>
      </w:r>
      <w:r w:rsidR="00803E48" w:rsidRPr="00803E48">
        <w:rPr>
          <w:b/>
          <w:bCs/>
          <w:sz w:val="20"/>
        </w:rPr>
        <w:t xml:space="preserve">shall be completed within one hundred and </w:t>
      </w:r>
      <w:r w:rsidR="00675CB3">
        <w:rPr>
          <w:b/>
          <w:bCs/>
          <w:sz w:val="20"/>
        </w:rPr>
        <w:t>fift</w:t>
      </w:r>
      <w:r w:rsidR="00803E48" w:rsidRPr="00803E48">
        <w:rPr>
          <w:b/>
          <w:bCs/>
          <w:sz w:val="20"/>
        </w:rPr>
        <w:t>y (1</w:t>
      </w:r>
      <w:r w:rsidR="00675CB3">
        <w:rPr>
          <w:b/>
          <w:bCs/>
          <w:sz w:val="20"/>
        </w:rPr>
        <w:t>5</w:t>
      </w:r>
      <w:r w:rsidR="00803E48" w:rsidRPr="00803E48">
        <w:rPr>
          <w:b/>
          <w:bCs/>
          <w:sz w:val="20"/>
        </w:rPr>
        <w:t xml:space="preserve">0) Working Days. </w:t>
      </w:r>
      <w:r w:rsidR="00803E48" w:rsidRPr="00803E48">
        <w:rPr>
          <w:sz w:val="20"/>
        </w:rPr>
        <w:t xml:space="preserve">The contract term, based on the contract execution, contract extensions, and working days, is anticipated to begin on </w:t>
      </w:r>
      <w:r w:rsidR="00EA0831">
        <w:rPr>
          <w:sz w:val="20"/>
        </w:rPr>
        <w:t xml:space="preserve">or before </w:t>
      </w:r>
      <w:r w:rsidR="007216CD">
        <w:rPr>
          <w:sz w:val="20"/>
        </w:rPr>
        <w:t>April</w:t>
      </w:r>
      <w:r w:rsidR="00803E48" w:rsidRPr="00803E48">
        <w:rPr>
          <w:sz w:val="20"/>
        </w:rPr>
        <w:t xml:space="preserve"> 1</w:t>
      </w:r>
      <w:r w:rsidR="00396CE3">
        <w:rPr>
          <w:sz w:val="20"/>
        </w:rPr>
        <w:t>5</w:t>
      </w:r>
      <w:r w:rsidR="00803E48" w:rsidRPr="00803E48">
        <w:rPr>
          <w:sz w:val="20"/>
        </w:rPr>
        <w:t xml:space="preserve">, </w:t>
      </w:r>
      <w:proofErr w:type="gramStart"/>
      <w:r w:rsidR="00803E48" w:rsidRPr="00803E48">
        <w:rPr>
          <w:sz w:val="20"/>
        </w:rPr>
        <w:t>202</w:t>
      </w:r>
      <w:r w:rsidR="00EA0831">
        <w:rPr>
          <w:sz w:val="20"/>
        </w:rPr>
        <w:t>6</w:t>
      </w:r>
      <w:proofErr w:type="gramEnd"/>
      <w:r w:rsidR="00803E48" w:rsidRPr="00803E48">
        <w:rPr>
          <w:sz w:val="20"/>
        </w:rPr>
        <w:t xml:space="preserve"> and </w:t>
      </w:r>
      <w:r w:rsidR="001F6E31">
        <w:rPr>
          <w:b/>
          <w:bCs/>
          <w:sz w:val="20"/>
        </w:rPr>
        <w:t xml:space="preserve">all work on the project </w:t>
      </w:r>
      <w:r w:rsidR="00EA0831" w:rsidRPr="00EA0831">
        <w:rPr>
          <w:b/>
          <w:bCs/>
          <w:sz w:val="20"/>
        </w:rPr>
        <w:t xml:space="preserve">must </w:t>
      </w:r>
      <w:r w:rsidR="007B549E">
        <w:rPr>
          <w:b/>
          <w:bCs/>
          <w:sz w:val="20"/>
        </w:rPr>
        <w:t>be completed</w:t>
      </w:r>
      <w:r w:rsidR="00803E48" w:rsidRPr="00EA0831">
        <w:rPr>
          <w:b/>
          <w:bCs/>
          <w:sz w:val="20"/>
        </w:rPr>
        <w:t xml:space="preserve"> </w:t>
      </w:r>
      <w:r w:rsidR="00EA0831" w:rsidRPr="00EA0831">
        <w:rPr>
          <w:b/>
          <w:bCs/>
          <w:sz w:val="20"/>
        </w:rPr>
        <w:t>prior to</w:t>
      </w:r>
      <w:r w:rsidR="00803E48" w:rsidRPr="00EA0831">
        <w:rPr>
          <w:b/>
          <w:bCs/>
          <w:sz w:val="20"/>
        </w:rPr>
        <w:t xml:space="preserve"> </w:t>
      </w:r>
      <w:r w:rsidR="00EA0831" w:rsidRPr="00EA0831">
        <w:rPr>
          <w:b/>
          <w:bCs/>
          <w:sz w:val="20"/>
        </w:rPr>
        <w:t>December</w:t>
      </w:r>
      <w:r w:rsidR="00803E48" w:rsidRPr="00EA0831">
        <w:rPr>
          <w:b/>
          <w:bCs/>
          <w:sz w:val="20"/>
        </w:rPr>
        <w:t xml:space="preserve"> </w:t>
      </w:r>
      <w:r w:rsidR="001F6E31">
        <w:rPr>
          <w:b/>
          <w:bCs/>
          <w:sz w:val="20"/>
        </w:rPr>
        <w:t>11</w:t>
      </w:r>
      <w:r w:rsidR="00803E48" w:rsidRPr="00EA0831">
        <w:rPr>
          <w:b/>
          <w:bCs/>
          <w:sz w:val="20"/>
        </w:rPr>
        <w:t>, 202</w:t>
      </w:r>
      <w:r w:rsidR="00EA0831" w:rsidRPr="00EA0831">
        <w:rPr>
          <w:b/>
          <w:bCs/>
          <w:sz w:val="20"/>
        </w:rPr>
        <w:t>6</w:t>
      </w:r>
      <w:r w:rsidR="001F6E31">
        <w:rPr>
          <w:sz w:val="20"/>
        </w:rPr>
        <w:t xml:space="preserve">, though the contract term may extend beyond that </w:t>
      </w:r>
      <w:proofErr w:type="gramStart"/>
      <w:r w:rsidR="001F6E31">
        <w:rPr>
          <w:sz w:val="20"/>
        </w:rPr>
        <w:t xml:space="preserve">date </w:t>
      </w:r>
      <w:r w:rsidR="00803E48" w:rsidRPr="00803E48">
        <w:rPr>
          <w:sz w:val="20"/>
        </w:rPr>
        <w:t xml:space="preserve"> </w:t>
      </w:r>
      <w:r w:rsidR="00803E48">
        <w:rPr>
          <w:sz w:val="20"/>
        </w:rPr>
        <w:t>.</w:t>
      </w:r>
      <w:proofErr w:type="gramEnd"/>
      <w:r w:rsidR="00803E48">
        <w:rPr>
          <w:sz w:val="20"/>
        </w:rPr>
        <w:t xml:space="preserve">  </w:t>
      </w:r>
      <w:r w:rsidR="00803E48" w:rsidRPr="00803E48">
        <w:rPr>
          <w:sz w:val="20"/>
        </w:rPr>
        <w:t>Construction Work shall commence, and the time count shall begin, upon receipt of the Notice to Proceed from the County’s P</w:t>
      </w:r>
      <w:r w:rsidR="007216CD">
        <w:rPr>
          <w:sz w:val="20"/>
        </w:rPr>
        <w:t>roject Manager</w:t>
      </w:r>
      <w:r w:rsidR="00803E48" w:rsidRPr="00803E48">
        <w:rPr>
          <w:sz w:val="20"/>
        </w:rPr>
        <w:t>. The contract term above is based on a working day estimation with additional term coverage to include landscape establishment period, permits, warranty, etc. Notwithstanding, it shall be understood and agreed that any required warranty period, if applicable, which exceeds this term shall remain in full force for the duration of the warranty period.</w:t>
      </w:r>
    </w:p>
    <w:p w14:paraId="190A3106" w14:textId="77777777" w:rsidR="003352AE" w:rsidRDefault="003352AE" w:rsidP="00E70C7D">
      <w:pPr>
        <w:spacing w:line="276" w:lineRule="auto"/>
        <w:ind w:left="220" w:right="338"/>
        <w:jc w:val="both"/>
        <w:rPr>
          <w:sz w:val="20"/>
        </w:rPr>
      </w:pPr>
    </w:p>
    <w:p w14:paraId="3308408C" w14:textId="41051F6C" w:rsidR="003352AE" w:rsidRPr="00E142AF" w:rsidRDefault="003352AE" w:rsidP="00E70C7D">
      <w:pPr>
        <w:spacing w:line="276" w:lineRule="auto"/>
        <w:ind w:left="220" w:right="338"/>
        <w:jc w:val="both"/>
        <w:rPr>
          <w:sz w:val="20"/>
        </w:rPr>
      </w:pPr>
      <w:r w:rsidRPr="003352AE">
        <w:rPr>
          <w:sz w:val="20"/>
        </w:rPr>
        <w:t xml:space="preserve">Funding has been </w:t>
      </w:r>
      <w:proofErr w:type="gramStart"/>
      <w:r w:rsidRPr="003352AE">
        <w:rPr>
          <w:sz w:val="20"/>
        </w:rPr>
        <w:t>appropriated</w:t>
      </w:r>
      <w:proofErr w:type="gramEnd"/>
      <w:r w:rsidRPr="003352AE">
        <w:rPr>
          <w:sz w:val="20"/>
        </w:rPr>
        <w:t xml:space="preserve"> for this contract. Any increases in contract amounts or payment obligations beyond that already appropriated are subject to funding being appropriated by the Board of County Commissioners.</w:t>
      </w:r>
    </w:p>
    <w:p w14:paraId="21DC69D6" w14:textId="77777777" w:rsidR="00911AFF" w:rsidRPr="00B75550" w:rsidRDefault="00911AFF" w:rsidP="00E70C7D">
      <w:pPr>
        <w:pStyle w:val="BodyText"/>
        <w:spacing w:before="11"/>
        <w:jc w:val="both"/>
        <w:rPr>
          <w:sz w:val="22"/>
        </w:rPr>
      </w:pPr>
    </w:p>
    <w:p w14:paraId="5CF6BC11" w14:textId="77F412AB" w:rsidR="00220756" w:rsidRPr="00B75550" w:rsidRDefault="00220756" w:rsidP="00E70C7D">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The County shall give the Contractor written notice of such non</w:t>
      </w:r>
      <w:proofErr w:type="gramStart"/>
      <w:r w:rsidRPr="00B75550">
        <w:t>- appropriation</w:t>
      </w:r>
      <w:proofErr w:type="gramEnd"/>
      <w:r w:rsidRPr="00B75550">
        <w:t>.</w:t>
      </w:r>
    </w:p>
    <w:p w14:paraId="23E76E46" w14:textId="77777777" w:rsidR="00220756" w:rsidRPr="00B75550" w:rsidRDefault="00220756" w:rsidP="00E70C7D">
      <w:pPr>
        <w:pStyle w:val="BodyText"/>
        <w:spacing w:line="276" w:lineRule="auto"/>
        <w:ind w:left="220" w:right="337"/>
        <w:jc w:val="both"/>
        <w:rPr>
          <w:b/>
        </w:rPr>
      </w:pPr>
    </w:p>
    <w:p w14:paraId="1FD4FEFA" w14:textId="0099B5FD" w:rsidR="00911AFF" w:rsidRPr="00F3072C" w:rsidRDefault="00B75550" w:rsidP="00E70C7D">
      <w:pPr>
        <w:pStyle w:val="BodyText"/>
        <w:spacing w:line="276" w:lineRule="auto"/>
        <w:ind w:left="220" w:right="337"/>
        <w:jc w:val="both"/>
      </w:pPr>
      <w:r w:rsidRPr="00F3072C">
        <w:rPr>
          <w:b/>
        </w:rPr>
        <w:t xml:space="preserve">SCHEDULE OF ACTIVITIES: </w:t>
      </w:r>
      <w:r w:rsidRPr="00F3072C">
        <w:t>The following activities and dates tentatively outline the process to be used to solicit Contractor responses and to review each Contractor</w:t>
      </w:r>
      <w:r w:rsidRPr="00F3072C">
        <w:rPr>
          <w:spacing w:val="-8"/>
        </w:rPr>
        <w:t xml:space="preserve"> </w:t>
      </w:r>
      <w:r w:rsidRPr="00F3072C">
        <w:t>Response:</w:t>
      </w:r>
    </w:p>
    <w:p w14:paraId="49467431" w14:textId="77777777" w:rsidR="00911AFF" w:rsidRPr="00F3072C" w:rsidRDefault="00911AFF" w:rsidP="00E70C7D">
      <w:pPr>
        <w:pStyle w:val="BodyText"/>
        <w:jc w:val="both"/>
      </w:pPr>
    </w:p>
    <w:p w14:paraId="307C73C4" w14:textId="32A7CBB5" w:rsidR="00DB48D1" w:rsidRPr="0057601B" w:rsidRDefault="00DB48D1" w:rsidP="00E70C7D">
      <w:pPr>
        <w:tabs>
          <w:tab w:val="left" w:pos="720"/>
          <w:tab w:val="left" w:pos="5040"/>
        </w:tabs>
        <w:spacing w:line="276" w:lineRule="auto"/>
        <w:jc w:val="both"/>
        <w:rPr>
          <w:sz w:val="20"/>
          <w:szCs w:val="20"/>
        </w:rPr>
      </w:pPr>
      <w:r w:rsidRPr="00F3072C">
        <w:rPr>
          <w:sz w:val="20"/>
          <w:szCs w:val="20"/>
        </w:rPr>
        <w:tab/>
      </w:r>
      <w:r w:rsidR="007216CD" w:rsidRPr="0057601B">
        <w:rPr>
          <w:sz w:val="20"/>
          <w:szCs w:val="20"/>
        </w:rPr>
        <w:t>February 11</w:t>
      </w:r>
      <w:r w:rsidR="003352AE" w:rsidRPr="0057601B">
        <w:rPr>
          <w:sz w:val="20"/>
          <w:szCs w:val="20"/>
        </w:rPr>
        <w:t xml:space="preserve">, </w:t>
      </w:r>
      <w:proofErr w:type="gramStart"/>
      <w:r w:rsidR="003352AE" w:rsidRPr="0057601B">
        <w:rPr>
          <w:sz w:val="20"/>
          <w:szCs w:val="20"/>
        </w:rPr>
        <w:t>202</w:t>
      </w:r>
      <w:r w:rsidR="00EA0831" w:rsidRPr="0057601B">
        <w:rPr>
          <w:sz w:val="20"/>
          <w:szCs w:val="20"/>
        </w:rPr>
        <w:t>6</w:t>
      </w:r>
      <w:proofErr w:type="gramEnd"/>
      <w:r w:rsidRPr="0057601B">
        <w:rPr>
          <w:sz w:val="20"/>
          <w:szCs w:val="20"/>
        </w:rPr>
        <w:tab/>
        <w:t xml:space="preserve">Release </w:t>
      </w:r>
      <w:r w:rsidR="00EA0831" w:rsidRPr="0057601B">
        <w:rPr>
          <w:sz w:val="20"/>
          <w:szCs w:val="20"/>
        </w:rPr>
        <w:t>Invitation for Bids</w:t>
      </w:r>
    </w:p>
    <w:p w14:paraId="3171FFAB" w14:textId="08268116" w:rsidR="00DB48D1" w:rsidRPr="0057601B" w:rsidRDefault="00DB48D1" w:rsidP="00E70C7D">
      <w:pPr>
        <w:tabs>
          <w:tab w:val="left" w:pos="720"/>
          <w:tab w:val="left" w:pos="5040"/>
        </w:tabs>
        <w:spacing w:line="276" w:lineRule="auto"/>
        <w:jc w:val="both"/>
        <w:rPr>
          <w:sz w:val="20"/>
          <w:szCs w:val="20"/>
        </w:rPr>
      </w:pPr>
      <w:r w:rsidRPr="0057601B">
        <w:rPr>
          <w:sz w:val="20"/>
          <w:szCs w:val="20"/>
        </w:rPr>
        <w:tab/>
      </w:r>
      <w:r w:rsidR="00396CE3" w:rsidRPr="0057601B">
        <w:rPr>
          <w:sz w:val="20"/>
          <w:szCs w:val="20"/>
        </w:rPr>
        <w:t xml:space="preserve">February </w:t>
      </w:r>
      <w:r w:rsidR="007216CD" w:rsidRPr="0057601B">
        <w:rPr>
          <w:sz w:val="20"/>
          <w:szCs w:val="20"/>
        </w:rPr>
        <w:t>18</w:t>
      </w:r>
      <w:r w:rsidR="003352AE" w:rsidRPr="0057601B">
        <w:rPr>
          <w:sz w:val="20"/>
          <w:szCs w:val="20"/>
        </w:rPr>
        <w:t>, 202</w:t>
      </w:r>
      <w:r w:rsidR="00396CE3" w:rsidRPr="0057601B">
        <w:rPr>
          <w:sz w:val="20"/>
          <w:szCs w:val="20"/>
        </w:rPr>
        <w:t>6</w:t>
      </w:r>
      <w:r w:rsidRPr="0057601B">
        <w:rPr>
          <w:sz w:val="20"/>
          <w:szCs w:val="20"/>
        </w:rPr>
        <w:t xml:space="preserve"> @ </w:t>
      </w:r>
      <w:r w:rsidR="003352AE" w:rsidRPr="0057601B">
        <w:rPr>
          <w:sz w:val="20"/>
          <w:szCs w:val="20"/>
        </w:rPr>
        <w:t>1</w:t>
      </w:r>
      <w:r w:rsidRPr="0057601B">
        <w:rPr>
          <w:sz w:val="20"/>
          <w:szCs w:val="20"/>
        </w:rPr>
        <w:t>:00 p.m.</w:t>
      </w:r>
      <w:r w:rsidRPr="0057601B">
        <w:rPr>
          <w:sz w:val="20"/>
          <w:szCs w:val="20"/>
        </w:rPr>
        <w:tab/>
        <w:t>RECOMMENDED Pre-</w:t>
      </w:r>
      <w:r w:rsidR="00EA0831" w:rsidRPr="0057601B">
        <w:rPr>
          <w:sz w:val="20"/>
          <w:szCs w:val="20"/>
        </w:rPr>
        <w:t>Bid</w:t>
      </w:r>
      <w:r w:rsidRPr="0057601B">
        <w:rPr>
          <w:sz w:val="20"/>
          <w:szCs w:val="20"/>
        </w:rPr>
        <w:t xml:space="preserve"> Meeting</w:t>
      </w:r>
    </w:p>
    <w:p w14:paraId="7D6A1850" w14:textId="56042188" w:rsidR="00DB48D1" w:rsidRPr="0057601B" w:rsidRDefault="00DB48D1" w:rsidP="00E70C7D">
      <w:pPr>
        <w:tabs>
          <w:tab w:val="left" w:pos="720"/>
          <w:tab w:val="left" w:pos="5040"/>
        </w:tabs>
        <w:spacing w:line="276" w:lineRule="auto"/>
        <w:jc w:val="both"/>
        <w:rPr>
          <w:sz w:val="20"/>
          <w:szCs w:val="20"/>
        </w:rPr>
      </w:pPr>
      <w:r w:rsidRPr="0057601B">
        <w:rPr>
          <w:sz w:val="20"/>
          <w:szCs w:val="20"/>
        </w:rPr>
        <w:tab/>
      </w:r>
      <w:r w:rsidR="00396CE3" w:rsidRPr="0057601B">
        <w:rPr>
          <w:sz w:val="20"/>
          <w:szCs w:val="20"/>
        </w:rPr>
        <w:t xml:space="preserve">February </w:t>
      </w:r>
      <w:r w:rsidR="0057601B" w:rsidRPr="0057601B">
        <w:rPr>
          <w:sz w:val="20"/>
          <w:szCs w:val="20"/>
        </w:rPr>
        <w:t>23</w:t>
      </w:r>
      <w:r w:rsidR="00BF4CB6" w:rsidRPr="0057601B">
        <w:rPr>
          <w:sz w:val="20"/>
          <w:szCs w:val="20"/>
        </w:rPr>
        <w:t>, 202</w:t>
      </w:r>
      <w:r w:rsidR="00396CE3" w:rsidRPr="0057601B">
        <w:rPr>
          <w:sz w:val="20"/>
          <w:szCs w:val="20"/>
        </w:rPr>
        <w:t>6</w:t>
      </w:r>
      <w:r w:rsidRPr="0057601B">
        <w:rPr>
          <w:sz w:val="20"/>
          <w:szCs w:val="20"/>
        </w:rPr>
        <w:t xml:space="preserve"> @ 10:00 a.m.</w:t>
      </w:r>
      <w:r w:rsidRPr="0057601B">
        <w:rPr>
          <w:sz w:val="20"/>
          <w:szCs w:val="20"/>
        </w:rPr>
        <w:tab/>
        <w:t>Deadline for Submitting Questions</w:t>
      </w:r>
    </w:p>
    <w:p w14:paraId="689CA4FB" w14:textId="4F485D13" w:rsidR="00F445CE" w:rsidRPr="0057601B" w:rsidRDefault="00DB48D1" w:rsidP="00E70C7D">
      <w:pPr>
        <w:tabs>
          <w:tab w:val="left" w:pos="720"/>
          <w:tab w:val="left" w:pos="5040"/>
        </w:tabs>
        <w:spacing w:line="276" w:lineRule="auto"/>
        <w:jc w:val="both"/>
        <w:rPr>
          <w:sz w:val="20"/>
          <w:szCs w:val="20"/>
        </w:rPr>
      </w:pPr>
      <w:r w:rsidRPr="0057601B">
        <w:rPr>
          <w:b/>
          <w:bCs/>
          <w:sz w:val="20"/>
          <w:szCs w:val="20"/>
        </w:rPr>
        <w:tab/>
      </w:r>
      <w:r w:rsidR="007216CD" w:rsidRPr="0057601B">
        <w:rPr>
          <w:sz w:val="20"/>
          <w:szCs w:val="20"/>
        </w:rPr>
        <w:t>March</w:t>
      </w:r>
      <w:r w:rsidR="00EA0831" w:rsidRPr="0057601B">
        <w:rPr>
          <w:sz w:val="20"/>
          <w:szCs w:val="20"/>
        </w:rPr>
        <w:t xml:space="preserve"> </w:t>
      </w:r>
      <w:r w:rsidR="007216CD" w:rsidRPr="0057601B">
        <w:rPr>
          <w:sz w:val="20"/>
          <w:szCs w:val="20"/>
        </w:rPr>
        <w:t>11</w:t>
      </w:r>
      <w:r w:rsidR="00BF4CB6" w:rsidRPr="0057601B">
        <w:rPr>
          <w:sz w:val="20"/>
          <w:szCs w:val="20"/>
        </w:rPr>
        <w:t>, 202</w:t>
      </w:r>
      <w:r w:rsidR="00EA0831" w:rsidRPr="0057601B">
        <w:rPr>
          <w:sz w:val="20"/>
          <w:szCs w:val="20"/>
        </w:rPr>
        <w:t>6</w:t>
      </w:r>
      <w:r w:rsidRPr="0057601B">
        <w:rPr>
          <w:sz w:val="20"/>
          <w:szCs w:val="20"/>
        </w:rPr>
        <w:t xml:space="preserve"> @ </w:t>
      </w:r>
      <w:r w:rsidR="0057601B">
        <w:rPr>
          <w:sz w:val="20"/>
          <w:szCs w:val="20"/>
        </w:rPr>
        <w:t>1</w:t>
      </w:r>
      <w:r w:rsidRPr="0057601B">
        <w:rPr>
          <w:sz w:val="20"/>
          <w:szCs w:val="20"/>
        </w:rPr>
        <w:t xml:space="preserve">:00 </w:t>
      </w:r>
      <w:r w:rsidR="00BF4CB6" w:rsidRPr="0057601B">
        <w:rPr>
          <w:sz w:val="20"/>
          <w:szCs w:val="20"/>
        </w:rPr>
        <w:t>p</w:t>
      </w:r>
      <w:r w:rsidRPr="0057601B">
        <w:rPr>
          <w:sz w:val="20"/>
          <w:szCs w:val="20"/>
        </w:rPr>
        <w:t>.m.</w:t>
      </w:r>
      <w:r w:rsidRPr="0057601B">
        <w:rPr>
          <w:sz w:val="20"/>
          <w:szCs w:val="20"/>
        </w:rPr>
        <w:tab/>
        <w:t>Response Submission Deadline</w:t>
      </w:r>
      <w:r w:rsidRPr="0057601B">
        <w:rPr>
          <w:sz w:val="20"/>
          <w:szCs w:val="20"/>
        </w:rPr>
        <w:tab/>
      </w:r>
    </w:p>
    <w:p w14:paraId="5A0342CD" w14:textId="08795507" w:rsidR="00DB48D1" w:rsidRPr="0057601B" w:rsidRDefault="00F445CE" w:rsidP="00E70C7D">
      <w:pPr>
        <w:tabs>
          <w:tab w:val="left" w:pos="720"/>
          <w:tab w:val="left" w:pos="5040"/>
        </w:tabs>
        <w:spacing w:line="276" w:lineRule="auto"/>
        <w:jc w:val="both"/>
        <w:rPr>
          <w:sz w:val="20"/>
          <w:szCs w:val="20"/>
        </w:rPr>
      </w:pPr>
      <w:r w:rsidRPr="0057601B">
        <w:rPr>
          <w:sz w:val="20"/>
          <w:szCs w:val="20"/>
        </w:rPr>
        <w:tab/>
      </w:r>
      <w:r w:rsidR="007216CD" w:rsidRPr="0057601B">
        <w:rPr>
          <w:sz w:val="20"/>
          <w:szCs w:val="20"/>
        </w:rPr>
        <w:t>March</w:t>
      </w:r>
      <w:r w:rsidR="00DB48D1" w:rsidRPr="0057601B">
        <w:rPr>
          <w:sz w:val="20"/>
          <w:szCs w:val="20"/>
        </w:rPr>
        <w:t xml:space="preserve"> 202</w:t>
      </w:r>
      <w:r w:rsidR="00EA0831" w:rsidRPr="0057601B">
        <w:rPr>
          <w:sz w:val="20"/>
          <w:szCs w:val="20"/>
        </w:rPr>
        <w:t>6</w:t>
      </w:r>
      <w:r w:rsidR="00DB48D1" w:rsidRPr="0057601B">
        <w:rPr>
          <w:sz w:val="20"/>
          <w:szCs w:val="20"/>
        </w:rPr>
        <w:tab/>
        <w:t>Issue Notice of Intent to Award</w:t>
      </w:r>
    </w:p>
    <w:p w14:paraId="4A268FD5" w14:textId="6B7F29F4" w:rsidR="00DB48D1" w:rsidRPr="00F3072C" w:rsidRDefault="00DB48D1" w:rsidP="00E70C7D">
      <w:pPr>
        <w:tabs>
          <w:tab w:val="left" w:pos="720"/>
          <w:tab w:val="left" w:pos="5040"/>
        </w:tabs>
        <w:spacing w:line="276" w:lineRule="auto"/>
        <w:jc w:val="both"/>
        <w:rPr>
          <w:sz w:val="20"/>
          <w:szCs w:val="20"/>
        </w:rPr>
      </w:pPr>
      <w:r w:rsidRPr="0057601B">
        <w:rPr>
          <w:sz w:val="20"/>
          <w:szCs w:val="20"/>
        </w:rPr>
        <w:tab/>
      </w:r>
      <w:r w:rsidR="007216CD" w:rsidRPr="0057601B">
        <w:rPr>
          <w:i/>
          <w:iCs/>
          <w:sz w:val="20"/>
          <w:szCs w:val="20"/>
        </w:rPr>
        <w:t>April</w:t>
      </w:r>
      <w:r w:rsidR="00BF4CB6" w:rsidRPr="0057601B">
        <w:rPr>
          <w:i/>
          <w:iCs/>
          <w:sz w:val="20"/>
          <w:szCs w:val="20"/>
        </w:rPr>
        <w:t xml:space="preserve"> 202</w:t>
      </w:r>
      <w:r w:rsidR="00EA0831" w:rsidRPr="0057601B">
        <w:rPr>
          <w:i/>
          <w:iCs/>
          <w:sz w:val="20"/>
          <w:szCs w:val="20"/>
        </w:rPr>
        <w:t>6</w:t>
      </w:r>
      <w:r w:rsidRPr="0057601B">
        <w:rPr>
          <w:i/>
          <w:iCs/>
          <w:sz w:val="20"/>
          <w:szCs w:val="20"/>
        </w:rPr>
        <w:t xml:space="preserve"> (estimated)</w:t>
      </w:r>
      <w:r w:rsidRPr="0057601B">
        <w:rPr>
          <w:i/>
          <w:iCs/>
          <w:sz w:val="20"/>
          <w:szCs w:val="20"/>
        </w:rPr>
        <w:tab/>
        <w:t>Contract Award</w:t>
      </w:r>
    </w:p>
    <w:p w14:paraId="2A93B762" w14:textId="77777777" w:rsidR="00911AFF" w:rsidRDefault="00911AFF" w:rsidP="00E70C7D">
      <w:pPr>
        <w:pStyle w:val="BodyText"/>
        <w:jc w:val="both"/>
        <w:rPr>
          <w:i/>
          <w:sz w:val="26"/>
        </w:rPr>
      </w:pPr>
    </w:p>
    <w:p w14:paraId="0916A486" w14:textId="77777777" w:rsidR="0015753B" w:rsidRDefault="0015753B" w:rsidP="00E70C7D">
      <w:pPr>
        <w:pStyle w:val="BodyText"/>
        <w:jc w:val="both"/>
        <w:rPr>
          <w:i/>
          <w:sz w:val="26"/>
        </w:rPr>
      </w:pPr>
    </w:p>
    <w:p w14:paraId="3144BEA8" w14:textId="77777777" w:rsidR="00F81A90" w:rsidRDefault="00F81A90" w:rsidP="00E70C7D">
      <w:pPr>
        <w:pStyle w:val="BodyText"/>
        <w:jc w:val="both"/>
        <w:rPr>
          <w:i/>
          <w:sz w:val="26"/>
        </w:rPr>
      </w:pPr>
    </w:p>
    <w:p w14:paraId="7FEF05A3" w14:textId="0AF06EBA" w:rsidR="00911AFF" w:rsidRDefault="00B75550" w:rsidP="00E70C7D">
      <w:pPr>
        <w:pStyle w:val="BodyText"/>
        <w:spacing w:line="276" w:lineRule="auto"/>
        <w:ind w:left="220" w:right="338"/>
        <w:jc w:val="both"/>
      </w:pPr>
      <w:r>
        <w:rPr>
          <w:b/>
        </w:rPr>
        <w:lastRenderedPageBreak/>
        <w:t>PRE-</w:t>
      </w:r>
      <w:r w:rsidR="00407E6F" w:rsidRPr="00F81A90">
        <w:rPr>
          <w:b/>
        </w:rPr>
        <w:t>SOLICITATION</w:t>
      </w:r>
      <w:r w:rsidRPr="00F81A90">
        <w:rPr>
          <w:b/>
        </w:rPr>
        <w:t xml:space="preserve"> MEETING: </w:t>
      </w:r>
      <w:r w:rsidRPr="00F81A90">
        <w:t>A pre</w:t>
      </w:r>
      <w:r w:rsidR="007A38AC">
        <w:t>-</w:t>
      </w:r>
      <w:r w:rsidR="00E50776" w:rsidRPr="00F81A90">
        <w:t>solicitation</w:t>
      </w:r>
      <w:r w:rsidRPr="00F81A90">
        <w:t xml:space="preserve"> meeting will be held as shown above in the Schedule of Activities, at </w:t>
      </w:r>
      <w:r w:rsidR="00F81A90" w:rsidRPr="00F81A90">
        <w:t>3275 Akers Drive, Colorado Springs, CO</w:t>
      </w:r>
      <w:r w:rsidR="001A4DC6" w:rsidRPr="00F81A90">
        <w:t>.</w:t>
      </w:r>
      <w:r w:rsidR="00524042" w:rsidRPr="00F81A90">
        <w:t xml:space="preserve"> </w:t>
      </w:r>
      <w:r w:rsidRPr="00F81A90">
        <w:t xml:space="preserve">A representative of the Contractor is encouraged to attend this meeting </w:t>
      </w:r>
      <w:proofErr w:type="gramStart"/>
      <w:r w:rsidRPr="00F81A90">
        <w:t>in order to</w:t>
      </w:r>
      <w:proofErr w:type="gramEnd"/>
      <w:r w:rsidRPr="00F81A90">
        <w:t xml:space="preserve"> become familiar with the Specifications.</w:t>
      </w:r>
    </w:p>
    <w:p w14:paraId="0FB832A8" w14:textId="77777777" w:rsidR="00911AFF" w:rsidRDefault="00911AFF" w:rsidP="00E70C7D">
      <w:pPr>
        <w:pStyle w:val="BodyText"/>
        <w:jc w:val="both"/>
        <w:rPr>
          <w:sz w:val="23"/>
        </w:rPr>
      </w:pPr>
    </w:p>
    <w:p w14:paraId="287C1500" w14:textId="77777777" w:rsidR="00911AFF" w:rsidRDefault="00B75550" w:rsidP="00E70C7D">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rsidP="00E70C7D">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27AAFA3" w14:textId="77777777" w:rsidR="00911AFF" w:rsidRDefault="00911AFF" w:rsidP="00E70C7D">
      <w:pPr>
        <w:pStyle w:val="BodyText"/>
        <w:spacing w:before="11"/>
        <w:jc w:val="both"/>
        <w:rPr>
          <w:sz w:val="22"/>
        </w:rPr>
      </w:pPr>
    </w:p>
    <w:p w14:paraId="361844B8" w14:textId="755EE99C" w:rsidR="00220756" w:rsidRDefault="00220756" w:rsidP="00E70C7D">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w:t>
      </w:r>
      <w:r w:rsidRPr="00F445CE">
        <w:t>be directed electronically, via the Rocky Mountain E- Purchasing system, to</w:t>
      </w:r>
      <w:r w:rsidR="00524042" w:rsidRPr="00F445CE">
        <w:t xml:space="preserve"> </w:t>
      </w:r>
      <w:r w:rsidR="0057601B">
        <w:t>Jake Harper</w:t>
      </w:r>
      <w:r w:rsidR="00F81A90" w:rsidRPr="00F445CE">
        <w:t>, CPPB</w:t>
      </w:r>
      <w:r w:rsidR="00524042" w:rsidRPr="00F445CE">
        <w:t>, Procurement Specialist</w:t>
      </w:r>
      <w:r w:rsidRPr="00F445CE">
        <w:t>, Contracts</w:t>
      </w:r>
      <w:r>
        <w:t xml:space="preserve">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rsidP="00E70C7D">
      <w:pPr>
        <w:pStyle w:val="BodyText"/>
        <w:spacing w:line="276" w:lineRule="auto"/>
        <w:ind w:left="220" w:right="338"/>
        <w:jc w:val="both"/>
        <w:rPr>
          <w:b/>
          <w:bCs/>
        </w:rPr>
      </w:pPr>
    </w:p>
    <w:p w14:paraId="27211464" w14:textId="5C1122A1" w:rsidR="00220756" w:rsidRDefault="00220756" w:rsidP="00E70C7D">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rsidP="00E70C7D">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59D35251" w14:textId="77777777" w:rsidR="00524042" w:rsidRDefault="00524042" w:rsidP="00EB1F42">
      <w:pPr>
        <w:pStyle w:val="BodyText"/>
        <w:spacing w:line="276" w:lineRule="auto"/>
        <w:ind w:right="338"/>
        <w:jc w:val="both"/>
        <w:rPr>
          <w:b/>
        </w:rPr>
      </w:pPr>
    </w:p>
    <w:p w14:paraId="275B8FCF" w14:textId="77777777" w:rsidR="00F3072C" w:rsidRDefault="00F3072C" w:rsidP="00EB1F42">
      <w:pPr>
        <w:pStyle w:val="BodyText"/>
        <w:spacing w:line="276" w:lineRule="auto"/>
        <w:ind w:right="338"/>
        <w:jc w:val="both"/>
        <w:rPr>
          <w:b/>
        </w:rPr>
      </w:pPr>
    </w:p>
    <w:p w14:paraId="2C9A464D" w14:textId="77777777" w:rsidR="00F3072C" w:rsidRDefault="00F3072C" w:rsidP="00EB1F42">
      <w:pPr>
        <w:pStyle w:val="BodyText"/>
        <w:spacing w:line="276" w:lineRule="auto"/>
        <w:ind w:right="338"/>
        <w:jc w:val="both"/>
        <w:rPr>
          <w:b/>
        </w:rPr>
      </w:pPr>
    </w:p>
    <w:p w14:paraId="56884BBA" w14:textId="77777777" w:rsidR="00EB1F42" w:rsidRDefault="00EB1F42" w:rsidP="00EB1F42">
      <w:pPr>
        <w:pStyle w:val="BodyText"/>
        <w:spacing w:line="276" w:lineRule="auto"/>
        <w:ind w:right="338"/>
        <w:jc w:val="both"/>
        <w:rPr>
          <w:b/>
        </w:rPr>
      </w:pPr>
    </w:p>
    <w:p w14:paraId="17B0DC87" w14:textId="3FD009B1" w:rsidR="00911AFF" w:rsidRDefault="00911AFF" w:rsidP="001C5C15">
      <w:pPr>
        <w:pStyle w:val="BodyText"/>
        <w:spacing w:line="276" w:lineRule="auto"/>
        <w:ind w:right="338"/>
        <w:jc w:val="both"/>
        <w:rPr>
          <w:b/>
        </w:rPr>
      </w:pPr>
    </w:p>
    <w:p w14:paraId="139AB97B" w14:textId="77777777" w:rsidR="001C5C15" w:rsidRDefault="001C5C15" w:rsidP="001C5C15">
      <w:pPr>
        <w:pStyle w:val="BodyText"/>
        <w:spacing w:line="276" w:lineRule="auto"/>
        <w:ind w:right="338"/>
        <w:jc w:val="both"/>
      </w:pPr>
    </w:p>
    <w:p w14:paraId="6FCB7625" w14:textId="77777777" w:rsidR="00A46911" w:rsidRDefault="00A46911">
      <w:pPr>
        <w:pStyle w:val="BodyText"/>
      </w:pPr>
    </w:p>
    <w:p w14:paraId="348D7CDD" w14:textId="77777777" w:rsidR="00A46911" w:rsidRDefault="00A46911">
      <w:pPr>
        <w:pStyle w:val="BodyText"/>
      </w:pPr>
    </w:p>
    <w:p w14:paraId="455CC4B7" w14:textId="77777777" w:rsidR="00911AFF" w:rsidRDefault="00911AFF">
      <w:pPr>
        <w:pStyle w:val="BodyText"/>
        <w:spacing w:before="3"/>
        <w:rPr>
          <w:sz w:val="18"/>
        </w:rPr>
      </w:pPr>
    </w:p>
    <w:p w14:paraId="12F3790C" w14:textId="7617179C"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7A38AC">
        <w:t>6</w:t>
      </w:r>
      <w:r w:rsidR="002F28BC" w:rsidRPr="002F28BC">
        <w:t>-</w:t>
      </w:r>
      <w:proofErr w:type="gramStart"/>
      <w:r w:rsidR="007216CD">
        <w:t>015</w:t>
      </w:r>
      <w:r w:rsidR="00F3072C">
        <w:t xml:space="preserve">  </w:t>
      </w:r>
      <w:r>
        <w:t>SUMMARY</w:t>
      </w:r>
      <w:proofErr w:type="gramEnd"/>
      <w:r>
        <w:t xml:space="preserve">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0BCDAD6C" w14:textId="180D749C" w:rsidR="009D5258" w:rsidRDefault="009D5258" w:rsidP="009D5258">
      <w:pPr>
        <w:pStyle w:val="BodyText"/>
        <w:kinsoku w:val="0"/>
        <w:overflowPunct w:val="0"/>
        <w:spacing w:before="93" w:line="276" w:lineRule="auto"/>
        <w:ind w:left="140" w:right="135"/>
        <w:jc w:val="both"/>
      </w:pPr>
      <w:bookmarkStart w:id="3" w:name="_bookmark3"/>
      <w:bookmarkEnd w:id="3"/>
      <w:r>
        <w:t>El</w:t>
      </w:r>
      <w:r>
        <w:rPr>
          <w:spacing w:val="-4"/>
        </w:rPr>
        <w:t xml:space="preserve"> </w:t>
      </w:r>
      <w:r>
        <w:t>Paso</w:t>
      </w:r>
      <w:r>
        <w:rPr>
          <w:spacing w:val="-3"/>
        </w:rPr>
        <w:t xml:space="preserve"> </w:t>
      </w:r>
      <w:r>
        <w:t>County</w:t>
      </w:r>
      <w:r>
        <w:rPr>
          <w:spacing w:val="-5"/>
        </w:rPr>
        <w:t xml:space="preserve"> </w:t>
      </w:r>
      <w:r>
        <w:t>is</w:t>
      </w:r>
      <w:r>
        <w:rPr>
          <w:spacing w:val="-4"/>
        </w:rPr>
        <w:t xml:space="preserve"> </w:t>
      </w:r>
      <w:r>
        <w:t>soliciting</w:t>
      </w:r>
      <w:r>
        <w:rPr>
          <w:spacing w:val="-1"/>
        </w:rPr>
        <w:t xml:space="preserve"> </w:t>
      </w:r>
      <w:r>
        <w:t>bids</w:t>
      </w:r>
      <w:r>
        <w:rPr>
          <w:spacing w:val="-4"/>
        </w:rPr>
        <w:t xml:space="preserve"> </w:t>
      </w:r>
      <w:r>
        <w:t>from</w:t>
      </w:r>
      <w:r>
        <w:rPr>
          <w:spacing w:val="-6"/>
        </w:rPr>
        <w:t xml:space="preserve"> </w:t>
      </w:r>
      <w:r>
        <w:t>qualified,</w:t>
      </w:r>
      <w:r>
        <w:rPr>
          <w:spacing w:val="-3"/>
        </w:rPr>
        <w:t xml:space="preserve"> </w:t>
      </w:r>
      <w:r>
        <w:t>experienced,</w:t>
      </w:r>
      <w:r>
        <w:rPr>
          <w:spacing w:val="-5"/>
        </w:rPr>
        <w:t xml:space="preserve"> </w:t>
      </w:r>
      <w:r>
        <w:t>professional</w:t>
      </w:r>
      <w:r>
        <w:rPr>
          <w:spacing w:val="-4"/>
        </w:rPr>
        <w:t xml:space="preserve"> </w:t>
      </w:r>
      <w:r>
        <w:t>Contractors</w:t>
      </w:r>
      <w:r>
        <w:rPr>
          <w:spacing w:val="-4"/>
        </w:rPr>
        <w:t xml:space="preserve"> </w:t>
      </w:r>
      <w:r>
        <w:t>to</w:t>
      </w:r>
      <w:r>
        <w:rPr>
          <w:spacing w:val="-6"/>
        </w:rPr>
        <w:t xml:space="preserve"> </w:t>
      </w:r>
      <w:r>
        <w:t>furnish</w:t>
      </w:r>
      <w:r>
        <w:rPr>
          <w:spacing w:val="-6"/>
        </w:rPr>
        <w:t xml:space="preserve"> </w:t>
      </w:r>
      <w:r>
        <w:t>all</w:t>
      </w:r>
      <w:r>
        <w:rPr>
          <w:spacing w:val="-4"/>
        </w:rPr>
        <w:t xml:space="preserve"> </w:t>
      </w:r>
      <w:r>
        <w:t>materials,</w:t>
      </w:r>
      <w:r>
        <w:rPr>
          <w:spacing w:val="-5"/>
        </w:rPr>
        <w:t xml:space="preserve"> </w:t>
      </w:r>
      <w:r>
        <w:t>labor and</w:t>
      </w:r>
      <w:r>
        <w:rPr>
          <w:spacing w:val="-3"/>
        </w:rPr>
        <w:t xml:space="preserve"> </w:t>
      </w:r>
      <w:r>
        <w:t>equipment</w:t>
      </w:r>
      <w:r>
        <w:rPr>
          <w:spacing w:val="-3"/>
        </w:rPr>
        <w:t xml:space="preserve"> </w:t>
      </w:r>
      <w:r>
        <w:t>necessary</w:t>
      </w:r>
      <w:r>
        <w:rPr>
          <w:spacing w:val="-4"/>
        </w:rPr>
        <w:t xml:space="preserve"> </w:t>
      </w:r>
      <w:r>
        <w:t>for</w:t>
      </w:r>
      <w:r>
        <w:rPr>
          <w:spacing w:val="-4"/>
        </w:rPr>
        <w:t xml:space="preserve"> </w:t>
      </w:r>
      <w:r>
        <w:t>the</w:t>
      </w:r>
      <w:r>
        <w:rPr>
          <w:spacing w:val="-5"/>
        </w:rPr>
        <w:t xml:space="preserve"> </w:t>
      </w:r>
      <w:r w:rsidR="00BA170E">
        <w:rPr>
          <w:b/>
          <w:bCs/>
        </w:rPr>
        <w:t>El Paso County Pedestrian Crossing Improvements – Const</w:t>
      </w:r>
      <w:r w:rsidR="000679C9">
        <w:rPr>
          <w:b/>
          <w:bCs/>
        </w:rPr>
        <w:t>ruction</w:t>
      </w:r>
      <w:r w:rsidR="00BA170E">
        <w:rPr>
          <w:b/>
          <w:bCs/>
        </w:rPr>
        <w:t xml:space="preserve"> </w:t>
      </w:r>
      <w:r w:rsidR="000679C9">
        <w:rPr>
          <w:b/>
          <w:bCs/>
        </w:rPr>
        <w:t>Package</w:t>
      </w:r>
      <w:r w:rsidR="00BA170E">
        <w:rPr>
          <w:b/>
          <w:bCs/>
        </w:rPr>
        <w:t xml:space="preserve"> #</w:t>
      </w:r>
      <w:r w:rsidR="00675CB3">
        <w:rPr>
          <w:b/>
          <w:bCs/>
        </w:rPr>
        <w:t>3</w:t>
      </w:r>
      <w:r w:rsidRPr="00065160">
        <w:rPr>
          <w:b/>
          <w:bCs/>
        </w:rPr>
        <w:t xml:space="preserve"> Project</w:t>
      </w:r>
      <w:r w:rsidRPr="00065160">
        <w:t>,</w:t>
      </w:r>
      <w:r>
        <w:rPr>
          <w:spacing w:val="-3"/>
        </w:rPr>
        <w:t xml:space="preserve"> </w:t>
      </w:r>
      <w:r>
        <w:t>which generally includes</w:t>
      </w:r>
      <w:r w:rsidR="007344EA">
        <w:t xml:space="preserve"> </w:t>
      </w:r>
      <w:r>
        <w:t xml:space="preserve">construction of </w:t>
      </w:r>
      <w:r w:rsidR="00C92EFC">
        <w:t xml:space="preserve">improvements that are in conformance with the Americans with Disabilities Act (ADA), the Manual on Uniform Traffic Control Devices (MUTCD), and current El Paso County standards at various locations with old, outdated pedestrian crossing signal technology, that are not ADA compliant, or need safety improvements such as signage, striping, additional sidewalk/crosswalks, etc.  These locations include school crossings, connections to schools, trails, transit, emergency services, and other pedestrian generators.  This project includes improvements at the </w:t>
      </w:r>
      <w:r w:rsidR="00707111">
        <w:t>following</w:t>
      </w:r>
      <w:r w:rsidR="00BE5C2D">
        <w:t xml:space="preserve"> </w:t>
      </w:r>
      <w:r w:rsidR="00675CB3">
        <w:t>ten</w:t>
      </w:r>
      <w:r w:rsidR="00BE5C2D">
        <w:t xml:space="preserve"> (</w:t>
      </w:r>
      <w:r w:rsidR="00675CB3">
        <w:t>10</w:t>
      </w:r>
      <w:r w:rsidR="00BE5C2D">
        <w:t>)</w:t>
      </w:r>
      <w:r w:rsidR="00707111">
        <w:t xml:space="preserve"> locations:</w:t>
      </w:r>
    </w:p>
    <w:p w14:paraId="23678D70" w14:textId="1C47571A" w:rsidR="00707111" w:rsidRDefault="00675CB3" w:rsidP="00C92EFC">
      <w:pPr>
        <w:pStyle w:val="BodyText"/>
        <w:kinsoku w:val="0"/>
        <w:overflowPunct w:val="0"/>
        <w:spacing w:before="93" w:line="276" w:lineRule="auto"/>
        <w:ind w:left="140" w:right="135"/>
        <w:jc w:val="center"/>
      </w:pPr>
      <w:bookmarkStart w:id="4" w:name="_Hlk216947738"/>
      <w:r>
        <w:t>Main Street at Norman Drive</w:t>
      </w:r>
    </w:p>
    <w:p w14:paraId="77D3D8F3" w14:textId="0C3518AD" w:rsidR="00C92EFC" w:rsidRDefault="00675CB3" w:rsidP="00C92EFC">
      <w:pPr>
        <w:pStyle w:val="BodyText"/>
        <w:kinsoku w:val="0"/>
        <w:overflowPunct w:val="0"/>
        <w:spacing w:before="93" w:line="276" w:lineRule="auto"/>
        <w:ind w:left="140" w:right="135"/>
        <w:jc w:val="center"/>
      </w:pPr>
      <w:r>
        <w:t>Main Street at Marquette Drive</w:t>
      </w:r>
    </w:p>
    <w:p w14:paraId="16937195" w14:textId="0280495D" w:rsidR="00C92EFC" w:rsidRDefault="00675CB3" w:rsidP="00C92EFC">
      <w:pPr>
        <w:pStyle w:val="BodyText"/>
        <w:kinsoku w:val="0"/>
        <w:overflowPunct w:val="0"/>
        <w:spacing w:before="93" w:line="276" w:lineRule="auto"/>
        <w:ind w:left="140" w:right="135"/>
        <w:jc w:val="center"/>
      </w:pPr>
      <w:r>
        <w:t>Constitution Avenue at Piros Drive</w:t>
      </w:r>
    </w:p>
    <w:p w14:paraId="66F6325B" w14:textId="53530D1B" w:rsidR="00C92EFC" w:rsidRDefault="00675CB3" w:rsidP="00C92EFC">
      <w:pPr>
        <w:pStyle w:val="BodyText"/>
        <w:kinsoku w:val="0"/>
        <w:overflowPunct w:val="0"/>
        <w:spacing w:before="93" w:line="276" w:lineRule="auto"/>
        <w:ind w:left="140" w:right="135"/>
        <w:jc w:val="center"/>
      </w:pPr>
      <w:proofErr w:type="spellStart"/>
      <w:r>
        <w:t>Crestridge</w:t>
      </w:r>
      <w:proofErr w:type="spellEnd"/>
      <w:r>
        <w:t xml:space="preserve"> Avenue at B Street</w:t>
      </w:r>
    </w:p>
    <w:p w14:paraId="3675D8F3" w14:textId="3A64E543" w:rsidR="00C92EFC" w:rsidRDefault="00675CB3" w:rsidP="00C92EFC">
      <w:pPr>
        <w:pStyle w:val="BodyText"/>
        <w:kinsoku w:val="0"/>
        <w:overflowPunct w:val="0"/>
        <w:spacing w:before="93" w:line="276" w:lineRule="auto"/>
        <w:ind w:left="140" w:right="135"/>
        <w:jc w:val="center"/>
      </w:pPr>
      <w:r>
        <w:t>Fontaine Blvd. at Fountain Mesa Road</w:t>
      </w:r>
    </w:p>
    <w:p w14:paraId="3339C7E8" w14:textId="2C1CA381" w:rsidR="00BE5C2D" w:rsidRDefault="00675CB3" w:rsidP="00C92EFC">
      <w:pPr>
        <w:pStyle w:val="BodyText"/>
        <w:kinsoku w:val="0"/>
        <w:overflowPunct w:val="0"/>
        <w:spacing w:before="93" w:line="276" w:lineRule="auto"/>
        <w:ind w:left="140" w:right="135"/>
        <w:jc w:val="center"/>
      </w:pPr>
      <w:r>
        <w:t>Fontaine Blvd. at Metropolitan Street</w:t>
      </w:r>
    </w:p>
    <w:p w14:paraId="4FE3183D" w14:textId="3FAE7280" w:rsidR="00BE5C2D" w:rsidRDefault="00675CB3" w:rsidP="00C92EFC">
      <w:pPr>
        <w:pStyle w:val="BodyText"/>
        <w:kinsoku w:val="0"/>
        <w:overflowPunct w:val="0"/>
        <w:spacing w:before="93" w:line="276" w:lineRule="auto"/>
        <w:ind w:left="140" w:right="135"/>
        <w:jc w:val="center"/>
      </w:pPr>
      <w:r>
        <w:t>Fontaine Blvd. at Dartmouth Street</w:t>
      </w:r>
    </w:p>
    <w:p w14:paraId="30CCC961" w14:textId="19D8E4F1" w:rsidR="00BE5C2D" w:rsidRDefault="00675CB3" w:rsidP="00C92EFC">
      <w:pPr>
        <w:pStyle w:val="BodyText"/>
        <w:kinsoku w:val="0"/>
        <w:overflowPunct w:val="0"/>
        <w:spacing w:before="93" w:line="276" w:lineRule="auto"/>
        <w:ind w:left="140" w:right="135"/>
        <w:jc w:val="center"/>
      </w:pPr>
      <w:r>
        <w:t>Galley Road at Hathaway Drive</w:t>
      </w:r>
    </w:p>
    <w:p w14:paraId="445A591A" w14:textId="6FBFB9D6" w:rsidR="00675CB3" w:rsidRDefault="00675CB3" w:rsidP="00C92EFC">
      <w:pPr>
        <w:pStyle w:val="BodyText"/>
        <w:kinsoku w:val="0"/>
        <w:overflowPunct w:val="0"/>
        <w:spacing w:before="93" w:line="276" w:lineRule="auto"/>
        <w:ind w:left="140" w:right="135"/>
        <w:jc w:val="center"/>
      </w:pPr>
      <w:r>
        <w:t>Peterson Road mid-block crossing near Sequoyah Way</w:t>
      </w:r>
    </w:p>
    <w:p w14:paraId="7964B88E" w14:textId="7C498998" w:rsidR="00675CB3" w:rsidRDefault="00675CB3" w:rsidP="00C92EFC">
      <w:pPr>
        <w:pStyle w:val="BodyText"/>
        <w:kinsoku w:val="0"/>
        <w:overflowPunct w:val="0"/>
        <w:spacing w:before="93" w:line="276" w:lineRule="auto"/>
        <w:ind w:left="140" w:right="135"/>
        <w:jc w:val="center"/>
      </w:pPr>
      <w:r>
        <w:t>Security Blvd. at Grand Blvd.</w:t>
      </w:r>
      <w:bookmarkEnd w:id="4"/>
    </w:p>
    <w:p w14:paraId="6C82C107" w14:textId="77777777" w:rsidR="009D5258" w:rsidRDefault="009D5258" w:rsidP="00E70C7D">
      <w:pPr>
        <w:pStyle w:val="BodyText"/>
        <w:kinsoku w:val="0"/>
        <w:overflowPunct w:val="0"/>
        <w:spacing w:before="11"/>
        <w:jc w:val="both"/>
        <w:rPr>
          <w:sz w:val="22"/>
          <w:szCs w:val="22"/>
        </w:rPr>
      </w:pPr>
    </w:p>
    <w:p w14:paraId="6F341D9B" w14:textId="77777777" w:rsidR="009D5258" w:rsidRDefault="009D5258" w:rsidP="00E70C7D">
      <w:pPr>
        <w:pStyle w:val="BodyText"/>
        <w:kinsoku w:val="0"/>
        <w:overflowPunct w:val="0"/>
        <w:spacing w:line="276" w:lineRule="auto"/>
        <w:ind w:left="140" w:right="136"/>
        <w:jc w:val="both"/>
      </w:pPr>
      <w:r>
        <w:t>The</w:t>
      </w:r>
      <w:r>
        <w:rPr>
          <w:spacing w:val="-7"/>
        </w:rPr>
        <w:t xml:space="preserve"> </w:t>
      </w:r>
      <w:r>
        <w:t>County</w:t>
      </w:r>
      <w:r>
        <w:rPr>
          <w:spacing w:val="-4"/>
        </w:rPr>
        <w:t xml:space="preserve"> </w:t>
      </w:r>
      <w:r>
        <w:t>of</w:t>
      </w:r>
      <w:r>
        <w:rPr>
          <w:spacing w:val="-5"/>
        </w:rPr>
        <w:t xml:space="preserve"> </w:t>
      </w:r>
      <w:r>
        <w:t>El</w:t>
      </w:r>
      <w:r>
        <w:rPr>
          <w:spacing w:val="-5"/>
        </w:rPr>
        <w:t xml:space="preserve"> </w:t>
      </w:r>
      <w:r>
        <w:t>Paso,</w:t>
      </w:r>
      <w:r>
        <w:rPr>
          <w:spacing w:val="-5"/>
        </w:rPr>
        <w:t xml:space="preserve"> </w:t>
      </w:r>
      <w:r>
        <w:t>in</w:t>
      </w:r>
      <w:r>
        <w:rPr>
          <w:spacing w:val="-5"/>
        </w:rPr>
        <w:t xml:space="preserve"> </w:t>
      </w:r>
      <w:r>
        <w:t>accordance</w:t>
      </w:r>
      <w:r>
        <w:rPr>
          <w:spacing w:val="-7"/>
        </w:rPr>
        <w:t xml:space="preserve"> </w:t>
      </w:r>
      <w:r>
        <w:t>with</w:t>
      </w:r>
      <w:r>
        <w:rPr>
          <w:spacing w:val="-5"/>
        </w:rPr>
        <w:t xml:space="preserve"> </w:t>
      </w:r>
      <w:r>
        <w:t>the</w:t>
      </w:r>
      <w:r>
        <w:rPr>
          <w:spacing w:val="-7"/>
        </w:rPr>
        <w:t xml:space="preserve"> </w:t>
      </w:r>
      <w:r>
        <w:t>provisions</w:t>
      </w:r>
      <w:r>
        <w:rPr>
          <w:spacing w:val="-6"/>
        </w:rPr>
        <w:t xml:space="preserve"> </w:t>
      </w:r>
      <w:r>
        <w:t>of</w:t>
      </w:r>
      <w:r>
        <w:rPr>
          <w:spacing w:val="-7"/>
        </w:rPr>
        <w:t xml:space="preserve"> </w:t>
      </w:r>
      <w:r>
        <w:t>Title</w:t>
      </w:r>
      <w:r>
        <w:rPr>
          <w:spacing w:val="-5"/>
        </w:rPr>
        <w:t xml:space="preserve"> </w:t>
      </w:r>
      <w:r>
        <w:t>VI</w:t>
      </w:r>
      <w:r>
        <w:rPr>
          <w:spacing w:val="-5"/>
        </w:rPr>
        <w:t xml:space="preserve"> </w:t>
      </w:r>
      <w:r>
        <w:t>of</w:t>
      </w:r>
      <w:r>
        <w:rPr>
          <w:spacing w:val="-5"/>
        </w:rPr>
        <w:t xml:space="preserve"> </w:t>
      </w:r>
      <w:r>
        <w:t>the</w:t>
      </w:r>
      <w:r>
        <w:rPr>
          <w:spacing w:val="-7"/>
        </w:rPr>
        <w:t xml:space="preserve"> </w:t>
      </w:r>
      <w:r>
        <w:t>Civil</w:t>
      </w:r>
      <w:r>
        <w:rPr>
          <w:spacing w:val="-5"/>
        </w:rPr>
        <w:t xml:space="preserve"> </w:t>
      </w:r>
      <w:r>
        <w:t>Rights</w:t>
      </w:r>
      <w:r>
        <w:rPr>
          <w:spacing w:val="-6"/>
        </w:rPr>
        <w:t xml:space="preserve"> </w:t>
      </w:r>
      <w:r>
        <w:t>Act</w:t>
      </w:r>
      <w:r>
        <w:rPr>
          <w:spacing w:val="-5"/>
        </w:rPr>
        <w:t xml:space="preserve"> </w:t>
      </w:r>
      <w:r>
        <w:t>of</w:t>
      </w:r>
      <w:r>
        <w:rPr>
          <w:spacing w:val="-5"/>
        </w:rPr>
        <w:t xml:space="preserve"> </w:t>
      </w:r>
      <w:r>
        <w:t>1964</w:t>
      </w:r>
      <w:r>
        <w:rPr>
          <w:spacing w:val="-7"/>
        </w:rPr>
        <w:t xml:space="preserve"> </w:t>
      </w:r>
      <w:r>
        <w:rPr>
          <w:spacing w:val="4"/>
        </w:rPr>
        <w:t>(79</w:t>
      </w:r>
      <w:r>
        <w:rPr>
          <w:spacing w:val="-5"/>
        </w:rPr>
        <w:t xml:space="preserve"> </w:t>
      </w:r>
      <w:r>
        <w:t>Stat.</w:t>
      </w:r>
      <w:r>
        <w:rPr>
          <w:spacing w:val="-5"/>
        </w:rPr>
        <w:t xml:space="preserve"> </w:t>
      </w:r>
      <w:r>
        <w:t>252,</w:t>
      </w:r>
      <w:r>
        <w:rPr>
          <w:spacing w:val="-7"/>
        </w:rPr>
        <w:t xml:space="preserve"> </w:t>
      </w:r>
      <w:r>
        <w:t>42 US.C.</w:t>
      </w:r>
      <w:r>
        <w:rPr>
          <w:spacing w:val="-6"/>
        </w:rPr>
        <w:t xml:space="preserve"> </w:t>
      </w:r>
      <w:r>
        <w:t>§§</w:t>
      </w:r>
      <w:r>
        <w:rPr>
          <w:spacing w:val="-6"/>
        </w:rPr>
        <w:t xml:space="preserve"> </w:t>
      </w:r>
      <w:r>
        <w:t>2000d</w:t>
      </w:r>
      <w:r>
        <w:rPr>
          <w:spacing w:val="-8"/>
        </w:rPr>
        <w:t xml:space="preserve"> </w:t>
      </w:r>
      <w:r>
        <w:t>to</w:t>
      </w:r>
      <w:r>
        <w:rPr>
          <w:spacing w:val="-6"/>
        </w:rPr>
        <w:t xml:space="preserve"> </w:t>
      </w:r>
      <w:r>
        <w:t>2000d-4)</w:t>
      </w:r>
      <w:r>
        <w:rPr>
          <w:spacing w:val="-7"/>
        </w:rPr>
        <w:t xml:space="preserve"> </w:t>
      </w:r>
      <w:r>
        <w:t>and</w:t>
      </w:r>
      <w:r>
        <w:rPr>
          <w:spacing w:val="-6"/>
        </w:rPr>
        <w:t xml:space="preserve"> </w:t>
      </w:r>
      <w:r>
        <w:t>the</w:t>
      </w:r>
      <w:r>
        <w:rPr>
          <w:spacing w:val="-8"/>
        </w:rPr>
        <w:t xml:space="preserve"> </w:t>
      </w:r>
      <w:r>
        <w:t>Regulations,</w:t>
      </w:r>
      <w:r>
        <w:rPr>
          <w:spacing w:val="-8"/>
        </w:rPr>
        <w:t xml:space="preserve"> </w:t>
      </w:r>
      <w:r>
        <w:t>hereby</w:t>
      </w:r>
      <w:r>
        <w:rPr>
          <w:spacing w:val="-7"/>
        </w:rPr>
        <w:t xml:space="preserve"> </w:t>
      </w:r>
      <w:r>
        <w:t>notifies</w:t>
      </w:r>
      <w:r>
        <w:rPr>
          <w:spacing w:val="-7"/>
        </w:rPr>
        <w:t xml:space="preserve"> </w:t>
      </w:r>
      <w:r>
        <w:t>all</w:t>
      </w:r>
      <w:r>
        <w:rPr>
          <w:spacing w:val="-3"/>
        </w:rPr>
        <w:t xml:space="preserve"> </w:t>
      </w:r>
      <w:r>
        <w:t>bidders</w:t>
      </w:r>
      <w:r>
        <w:rPr>
          <w:spacing w:val="-6"/>
        </w:rPr>
        <w:t xml:space="preserve"> </w:t>
      </w:r>
      <w:r>
        <w:t>that</w:t>
      </w:r>
      <w:r>
        <w:rPr>
          <w:spacing w:val="-6"/>
        </w:rPr>
        <w:t xml:space="preserve"> </w:t>
      </w:r>
      <w:r>
        <w:t>it</w:t>
      </w:r>
      <w:r>
        <w:rPr>
          <w:spacing w:val="-3"/>
        </w:rPr>
        <w:t xml:space="preserve"> </w:t>
      </w:r>
      <w:r>
        <w:t>will</w:t>
      </w:r>
      <w:r>
        <w:rPr>
          <w:spacing w:val="-6"/>
        </w:rPr>
        <w:t xml:space="preserve"> </w:t>
      </w:r>
      <w:r>
        <w:t>affirmatively</w:t>
      </w:r>
      <w:r>
        <w:rPr>
          <w:spacing w:val="-4"/>
        </w:rPr>
        <w:t xml:space="preserve"> </w:t>
      </w:r>
      <w:r>
        <w:t>ensure</w:t>
      </w:r>
      <w:r>
        <w:rPr>
          <w:spacing w:val="-5"/>
        </w:rPr>
        <w:t xml:space="preserve"> </w:t>
      </w:r>
      <w:r>
        <w:t>that</w:t>
      </w:r>
      <w:r>
        <w:rPr>
          <w:spacing w:val="-6"/>
        </w:rPr>
        <w:t xml:space="preserve"> </w:t>
      </w:r>
      <w:r>
        <w:t>any contract entered into pursuant to this solicitation, disadvantaged business enterprises (DBE) will be afforded full and</w:t>
      </w:r>
      <w:r>
        <w:rPr>
          <w:spacing w:val="-15"/>
        </w:rPr>
        <w:t xml:space="preserve"> </w:t>
      </w:r>
      <w:r>
        <w:t>fair</w:t>
      </w:r>
      <w:r>
        <w:rPr>
          <w:spacing w:val="-14"/>
        </w:rPr>
        <w:t xml:space="preserve"> </w:t>
      </w:r>
      <w:r>
        <w:t>opportunity</w:t>
      </w:r>
      <w:r>
        <w:rPr>
          <w:spacing w:val="-14"/>
        </w:rPr>
        <w:t xml:space="preserve"> </w:t>
      </w:r>
      <w:r>
        <w:t>to</w:t>
      </w:r>
      <w:r>
        <w:rPr>
          <w:spacing w:val="-15"/>
        </w:rPr>
        <w:t xml:space="preserve"> </w:t>
      </w:r>
      <w:r>
        <w:t>submit</w:t>
      </w:r>
      <w:r>
        <w:rPr>
          <w:spacing w:val="-14"/>
        </w:rPr>
        <w:t xml:space="preserve"> </w:t>
      </w:r>
      <w:r>
        <w:t>bids</w:t>
      </w:r>
      <w:r>
        <w:rPr>
          <w:spacing w:val="-13"/>
        </w:rPr>
        <w:t xml:space="preserve"> </w:t>
      </w:r>
      <w:r>
        <w:t>in</w:t>
      </w:r>
      <w:r>
        <w:rPr>
          <w:spacing w:val="-15"/>
        </w:rPr>
        <w:t xml:space="preserve"> </w:t>
      </w:r>
      <w:r>
        <w:t>response</w:t>
      </w:r>
      <w:r>
        <w:rPr>
          <w:spacing w:val="-15"/>
        </w:rPr>
        <w:t xml:space="preserve"> </w:t>
      </w:r>
      <w:r>
        <w:t>to</w:t>
      </w:r>
      <w:r>
        <w:rPr>
          <w:spacing w:val="-15"/>
        </w:rPr>
        <w:t xml:space="preserve"> </w:t>
      </w:r>
      <w:r>
        <w:t>this</w:t>
      </w:r>
      <w:r>
        <w:rPr>
          <w:spacing w:val="-14"/>
        </w:rPr>
        <w:t xml:space="preserve"> </w:t>
      </w:r>
      <w:r>
        <w:t>solicitation</w:t>
      </w:r>
      <w:r>
        <w:rPr>
          <w:spacing w:val="-15"/>
        </w:rPr>
        <w:t xml:space="preserve"> </w:t>
      </w:r>
      <w:r>
        <w:t>and</w:t>
      </w:r>
      <w:r>
        <w:rPr>
          <w:spacing w:val="-15"/>
        </w:rPr>
        <w:t xml:space="preserve"> </w:t>
      </w:r>
      <w:r>
        <w:t>will</w:t>
      </w:r>
      <w:r>
        <w:rPr>
          <w:spacing w:val="-16"/>
        </w:rPr>
        <w:t xml:space="preserve"> </w:t>
      </w:r>
      <w:r>
        <w:t>not</w:t>
      </w:r>
      <w:r>
        <w:rPr>
          <w:spacing w:val="-15"/>
        </w:rPr>
        <w:t xml:space="preserve"> </w:t>
      </w:r>
      <w:r>
        <w:t>be</w:t>
      </w:r>
      <w:r>
        <w:rPr>
          <w:spacing w:val="-15"/>
        </w:rPr>
        <w:t xml:space="preserve"> </w:t>
      </w:r>
      <w:r>
        <w:t>discriminated</w:t>
      </w:r>
      <w:r>
        <w:rPr>
          <w:spacing w:val="-16"/>
        </w:rPr>
        <w:t xml:space="preserve"> </w:t>
      </w:r>
      <w:r>
        <w:t>against</w:t>
      </w:r>
      <w:r>
        <w:rPr>
          <w:spacing w:val="-15"/>
        </w:rPr>
        <w:t xml:space="preserve"> </w:t>
      </w:r>
      <w:r>
        <w:t>on</w:t>
      </w:r>
      <w:r>
        <w:rPr>
          <w:spacing w:val="-16"/>
        </w:rPr>
        <w:t xml:space="preserve"> </w:t>
      </w:r>
      <w:r>
        <w:t>the</w:t>
      </w:r>
      <w:r>
        <w:rPr>
          <w:spacing w:val="-16"/>
        </w:rPr>
        <w:t xml:space="preserve"> </w:t>
      </w:r>
      <w:r>
        <w:t>grounds of race, color, or national origin in consideration for any</w:t>
      </w:r>
      <w:r>
        <w:rPr>
          <w:spacing w:val="-14"/>
        </w:rPr>
        <w:t xml:space="preserve"> </w:t>
      </w:r>
      <w:r>
        <w:t>award.</w:t>
      </w:r>
    </w:p>
    <w:p w14:paraId="3D60AB16" w14:textId="77777777" w:rsidR="009D5258" w:rsidRDefault="009D5258" w:rsidP="009D5258">
      <w:pPr>
        <w:pStyle w:val="BodyText"/>
        <w:kinsoku w:val="0"/>
        <w:overflowPunct w:val="0"/>
        <w:spacing w:before="2"/>
        <w:rPr>
          <w:sz w:val="23"/>
          <w:szCs w:val="23"/>
        </w:rPr>
      </w:pPr>
    </w:p>
    <w:p w14:paraId="4090347F" w14:textId="74A29BB9" w:rsidR="009D5258" w:rsidRPr="000D7CCD" w:rsidRDefault="009D5258" w:rsidP="009D5258">
      <w:pPr>
        <w:pStyle w:val="BodyText"/>
        <w:kinsoku w:val="0"/>
        <w:overflowPunct w:val="0"/>
        <w:spacing w:before="1" w:line="276" w:lineRule="auto"/>
        <w:ind w:left="140" w:right="135"/>
        <w:jc w:val="both"/>
      </w:pPr>
      <w:r w:rsidRPr="00F95EA4">
        <w:t xml:space="preserve">The Project is being funded through the following sources: Federal/State (CDOT Project No. </w:t>
      </w:r>
      <w:r w:rsidR="00A970C6">
        <w:t>MTF</w:t>
      </w:r>
      <w:r w:rsidRPr="00F95EA4">
        <w:t xml:space="preserve"> C040-0</w:t>
      </w:r>
      <w:r w:rsidR="003812B3">
        <w:t>84</w:t>
      </w:r>
      <w:r w:rsidRPr="00F95EA4">
        <w:t>; 2</w:t>
      </w:r>
      <w:r w:rsidR="003812B3">
        <w:t>6667</w:t>
      </w:r>
      <w:r w:rsidRPr="00F95EA4">
        <w:t>) and El Paso County Road and Bridge funds. There will be Federal, State (CDOT) and El Paso</w:t>
      </w:r>
      <w:r w:rsidRPr="000D7CCD">
        <w:t xml:space="preserve"> County oversight of the project.</w:t>
      </w:r>
    </w:p>
    <w:p w14:paraId="773ACD3E" w14:textId="77777777" w:rsidR="009D5258" w:rsidRPr="000D7CCD" w:rsidRDefault="009D5258" w:rsidP="009D5258">
      <w:pPr>
        <w:pStyle w:val="BodyText"/>
        <w:kinsoku w:val="0"/>
        <w:overflowPunct w:val="0"/>
        <w:rPr>
          <w:sz w:val="23"/>
          <w:szCs w:val="23"/>
        </w:rPr>
      </w:pPr>
    </w:p>
    <w:p w14:paraId="25E0ACF3" w14:textId="26ED0C4D" w:rsidR="009D5258" w:rsidRDefault="009D5258" w:rsidP="009D5258">
      <w:pPr>
        <w:pStyle w:val="BodyText"/>
        <w:kinsoku w:val="0"/>
        <w:overflowPunct w:val="0"/>
        <w:spacing w:line="278" w:lineRule="auto"/>
        <w:ind w:left="140" w:right="144"/>
        <w:jc w:val="both"/>
      </w:pPr>
      <w:r w:rsidRPr="007216CD">
        <w:t xml:space="preserve">This Project </w:t>
      </w:r>
      <w:r w:rsidRPr="007216CD">
        <w:rPr>
          <w:b/>
          <w:bCs/>
        </w:rPr>
        <w:t xml:space="preserve">is </w:t>
      </w:r>
      <w:r w:rsidRPr="007216CD">
        <w:t xml:space="preserve">subject to Davis Bacon requirements. There is a </w:t>
      </w:r>
      <w:r w:rsidR="00F367C8" w:rsidRPr="007216CD">
        <w:rPr>
          <w:b/>
          <w:bCs/>
        </w:rPr>
        <w:t>0</w:t>
      </w:r>
      <w:r w:rsidRPr="007216CD">
        <w:rPr>
          <w:b/>
          <w:bCs/>
        </w:rPr>
        <w:t xml:space="preserve">% DBE goal </w:t>
      </w:r>
      <w:r w:rsidRPr="007216CD">
        <w:t xml:space="preserve">associated with construction of this project as well as </w:t>
      </w:r>
      <w:r w:rsidR="00F367C8" w:rsidRPr="007216CD">
        <w:rPr>
          <w:b/>
          <w:bCs/>
        </w:rPr>
        <w:t xml:space="preserve">640 </w:t>
      </w:r>
      <w:r w:rsidRPr="007216CD">
        <w:rPr>
          <w:b/>
          <w:bCs/>
        </w:rPr>
        <w:t>hours of On-The-Job Training (OJT)</w:t>
      </w:r>
      <w:r w:rsidRPr="007216CD">
        <w:t>.</w:t>
      </w:r>
    </w:p>
    <w:p w14:paraId="3757AFA2" w14:textId="77777777" w:rsidR="009D5258" w:rsidRDefault="009D5258" w:rsidP="009D5258">
      <w:pPr>
        <w:pStyle w:val="BodyText"/>
        <w:kinsoku w:val="0"/>
        <w:overflowPunct w:val="0"/>
        <w:spacing w:before="9"/>
        <w:rPr>
          <w:sz w:val="22"/>
          <w:szCs w:val="22"/>
        </w:rPr>
      </w:pPr>
    </w:p>
    <w:p w14:paraId="309C8153" w14:textId="2BF37D9E" w:rsidR="00911AFF" w:rsidRDefault="009D5258" w:rsidP="009D5258">
      <w:pPr>
        <w:pStyle w:val="BodyText"/>
        <w:ind w:left="220"/>
        <w:jc w:val="both"/>
      </w:pPr>
      <w:r>
        <w:t xml:space="preserve">The construction contract is a working day </w:t>
      </w:r>
      <w:r w:rsidR="0015753B">
        <w:t>contract,</w:t>
      </w:r>
      <w:r>
        <w:t xml:space="preserve"> and construction shall be completed in </w:t>
      </w:r>
      <w:r>
        <w:rPr>
          <w:b/>
          <w:bCs/>
        </w:rPr>
        <w:t xml:space="preserve">one hundred and </w:t>
      </w:r>
      <w:r w:rsidR="003812B3">
        <w:rPr>
          <w:b/>
          <w:bCs/>
        </w:rPr>
        <w:t>fif</w:t>
      </w:r>
      <w:r w:rsidRPr="00BF2DF2">
        <w:rPr>
          <w:b/>
          <w:bCs/>
        </w:rPr>
        <w:t>ty (1</w:t>
      </w:r>
      <w:r w:rsidR="003812B3">
        <w:rPr>
          <w:b/>
          <w:bCs/>
        </w:rPr>
        <w:t>5</w:t>
      </w:r>
      <w:r w:rsidRPr="00BF2DF2">
        <w:rPr>
          <w:b/>
          <w:bCs/>
        </w:rPr>
        <w:t xml:space="preserve">0) </w:t>
      </w:r>
      <w:r w:rsidRPr="00BF2DF2">
        <w:t>working days.</w:t>
      </w:r>
    </w:p>
    <w:p w14:paraId="7F1A1348" w14:textId="77777777" w:rsidR="00911AFF" w:rsidRDefault="00911AFF">
      <w:pPr>
        <w:pStyle w:val="BodyText"/>
        <w:rPr>
          <w:sz w:val="26"/>
        </w:rPr>
      </w:pPr>
    </w:p>
    <w:p w14:paraId="27878F0A" w14:textId="21B6F5F9" w:rsidR="00C26C25" w:rsidRDefault="00C26C25" w:rsidP="00BD68AD">
      <w:pPr>
        <w:pStyle w:val="Heading1"/>
        <w:numPr>
          <w:ilvl w:val="0"/>
          <w:numId w:val="28"/>
        </w:numPr>
        <w:tabs>
          <w:tab w:val="left" w:pos="579"/>
          <w:tab w:val="left" w:pos="580"/>
        </w:tabs>
      </w:pPr>
      <w:r>
        <w:t>BACKGROUND</w:t>
      </w:r>
    </w:p>
    <w:p w14:paraId="65724F08" w14:textId="77777777" w:rsidR="00C26C25" w:rsidRDefault="00C26C25" w:rsidP="00C26C25">
      <w:pPr>
        <w:pStyle w:val="Heading1"/>
        <w:tabs>
          <w:tab w:val="left" w:pos="579"/>
          <w:tab w:val="left" w:pos="580"/>
        </w:tabs>
        <w:ind w:left="360"/>
      </w:pPr>
    </w:p>
    <w:p w14:paraId="01892F47" w14:textId="7BF2F2FF" w:rsidR="00C26C25" w:rsidRPr="00C26C25" w:rsidRDefault="00F204D9" w:rsidP="0057601B">
      <w:pPr>
        <w:pStyle w:val="Heading1"/>
        <w:tabs>
          <w:tab w:val="left" w:pos="579"/>
          <w:tab w:val="left" w:pos="580"/>
        </w:tabs>
        <w:spacing w:before="34" w:line="276" w:lineRule="auto"/>
        <w:ind w:left="576"/>
        <w:rPr>
          <w:b w:val="0"/>
          <w:bCs w:val="0"/>
        </w:rPr>
      </w:pPr>
      <w:r>
        <w:rPr>
          <w:b w:val="0"/>
          <w:bCs w:val="0"/>
        </w:rPr>
        <w:t xml:space="preserve">El Paso County has received Federal funding to improve </w:t>
      </w:r>
      <w:proofErr w:type="gramStart"/>
      <w:r>
        <w:rPr>
          <w:b w:val="0"/>
          <w:bCs w:val="0"/>
        </w:rPr>
        <w:t>a number of</w:t>
      </w:r>
      <w:proofErr w:type="gramEnd"/>
      <w:r>
        <w:rPr>
          <w:b w:val="0"/>
          <w:bCs w:val="0"/>
        </w:rPr>
        <w:t xml:space="preserve"> intersections, focusing on pedestrian safety.  These locations are known to have pedestrian crossing signals with old, outdated technology or span wires, are not ADA compliant, or need safety improvements such as signage, striping, audible signals, additional sidewalk/crosswalks, et</w:t>
      </w:r>
      <w:r w:rsidR="006B73AE">
        <w:rPr>
          <w:b w:val="0"/>
          <w:bCs w:val="0"/>
        </w:rPr>
        <w:t>c</w:t>
      </w:r>
      <w:r>
        <w:rPr>
          <w:b w:val="0"/>
          <w:bCs w:val="0"/>
        </w:rPr>
        <w:t>.  These location</w:t>
      </w:r>
      <w:r w:rsidR="006B73AE">
        <w:rPr>
          <w:b w:val="0"/>
          <w:bCs w:val="0"/>
        </w:rPr>
        <w:t>s</w:t>
      </w:r>
      <w:r>
        <w:rPr>
          <w:b w:val="0"/>
          <w:bCs w:val="0"/>
        </w:rPr>
        <w:t xml:space="preserve"> inclu</w:t>
      </w:r>
      <w:r w:rsidR="006B73AE">
        <w:rPr>
          <w:b w:val="0"/>
          <w:bCs w:val="0"/>
        </w:rPr>
        <w:t>d</w:t>
      </w:r>
      <w:r>
        <w:rPr>
          <w:b w:val="0"/>
          <w:bCs w:val="0"/>
        </w:rPr>
        <w:t>e</w:t>
      </w:r>
      <w:r w:rsidR="006B73AE">
        <w:rPr>
          <w:b w:val="0"/>
          <w:bCs w:val="0"/>
        </w:rPr>
        <w:t xml:space="preserve"> </w:t>
      </w:r>
      <w:r>
        <w:rPr>
          <w:b w:val="0"/>
          <w:bCs w:val="0"/>
        </w:rPr>
        <w:t>s</w:t>
      </w:r>
      <w:r w:rsidR="006B73AE">
        <w:rPr>
          <w:b w:val="0"/>
          <w:bCs w:val="0"/>
        </w:rPr>
        <w:t>ch</w:t>
      </w:r>
      <w:r>
        <w:rPr>
          <w:b w:val="0"/>
          <w:bCs w:val="0"/>
        </w:rPr>
        <w:t xml:space="preserve">ool crossings, </w:t>
      </w:r>
      <w:r w:rsidR="006B73AE">
        <w:rPr>
          <w:b w:val="0"/>
          <w:bCs w:val="0"/>
        </w:rPr>
        <w:t>high speed and high-volume roadways, connections to schools, trails, jobs, parks, transit, emergency services, and other pedestrian generators.</w:t>
      </w:r>
    </w:p>
    <w:p w14:paraId="7251D119" w14:textId="77777777" w:rsidR="00C26C25" w:rsidRDefault="00C26C25" w:rsidP="00C26C25">
      <w:pPr>
        <w:pStyle w:val="Heading1"/>
        <w:tabs>
          <w:tab w:val="left" w:pos="579"/>
          <w:tab w:val="left" w:pos="580"/>
        </w:tabs>
        <w:ind w:left="720"/>
      </w:pPr>
    </w:p>
    <w:p w14:paraId="09201256" w14:textId="77777777" w:rsidR="00A46911" w:rsidRDefault="00A46911" w:rsidP="00C26C25">
      <w:pPr>
        <w:pStyle w:val="Heading1"/>
        <w:tabs>
          <w:tab w:val="left" w:pos="579"/>
          <w:tab w:val="left" w:pos="580"/>
        </w:tabs>
        <w:ind w:left="720"/>
      </w:pPr>
    </w:p>
    <w:p w14:paraId="044FCE9B" w14:textId="77777777" w:rsidR="00A46911" w:rsidRDefault="00A46911" w:rsidP="00C26C25">
      <w:pPr>
        <w:pStyle w:val="Heading1"/>
        <w:tabs>
          <w:tab w:val="left" w:pos="579"/>
          <w:tab w:val="left" w:pos="580"/>
        </w:tabs>
        <w:ind w:left="720"/>
      </w:pPr>
    </w:p>
    <w:p w14:paraId="4E412F61" w14:textId="77777777" w:rsidR="00A46911" w:rsidRDefault="00A46911" w:rsidP="00C26C25">
      <w:pPr>
        <w:pStyle w:val="Heading1"/>
        <w:tabs>
          <w:tab w:val="left" w:pos="579"/>
          <w:tab w:val="left" w:pos="580"/>
        </w:tabs>
        <w:ind w:left="720"/>
      </w:pPr>
    </w:p>
    <w:p w14:paraId="4EEE5727" w14:textId="40A9E8B2" w:rsidR="007A7F36" w:rsidRDefault="007A7F36" w:rsidP="00BD68AD">
      <w:pPr>
        <w:pStyle w:val="Heading1"/>
        <w:numPr>
          <w:ilvl w:val="0"/>
          <w:numId w:val="28"/>
        </w:numPr>
        <w:tabs>
          <w:tab w:val="left" w:pos="580"/>
        </w:tabs>
      </w:pPr>
      <w:r>
        <w:t>SCOPE OF WORK</w:t>
      </w:r>
    </w:p>
    <w:p w14:paraId="6285EFA5" w14:textId="77777777" w:rsidR="007A7F36" w:rsidRDefault="007A7F36" w:rsidP="007A7F36">
      <w:pPr>
        <w:pStyle w:val="Heading1"/>
        <w:tabs>
          <w:tab w:val="left" w:pos="580"/>
        </w:tabs>
        <w:ind w:left="360"/>
      </w:pPr>
    </w:p>
    <w:p w14:paraId="6A2ED727" w14:textId="7D8F7ED1" w:rsidR="00D34467" w:rsidRDefault="007A7F36" w:rsidP="0057601B">
      <w:pPr>
        <w:pStyle w:val="Heading1"/>
        <w:tabs>
          <w:tab w:val="left" w:pos="580"/>
        </w:tabs>
        <w:spacing w:before="34" w:line="276" w:lineRule="auto"/>
        <w:ind w:left="576"/>
        <w:rPr>
          <w:b w:val="0"/>
          <w:bCs w:val="0"/>
        </w:rPr>
      </w:pPr>
      <w:r>
        <w:rPr>
          <w:b w:val="0"/>
          <w:bCs w:val="0"/>
        </w:rPr>
        <w:t xml:space="preserve">The proposed Project </w:t>
      </w:r>
      <w:r w:rsidR="00D34467" w:rsidRPr="00D34467">
        <w:rPr>
          <w:b w:val="0"/>
          <w:bCs w:val="0"/>
        </w:rPr>
        <w:t xml:space="preserve">generally includes construction of improvements that are in conformance with the Americans with Disabilities Act (ADA), the Manual on Uniform Traffic Control Devices (MUTCD), and current El Paso County standards at various locations with old, outdated pedestrian crossing signal technology, that are not ADA compliant, or need safety improvements such as signage, striping, additional sidewalk/crosswalks, etc.  These locations include school crossings, connections to schools, trails, transit, emergency services, and other pedestrian generators.  This project includes improvements at the following </w:t>
      </w:r>
      <w:r w:rsidR="003812B3">
        <w:rPr>
          <w:b w:val="0"/>
          <w:bCs w:val="0"/>
        </w:rPr>
        <w:t>ten</w:t>
      </w:r>
      <w:r w:rsidR="00D34467" w:rsidRPr="00D34467">
        <w:rPr>
          <w:b w:val="0"/>
          <w:bCs w:val="0"/>
        </w:rPr>
        <w:t xml:space="preserve"> (</w:t>
      </w:r>
      <w:r w:rsidR="003812B3">
        <w:rPr>
          <w:b w:val="0"/>
          <w:bCs w:val="0"/>
        </w:rPr>
        <w:t>10</w:t>
      </w:r>
      <w:r w:rsidR="00D34467" w:rsidRPr="00D34467">
        <w:rPr>
          <w:b w:val="0"/>
          <w:bCs w:val="0"/>
        </w:rPr>
        <w:t>) locations:</w:t>
      </w:r>
    </w:p>
    <w:p w14:paraId="2564FCA6" w14:textId="77777777" w:rsidR="00A46911" w:rsidRPr="00D34467" w:rsidRDefault="00A46911" w:rsidP="00D34467">
      <w:pPr>
        <w:pStyle w:val="Heading1"/>
        <w:tabs>
          <w:tab w:val="left" w:pos="580"/>
        </w:tabs>
        <w:spacing w:before="34"/>
        <w:ind w:left="576"/>
        <w:rPr>
          <w:b w:val="0"/>
          <w:bCs w:val="0"/>
        </w:rPr>
      </w:pPr>
    </w:p>
    <w:p w14:paraId="62B3496A" w14:textId="77777777" w:rsidR="003812B3" w:rsidRDefault="003812B3" w:rsidP="003812B3">
      <w:pPr>
        <w:pStyle w:val="BodyText"/>
        <w:kinsoku w:val="0"/>
        <w:overflowPunct w:val="0"/>
        <w:spacing w:before="93" w:line="276" w:lineRule="auto"/>
        <w:ind w:left="140" w:right="135"/>
        <w:jc w:val="center"/>
      </w:pPr>
      <w:r>
        <w:t>Main Street at Norman Drive</w:t>
      </w:r>
    </w:p>
    <w:p w14:paraId="13145043" w14:textId="77777777" w:rsidR="003812B3" w:rsidRDefault="003812B3" w:rsidP="003812B3">
      <w:pPr>
        <w:pStyle w:val="BodyText"/>
        <w:kinsoku w:val="0"/>
        <w:overflowPunct w:val="0"/>
        <w:spacing w:before="93" w:line="276" w:lineRule="auto"/>
        <w:ind w:left="140" w:right="135"/>
        <w:jc w:val="center"/>
      </w:pPr>
      <w:r>
        <w:t>Main Street at Marquette Drive</w:t>
      </w:r>
    </w:p>
    <w:p w14:paraId="0D57CB45" w14:textId="77777777" w:rsidR="003812B3" w:rsidRDefault="003812B3" w:rsidP="003812B3">
      <w:pPr>
        <w:pStyle w:val="BodyText"/>
        <w:kinsoku w:val="0"/>
        <w:overflowPunct w:val="0"/>
        <w:spacing w:before="93" w:line="276" w:lineRule="auto"/>
        <w:ind w:left="140" w:right="135"/>
        <w:jc w:val="center"/>
      </w:pPr>
      <w:r>
        <w:t>Constitution Avenue at Piros Drive</w:t>
      </w:r>
    </w:p>
    <w:p w14:paraId="7C1DE0FE" w14:textId="77777777" w:rsidR="003812B3" w:rsidRDefault="003812B3" w:rsidP="003812B3">
      <w:pPr>
        <w:pStyle w:val="BodyText"/>
        <w:kinsoku w:val="0"/>
        <w:overflowPunct w:val="0"/>
        <w:spacing w:before="93" w:line="276" w:lineRule="auto"/>
        <w:ind w:left="140" w:right="135"/>
        <w:jc w:val="center"/>
      </w:pPr>
      <w:proofErr w:type="spellStart"/>
      <w:r>
        <w:t>Crestridge</w:t>
      </w:r>
      <w:proofErr w:type="spellEnd"/>
      <w:r>
        <w:t xml:space="preserve"> Avenue at B Street</w:t>
      </w:r>
    </w:p>
    <w:p w14:paraId="214D62B1" w14:textId="77777777" w:rsidR="003812B3" w:rsidRDefault="003812B3" w:rsidP="003812B3">
      <w:pPr>
        <w:pStyle w:val="BodyText"/>
        <w:kinsoku w:val="0"/>
        <w:overflowPunct w:val="0"/>
        <w:spacing w:before="93" w:line="276" w:lineRule="auto"/>
        <w:ind w:left="140" w:right="135"/>
        <w:jc w:val="center"/>
      </w:pPr>
      <w:r>
        <w:t>Fontaine Blvd. at Fountain Mesa Road</w:t>
      </w:r>
    </w:p>
    <w:p w14:paraId="30CFE1DD" w14:textId="77777777" w:rsidR="003812B3" w:rsidRDefault="003812B3" w:rsidP="003812B3">
      <w:pPr>
        <w:pStyle w:val="BodyText"/>
        <w:kinsoku w:val="0"/>
        <w:overflowPunct w:val="0"/>
        <w:spacing w:before="93" w:line="276" w:lineRule="auto"/>
        <w:ind w:left="140" w:right="135"/>
        <w:jc w:val="center"/>
      </w:pPr>
      <w:r>
        <w:t>Fontaine Blvd. at Metropolitan Street</w:t>
      </w:r>
    </w:p>
    <w:p w14:paraId="3218B2A7" w14:textId="77777777" w:rsidR="003812B3" w:rsidRDefault="003812B3" w:rsidP="003812B3">
      <w:pPr>
        <w:pStyle w:val="BodyText"/>
        <w:kinsoku w:val="0"/>
        <w:overflowPunct w:val="0"/>
        <w:spacing w:before="93" w:line="276" w:lineRule="auto"/>
        <w:ind w:left="140" w:right="135"/>
        <w:jc w:val="center"/>
      </w:pPr>
      <w:r>
        <w:t>Fontaine Blvd. at Dartmouth Street</w:t>
      </w:r>
    </w:p>
    <w:p w14:paraId="788A8290" w14:textId="77777777" w:rsidR="003812B3" w:rsidRDefault="003812B3" w:rsidP="003812B3">
      <w:pPr>
        <w:pStyle w:val="BodyText"/>
        <w:kinsoku w:val="0"/>
        <w:overflowPunct w:val="0"/>
        <w:spacing w:before="93" w:line="276" w:lineRule="auto"/>
        <w:ind w:left="140" w:right="135"/>
        <w:jc w:val="center"/>
      </w:pPr>
      <w:r>
        <w:t>Galley Road at Hathaway Drive</w:t>
      </w:r>
    </w:p>
    <w:p w14:paraId="74BFBC9B" w14:textId="77777777" w:rsidR="003812B3" w:rsidRDefault="003812B3" w:rsidP="003812B3">
      <w:pPr>
        <w:pStyle w:val="BodyText"/>
        <w:kinsoku w:val="0"/>
        <w:overflowPunct w:val="0"/>
        <w:spacing w:before="93" w:line="276" w:lineRule="auto"/>
        <w:ind w:left="140" w:right="135"/>
        <w:jc w:val="center"/>
      </w:pPr>
      <w:r>
        <w:t>Peterson Road mid-block crossing near Sequoyah Way</w:t>
      </w:r>
    </w:p>
    <w:p w14:paraId="1DB6663F" w14:textId="016B17B1" w:rsidR="007A7F36" w:rsidRDefault="003812B3" w:rsidP="003812B3">
      <w:pPr>
        <w:pStyle w:val="BodyText"/>
        <w:kinsoku w:val="0"/>
        <w:overflowPunct w:val="0"/>
        <w:spacing w:before="93" w:line="276" w:lineRule="auto"/>
        <w:ind w:left="140" w:right="135"/>
        <w:jc w:val="center"/>
        <w:rPr>
          <w:b/>
          <w:bCs/>
        </w:rPr>
      </w:pPr>
      <w:r>
        <w:t>Security Blvd. at Grand Blvd.</w:t>
      </w:r>
    </w:p>
    <w:p w14:paraId="595FDDEB" w14:textId="77777777" w:rsidR="00A04C75" w:rsidRDefault="00A04C75" w:rsidP="00A04C75">
      <w:pPr>
        <w:pStyle w:val="Heading1"/>
        <w:tabs>
          <w:tab w:val="left" w:pos="580"/>
        </w:tabs>
        <w:spacing w:before="34" w:line="276" w:lineRule="auto"/>
        <w:ind w:left="936"/>
        <w:jc w:val="center"/>
        <w:rPr>
          <w:b w:val="0"/>
          <w:bCs w:val="0"/>
        </w:rPr>
      </w:pPr>
    </w:p>
    <w:p w14:paraId="4C693B91" w14:textId="5334700B" w:rsidR="00BD68AD" w:rsidRDefault="007A7F36" w:rsidP="00A04C75">
      <w:pPr>
        <w:pStyle w:val="Heading1"/>
        <w:tabs>
          <w:tab w:val="left" w:pos="580"/>
        </w:tabs>
        <w:spacing w:line="276" w:lineRule="auto"/>
        <w:ind w:left="576"/>
        <w:rPr>
          <w:b w:val="0"/>
          <w:bCs w:val="0"/>
        </w:rPr>
      </w:pPr>
      <w:r w:rsidRPr="00BD68AD">
        <w:rPr>
          <w:b w:val="0"/>
          <w:bCs w:val="0"/>
        </w:rPr>
        <w:t xml:space="preserve">All work shall be performed within El Paso County right-of-way </w:t>
      </w:r>
      <w:r w:rsidR="00A04C75">
        <w:rPr>
          <w:b w:val="0"/>
          <w:bCs w:val="0"/>
        </w:rPr>
        <w:t xml:space="preserve">and dedicated easements </w:t>
      </w:r>
      <w:r w:rsidRPr="00BD68AD">
        <w:rPr>
          <w:b w:val="0"/>
          <w:bCs w:val="0"/>
        </w:rPr>
        <w:t>(EPC ROW)</w:t>
      </w:r>
      <w:r w:rsidR="00A04C75">
        <w:rPr>
          <w:b w:val="0"/>
          <w:bCs w:val="0"/>
        </w:rPr>
        <w:t xml:space="preserve"> acquired for the Project. </w:t>
      </w:r>
      <w:r w:rsidRPr="00BD68AD">
        <w:rPr>
          <w:b w:val="0"/>
          <w:bCs w:val="0"/>
        </w:rPr>
        <w:t xml:space="preserve"> Staging and stockpiles shall be within EPC ROW unless written permission is obtained from property owner(s). </w:t>
      </w:r>
    </w:p>
    <w:p w14:paraId="4EBF71A4" w14:textId="77777777" w:rsidR="00BD68AD" w:rsidRDefault="00BD68AD" w:rsidP="00D34467">
      <w:pPr>
        <w:pStyle w:val="Heading1"/>
        <w:tabs>
          <w:tab w:val="left" w:pos="580"/>
        </w:tabs>
        <w:spacing w:line="276" w:lineRule="auto"/>
        <w:ind w:left="936"/>
        <w:rPr>
          <w:b w:val="0"/>
          <w:bCs w:val="0"/>
        </w:rPr>
      </w:pPr>
    </w:p>
    <w:p w14:paraId="1C9D3188" w14:textId="7CF408E0" w:rsidR="007A7F36" w:rsidRPr="00BD68AD" w:rsidRDefault="00BD68AD" w:rsidP="00BD68AD">
      <w:pPr>
        <w:pStyle w:val="Heading1"/>
        <w:tabs>
          <w:tab w:val="left" w:pos="580"/>
        </w:tabs>
        <w:spacing w:line="276" w:lineRule="auto"/>
        <w:ind w:left="576"/>
        <w:rPr>
          <w:b w:val="0"/>
          <w:bCs w:val="0"/>
        </w:rPr>
      </w:pPr>
      <w:r w:rsidRPr="00CF7BE7">
        <w:rPr>
          <w:b w:val="0"/>
          <w:bCs w:val="0"/>
        </w:rPr>
        <w:t>The Project requires close collaboration and/or coordination with affected utility providers during construction which</w:t>
      </w:r>
      <w:r w:rsidRPr="00CF7BE7">
        <w:rPr>
          <w:b w:val="0"/>
          <w:bCs w:val="0"/>
          <w:spacing w:val="-9"/>
        </w:rPr>
        <w:t xml:space="preserve"> </w:t>
      </w:r>
      <w:r w:rsidRPr="00CF7BE7">
        <w:rPr>
          <w:b w:val="0"/>
          <w:bCs w:val="0"/>
        </w:rPr>
        <w:t>include</w:t>
      </w:r>
      <w:r w:rsidRPr="00CF7BE7">
        <w:rPr>
          <w:b w:val="0"/>
          <w:bCs w:val="0"/>
          <w:spacing w:val="-9"/>
        </w:rPr>
        <w:t xml:space="preserve"> </w:t>
      </w:r>
      <w:r w:rsidRPr="00CF7BE7">
        <w:rPr>
          <w:b w:val="0"/>
          <w:bCs w:val="0"/>
        </w:rPr>
        <w:t>but</w:t>
      </w:r>
      <w:r w:rsidRPr="00CF7BE7">
        <w:rPr>
          <w:b w:val="0"/>
          <w:bCs w:val="0"/>
          <w:spacing w:val="-9"/>
        </w:rPr>
        <w:t xml:space="preserve"> </w:t>
      </w:r>
      <w:r w:rsidRPr="00CF7BE7">
        <w:rPr>
          <w:b w:val="0"/>
          <w:bCs w:val="0"/>
        </w:rPr>
        <w:t>are</w:t>
      </w:r>
      <w:r w:rsidRPr="00CF7BE7">
        <w:rPr>
          <w:b w:val="0"/>
          <w:bCs w:val="0"/>
          <w:spacing w:val="-9"/>
        </w:rPr>
        <w:t xml:space="preserve"> </w:t>
      </w:r>
      <w:r w:rsidRPr="00CF7BE7">
        <w:rPr>
          <w:b w:val="0"/>
          <w:bCs w:val="0"/>
        </w:rPr>
        <w:t>not</w:t>
      </w:r>
      <w:r w:rsidRPr="00CF7BE7">
        <w:rPr>
          <w:b w:val="0"/>
          <w:bCs w:val="0"/>
          <w:spacing w:val="-9"/>
        </w:rPr>
        <w:t xml:space="preserve"> </w:t>
      </w:r>
      <w:r w:rsidRPr="00CF7BE7">
        <w:rPr>
          <w:b w:val="0"/>
          <w:bCs w:val="0"/>
        </w:rPr>
        <w:t>limited</w:t>
      </w:r>
      <w:r w:rsidRPr="00CF7BE7">
        <w:rPr>
          <w:b w:val="0"/>
          <w:bCs w:val="0"/>
          <w:spacing w:val="-9"/>
        </w:rPr>
        <w:t xml:space="preserve"> </w:t>
      </w:r>
      <w:r w:rsidRPr="00CF7BE7">
        <w:rPr>
          <w:b w:val="0"/>
          <w:bCs w:val="0"/>
        </w:rPr>
        <w:t>to:</w:t>
      </w:r>
      <w:r w:rsidRPr="00CF7BE7">
        <w:rPr>
          <w:b w:val="0"/>
          <w:bCs w:val="0"/>
          <w:spacing w:val="-10"/>
        </w:rPr>
        <w:t xml:space="preserve"> </w:t>
      </w:r>
      <w:r w:rsidR="00CF7BE7">
        <w:rPr>
          <w:b w:val="0"/>
          <w:bCs w:val="0"/>
          <w:spacing w:val="-10"/>
        </w:rPr>
        <w:t xml:space="preserve">Black Hills Energy (gas), </w:t>
      </w:r>
      <w:r w:rsidRPr="00CF7BE7">
        <w:rPr>
          <w:b w:val="0"/>
          <w:bCs w:val="0"/>
          <w:spacing w:val="-10"/>
        </w:rPr>
        <w:t xml:space="preserve">Colorado Springs Utilities (gas &amp; </w:t>
      </w:r>
      <w:r w:rsidR="005E062A" w:rsidRPr="00CF7BE7">
        <w:rPr>
          <w:b w:val="0"/>
          <w:bCs w:val="0"/>
          <w:spacing w:val="-10"/>
        </w:rPr>
        <w:t>fiber optic</w:t>
      </w:r>
      <w:r w:rsidRPr="00CF7BE7">
        <w:rPr>
          <w:b w:val="0"/>
          <w:bCs w:val="0"/>
          <w:spacing w:val="-10"/>
        </w:rPr>
        <w:t xml:space="preserve">), </w:t>
      </w:r>
      <w:r w:rsidRPr="00CF7BE7">
        <w:rPr>
          <w:b w:val="0"/>
          <w:bCs w:val="0"/>
        </w:rPr>
        <w:t>Mountain</w:t>
      </w:r>
      <w:r w:rsidRPr="00CF7BE7">
        <w:rPr>
          <w:b w:val="0"/>
          <w:bCs w:val="0"/>
          <w:spacing w:val="-9"/>
        </w:rPr>
        <w:t xml:space="preserve"> </w:t>
      </w:r>
      <w:r w:rsidRPr="00CF7BE7">
        <w:rPr>
          <w:b w:val="0"/>
          <w:bCs w:val="0"/>
        </w:rPr>
        <w:t>View</w:t>
      </w:r>
      <w:r w:rsidRPr="00CF7BE7">
        <w:rPr>
          <w:b w:val="0"/>
          <w:bCs w:val="0"/>
          <w:spacing w:val="-9"/>
        </w:rPr>
        <w:t xml:space="preserve"> </w:t>
      </w:r>
      <w:r w:rsidRPr="00CF7BE7">
        <w:rPr>
          <w:b w:val="0"/>
          <w:bCs w:val="0"/>
        </w:rPr>
        <w:t>Electric</w:t>
      </w:r>
      <w:r w:rsidRPr="00CF7BE7">
        <w:rPr>
          <w:b w:val="0"/>
          <w:bCs w:val="0"/>
          <w:spacing w:val="-10"/>
        </w:rPr>
        <w:t xml:space="preserve"> </w:t>
      </w:r>
      <w:r w:rsidRPr="00CF7BE7">
        <w:rPr>
          <w:b w:val="0"/>
          <w:bCs w:val="0"/>
        </w:rPr>
        <w:t>Association</w:t>
      </w:r>
      <w:r w:rsidRPr="00CF7BE7">
        <w:rPr>
          <w:b w:val="0"/>
          <w:bCs w:val="0"/>
          <w:spacing w:val="-10"/>
        </w:rPr>
        <w:t xml:space="preserve"> </w:t>
      </w:r>
      <w:r w:rsidRPr="00CF7BE7">
        <w:rPr>
          <w:b w:val="0"/>
          <w:bCs w:val="0"/>
        </w:rPr>
        <w:t>(electric</w:t>
      </w:r>
      <w:r w:rsidR="005E062A" w:rsidRPr="00CF7BE7">
        <w:rPr>
          <w:b w:val="0"/>
          <w:bCs w:val="0"/>
        </w:rPr>
        <w:t xml:space="preserve"> &amp; fiber optic</w:t>
      </w:r>
      <w:r w:rsidRPr="00CF7BE7">
        <w:rPr>
          <w:b w:val="0"/>
          <w:bCs w:val="0"/>
        </w:rPr>
        <w:t xml:space="preserve">), </w:t>
      </w:r>
      <w:r w:rsidR="005E062A" w:rsidRPr="00CF7BE7">
        <w:rPr>
          <w:b w:val="0"/>
          <w:bCs w:val="0"/>
        </w:rPr>
        <w:t xml:space="preserve">City of Fountain (electric &amp; fiber optic), Security Water and Sanitation District (water), </w:t>
      </w:r>
      <w:proofErr w:type="spellStart"/>
      <w:r w:rsidR="005E062A" w:rsidRPr="00CF7BE7">
        <w:rPr>
          <w:b w:val="0"/>
          <w:bCs w:val="0"/>
        </w:rPr>
        <w:t>Stratmoor</w:t>
      </w:r>
      <w:proofErr w:type="spellEnd"/>
      <w:r w:rsidR="005E062A" w:rsidRPr="00CF7BE7">
        <w:rPr>
          <w:b w:val="0"/>
          <w:bCs w:val="0"/>
        </w:rPr>
        <w:t xml:space="preserve"> Hills Water and Sanitation District (water &amp; sanitary), Widefield Water and Sanitation District (water),</w:t>
      </w:r>
      <w:r w:rsidR="00CF7BE7">
        <w:rPr>
          <w:b w:val="0"/>
          <w:bCs w:val="0"/>
        </w:rPr>
        <w:t xml:space="preserve"> Cherokee Metropolitan District (water), </w:t>
      </w:r>
      <w:r w:rsidR="005E062A" w:rsidRPr="00CF7BE7">
        <w:rPr>
          <w:b w:val="0"/>
          <w:bCs w:val="0"/>
        </w:rPr>
        <w:t xml:space="preserve">T &amp; H Service – Fort Carson (electric), </w:t>
      </w:r>
      <w:proofErr w:type="spellStart"/>
      <w:r w:rsidR="005E062A" w:rsidRPr="00CF7BE7">
        <w:rPr>
          <w:b w:val="0"/>
          <w:bCs w:val="0"/>
        </w:rPr>
        <w:t>Woodmoor</w:t>
      </w:r>
      <w:proofErr w:type="spellEnd"/>
      <w:r w:rsidR="005E062A" w:rsidRPr="00CF7BE7">
        <w:rPr>
          <w:b w:val="0"/>
          <w:bCs w:val="0"/>
        </w:rPr>
        <w:t xml:space="preserve"> Water and Sanitation District (water),</w:t>
      </w:r>
      <w:r w:rsidR="00EF318E" w:rsidRPr="00CF7BE7">
        <w:rPr>
          <w:b w:val="0"/>
          <w:bCs w:val="0"/>
        </w:rPr>
        <w:t xml:space="preserve"> </w:t>
      </w:r>
      <w:r w:rsidRPr="00CF7BE7">
        <w:rPr>
          <w:b w:val="0"/>
          <w:bCs w:val="0"/>
        </w:rPr>
        <w:t>and</w:t>
      </w:r>
      <w:r w:rsidR="00EF318E" w:rsidRPr="00CF7BE7">
        <w:rPr>
          <w:b w:val="0"/>
          <w:bCs w:val="0"/>
          <w:spacing w:val="-9"/>
        </w:rPr>
        <w:t xml:space="preserve"> multiple </w:t>
      </w:r>
      <w:r w:rsidRPr="00CF7BE7">
        <w:rPr>
          <w:b w:val="0"/>
          <w:bCs w:val="0"/>
        </w:rPr>
        <w:t>TV/telecommunication</w:t>
      </w:r>
      <w:r w:rsidR="00EF318E" w:rsidRPr="00CF7BE7">
        <w:rPr>
          <w:b w:val="0"/>
          <w:bCs w:val="0"/>
        </w:rPr>
        <w:t xml:space="preserve"> (Stratus IQ, Lumen, Zayo, Comcast, Verizon, T-Mobile, AT&amp;T</w:t>
      </w:r>
      <w:r w:rsidR="005E062A" w:rsidRPr="00CF7BE7">
        <w:rPr>
          <w:b w:val="0"/>
          <w:bCs w:val="0"/>
        </w:rPr>
        <w:t>, etc.</w:t>
      </w:r>
      <w:r w:rsidR="00EF318E" w:rsidRPr="00CF7BE7">
        <w:rPr>
          <w:b w:val="0"/>
          <w:bCs w:val="0"/>
        </w:rPr>
        <w:t>)</w:t>
      </w:r>
      <w:r w:rsidR="005E062A" w:rsidRPr="00CF7BE7">
        <w:rPr>
          <w:b w:val="0"/>
          <w:bCs w:val="0"/>
        </w:rPr>
        <w:t xml:space="preserve"> entities</w:t>
      </w:r>
      <w:r w:rsidRPr="00CF7BE7">
        <w:rPr>
          <w:b w:val="0"/>
          <w:bCs w:val="0"/>
        </w:rPr>
        <w:t>.</w:t>
      </w:r>
      <w:r w:rsidR="00CF7BE7">
        <w:rPr>
          <w:b w:val="0"/>
          <w:bCs w:val="0"/>
        </w:rPr>
        <w:t xml:space="preserve"> </w:t>
      </w:r>
      <w:r w:rsidR="00CF7BE7" w:rsidRPr="009763B1">
        <w:rPr>
          <w:b w:val="0"/>
          <w:bCs w:val="0"/>
        </w:rPr>
        <w:t>Some utility adjustments and/or relocations are anticipated prior to construction.</w:t>
      </w:r>
    </w:p>
    <w:p w14:paraId="42033BE1" w14:textId="2CC10D9A" w:rsidR="007A7F36" w:rsidRDefault="007A7F36" w:rsidP="00BD68AD">
      <w:pPr>
        <w:pStyle w:val="Heading1"/>
        <w:tabs>
          <w:tab w:val="left" w:pos="580"/>
        </w:tabs>
        <w:ind w:left="360"/>
      </w:pPr>
      <w:r>
        <w:tab/>
      </w:r>
    </w:p>
    <w:p w14:paraId="21FF302E" w14:textId="57378312" w:rsidR="007A7F36" w:rsidRDefault="007A7F36" w:rsidP="00BD68AD">
      <w:pPr>
        <w:pStyle w:val="Heading1"/>
        <w:numPr>
          <w:ilvl w:val="0"/>
          <w:numId w:val="32"/>
        </w:numPr>
        <w:tabs>
          <w:tab w:val="left" w:pos="580"/>
        </w:tabs>
      </w:pPr>
      <w:r>
        <w:t>TECHNICAL REQUIREMENTS</w:t>
      </w:r>
    </w:p>
    <w:p w14:paraId="4529FFA3" w14:textId="77777777" w:rsidR="00BD68AD" w:rsidRDefault="00BD68AD" w:rsidP="00BD68AD">
      <w:pPr>
        <w:pStyle w:val="Heading1"/>
        <w:tabs>
          <w:tab w:val="left" w:pos="580"/>
        </w:tabs>
        <w:ind w:left="940"/>
      </w:pPr>
    </w:p>
    <w:p w14:paraId="117C7FF5" w14:textId="2AD3D4E8" w:rsidR="00BD68AD" w:rsidRDefault="00BD68AD" w:rsidP="00BD68AD">
      <w:pPr>
        <w:pStyle w:val="Heading1"/>
        <w:tabs>
          <w:tab w:val="left" w:pos="580"/>
        </w:tabs>
        <w:spacing w:line="276" w:lineRule="auto"/>
        <w:ind w:left="936"/>
        <w:rPr>
          <w:b w:val="0"/>
          <w:bCs w:val="0"/>
        </w:rPr>
      </w:pPr>
      <w:r w:rsidRPr="00BD68AD">
        <w:rPr>
          <w:b w:val="0"/>
          <w:bCs w:val="0"/>
        </w:rPr>
        <w:t>These bid specifications incorporate the documents entitled “STANDARD SPECIFICATIONS FOR ROAD AND BRIDGE CONSTRUCTION”, Colorado Department of Transportation, State of Colorado (202</w:t>
      </w:r>
      <w:r w:rsidR="00F30964">
        <w:rPr>
          <w:b w:val="0"/>
          <w:bCs w:val="0"/>
        </w:rPr>
        <w:t>5</w:t>
      </w:r>
      <w:r w:rsidRPr="00BD68AD">
        <w:rPr>
          <w:b w:val="0"/>
          <w:bCs w:val="0"/>
        </w:rPr>
        <w:t>), the “Pikes Peak Region Asphalt Paving Specifications” (version 6, March 28, 2022) and the “El Paso County Engineering Criteria Manual” (October 2020), as if physically attached and bound herein. The bid specification documents also incorporate the document entitled “COLORADO STANDARD PLANS, COLORADO DEPARTMENT OF TRANSPORTATION, M&amp;S STANDARDS PLANS LIST” (July 31, 2019), as if physically attached and bound herein.</w:t>
      </w:r>
    </w:p>
    <w:p w14:paraId="013C16BC" w14:textId="77777777" w:rsidR="00BD68AD" w:rsidRDefault="00BD68AD" w:rsidP="00BD68AD">
      <w:pPr>
        <w:pStyle w:val="Heading1"/>
        <w:tabs>
          <w:tab w:val="left" w:pos="580"/>
        </w:tabs>
        <w:spacing w:line="276" w:lineRule="auto"/>
        <w:ind w:left="936"/>
        <w:rPr>
          <w:b w:val="0"/>
          <w:bCs w:val="0"/>
        </w:rPr>
      </w:pPr>
    </w:p>
    <w:p w14:paraId="47CDEF02" w14:textId="4681FA2F" w:rsidR="00BD68AD" w:rsidRDefault="00BD68AD" w:rsidP="00BD68AD">
      <w:pPr>
        <w:pStyle w:val="Heading1"/>
        <w:tabs>
          <w:tab w:val="left" w:pos="580"/>
        </w:tabs>
        <w:spacing w:line="276" w:lineRule="auto"/>
        <w:ind w:left="936"/>
        <w:rPr>
          <w:b w:val="0"/>
          <w:bCs w:val="0"/>
        </w:rPr>
      </w:pPr>
      <w:r w:rsidRPr="007216CD">
        <w:rPr>
          <w:b w:val="0"/>
          <w:bCs w:val="0"/>
        </w:rPr>
        <w:t>Each</w:t>
      </w:r>
      <w:r w:rsidRPr="007216CD">
        <w:rPr>
          <w:b w:val="0"/>
          <w:bCs w:val="0"/>
          <w:spacing w:val="-6"/>
        </w:rPr>
        <w:t xml:space="preserve"> </w:t>
      </w:r>
      <w:r w:rsidRPr="007216CD">
        <w:rPr>
          <w:b w:val="0"/>
          <w:bCs w:val="0"/>
        </w:rPr>
        <w:t>Bidder</w:t>
      </w:r>
      <w:r w:rsidRPr="007216CD">
        <w:rPr>
          <w:b w:val="0"/>
          <w:bCs w:val="0"/>
          <w:spacing w:val="-7"/>
        </w:rPr>
        <w:t xml:space="preserve"> </w:t>
      </w:r>
      <w:r w:rsidRPr="007216CD">
        <w:rPr>
          <w:b w:val="0"/>
          <w:bCs w:val="0"/>
        </w:rPr>
        <w:t>/</w:t>
      </w:r>
      <w:r w:rsidRPr="007216CD">
        <w:rPr>
          <w:b w:val="0"/>
          <w:bCs w:val="0"/>
          <w:spacing w:val="-5"/>
        </w:rPr>
        <w:t xml:space="preserve"> </w:t>
      </w:r>
      <w:r w:rsidRPr="007216CD">
        <w:rPr>
          <w:b w:val="0"/>
          <w:bCs w:val="0"/>
        </w:rPr>
        <w:t>Contractor</w:t>
      </w:r>
      <w:r w:rsidRPr="007216CD">
        <w:rPr>
          <w:b w:val="0"/>
          <w:bCs w:val="0"/>
          <w:spacing w:val="-7"/>
        </w:rPr>
        <w:t xml:space="preserve"> </w:t>
      </w:r>
      <w:r w:rsidRPr="007216CD">
        <w:rPr>
          <w:b w:val="0"/>
          <w:bCs w:val="0"/>
        </w:rPr>
        <w:t>shall</w:t>
      </w:r>
      <w:r w:rsidRPr="007216CD">
        <w:rPr>
          <w:b w:val="0"/>
          <w:bCs w:val="0"/>
          <w:spacing w:val="-6"/>
        </w:rPr>
        <w:t xml:space="preserve"> </w:t>
      </w:r>
      <w:r w:rsidRPr="007216CD">
        <w:rPr>
          <w:b w:val="0"/>
          <w:bCs w:val="0"/>
        </w:rPr>
        <w:t>be</w:t>
      </w:r>
      <w:r w:rsidRPr="007216CD">
        <w:rPr>
          <w:b w:val="0"/>
          <w:bCs w:val="0"/>
          <w:spacing w:val="-8"/>
        </w:rPr>
        <w:t xml:space="preserve"> </w:t>
      </w:r>
      <w:r w:rsidRPr="007216CD">
        <w:rPr>
          <w:b w:val="0"/>
          <w:bCs w:val="0"/>
        </w:rPr>
        <w:t>responsible</w:t>
      </w:r>
      <w:r w:rsidRPr="007216CD">
        <w:rPr>
          <w:b w:val="0"/>
          <w:bCs w:val="0"/>
          <w:spacing w:val="-6"/>
        </w:rPr>
        <w:t xml:space="preserve"> </w:t>
      </w:r>
      <w:r w:rsidRPr="007216CD">
        <w:rPr>
          <w:b w:val="0"/>
          <w:bCs w:val="0"/>
        </w:rPr>
        <w:t>for</w:t>
      </w:r>
      <w:r w:rsidRPr="007216CD">
        <w:rPr>
          <w:b w:val="0"/>
          <w:bCs w:val="0"/>
          <w:spacing w:val="-7"/>
        </w:rPr>
        <w:t xml:space="preserve"> </w:t>
      </w:r>
      <w:r w:rsidRPr="007216CD">
        <w:rPr>
          <w:b w:val="0"/>
          <w:bCs w:val="0"/>
        </w:rPr>
        <w:t>procuring</w:t>
      </w:r>
      <w:r w:rsidRPr="007216CD">
        <w:rPr>
          <w:b w:val="0"/>
          <w:bCs w:val="0"/>
          <w:spacing w:val="-6"/>
        </w:rPr>
        <w:t xml:space="preserve"> </w:t>
      </w:r>
      <w:r w:rsidRPr="007216CD">
        <w:rPr>
          <w:b w:val="0"/>
          <w:bCs w:val="0"/>
        </w:rPr>
        <w:t>sufficient</w:t>
      </w:r>
      <w:r w:rsidRPr="007216CD">
        <w:rPr>
          <w:b w:val="0"/>
          <w:bCs w:val="0"/>
          <w:spacing w:val="-8"/>
        </w:rPr>
        <w:t xml:space="preserve"> </w:t>
      </w:r>
      <w:r w:rsidRPr="007216CD">
        <w:rPr>
          <w:b w:val="0"/>
          <w:bCs w:val="0"/>
        </w:rPr>
        <w:t>copies</w:t>
      </w:r>
      <w:r w:rsidRPr="007216CD">
        <w:rPr>
          <w:b w:val="0"/>
          <w:bCs w:val="0"/>
          <w:spacing w:val="-7"/>
        </w:rPr>
        <w:t xml:space="preserve"> </w:t>
      </w:r>
      <w:r w:rsidRPr="007216CD">
        <w:rPr>
          <w:b w:val="0"/>
          <w:bCs w:val="0"/>
        </w:rPr>
        <w:t>of</w:t>
      </w:r>
      <w:r w:rsidRPr="007216CD">
        <w:rPr>
          <w:b w:val="0"/>
          <w:bCs w:val="0"/>
          <w:spacing w:val="-6"/>
        </w:rPr>
        <w:t xml:space="preserve"> </w:t>
      </w:r>
      <w:r w:rsidRPr="007216CD">
        <w:rPr>
          <w:b w:val="0"/>
          <w:bCs w:val="0"/>
        </w:rPr>
        <w:t>the</w:t>
      </w:r>
      <w:r w:rsidRPr="007216CD">
        <w:rPr>
          <w:b w:val="0"/>
          <w:bCs w:val="0"/>
          <w:spacing w:val="-6"/>
        </w:rPr>
        <w:t xml:space="preserve"> “</w:t>
      </w:r>
      <w:r w:rsidRPr="007216CD">
        <w:rPr>
          <w:b w:val="0"/>
          <w:bCs w:val="0"/>
        </w:rPr>
        <w:t>Colorado</w:t>
      </w:r>
      <w:r w:rsidRPr="007216CD">
        <w:rPr>
          <w:b w:val="0"/>
          <w:bCs w:val="0"/>
          <w:spacing w:val="-6"/>
        </w:rPr>
        <w:t xml:space="preserve"> </w:t>
      </w:r>
      <w:r w:rsidRPr="007216CD">
        <w:rPr>
          <w:b w:val="0"/>
          <w:bCs w:val="0"/>
        </w:rPr>
        <w:t>Department</w:t>
      </w:r>
      <w:r w:rsidRPr="007216CD">
        <w:rPr>
          <w:b w:val="0"/>
          <w:bCs w:val="0"/>
          <w:spacing w:val="-6"/>
        </w:rPr>
        <w:t xml:space="preserve"> </w:t>
      </w:r>
      <w:r w:rsidRPr="007216CD">
        <w:rPr>
          <w:b w:val="0"/>
          <w:bCs w:val="0"/>
        </w:rPr>
        <w:t>of Transportation STANDARD SPECIFICATIONS”, the “COLORADO STANDARD PLANS - M&amp;S STANDARDS”, and the “EL PASO COUNTY ENGINEERING CRITERIA MANUAL”, for use in proposing and construction of the Project.</w:t>
      </w:r>
    </w:p>
    <w:p w14:paraId="5DCAA3BA" w14:textId="77777777" w:rsidR="00BD68AD" w:rsidRDefault="00BD68AD" w:rsidP="00F3072C">
      <w:pPr>
        <w:pStyle w:val="Heading1"/>
        <w:tabs>
          <w:tab w:val="left" w:pos="580"/>
        </w:tabs>
        <w:spacing w:line="276" w:lineRule="auto"/>
        <w:ind w:left="0"/>
        <w:rPr>
          <w:b w:val="0"/>
          <w:bCs w:val="0"/>
        </w:rPr>
      </w:pPr>
    </w:p>
    <w:p w14:paraId="631BD7CB" w14:textId="117485A9" w:rsidR="00BD68AD" w:rsidRPr="00BD68AD" w:rsidRDefault="00BD68AD" w:rsidP="00BD68AD">
      <w:pPr>
        <w:pStyle w:val="Heading1"/>
        <w:tabs>
          <w:tab w:val="left" w:pos="580"/>
        </w:tabs>
        <w:spacing w:line="276" w:lineRule="auto"/>
        <w:ind w:left="936"/>
        <w:rPr>
          <w:b w:val="0"/>
          <w:bCs w:val="0"/>
        </w:rPr>
      </w:pPr>
      <w:r w:rsidRPr="00BD68AD">
        <w:rPr>
          <w:b w:val="0"/>
          <w:bCs w:val="0"/>
        </w:rPr>
        <w:t>The Colorado Department of Transportation Standard Specifications for Road and Bridge Construction, 202</w:t>
      </w:r>
      <w:r w:rsidR="00ED3DB1">
        <w:rPr>
          <w:b w:val="0"/>
          <w:bCs w:val="0"/>
        </w:rPr>
        <w:t>5</w:t>
      </w:r>
      <w:r w:rsidRPr="00BD68AD">
        <w:rPr>
          <w:b w:val="0"/>
          <w:bCs w:val="0"/>
        </w:rPr>
        <w:t>, controls construction of this Project. The special provisions supplement the Standard Specifications and take precedence over the Standard Specifications and Construction Plans. When specifications or special</w:t>
      </w:r>
      <w:r w:rsidRPr="00BD68AD">
        <w:rPr>
          <w:b w:val="0"/>
          <w:bCs w:val="0"/>
          <w:spacing w:val="-12"/>
        </w:rPr>
        <w:t xml:space="preserve"> </w:t>
      </w:r>
      <w:r w:rsidRPr="00BD68AD">
        <w:rPr>
          <w:b w:val="0"/>
          <w:bCs w:val="0"/>
        </w:rPr>
        <w:lastRenderedPageBreak/>
        <w:t>provisions</w:t>
      </w:r>
      <w:r w:rsidRPr="00BD68AD">
        <w:rPr>
          <w:b w:val="0"/>
          <w:bCs w:val="0"/>
          <w:spacing w:val="-12"/>
        </w:rPr>
        <w:t xml:space="preserve"> </w:t>
      </w:r>
      <w:r w:rsidRPr="00BD68AD">
        <w:rPr>
          <w:b w:val="0"/>
          <w:bCs w:val="0"/>
        </w:rPr>
        <w:t>contain</w:t>
      </w:r>
      <w:r w:rsidRPr="00BD68AD">
        <w:rPr>
          <w:b w:val="0"/>
          <w:bCs w:val="0"/>
          <w:spacing w:val="-10"/>
        </w:rPr>
        <w:t xml:space="preserve"> </w:t>
      </w:r>
      <w:r w:rsidRPr="00BD68AD">
        <w:rPr>
          <w:b w:val="0"/>
          <w:bCs w:val="0"/>
        </w:rPr>
        <w:t>both</w:t>
      </w:r>
      <w:r w:rsidRPr="00BD68AD">
        <w:rPr>
          <w:b w:val="0"/>
          <w:bCs w:val="0"/>
          <w:spacing w:val="-11"/>
        </w:rPr>
        <w:t xml:space="preserve"> </w:t>
      </w:r>
      <w:r w:rsidRPr="00BD68AD">
        <w:rPr>
          <w:b w:val="0"/>
          <w:bCs w:val="0"/>
        </w:rPr>
        <w:t>English</w:t>
      </w:r>
      <w:r w:rsidRPr="00BD68AD">
        <w:rPr>
          <w:b w:val="0"/>
          <w:bCs w:val="0"/>
          <w:spacing w:val="-10"/>
        </w:rPr>
        <w:t xml:space="preserve"> </w:t>
      </w:r>
      <w:r w:rsidRPr="00BD68AD">
        <w:rPr>
          <w:b w:val="0"/>
          <w:bCs w:val="0"/>
        </w:rPr>
        <w:t>units</w:t>
      </w:r>
      <w:r w:rsidRPr="00BD68AD">
        <w:rPr>
          <w:b w:val="0"/>
          <w:bCs w:val="0"/>
          <w:spacing w:val="-9"/>
        </w:rPr>
        <w:t xml:space="preserve"> </w:t>
      </w:r>
      <w:r w:rsidRPr="00BD68AD">
        <w:rPr>
          <w:b w:val="0"/>
          <w:bCs w:val="0"/>
        </w:rPr>
        <w:t>and</w:t>
      </w:r>
      <w:r w:rsidRPr="00BD68AD">
        <w:rPr>
          <w:b w:val="0"/>
          <w:bCs w:val="0"/>
          <w:spacing w:val="-11"/>
        </w:rPr>
        <w:t xml:space="preserve"> </w:t>
      </w:r>
      <w:r w:rsidRPr="00BD68AD">
        <w:rPr>
          <w:b w:val="0"/>
          <w:bCs w:val="0"/>
        </w:rPr>
        <w:t>SI</w:t>
      </w:r>
      <w:r w:rsidRPr="00BD68AD">
        <w:rPr>
          <w:b w:val="0"/>
          <w:bCs w:val="0"/>
          <w:spacing w:val="-10"/>
        </w:rPr>
        <w:t xml:space="preserve"> </w:t>
      </w:r>
      <w:r w:rsidRPr="00BD68AD">
        <w:rPr>
          <w:b w:val="0"/>
          <w:bCs w:val="0"/>
        </w:rPr>
        <w:t>units,</w:t>
      </w:r>
      <w:r w:rsidRPr="00BD68AD">
        <w:rPr>
          <w:b w:val="0"/>
          <w:bCs w:val="0"/>
          <w:spacing w:val="-13"/>
        </w:rPr>
        <w:t xml:space="preserve"> </w:t>
      </w:r>
      <w:r w:rsidRPr="00BD68AD">
        <w:rPr>
          <w:b w:val="0"/>
          <w:bCs w:val="0"/>
        </w:rPr>
        <w:t>the</w:t>
      </w:r>
      <w:r w:rsidRPr="00BD68AD">
        <w:rPr>
          <w:b w:val="0"/>
          <w:bCs w:val="0"/>
          <w:spacing w:val="-11"/>
        </w:rPr>
        <w:t xml:space="preserve"> </w:t>
      </w:r>
      <w:r w:rsidRPr="00BD68AD">
        <w:rPr>
          <w:b w:val="0"/>
          <w:bCs w:val="0"/>
        </w:rPr>
        <w:t>{English}</w:t>
      </w:r>
      <w:r w:rsidRPr="00BD68AD">
        <w:rPr>
          <w:b w:val="0"/>
          <w:bCs w:val="0"/>
          <w:spacing w:val="-10"/>
        </w:rPr>
        <w:t xml:space="preserve"> </w:t>
      </w:r>
      <w:r w:rsidRPr="00BD68AD">
        <w:rPr>
          <w:b w:val="0"/>
          <w:bCs w:val="0"/>
        </w:rPr>
        <w:t>units</w:t>
      </w:r>
      <w:r w:rsidRPr="00BD68AD">
        <w:rPr>
          <w:b w:val="0"/>
          <w:bCs w:val="0"/>
          <w:spacing w:val="-9"/>
        </w:rPr>
        <w:t xml:space="preserve"> </w:t>
      </w:r>
      <w:r w:rsidRPr="00BD68AD">
        <w:rPr>
          <w:b w:val="0"/>
          <w:bCs w:val="0"/>
        </w:rPr>
        <w:t>apply</w:t>
      </w:r>
      <w:r w:rsidRPr="00BD68AD">
        <w:rPr>
          <w:b w:val="0"/>
          <w:bCs w:val="0"/>
          <w:spacing w:val="-9"/>
        </w:rPr>
        <w:t xml:space="preserve"> </w:t>
      </w:r>
      <w:r w:rsidRPr="00BD68AD">
        <w:rPr>
          <w:b w:val="0"/>
          <w:bCs w:val="0"/>
        </w:rPr>
        <w:t>and</w:t>
      </w:r>
      <w:r w:rsidRPr="00BD68AD">
        <w:rPr>
          <w:b w:val="0"/>
          <w:bCs w:val="0"/>
          <w:spacing w:val="-11"/>
        </w:rPr>
        <w:t xml:space="preserve"> </w:t>
      </w:r>
      <w:r w:rsidRPr="00BD68AD">
        <w:rPr>
          <w:b w:val="0"/>
          <w:bCs w:val="0"/>
        </w:rPr>
        <w:t>are</w:t>
      </w:r>
      <w:r w:rsidRPr="00BD68AD">
        <w:rPr>
          <w:b w:val="0"/>
          <w:bCs w:val="0"/>
          <w:spacing w:val="-10"/>
        </w:rPr>
        <w:t xml:space="preserve"> </w:t>
      </w:r>
      <w:r w:rsidRPr="00BD68AD">
        <w:rPr>
          <w:b w:val="0"/>
          <w:bCs w:val="0"/>
        </w:rPr>
        <w:t>the</w:t>
      </w:r>
      <w:r w:rsidRPr="00BD68AD">
        <w:rPr>
          <w:b w:val="0"/>
          <w:bCs w:val="0"/>
          <w:spacing w:val="-13"/>
        </w:rPr>
        <w:t xml:space="preserve"> </w:t>
      </w:r>
      <w:r w:rsidRPr="00BD68AD">
        <w:rPr>
          <w:b w:val="0"/>
          <w:bCs w:val="0"/>
        </w:rPr>
        <w:t>specification requirement. All methods of procedures, materials, control or work, materials, and basis of measurements not herein covered will comply with the Standard Specifications for Road and Bridge Construction, Department of Transportation, State of Colorado,</w:t>
      </w:r>
      <w:r w:rsidRPr="00BD68AD">
        <w:rPr>
          <w:b w:val="0"/>
          <w:bCs w:val="0"/>
          <w:spacing w:val="-14"/>
        </w:rPr>
        <w:t xml:space="preserve"> </w:t>
      </w:r>
      <w:r w:rsidRPr="00BD68AD">
        <w:rPr>
          <w:b w:val="0"/>
          <w:bCs w:val="0"/>
        </w:rPr>
        <w:t>202</w:t>
      </w:r>
      <w:r w:rsidR="00F30964">
        <w:rPr>
          <w:b w:val="0"/>
          <w:bCs w:val="0"/>
        </w:rPr>
        <w:t>5</w:t>
      </w:r>
      <w:r w:rsidRPr="00BD68AD">
        <w:rPr>
          <w:b w:val="0"/>
          <w:bCs w:val="0"/>
        </w:rPr>
        <w:t>.</w:t>
      </w:r>
    </w:p>
    <w:p w14:paraId="41C9F976" w14:textId="77777777" w:rsidR="00BD68AD" w:rsidRPr="00BD68AD" w:rsidRDefault="00BD68AD" w:rsidP="00BD68AD">
      <w:pPr>
        <w:pStyle w:val="Heading1"/>
        <w:tabs>
          <w:tab w:val="left" w:pos="580"/>
        </w:tabs>
        <w:spacing w:line="276" w:lineRule="auto"/>
        <w:ind w:left="936"/>
        <w:rPr>
          <w:b w:val="0"/>
          <w:bCs w:val="0"/>
        </w:rPr>
      </w:pPr>
    </w:p>
    <w:p w14:paraId="09DB8ECA" w14:textId="49AC58B9" w:rsidR="00BD68AD" w:rsidRPr="00BD68AD" w:rsidRDefault="00BD68AD" w:rsidP="00BD68AD">
      <w:pPr>
        <w:pStyle w:val="Heading1"/>
        <w:tabs>
          <w:tab w:val="left" w:pos="580"/>
        </w:tabs>
        <w:spacing w:line="276" w:lineRule="auto"/>
        <w:ind w:left="936"/>
        <w:rPr>
          <w:b w:val="0"/>
          <w:bCs w:val="0"/>
        </w:rPr>
      </w:pPr>
      <w:r w:rsidRPr="00BD68AD">
        <w:rPr>
          <w:b w:val="0"/>
          <w:bCs w:val="0"/>
        </w:rPr>
        <w:t>Asphalt materials and activities shall be in accordance with the “Pikes Peak Region Asphalt Paving Specifications”, Version 6, unless otherwise noted in the Project Special Provisions.</w:t>
      </w:r>
    </w:p>
    <w:p w14:paraId="3F11B890" w14:textId="77777777" w:rsidR="00BD68AD" w:rsidRPr="00BD68AD" w:rsidRDefault="00BD68AD" w:rsidP="00BD68AD">
      <w:pPr>
        <w:pStyle w:val="Heading1"/>
        <w:tabs>
          <w:tab w:val="left" w:pos="580"/>
        </w:tabs>
        <w:spacing w:line="276" w:lineRule="auto"/>
        <w:ind w:left="936"/>
        <w:rPr>
          <w:b w:val="0"/>
          <w:bCs w:val="0"/>
        </w:rPr>
      </w:pPr>
    </w:p>
    <w:p w14:paraId="72E9AC03" w14:textId="6EC1EABF" w:rsidR="00BD68AD" w:rsidRPr="00BD68AD" w:rsidRDefault="00BD68AD" w:rsidP="00BD68AD">
      <w:pPr>
        <w:pStyle w:val="Heading1"/>
        <w:tabs>
          <w:tab w:val="left" w:pos="580"/>
        </w:tabs>
        <w:spacing w:line="276" w:lineRule="auto"/>
        <w:ind w:left="936"/>
        <w:rPr>
          <w:b w:val="0"/>
          <w:bCs w:val="0"/>
        </w:rPr>
      </w:pPr>
      <w:r w:rsidRPr="00BD68AD">
        <w:rPr>
          <w:b w:val="0"/>
          <w:bCs w:val="0"/>
        </w:rPr>
        <w:t>Construction signage shall follow the federal “MANUAL ON UNIFORM TRAFFIC CONTROL DEVICES”, latest edition (MUTCD).</w:t>
      </w:r>
    </w:p>
    <w:p w14:paraId="5B803F61" w14:textId="77777777" w:rsidR="00BD68AD" w:rsidRPr="00BD68AD" w:rsidRDefault="00BD68AD" w:rsidP="00BD68AD">
      <w:pPr>
        <w:pStyle w:val="Heading1"/>
        <w:tabs>
          <w:tab w:val="left" w:pos="580"/>
        </w:tabs>
        <w:spacing w:line="276" w:lineRule="auto"/>
        <w:ind w:left="936"/>
        <w:rPr>
          <w:b w:val="0"/>
          <w:bCs w:val="0"/>
        </w:rPr>
      </w:pPr>
    </w:p>
    <w:p w14:paraId="0D7E8CB5" w14:textId="130C07FF" w:rsidR="00BD68AD" w:rsidRDefault="00BD68AD" w:rsidP="00BD68AD">
      <w:pPr>
        <w:pStyle w:val="Heading1"/>
        <w:tabs>
          <w:tab w:val="left" w:pos="580"/>
        </w:tabs>
        <w:spacing w:line="276" w:lineRule="auto"/>
        <w:ind w:left="936"/>
        <w:rPr>
          <w:b w:val="0"/>
          <w:bCs w:val="0"/>
        </w:rPr>
      </w:pPr>
      <w:r w:rsidRPr="00BD68AD">
        <w:rPr>
          <w:b w:val="0"/>
          <w:bCs w:val="0"/>
        </w:rPr>
        <w:t>The</w:t>
      </w:r>
      <w:r w:rsidRPr="00BD68AD">
        <w:rPr>
          <w:b w:val="0"/>
          <w:bCs w:val="0"/>
          <w:spacing w:val="-11"/>
        </w:rPr>
        <w:t xml:space="preserve"> </w:t>
      </w:r>
      <w:r w:rsidRPr="00BD68AD">
        <w:rPr>
          <w:b w:val="0"/>
          <w:bCs w:val="0"/>
        </w:rPr>
        <w:t>El</w:t>
      </w:r>
      <w:r w:rsidRPr="00BD68AD">
        <w:rPr>
          <w:b w:val="0"/>
          <w:bCs w:val="0"/>
          <w:spacing w:val="-9"/>
        </w:rPr>
        <w:t xml:space="preserve"> </w:t>
      </w:r>
      <w:r w:rsidRPr="00BD68AD">
        <w:rPr>
          <w:b w:val="0"/>
          <w:bCs w:val="0"/>
        </w:rPr>
        <w:t>Paso</w:t>
      </w:r>
      <w:r w:rsidRPr="00BD68AD">
        <w:rPr>
          <w:b w:val="0"/>
          <w:bCs w:val="0"/>
          <w:spacing w:val="-10"/>
        </w:rPr>
        <w:t xml:space="preserve"> </w:t>
      </w:r>
      <w:r w:rsidRPr="00BD68AD">
        <w:rPr>
          <w:b w:val="0"/>
          <w:bCs w:val="0"/>
        </w:rPr>
        <w:t>County</w:t>
      </w:r>
      <w:r w:rsidRPr="00BD68AD">
        <w:rPr>
          <w:b w:val="0"/>
          <w:bCs w:val="0"/>
          <w:spacing w:val="-9"/>
        </w:rPr>
        <w:t xml:space="preserve"> </w:t>
      </w:r>
      <w:r w:rsidRPr="00BD68AD">
        <w:rPr>
          <w:b w:val="0"/>
          <w:bCs w:val="0"/>
        </w:rPr>
        <w:t>Engineering</w:t>
      </w:r>
      <w:r w:rsidRPr="00BD68AD">
        <w:rPr>
          <w:b w:val="0"/>
          <w:bCs w:val="0"/>
          <w:spacing w:val="-8"/>
        </w:rPr>
        <w:t xml:space="preserve"> </w:t>
      </w:r>
      <w:r w:rsidRPr="00BD68AD">
        <w:rPr>
          <w:b w:val="0"/>
          <w:bCs w:val="0"/>
        </w:rPr>
        <w:t>Criteria</w:t>
      </w:r>
      <w:r w:rsidRPr="00BD68AD">
        <w:rPr>
          <w:b w:val="0"/>
          <w:bCs w:val="0"/>
          <w:spacing w:val="-8"/>
        </w:rPr>
        <w:t xml:space="preserve"> </w:t>
      </w:r>
      <w:r w:rsidRPr="00BD68AD">
        <w:rPr>
          <w:b w:val="0"/>
          <w:bCs w:val="0"/>
        </w:rPr>
        <w:t>Manual</w:t>
      </w:r>
      <w:r w:rsidRPr="00BD68AD">
        <w:rPr>
          <w:b w:val="0"/>
          <w:bCs w:val="0"/>
          <w:spacing w:val="-11"/>
        </w:rPr>
        <w:t xml:space="preserve"> </w:t>
      </w:r>
      <w:r w:rsidRPr="00BD68AD">
        <w:rPr>
          <w:b w:val="0"/>
          <w:bCs w:val="0"/>
        </w:rPr>
        <w:t>and</w:t>
      </w:r>
      <w:r w:rsidRPr="00BD68AD">
        <w:rPr>
          <w:b w:val="0"/>
          <w:bCs w:val="0"/>
          <w:spacing w:val="-10"/>
        </w:rPr>
        <w:t xml:space="preserve"> </w:t>
      </w:r>
      <w:r w:rsidRPr="00BD68AD">
        <w:rPr>
          <w:b w:val="0"/>
          <w:bCs w:val="0"/>
        </w:rPr>
        <w:t>the</w:t>
      </w:r>
      <w:r w:rsidRPr="00BD68AD">
        <w:rPr>
          <w:b w:val="0"/>
          <w:bCs w:val="0"/>
          <w:spacing w:val="-10"/>
        </w:rPr>
        <w:t xml:space="preserve"> </w:t>
      </w:r>
      <w:r w:rsidRPr="00BD68AD">
        <w:rPr>
          <w:b w:val="0"/>
          <w:bCs w:val="0"/>
        </w:rPr>
        <w:t>Pikes</w:t>
      </w:r>
      <w:r w:rsidRPr="00BD68AD">
        <w:rPr>
          <w:b w:val="0"/>
          <w:bCs w:val="0"/>
          <w:spacing w:val="-9"/>
        </w:rPr>
        <w:t xml:space="preserve"> </w:t>
      </w:r>
      <w:r w:rsidRPr="00BD68AD">
        <w:rPr>
          <w:b w:val="0"/>
          <w:bCs w:val="0"/>
        </w:rPr>
        <w:t>Peak</w:t>
      </w:r>
      <w:r w:rsidRPr="00BD68AD">
        <w:rPr>
          <w:b w:val="0"/>
          <w:bCs w:val="0"/>
          <w:spacing w:val="-9"/>
        </w:rPr>
        <w:t xml:space="preserve"> </w:t>
      </w:r>
      <w:r w:rsidRPr="00BD68AD">
        <w:rPr>
          <w:b w:val="0"/>
          <w:bCs w:val="0"/>
        </w:rPr>
        <w:t>Region</w:t>
      </w:r>
      <w:r w:rsidRPr="00BD68AD">
        <w:rPr>
          <w:b w:val="0"/>
          <w:bCs w:val="0"/>
          <w:spacing w:val="-10"/>
        </w:rPr>
        <w:t xml:space="preserve"> </w:t>
      </w:r>
      <w:r w:rsidRPr="00BD68AD">
        <w:rPr>
          <w:b w:val="0"/>
          <w:bCs w:val="0"/>
        </w:rPr>
        <w:t>Asphalt</w:t>
      </w:r>
      <w:r w:rsidRPr="00BD68AD">
        <w:rPr>
          <w:b w:val="0"/>
          <w:bCs w:val="0"/>
          <w:spacing w:val="-10"/>
        </w:rPr>
        <w:t xml:space="preserve"> </w:t>
      </w:r>
      <w:r w:rsidRPr="00BD68AD">
        <w:rPr>
          <w:b w:val="0"/>
          <w:bCs w:val="0"/>
        </w:rPr>
        <w:t>Paving</w:t>
      </w:r>
      <w:r w:rsidRPr="00BD68AD">
        <w:rPr>
          <w:b w:val="0"/>
          <w:bCs w:val="0"/>
          <w:spacing w:val="-10"/>
        </w:rPr>
        <w:t xml:space="preserve"> </w:t>
      </w:r>
      <w:r w:rsidRPr="00BD68AD">
        <w:rPr>
          <w:b w:val="0"/>
          <w:bCs w:val="0"/>
        </w:rPr>
        <w:t>Specifications can be downloaded from:</w:t>
      </w:r>
      <w:r w:rsidRPr="00BD68AD">
        <w:rPr>
          <w:b w:val="0"/>
          <w:bCs w:val="0"/>
          <w:spacing w:val="-14"/>
        </w:rPr>
        <w:t xml:space="preserve"> </w:t>
      </w:r>
      <w:hyperlink r:id="rId10" w:history="1">
        <w:r w:rsidRPr="00BD68AD">
          <w:rPr>
            <w:b w:val="0"/>
            <w:bCs w:val="0"/>
            <w:u w:val="single"/>
          </w:rPr>
          <w:t>https://publicworks.elpasoco.com/policies-manuals/</w:t>
        </w:r>
      </w:hyperlink>
      <w:r w:rsidRPr="00BD68AD">
        <w:rPr>
          <w:b w:val="0"/>
          <w:bCs w:val="0"/>
        </w:rPr>
        <w:t>.</w:t>
      </w:r>
    </w:p>
    <w:p w14:paraId="1C88E9A3" w14:textId="77777777" w:rsidR="0088269E" w:rsidRDefault="0088269E" w:rsidP="00BD68AD">
      <w:pPr>
        <w:pStyle w:val="Heading1"/>
        <w:tabs>
          <w:tab w:val="left" w:pos="580"/>
        </w:tabs>
        <w:spacing w:line="276" w:lineRule="auto"/>
        <w:ind w:left="936"/>
        <w:rPr>
          <w:b w:val="0"/>
          <w:bCs w:val="0"/>
        </w:rPr>
      </w:pPr>
    </w:p>
    <w:p w14:paraId="1C24B179" w14:textId="77777777" w:rsidR="00BD68AD" w:rsidRDefault="00BD68AD" w:rsidP="00BD68AD">
      <w:pPr>
        <w:pStyle w:val="Heading1"/>
        <w:tabs>
          <w:tab w:val="left" w:pos="580"/>
        </w:tabs>
        <w:ind w:left="940"/>
        <w:rPr>
          <w:b w:val="0"/>
          <w:bCs w:val="0"/>
        </w:rPr>
      </w:pPr>
    </w:p>
    <w:p w14:paraId="4AEE8584" w14:textId="2C558C4B" w:rsidR="00BD68AD" w:rsidRPr="007216CD" w:rsidRDefault="00BD68AD" w:rsidP="002F0749">
      <w:pPr>
        <w:pStyle w:val="Heading1"/>
        <w:numPr>
          <w:ilvl w:val="0"/>
          <w:numId w:val="32"/>
        </w:numPr>
        <w:tabs>
          <w:tab w:val="left" w:pos="580"/>
        </w:tabs>
        <w:spacing w:line="276" w:lineRule="auto"/>
      </w:pPr>
      <w:r w:rsidRPr="007216CD">
        <w:t>PROJECT SPECIAL PROVISIONS</w:t>
      </w:r>
    </w:p>
    <w:p w14:paraId="758664F3" w14:textId="77777777" w:rsidR="000E1898" w:rsidRPr="007216CD" w:rsidRDefault="000E1898" w:rsidP="002F0749">
      <w:pPr>
        <w:pStyle w:val="Heading1"/>
        <w:tabs>
          <w:tab w:val="left" w:pos="580"/>
        </w:tabs>
        <w:spacing w:line="276" w:lineRule="auto"/>
        <w:ind w:left="940"/>
      </w:pPr>
    </w:p>
    <w:p w14:paraId="6A331CEE" w14:textId="602F4681" w:rsidR="000E1898" w:rsidRPr="007216CD" w:rsidRDefault="000E1898" w:rsidP="002F0749">
      <w:pPr>
        <w:pStyle w:val="Heading1"/>
        <w:tabs>
          <w:tab w:val="left" w:pos="580"/>
        </w:tabs>
        <w:spacing w:line="276" w:lineRule="auto"/>
        <w:ind w:left="940"/>
        <w:rPr>
          <w:b w:val="0"/>
          <w:bCs w:val="0"/>
        </w:rPr>
      </w:pPr>
      <w:r w:rsidRPr="007216CD">
        <w:rPr>
          <w:b w:val="0"/>
          <w:bCs w:val="0"/>
        </w:rPr>
        <w:t>NOTE: This section is attached as a separate document.</w:t>
      </w:r>
    </w:p>
    <w:p w14:paraId="3D67B9CF" w14:textId="77777777" w:rsidR="000E1898" w:rsidRPr="007216CD" w:rsidRDefault="000E1898" w:rsidP="002F0749">
      <w:pPr>
        <w:pStyle w:val="Heading1"/>
        <w:tabs>
          <w:tab w:val="left" w:pos="580"/>
        </w:tabs>
        <w:spacing w:line="276" w:lineRule="auto"/>
        <w:ind w:left="0"/>
      </w:pPr>
    </w:p>
    <w:p w14:paraId="441E0EC3" w14:textId="1CE611AE" w:rsidR="000E1898" w:rsidRPr="007216CD" w:rsidRDefault="000E1898" w:rsidP="002F0749">
      <w:pPr>
        <w:pStyle w:val="Heading1"/>
        <w:numPr>
          <w:ilvl w:val="0"/>
          <w:numId w:val="32"/>
        </w:numPr>
        <w:tabs>
          <w:tab w:val="left" w:pos="580"/>
        </w:tabs>
        <w:spacing w:line="276" w:lineRule="auto"/>
      </w:pPr>
      <w:r w:rsidRPr="007216CD">
        <w:t>CDOT STANDARD PROVISIONS</w:t>
      </w:r>
    </w:p>
    <w:p w14:paraId="62759731" w14:textId="77777777" w:rsidR="000E1898" w:rsidRPr="007216CD" w:rsidRDefault="000E1898" w:rsidP="002F0749">
      <w:pPr>
        <w:pStyle w:val="Heading1"/>
        <w:tabs>
          <w:tab w:val="left" w:pos="580"/>
        </w:tabs>
        <w:spacing w:line="276" w:lineRule="auto"/>
        <w:ind w:left="940"/>
      </w:pPr>
    </w:p>
    <w:p w14:paraId="4FC1426C" w14:textId="2FE91ACE" w:rsidR="000E1898" w:rsidRPr="000E1898" w:rsidRDefault="000E1898" w:rsidP="002F0749">
      <w:pPr>
        <w:pStyle w:val="Heading1"/>
        <w:tabs>
          <w:tab w:val="left" w:pos="580"/>
        </w:tabs>
        <w:spacing w:line="276" w:lineRule="auto"/>
        <w:ind w:left="940"/>
        <w:rPr>
          <w:b w:val="0"/>
          <w:bCs w:val="0"/>
        </w:rPr>
      </w:pPr>
      <w:r w:rsidRPr="007216CD">
        <w:rPr>
          <w:b w:val="0"/>
          <w:bCs w:val="0"/>
        </w:rPr>
        <w:t>NOTE: This section is attached as a separate document.</w:t>
      </w:r>
    </w:p>
    <w:p w14:paraId="105425C5" w14:textId="77777777" w:rsidR="000E1898" w:rsidRDefault="000E1898" w:rsidP="002F0749">
      <w:pPr>
        <w:pStyle w:val="Heading1"/>
        <w:tabs>
          <w:tab w:val="left" w:pos="580"/>
        </w:tabs>
        <w:spacing w:line="276" w:lineRule="auto"/>
        <w:ind w:left="940"/>
      </w:pPr>
    </w:p>
    <w:p w14:paraId="56BF84BC" w14:textId="3035C7C7" w:rsidR="000E1898" w:rsidRDefault="000E1898" w:rsidP="002F0749">
      <w:pPr>
        <w:pStyle w:val="Heading1"/>
        <w:numPr>
          <w:ilvl w:val="0"/>
          <w:numId w:val="32"/>
        </w:numPr>
        <w:tabs>
          <w:tab w:val="left" w:pos="580"/>
        </w:tabs>
        <w:spacing w:line="276" w:lineRule="auto"/>
      </w:pPr>
      <w:r>
        <w:t>CONTRACTOR RESPONSIBILITIES</w:t>
      </w:r>
    </w:p>
    <w:p w14:paraId="54D19572" w14:textId="77777777" w:rsidR="000E1898" w:rsidRDefault="000E1898" w:rsidP="002F0749">
      <w:pPr>
        <w:pStyle w:val="Heading1"/>
        <w:tabs>
          <w:tab w:val="left" w:pos="580"/>
        </w:tabs>
        <w:spacing w:line="276" w:lineRule="auto"/>
        <w:ind w:left="940"/>
      </w:pPr>
    </w:p>
    <w:p w14:paraId="689FD583" w14:textId="723C0F39" w:rsidR="000E1898" w:rsidRDefault="000E1898" w:rsidP="002F0749">
      <w:pPr>
        <w:pStyle w:val="Heading1"/>
        <w:tabs>
          <w:tab w:val="left" w:pos="580"/>
        </w:tabs>
        <w:spacing w:line="276" w:lineRule="auto"/>
        <w:ind w:left="940"/>
        <w:rPr>
          <w:b w:val="0"/>
          <w:bCs w:val="0"/>
        </w:rPr>
      </w:pPr>
      <w:r w:rsidRPr="000E1898">
        <w:rPr>
          <w:b w:val="0"/>
          <w:bCs w:val="0"/>
        </w:rPr>
        <w:t>The successful Contractor shall:</w:t>
      </w:r>
    </w:p>
    <w:p w14:paraId="16E73A9E" w14:textId="77777777" w:rsidR="000E1898" w:rsidRDefault="000E1898" w:rsidP="002F0749">
      <w:pPr>
        <w:pStyle w:val="Heading1"/>
        <w:tabs>
          <w:tab w:val="left" w:pos="580"/>
        </w:tabs>
        <w:spacing w:line="276" w:lineRule="auto"/>
        <w:ind w:left="940"/>
        <w:rPr>
          <w:b w:val="0"/>
          <w:bCs w:val="0"/>
        </w:rPr>
      </w:pPr>
    </w:p>
    <w:p w14:paraId="5927B9F3" w14:textId="4D022C16"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be considered and shall remain an independent Contractor throughout the term of any contract awarded pursuant to this</w:t>
      </w:r>
      <w:r w:rsidRPr="000E1898">
        <w:rPr>
          <w:b w:val="0"/>
          <w:bCs w:val="0"/>
          <w:spacing w:val="-12"/>
        </w:rPr>
        <w:t xml:space="preserve"> </w:t>
      </w:r>
      <w:r w:rsidRPr="000E1898">
        <w:rPr>
          <w:b w:val="0"/>
          <w:bCs w:val="0"/>
        </w:rPr>
        <w:t>Solicitation.</w:t>
      </w:r>
    </w:p>
    <w:p w14:paraId="3D311D99" w14:textId="2C005328"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be solely responsible for scheduling and coordinating work of the subcontractor, suppliers, and other</w:t>
      </w:r>
      <w:r w:rsidRPr="000E1898">
        <w:rPr>
          <w:b w:val="0"/>
          <w:bCs w:val="0"/>
          <w:spacing w:val="-13"/>
        </w:rPr>
        <w:t xml:space="preserve"> </w:t>
      </w:r>
      <w:r w:rsidRPr="000E1898">
        <w:rPr>
          <w:b w:val="0"/>
          <w:bCs w:val="0"/>
        </w:rPr>
        <w:t>individuals</w:t>
      </w:r>
      <w:r w:rsidRPr="000E1898">
        <w:rPr>
          <w:b w:val="0"/>
          <w:bCs w:val="0"/>
          <w:spacing w:val="-15"/>
        </w:rPr>
        <w:t xml:space="preserve"> </w:t>
      </w:r>
      <w:r w:rsidRPr="000E1898">
        <w:rPr>
          <w:b w:val="0"/>
          <w:bCs w:val="0"/>
        </w:rPr>
        <w:t>or</w:t>
      </w:r>
      <w:r w:rsidRPr="000E1898">
        <w:rPr>
          <w:b w:val="0"/>
          <w:bCs w:val="0"/>
          <w:spacing w:val="-15"/>
        </w:rPr>
        <w:t xml:space="preserve"> </w:t>
      </w:r>
      <w:r w:rsidRPr="000E1898">
        <w:rPr>
          <w:b w:val="0"/>
          <w:bCs w:val="0"/>
        </w:rPr>
        <w:t>entities</w:t>
      </w:r>
      <w:r w:rsidRPr="000E1898">
        <w:rPr>
          <w:b w:val="0"/>
          <w:bCs w:val="0"/>
          <w:spacing w:val="-13"/>
        </w:rPr>
        <w:t xml:space="preserve"> </w:t>
      </w:r>
      <w:r w:rsidRPr="000E1898">
        <w:rPr>
          <w:b w:val="0"/>
          <w:bCs w:val="0"/>
        </w:rPr>
        <w:t>performing</w:t>
      </w:r>
      <w:r w:rsidRPr="000E1898">
        <w:rPr>
          <w:b w:val="0"/>
          <w:bCs w:val="0"/>
          <w:spacing w:val="-14"/>
        </w:rPr>
        <w:t xml:space="preserve"> </w:t>
      </w:r>
      <w:r w:rsidRPr="000E1898">
        <w:rPr>
          <w:b w:val="0"/>
          <w:bCs w:val="0"/>
        </w:rPr>
        <w:t>or</w:t>
      </w:r>
      <w:r w:rsidRPr="000E1898">
        <w:rPr>
          <w:b w:val="0"/>
          <w:bCs w:val="0"/>
          <w:spacing w:val="-15"/>
        </w:rPr>
        <w:t xml:space="preserve"> </w:t>
      </w:r>
      <w:r w:rsidRPr="000E1898">
        <w:rPr>
          <w:b w:val="0"/>
          <w:bCs w:val="0"/>
        </w:rPr>
        <w:t>furnishing</w:t>
      </w:r>
      <w:r w:rsidRPr="000E1898">
        <w:rPr>
          <w:b w:val="0"/>
          <w:bCs w:val="0"/>
          <w:spacing w:val="-14"/>
        </w:rPr>
        <w:t xml:space="preserve"> </w:t>
      </w:r>
      <w:r w:rsidRPr="000E1898">
        <w:rPr>
          <w:b w:val="0"/>
          <w:bCs w:val="0"/>
        </w:rPr>
        <w:t>any</w:t>
      </w:r>
      <w:r w:rsidRPr="000E1898">
        <w:rPr>
          <w:b w:val="0"/>
          <w:bCs w:val="0"/>
          <w:spacing w:val="-12"/>
        </w:rPr>
        <w:t xml:space="preserve"> </w:t>
      </w:r>
      <w:r w:rsidRPr="000E1898">
        <w:rPr>
          <w:b w:val="0"/>
          <w:bCs w:val="0"/>
        </w:rPr>
        <w:t>of</w:t>
      </w:r>
      <w:r w:rsidRPr="000E1898">
        <w:rPr>
          <w:b w:val="0"/>
          <w:bCs w:val="0"/>
          <w:spacing w:val="-15"/>
        </w:rPr>
        <w:t xml:space="preserve"> </w:t>
      </w:r>
      <w:r w:rsidRPr="000E1898">
        <w:rPr>
          <w:b w:val="0"/>
          <w:bCs w:val="0"/>
        </w:rPr>
        <w:t>the</w:t>
      </w:r>
      <w:r w:rsidRPr="000E1898">
        <w:rPr>
          <w:b w:val="0"/>
          <w:bCs w:val="0"/>
          <w:spacing w:val="-15"/>
        </w:rPr>
        <w:t xml:space="preserve"> </w:t>
      </w:r>
      <w:r w:rsidRPr="000E1898">
        <w:rPr>
          <w:b w:val="0"/>
          <w:bCs w:val="0"/>
        </w:rPr>
        <w:t>work</w:t>
      </w:r>
      <w:r w:rsidRPr="000E1898">
        <w:rPr>
          <w:b w:val="0"/>
          <w:bCs w:val="0"/>
          <w:spacing w:val="-15"/>
        </w:rPr>
        <w:t xml:space="preserve"> </w:t>
      </w:r>
      <w:r w:rsidRPr="000E1898">
        <w:rPr>
          <w:b w:val="0"/>
          <w:bCs w:val="0"/>
        </w:rPr>
        <w:t>under</w:t>
      </w:r>
      <w:r w:rsidRPr="000E1898">
        <w:rPr>
          <w:b w:val="0"/>
          <w:bCs w:val="0"/>
          <w:spacing w:val="-13"/>
        </w:rPr>
        <w:t xml:space="preserve"> </w:t>
      </w:r>
      <w:r w:rsidRPr="000E1898">
        <w:rPr>
          <w:b w:val="0"/>
          <w:bCs w:val="0"/>
        </w:rPr>
        <w:t>direct</w:t>
      </w:r>
      <w:r w:rsidRPr="000E1898">
        <w:rPr>
          <w:b w:val="0"/>
          <w:bCs w:val="0"/>
          <w:spacing w:val="-14"/>
        </w:rPr>
        <w:t xml:space="preserve"> </w:t>
      </w:r>
      <w:r w:rsidRPr="000E1898">
        <w:rPr>
          <w:b w:val="0"/>
          <w:bCs w:val="0"/>
        </w:rPr>
        <w:t>or</w:t>
      </w:r>
      <w:r w:rsidRPr="000E1898">
        <w:rPr>
          <w:b w:val="0"/>
          <w:bCs w:val="0"/>
          <w:spacing w:val="-15"/>
        </w:rPr>
        <w:t xml:space="preserve"> </w:t>
      </w:r>
      <w:r w:rsidRPr="000E1898">
        <w:rPr>
          <w:b w:val="0"/>
          <w:bCs w:val="0"/>
        </w:rPr>
        <w:t>indirect</w:t>
      </w:r>
      <w:r w:rsidRPr="000E1898">
        <w:rPr>
          <w:b w:val="0"/>
          <w:bCs w:val="0"/>
          <w:spacing w:val="-15"/>
        </w:rPr>
        <w:t xml:space="preserve"> </w:t>
      </w:r>
      <w:r w:rsidRPr="000E1898">
        <w:rPr>
          <w:b w:val="0"/>
          <w:bCs w:val="0"/>
        </w:rPr>
        <w:t>contract with the successful</w:t>
      </w:r>
      <w:r w:rsidRPr="000E1898">
        <w:rPr>
          <w:b w:val="0"/>
          <w:bCs w:val="0"/>
          <w:spacing w:val="-9"/>
        </w:rPr>
        <w:t xml:space="preserve"> </w:t>
      </w:r>
      <w:r w:rsidRPr="000E1898">
        <w:rPr>
          <w:b w:val="0"/>
          <w:bCs w:val="0"/>
        </w:rPr>
        <w:t>Contractor.</w:t>
      </w:r>
    </w:p>
    <w:p w14:paraId="70CE50BD" w14:textId="413B6114" w:rsidR="000E1898" w:rsidRPr="000E1898" w:rsidRDefault="000E1898" w:rsidP="002F0749">
      <w:pPr>
        <w:pStyle w:val="Heading1"/>
        <w:numPr>
          <w:ilvl w:val="0"/>
          <w:numId w:val="33"/>
        </w:numPr>
        <w:tabs>
          <w:tab w:val="left" w:pos="580"/>
        </w:tabs>
        <w:spacing w:line="276" w:lineRule="auto"/>
        <w:rPr>
          <w:b w:val="0"/>
          <w:bCs w:val="0"/>
        </w:rPr>
      </w:pPr>
      <w:r w:rsidRPr="000E1898">
        <w:rPr>
          <w:b w:val="0"/>
          <w:bCs w:val="0"/>
        </w:rPr>
        <w:t>provide and assume full responsibility for all services, materials, equipment, labor, transportation, and</w:t>
      </w:r>
      <w:r w:rsidRPr="000E1898">
        <w:rPr>
          <w:b w:val="0"/>
          <w:bCs w:val="0"/>
          <w:spacing w:val="-10"/>
        </w:rPr>
        <w:t xml:space="preserve"> </w:t>
      </w:r>
      <w:r w:rsidRPr="000E1898">
        <w:rPr>
          <w:b w:val="0"/>
          <w:bCs w:val="0"/>
        </w:rPr>
        <w:t>incidentals</w:t>
      </w:r>
      <w:r w:rsidRPr="000E1898">
        <w:rPr>
          <w:b w:val="0"/>
          <w:bCs w:val="0"/>
          <w:spacing w:val="-9"/>
        </w:rPr>
        <w:t xml:space="preserve"> </w:t>
      </w:r>
      <w:r w:rsidRPr="000E1898">
        <w:rPr>
          <w:b w:val="0"/>
          <w:bCs w:val="0"/>
        </w:rPr>
        <w:t>necessary</w:t>
      </w:r>
      <w:r w:rsidRPr="000E1898">
        <w:rPr>
          <w:b w:val="0"/>
          <w:bCs w:val="0"/>
          <w:spacing w:val="-8"/>
        </w:rPr>
        <w:t xml:space="preserve"> </w:t>
      </w:r>
      <w:r w:rsidRPr="000E1898">
        <w:rPr>
          <w:b w:val="0"/>
          <w:bCs w:val="0"/>
        </w:rPr>
        <w:t>for</w:t>
      </w:r>
      <w:r w:rsidRPr="000E1898">
        <w:rPr>
          <w:b w:val="0"/>
          <w:bCs w:val="0"/>
          <w:spacing w:val="-10"/>
        </w:rPr>
        <w:t xml:space="preserve"> </w:t>
      </w:r>
      <w:r w:rsidRPr="000E1898">
        <w:rPr>
          <w:b w:val="0"/>
          <w:bCs w:val="0"/>
        </w:rPr>
        <w:t>performance,</w:t>
      </w:r>
      <w:r w:rsidRPr="000E1898">
        <w:rPr>
          <w:b w:val="0"/>
          <w:bCs w:val="0"/>
          <w:spacing w:val="-11"/>
        </w:rPr>
        <w:t xml:space="preserve"> </w:t>
      </w:r>
      <w:r w:rsidRPr="000E1898">
        <w:rPr>
          <w:b w:val="0"/>
          <w:bCs w:val="0"/>
        </w:rPr>
        <w:t>start</w:t>
      </w:r>
      <w:r w:rsidRPr="000E1898">
        <w:rPr>
          <w:b w:val="0"/>
          <w:bCs w:val="0"/>
          <w:spacing w:val="-10"/>
        </w:rPr>
        <w:t xml:space="preserve"> </w:t>
      </w:r>
      <w:r w:rsidRPr="000E1898">
        <w:rPr>
          <w:b w:val="0"/>
          <w:bCs w:val="0"/>
        </w:rPr>
        <w:t>up,</w:t>
      </w:r>
      <w:r w:rsidRPr="000E1898">
        <w:rPr>
          <w:b w:val="0"/>
          <w:bCs w:val="0"/>
          <w:spacing w:val="-10"/>
        </w:rPr>
        <w:t xml:space="preserve"> </w:t>
      </w:r>
      <w:r w:rsidRPr="000E1898">
        <w:rPr>
          <w:b w:val="0"/>
          <w:bCs w:val="0"/>
        </w:rPr>
        <w:t>and</w:t>
      </w:r>
      <w:r w:rsidRPr="000E1898">
        <w:rPr>
          <w:b w:val="0"/>
          <w:bCs w:val="0"/>
          <w:spacing w:val="-10"/>
        </w:rPr>
        <w:t xml:space="preserve"> </w:t>
      </w:r>
      <w:r w:rsidRPr="000E1898">
        <w:rPr>
          <w:b w:val="0"/>
          <w:bCs w:val="0"/>
        </w:rPr>
        <w:t>completion</w:t>
      </w:r>
      <w:r w:rsidRPr="000E1898">
        <w:rPr>
          <w:b w:val="0"/>
          <w:bCs w:val="0"/>
          <w:spacing w:val="-11"/>
        </w:rPr>
        <w:t xml:space="preserve"> </w:t>
      </w:r>
      <w:r w:rsidRPr="000E1898">
        <w:rPr>
          <w:b w:val="0"/>
          <w:bCs w:val="0"/>
        </w:rPr>
        <w:t>of</w:t>
      </w:r>
      <w:r w:rsidRPr="000E1898">
        <w:rPr>
          <w:b w:val="0"/>
          <w:bCs w:val="0"/>
          <w:spacing w:val="-10"/>
        </w:rPr>
        <w:t xml:space="preserve"> </w:t>
      </w:r>
      <w:r w:rsidRPr="000E1898">
        <w:rPr>
          <w:b w:val="0"/>
          <w:bCs w:val="0"/>
        </w:rPr>
        <w:t>the</w:t>
      </w:r>
      <w:r w:rsidRPr="000E1898">
        <w:rPr>
          <w:b w:val="0"/>
          <w:bCs w:val="0"/>
          <w:spacing w:val="-11"/>
        </w:rPr>
        <w:t xml:space="preserve"> </w:t>
      </w:r>
      <w:r w:rsidRPr="000E1898">
        <w:rPr>
          <w:b w:val="0"/>
          <w:bCs w:val="0"/>
        </w:rPr>
        <w:t>services</w:t>
      </w:r>
      <w:r w:rsidRPr="000E1898">
        <w:rPr>
          <w:b w:val="0"/>
          <w:bCs w:val="0"/>
          <w:spacing w:val="-8"/>
        </w:rPr>
        <w:t xml:space="preserve"> </w:t>
      </w:r>
      <w:r w:rsidRPr="000E1898">
        <w:rPr>
          <w:b w:val="0"/>
          <w:bCs w:val="0"/>
        </w:rPr>
        <w:t>outlined</w:t>
      </w:r>
      <w:r w:rsidRPr="000E1898">
        <w:rPr>
          <w:b w:val="0"/>
          <w:bCs w:val="0"/>
          <w:spacing w:val="-10"/>
        </w:rPr>
        <w:t xml:space="preserve"> </w:t>
      </w:r>
      <w:r w:rsidRPr="000E1898">
        <w:rPr>
          <w:b w:val="0"/>
          <w:bCs w:val="0"/>
        </w:rPr>
        <w:t>in</w:t>
      </w:r>
      <w:r w:rsidRPr="000E1898">
        <w:rPr>
          <w:b w:val="0"/>
          <w:bCs w:val="0"/>
          <w:spacing w:val="-10"/>
        </w:rPr>
        <w:t xml:space="preserve"> </w:t>
      </w:r>
      <w:r w:rsidRPr="000E1898">
        <w:rPr>
          <w:b w:val="0"/>
          <w:bCs w:val="0"/>
        </w:rPr>
        <w:t>this Solicitation.</w:t>
      </w:r>
    </w:p>
    <w:p w14:paraId="5A97865D" w14:textId="77777777" w:rsidR="000E1898" w:rsidRDefault="000E1898" w:rsidP="002F0749">
      <w:pPr>
        <w:pStyle w:val="Heading1"/>
        <w:tabs>
          <w:tab w:val="left" w:pos="580"/>
        </w:tabs>
        <w:spacing w:line="276" w:lineRule="auto"/>
        <w:ind w:left="940"/>
      </w:pPr>
    </w:p>
    <w:p w14:paraId="668227F5" w14:textId="2689CA46" w:rsidR="000E1898" w:rsidRPr="000E1898" w:rsidRDefault="000E1898" w:rsidP="002F0749">
      <w:pPr>
        <w:pStyle w:val="Heading1"/>
        <w:numPr>
          <w:ilvl w:val="0"/>
          <w:numId w:val="34"/>
        </w:numPr>
        <w:tabs>
          <w:tab w:val="left" w:pos="580"/>
        </w:tabs>
        <w:spacing w:line="276" w:lineRule="auto"/>
      </w:pPr>
      <w:r>
        <w:t xml:space="preserve">Project Management: </w:t>
      </w:r>
      <w:r w:rsidRPr="000E1898">
        <w:rPr>
          <w:b w:val="0"/>
          <w:bCs w:val="0"/>
        </w:rPr>
        <w:t xml:space="preserve">The Contractor shall identify a Project Manager who will work directly for and support the County Project Manager in the management and administration of the Project. The Contractor’s Project Manager shall be responsive </w:t>
      </w:r>
      <w:proofErr w:type="gramStart"/>
      <w:r w:rsidRPr="000E1898">
        <w:rPr>
          <w:b w:val="0"/>
          <w:bCs w:val="0"/>
        </w:rPr>
        <w:t>on a daily basis</w:t>
      </w:r>
      <w:proofErr w:type="gramEnd"/>
      <w:r w:rsidRPr="000E1898">
        <w:rPr>
          <w:b w:val="0"/>
          <w:bCs w:val="0"/>
        </w:rPr>
        <w:t xml:space="preserve"> Monday through Friday for the duration</w:t>
      </w:r>
      <w:r w:rsidRPr="000E1898">
        <w:rPr>
          <w:b w:val="0"/>
          <w:bCs w:val="0"/>
          <w:spacing w:val="-11"/>
        </w:rPr>
        <w:t xml:space="preserve"> </w:t>
      </w:r>
      <w:r w:rsidRPr="000E1898">
        <w:rPr>
          <w:b w:val="0"/>
          <w:bCs w:val="0"/>
        </w:rPr>
        <w:t>of</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Project.</w:t>
      </w:r>
      <w:r w:rsidRPr="000E1898">
        <w:rPr>
          <w:b w:val="0"/>
          <w:bCs w:val="0"/>
          <w:spacing w:val="-13"/>
        </w:rPr>
        <w:t xml:space="preserve"> </w:t>
      </w:r>
      <w:r w:rsidRPr="000E1898">
        <w:rPr>
          <w:b w:val="0"/>
          <w:bCs w:val="0"/>
        </w:rPr>
        <w:t>The</w:t>
      </w:r>
      <w:r w:rsidRPr="000E1898">
        <w:rPr>
          <w:b w:val="0"/>
          <w:bCs w:val="0"/>
          <w:spacing w:val="-11"/>
        </w:rPr>
        <w:t xml:space="preserve"> </w:t>
      </w:r>
      <w:r w:rsidRPr="000E1898">
        <w:rPr>
          <w:b w:val="0"/>
          <w:bCs w:val="0"/>
        </w:rPr>
        <w:t>Contractor</w:t>
      </w:r>
      <w:r w:rsidRPr="000E1898">
        <w:rPr>
          <w:b w:val="0"/>
          <w:bCs w:val="0"/>
          <w:spacing w:val="-12"/>
        </w:rPr>
        <w:t xml:space="preserve"> </w:t>
      </w:r>
      <w:r w:rsidRPr="000E1898">
        <w:rPr>
          <w:b w:val="0"/>
          <w:bCs w:val="0"/>
        </w:rPr>
        <w:t>shall</w:t>
      </w:r>
      <w:r w:rsidRPr="000E1898">
        <w:rPr>
          <w:b w:val="0"/>
          <w:bCs w:val="0"/>
          <w:spacing w:val="-13"/>
        </w:rPr>
        <w:t xml:space="preserve"> </w:t>
      </w:r>
      <w:r w:rsidRPr="000E1898">
        <w:rPr>
          <w:b w:val="0"/>
          <w:bCs w:val="0"/>
        </w:rPr>
        <w:t>also</w:t>
      </w:r>
      <w:r w:rsidRPr="000E1898">
        <w:rPr>
          <w:b w:val="0"/>
          <w:bCs w:val="0"/>
          <w:spacing w:val="-10"/>
        </w:rPr>
        <w:t xml:space="preserve"> </w:t>
      </w:r>
      <w:r w:rsidRPr="000E1898">
        <w:rPr>
          <w:b w:val="0"/>
          <w:bCs w:val="0"/>
        </w:rPr>
        <w:t>identify</w:t>
      </w:r>
      <w:r w:rsidRPr="000E1898">
        <w:rPr>
          <w:b w:val="0"/>
          <w:bCs w:val="0"/>
          <w:spacing w:val="-11"/>
        </w:rPr>
        <w:t xml:space="preserve"> </w:t>
      </w:r>
      <w:r w:rsidRPr="000E1898">
        <w:rPr>
          <w:b w:val="0"/>
          <w:bCs w:val="0"/>
        </w:rPr>
        <w:t>an</w:t>
      </w:r>
      <w:r w:rsidRPr="000E1898">
        <w:rPr>
          <w:b w:val="0"/>
          <w:bCs w:val="0"/>
          <w:spacing w:val="-11"/>
        </w:rPr>
        <w:t xml:space="preserve"> </w:t>
      </w:r>
      <w:r w:rsidRPr="000E1898">
        <w:rPr>
          <w:b w:val="0"/>
          <w:bCs w:val="0"/>
        </w:rPr>
        <w:t>Assistant</w:t>
      </w:r>
      <w:r w:rsidRPr="000E1898">
        <w:rPr>
          <w:b w:val="0"/>
          <w:bCs w:val="0"/>
          <w:spacing w:val="-10"/>
        </w:rPr>
        <w:t xml:space="preserve"> </w:t>
      </w:r>
      <w:r w:rsidRPr="000E1898">
        <w:rPr>
          <w:b w:val="0"/>
          <w:bCs w:val="0"/>
        </w:rPr>
        <w:t>Project</w:t>
      </w:r>
      <w:r w:rsidRPr="000E1898">
        <w:rPr>
          <w:b w:val="0"/>
          <w:bCs w:val="0"/>
          <w:spacing w:val="-10"/>
        </w:rPr>
        <w:t xml:space="preserve"> </w:t>
      </w:r>
      <w:r w:rsidRPr="000E1898">
        <w:rPr>
          <w:b w:val="0"/>
          <w:bCs w:val="0"/>
        </w:rPr>
        <w:t>Manager</w:t>
      </w:r>
      <w:r w:rsidRPr="000E1898">
        <w:rPr>
          <w:b w:val="0"/>
          <w:bCs w:val="0"/>
          <w:spacing w:val="-12"/>
        </w:rPr>
        <w:t xml:space="preserve"> </w:t>
      </w:r>
      <w:r w:rsidRPr="000E1898">
        <w:rPr>
          <w:b w:val="0"/>
          <w:bCs w:val="0"/>
        </w:rPr>
        <w:t>capable</w:t>
      </w:r>
      <w:r w:rsidRPr="000E1898">
        <w:rPr>
          <w:b w:val="0"/>
          <w:bCs w:val="0"/>
          <w:spacing w:val="-13"/>
        </w:rPr>
        <w:t xml:space="preserve"> </w:t>
      </w:r>
      <w:r w:rsidRPr="000E1898">
        <w:rPr>
          <w:b w:val="0"/>
          <w:bCs w:val="0"/>
        </w:rPr>
        <w:t>of</w:t>
      </w:r>
      <w:r w:rsidRPr="000E1898">
        <w:rPr>
          <w:b w:val="0"/>
          <w:bCs w:val="0"/>
          <w:spacing w:val="-13"/>
        </w:rPr>
        <w:t xml:space="preserve"> </w:t>
      </w:r>
      <w:r w:rsidRPr="000E1898">
        <w:rPr>
          <w:b w:val="0"/>
          <w:bCs w:val="0"/>
        </w:rPr>
        <w:t xml:space="preserve">filling in for the Project Manager </w:t>
      </w:r>
      <w:proofErr w:type="gramStart"/>
      <w:r w:rsidRPr="000E1898">
        <w:rPr>
          <w:b w:val="0"/>
          <w:bCs w:val="0"/>
        </w:rPr>
        <w:t>in the event that</w:t>
      </w:r>
      <w:proofErr w:type="gramEnd"/>
      <w:r w:rsidRPr="000E1898">
        <w:rPr>
          <w:b w:val="0"/>
          <w:bCs w:val="0"/>
        </w:rPr>
        <w:t xml:space="preserve"> the Project Manager is not available due to travel, illness, or other event that will be longer than one week in length. The County Project Manager will be the primary point of contact for the County, however daily coordination and communications shall occur between the Contractor and the Project</w:t>
      </w:r>
      <w:r w:rsidRPr="000E1898">
        <w:rPr>
          <w:b w:val="0"/>
          <w:bCs w:val="0"/>
          <w:spacing w:val="-17"/>
        </w:rPr>
        <w:t xml:space="preserve"> </w:t>
      </w:r>
      <w:r w:rsidRPr="000E1898">
        <w:rPr>
          <w:b w:val="0"/>
          <w:bCs w:val="0"/>
        </w:rPr>
        <w:t>Inspector.</w:t>
      </w:r>
    </w:p>
    <w:p w14:paraId="170D7472" w14:textId="77777777" w:rsidR="000E1898" w:rsidRDefault="000E1898" w:rsidP="002F0749">
      <w:pPr>
        <w:pStyle w:val="Heading1"/>
        <w:tabs>
          <w:tab w:val="left" w:pos="580"/>
        </w:tabs>
        <w:spacing w:line="276" w:lineRule="auto"/>
        <w:ind w:left="1300"/>
      </w:pPr>
    </w:p>
    <w:p w14:paraId="7D598690" w14:textId="37A118A4" w:rsidR="000E1898" w:rsidRDefault="000E1898" w:rsidP="00F3072C">
      <w:pPr>
        <w:pStyle w:val="Heading1"/>
        <w:tabs>
          <w:tab w:val="left" w:pos="580"/>
        </w:tabs>
        <w:spacing w:line="276" w:lineRule="auto"/>
        <w:ind w:left="1300"/>
        <w:rPr>
          <w:b w:val="0"/>
          <w:bCs w:val="0"/>
        </w:rPr>
      </w:pPr>
      <w:r>
        <w:t xml:space="preserve">Schedules: </w:t>
      </w:r>
      <w:r w:rsidRPr="000E1898">
        <w:rPr>
          <w:b w:val="0"/>
          <w:bCs w:val="0"/>
        </w:rPr>
        <w:t>Provide a baseline schedule broken out by tasks for work, availability of materials, equipment &amp; labor, etc. to maximize construction efficiency. Schedules shall include start date, key tasks,</w:t>
      </w:r>
      <w:r w:rsidRPr="000E1898">
        <w:rPr>
          <w:b w:val="0"/>
          <w:bCs w:val="0"/>
          <w:spacing w:val="-8"/>
        </w:rPr>
        <w:t xml:space="preserve"> </w:t>
      </w:r>
      <w:r w:rsidRPr="000E1898">
        <w:rPr>
          <w:b w:val="0"/>
          <w:bCs w:val="0"/>
        </w:rPr>
        <w:t>project</w:t>
      </w:r>
      <w:r w:rsidRPr="000E1898">
        <w:rPr>
          <w:b w:val="0"/>
          <w:bCs w:val="0"/>
          <w:spacing w:val="-8"/>
        </w:rPr>
        <w:t xml:space="preserve"> </w:t>
      </w:r>
      <w:r w:rsidRPr="000E1898">
        <w:rPr>
          <w:b w:val="0"/>
          <w:bCs w:val="0"/>
        </w:rPr>
        <w:t>milestones,</w:t>
      </w:r>
      <w:r w:rsidRPr="000E1898">
        <w:rPr>
          <w:b w:val="0"/>
          <w:bCs w:val="0"/>
          <w:spacing w:val="-8"/>
        </w:rPr>
        <w:t xml:space="preserve"> </w:t>
      </w:r>
      <w:r w:rsidRPr="000E1898">
        <w:rPr>
          <w:b w:val="0"/>
          <w:bCs w:val="0"/>
        </w:rPr>
        <w:t>phasing,</w:t>
      </w:r>
      <w:r w:rsidRPr="000E1898">
        <w:rPr>
          <w:b w:val="0"/>
          <w:bCs w:val="0"/>
          <w:spacing w:val="-8"/>
        </w:rPr>
        <w:t xml:space="preserve"> </w:t>
      </w:r>
      <w:r w:rsidRPr="000E1898">
        <w:rPr>
          <w:b w:val="0"/>
          <w:bCs w:val="0"/>
        </w:rPr>
        <w:t>completion</w:t>
      </w:r>
      <w:r w:rsidRPr="000E1898">
        <w:rPr>
          <w:b w:val="0"/>
          <w:bCs w:val="0"/>
          <w:spacing w:val="-6"/>
        </w:rPr>
        <w:t xml:space="preserve"> </w:t>
      </w:r>
      <w:r w:rsidRPr="000E1898">
        <w:rPr>
          <w:b w:val="0"/>
          <w:bCs w:val="0"/>
        </w:rPr>
        <w:t>date</w:t>
      </w:r>
      <w:r w:rsidRPr="000E1898">
        <w:rPr>
          <w:b w:val="0"/>
          <w:bCs w:val="0"/>
          <w:spacing w:val="-6"/>
        </w:rPr>
        <w:t xml:space="preserve"> </w:t>
      </w:r>
      <w:r w:rsidRPr="000E1898">
        <w:rPr>
          <w:b w:val="0"/>
          <w:bCs w:val="0"/>
        </w:rPr>
        <w:t>etc.</w:t>
      </w:r>
      <w:r w:rsidRPr="000E1898">
        <w:rPr>
          <w:b w:val="0"/>
          <w:bCs w:val="0"/>
          <w:spacing w:val="-8"/>
        </w:rPr>
        <w:t xml:space="preserve"> </w:t>
      </w:r>
      <w:r w:rsidRPr="000E1898">
        <w:rPr>
          <w:b w:val="0"/>
          <w:bCs w:val="0"/>
        </w:rPr>
        <w:t>and</w:t>
      </w:r>
      <w:r w:rsidRPr="000E1898">
        <w:rPr>
          <w:b w:val="0"/>
          <w:bCs w:val="0"/>
          <w:spacing w:val="-6"/>
        </w:rPr>
        <w:t xml:space="preserve"> </w:t>
      </w:r>
      <w:r w:rsidRPr="000E1898">
        <w:rPr>
          <w:b w:val="0"/>
          <w:bCs w:val="0"/>
        </w:rPr>
        <w:t>shall</w:t>
      </w:r>
      <w:r w:rsidRPr="000E1898">
        <w:rPr>
          <w:b w:val="0"/>
          <w:bCs w:val="0"/>
          <w:spacing w:val="-6"/>
        </w:rPr>
        <w:t xml:space="preserve"> </w:t>
      </w:r>
      <w:r w:rsidRPr="000E1898">
        <w:rPr>
          <w:b w:val="0"/>
          <w:bCs w:val="0"/>
        </w:rPr>
        <w:t>be</w:t>
      </w:r>
      <w:r w:rsidRPr="000E1898">
        <w:rPr>
          <w:b w:val="0"/>
          <w:bCs w:val="0"/>
          <w:spacing w:val="-6"/>
        </w:rPr>
        <w:t xml:space="preserve"> </w:t>
      </w:r>
      <w:r w:rsidRPr="000E1898">
        <w:rPr>
          <w:b w:val="0"/>
          <w:bCs w:val="0"/>
        </w:rPr>
        <w:t>as</w:t>
      </w:r>
      <w:r w:rsidRPr="000E1898">
        <w:rPr>
          <w:b w:val="0"/>
          <w:bCs w:val="0"/>
          <w:spacing w:val="-7"/>
        </w:rPr>
        <w:t xml:space="preserve"> </w:t>
      </w:r>
      <w:r w:rsidRPr="000E1898">
        <w:rPr>
          <w:b w:val="0"/>
          <w:bCs w:val="0"/>
        </w:rPr>
        <w:t>comprehensive</w:t>
      </w:r>
      <w:r w:rsidRPr="000E1898">
        <w:rPr>
          <w:b w:val="0"/>
          <w:bCs w:val="0"/>
          <w:spacing w:val="-8"/>
        </w:rPr>
        <w:t xml:space="preserve"> </w:t>
      </w:r>
      <w:r w:rsidRPr="000E1898">
        <w:rPr>
          <w:b w:val="0"/>
          <w:bCs w:val="0"/>
        </w:rPr>
        <w:t>as</w:t>
      </w:r>
      <w:r w:rsidRPr="000E1898">
        <w:rPr>
          <w:b w:val="0"/>
          <w:bCs w:val="0"/>
          <w:spacing w:val="-7"/>
        </w:rPr>
        <w:t xml:space="preserve"> </w:t>
      </w:r>
      <w:r w:rsidRPr="000E1898">
        <w:rPr>
          <w:b w:val="0"/>
          <w:bCs w:val="0"/>
        </w:rPr>
        <w:t xml:space="preserve">practicable. The Contractor shall also provide a </w:t>
      </w:r>
      <w:r w:rsidR="007216CD">
        <w:rPr>
          <w:b w:val="0"/>
          <w:bCs w:val="0"/>
        </w:rPr>
        <w:t xml:space="preserve">three (3) </w:t>
      </w:r>
      <w:r w:rsidRPr="000E1898">
        <w:rPr>
          <w:b w:val="0"/>
          <w:bCs w:val="0"/>
        </w:rPr>
        <w:t xml:space="preserve">week lookahead at least three </w:t>
      </w:r>
      <w:r w:rsidR="00A01B6D">
        <w:rPr>
          <w:b w:val="0"/>
          <w:bCs w:val="0"/>
        </w:rPr>
        <w:t xml:space="preserve">(3) </w:t>
      </w:r>
      <w:r w:rsidRPr="000E1898">
        <w:rPr>
          <w:b w:val="0"/>
          <w:bCs w:val="0"/>
        </w:rPr>
        <w:t>days before the weekly progress meetings.</w:t>
      </w:r>
    </w:p>
    <w:p w14:paraId="354F6A19" w14:textId="77777777" w:rsidR="001D6378" w:rsidRPr="00F3072C" w:rsidRDefault="001D6378" w:rsidP="00F3072C">
      <w:pPr>
        <w:pStyle w:val="Heading1"/>
        <w:tabs>
          <w:tab w:val="left" w:pos="580"/>
        </w:tabs>
        <w:spacing w:line="276" w:lineRule="auto"/>
        <w:ind w:left="1300"/>
        <w:rPr>
          <w:b w:val="0"/>
          <w:bCs w:val="0"/>
        </w:rPr>
      </w:pPr>
    </w:p>
    <w:p w14:paraId="0CFF9DAC" w14:textId="0081142D" w:rsidR="000E1898" w:rsidRDefault="000E1898" w:rsidP="002F0749">
      <w:pPr>
        <w:pStyle w:val="Heading1"/>
        <w:tabs>
          <w:tab w:val="left" w:pos="580"/>
        </w:tabs>
        <w:spacing w:line="276" w:lineRule="auto"/>
        <w:ind w:left="1300"/>
        <w:rPr>
          <w:b w:val="0"/>
          <w:bCs w:val="0"/>
        </w:rPr>
      </w:pPr>
      <w:r>
        <w:t>Trimble Unity Construct (</w:t>
      </w:r>
      <w:r w:rsidRPr="008B2E41">
        <w:t>e-Builder</w:t>
      </w:r>
      <w:r>
        <w:t>)</w:t>
      </w:r>
      <w:r w:rsidRPr="00FC43EA">
        <w:t xml:space="preserve">: </w:t>
      </w:r>
      <w:r w:rsidRPr="000E1898">
        <w:rPr>
          <w:b w:val="0"/>
          <w:bCs w:val="0"/>
        </w:rPr>
        <w:t>The County brought online Trimble e-Builder software platform for project management and administration. The County will provide access and requests the contractor conduct Project operations, outlined by the County’s Project Manager, utilizing the e-Builder platform.</w:t>
      </w:r>
    </w:p>
    <w:p w14:paraId="15D51438" w14:textId="77777777" w:rsidR="000E1898" w:rsidRDefault="000E1898" w:rsidP="002F0749">
      <w:pPr>
        <w:pStyle w:val="Heading1"/>
        <w:tabs>
          <w:tab w:val="left" w:pos="580"/>
        </w:tabs>
        <w:spacing w:line="276" w:lineRule="auto"/>
        <w:ind w:left="1300"/>
      </w:pPr>
    </w:p>
    <w:p w14:paraId="76C5B120" w14:textId="738DC145" w:rsidR="000E1898" w:rsidRDefault="000E1898" w:rsidP="002F0749">
      <w:pPr>
        <w:pStyle w:val="Heading1"/>
        <w:tabs>
          <w:tab w:val="left" w:pos="580"/>
        </w:tabs>
        <w:spacing w:line="276" w:lineRule="auto"/>
        <w:ind w:left="1300"/>
        <w:rPr>
          <w:b w:val="0"/>
          <w:bCs w:val="0"/>
        </w:rPr>
      </w:pPr>
      <w:r>
        <w:t>CDOT</w:t>
      </w:r>
      <w:r>
        <w:rPr>
          <w:spacing w:val="-10"/>
        </w:rPr>
        <w:t xml:space="preserve"> </w:t>
      </w:r>
      <w:r>
        <w:t>Forms:</w:t>
      </w:r>
      <w:r>
        <w:rPr>
          <w:spacing w:val="-9"/>
        </w:rPr>
        <w:t xml:space="preserve"> </w:t>
      </w:r>
      <w:r w:rsidRPr="000E1898">
        <w:rPr>
          <w:b w:val="0"/>
          <w:bCs w:val="0"/>
        </w:rPr>
        <w:t>The</w:t>
      </w:r>
      <w:r w:rsidRPr="000E1898">
        <w:rPr>
          <w:b w:val="0"/>
          <w:bCs w:val="0"/>
          <w:spacing w:val="-11"/>
        </w:rPr>
        <w:t xml:space="preserve"> </w:t>
      </w:r>
      <w:r w:rsidRPr="000E1898">
        <w:rPr>
          <w:b w:val="0"/>
          <w:bCs w:val="0"/>
        </w:rPr>
        <w:t>following</w:t>
      </w:r>
      <w:r w:rsidRPr="000E1898">
        <w:rPr>
          <w:b w:val="0"/>
          <w:bCs w:val="0"/>
          <w:spacing w:val="-10"/>
        </w:rPr>
        <w:t xml:space="preserve"> </w:t>
      </w:r>
      <w:r w:rsidRPr="000E1898">
        <w:rPr>
          <w:b w:val="0"/>
          <w:bCs w:val="0"/>
        </w:rPr>
        <w:t>forms</w:t>
      </w:r>
      <w:r w:rsidRPr="000E1898">
        <w:rPr>
          <w:b w:val="0"/>
          <w:bCs w:val="0"/>
          <w:spacing w:val="-10"/>
        </w:rPr>
        <w:t xml:space="preserve"> </w:t>
      </w:r>
      <w:r w:rsidRPr="000E1898">
        <w:rPr>
          <w:b w:val="0"/>
          <w:bCs w:val="0"/>
        </w:rPr>
        <w:t>shall</w:t>
      </w:r>
      <w:r w:rsidRPr="000E1898">
        <w:rPr>
          <w:b w:val="0"/>
          <w:bCs w:val="0"/>
          <w:spacing w:val="-11"/>
        </w:rPr>
        <w:t xml:space="preserve"> </w:t>
      </w:r>
      <w:r w:rsidRPr="000E1898">
        <w:rPr>
          <w:b w:val="0"/>
          <w:bCs w:val="0"/>
        </w:rPr>
        <w:t>be</w:t>
      </w:r>
      <w:r w:rsidRPr="000E1898">
        <w:rPr>
          <w:b w:val="0"/>
          <w:bCs w:val="0"/>
          <w:spacing w:val="-11"/>
        </w:rPr>
        <w:t xml:space="preserve"> </w:t>
      </w:r>
      <w:r w:rsidRPr="000E1898">
        <w:rPr>
          <w:b w:val="0"/>
          <w:bCs w:val="0"/>
        </w:rPr>
        <w:t>submitted</w:t>
      </w:r>
      <w:r w:rsidRPr="000E1898">
        <w:rPr>
          <w:b w:val="0"/>
          <w:bCs w:val="0"/>
          <w:spacing w:val="-9"/>
        </w:rPr>
        <w:t xml:space="preserve"> </w:t>
      </w:r>
      <w:r w:rsidRPr="000E1898">
        <w:rPr>
          <w:b w:val="0"/>
          <w:bCs w:val="0"/>
        </w:rPr>
        <w:t>after</w:t>
      </w:r>
      <w:r w:rsidRPr="000E1898">
        <w:rPr>
          <w:b w:val="0"/>
          <w:bCs w:val="0"/>
          <w:spacing w:val="-10"/>
        </w:rPr>
        <w:t xml:space="preserve"> </w:t>
      </w:r>
      <w:r w:rsidRPr="000E1898">
        <w:rPr>
          <w:b w:val="0"/>
          <w:bCs w:val="0"/>
        </w:rPr>
        <w:t>award</w:t>
      </w:r>
      <w:r w:rsidRPr="000E1898">
        <w:rPr>
          <w:b w:val="0"/>
          <w:bCs w:val="0"/>
          <w:spacing w:val="-10"/>
        </w:rPr>
        <w:t xml:space="preserve"> </w:t>
      </w:r>
      <w:r w:rsidRPr="000E1898">
        <w:rPr>
          <w:b w:val="0"/>
          <w:bCs w:val="0"/>
        </w:rPr>
        <w:t>within</w:t>
      </w:r>
      <w:r w:rsidRPr="000E1898">
        <w:rPr>
          <w:b w:val="0"/>
          <w:bCs w:val="0"/>
          <w:spacing w:val="-10"/>
        </w:rPr>
        <w:t xml:space="preserve"> </w:t>
      </w:r>
      <w:r w:rsidRPr="000E1898">
        <w:rPr>
          <w:b w:val="0"/>
          <w:bCs w:val="0"/>
        </w:rPr>
        <w:t>the</w:t>
      </w:r>
      <w:r w:rsidRPr="000E1898">
        <w:rPr>
          <w:b w:val="0"/>
          <w:bCs w:val="0"/>
          <w:spacing w:val="-11"/>
        </w:rPr>
        <w:t xml:space="preserve"> </w:t>
      </w:r>
      <w:r w:rsidRPr="000E1898">
        <w:rPr>
          <w:b w:val="0"/>
          <w:bCs w:val="0"/>
        </w:rPr>
        <w:t>timelines</w:t>
      </w:r>
      <w:r w:rsidRPr="000E1898">
        <w:rPr>
          <w:b w:val="0"/>
          <w:bCs w:val="0"/>
          <w:spacing w:val="-10"/>
        </w:rPr>
        <w:t xml:space="preserve"> </w:t>
      </w:r>
      <w:r w:rsidRPr="000E1898">
        <w:rPr>
          <w:b w:val="0"/>
          <w:bCs w:val="0"/>
        </w:rPr>
        <w:t>identified</w:t>
      </w:r>
      <w:r w:rsidRPr="000E1898">
        <w:rPr>
          <w:b w:val="0"/>
          <w:bCs w:val="0"/>
          <w:spacing w:val="-10"/>
        </w:rPr>
        <w:t xml:space="preserve"> </w:t>
      </w:r>
      <w:r w:rsidRPr="000E1898">
        <w:rPr>
          <w:b w:val="0"/>
          <w:bCs w:val="0"/>
        </w:rPr>
        <w:t>(shown in chronological</w:t>
      </w:r>
      <w:r w:rsidRPr="000E1898">
        <w:rPr>
          <w:b w:val="0"/>
          <w:bCs w:val="0"/>
          <w:spacing w:val="-8"/>
        </w:rPr>
        <w:t xml:space="preserve"> </w:t>
      </w:r>
      <w:r w:rsidRPr="000E1898">
        <w:rPr>
          <w:b w:val="0"/>
          <w:bCs w:val="0"/>
        </w:rPr>
        <w:t>order):</w:t>
      </w:r>
    </w:p>
    <w:p w14:paraId="45E9FEFE" w14:textId="77777777" w:rsidR="000E1898" w:rsidRDefault="000E1898" w:rsidP="002F0749">
      <w:pPr>
        <w:pStyle w:val="Heading1"/>
        <w:tabs>
          <w:tab w:val="left" w:pos="580"/>
        </w:tabs>
        <w:spacing w:line="276" w:lineRule="auto"/>
        <w:ind w:left="1300"/>
      </w:pPr>
    </w:p>
    <w:p w14:paraId="31AD442B" w14:textId="5A2C69CB" w:rsidR="000E1898" w:rsidRPr="00A01B6D" w:rsidRDefault="000E1898" w:rsidP="002F0749">
      <w:pPr>
        <w:pStyle w:val="Heading1"/>
        <w:numPr>
          <w:ilvl w:val="0"/>
          <w:numId w:val="36"/>
        </w:numPr>
        <w:tabs>
          <w:tab w:val="left" w:pos="580"/>
        </w:tabs>
        <w:spacing w:line="276" w:lineRule="auto"/>
        <w:rPr>
          <w:b w:val="0"/>
          <w:bCs w:val="0"/>
        </w:rPr>
      </w:pPr>
      <w:r w:rsidRPr="00A01B6D">
        <w:rPr>
          <w:b w:val="0"/>
          <w:bCs w:val="0"/>
        </w:rPr>
        <w:t>CDOT Form 205 – Sublet Permit Application - Two weeks prior to subcontractor</w:t>
      </w:r>
      <w:r w:rsidRPr="00A01B6D">
        <w:rPr>
          <w:b w:val="0"/>
          <w:bCs w:val="0"/>
          <w:spacing w:val="-25"/>
        </w:rPr>
        <w:t xml:space="preserve"> </w:t>
      </w:r>
      <w:r w:rsidRPr="00A01B6D">
        <w:rPr>
          <w:b w:val="0"/>
          <w:bCs w:val="0"/>
        </w:rPr>
        <w:t>commencing any work on</w:t>
      </w:r>
      <w:r w:rsidRPr="00A01B6D">
        <w:rPr>
          <w:b w:val="0"/>
          <w:bCs w:val="0"/>
          <w:spacing w:val="-4"/>
        </w:rPr>
        <w:t xml:space="preserve"> </w:t>
      </w:r>
      <w:r w:rsidRPr="00A01B6D">
        <w:rPr>
          <w:b w:val="0"/>
          <w:bCs w:val="0"/>
        </w:rPr>
        <w:t>project</w:t>
      </w:r>
    </w:p>
    <w:p w14:paraId="3FADE9C7" w14:textId="5C88C6CD" w:rsidR="000E1898" w:rsidRPr="00A01B6D" w:rsidRDefault="000E1898" w:rsidP="002F0749">
      <w:pPr>
        <w:pStyle w:val="Heading1"/>
        <w:numPr>
          <w:ilvl w:val="0"/>
          <w:numId w:val="36"/>
        </w:numPr>
        <w:tabs>
          <w:tab w:val="left" w:pos="580"/>
        </w:tabs>
        <w:spacing w:line="276" w:lineRule="auto"/>
        <w:rPr>
          <w:b w:val="0"/>
          <w:bCs w:val="0"/>
        </w:rPr>
      </w:pPr>
      <w:r w:rsidRPr="00A01B6D">
        <w:rPr>
          <w:b w:val="0"/>
          <w:bCs w:val="0"/>
        </w:rPr>
        <w:t>CDOT Form 1337 – Contractor Commitment to Meet OJT Requirements - Prior to Pre- Construction</w:t>
      </w:r>
      <w:r w:rsidRPr="00A01B6D">
        <w:rPr>
          <w:b w:val="0"/>
          <w:bCs w:val="0"/>
          <w:spacing w:val="-4"/>
        </w:rPr>
        <w:t xml:space="preserve"> </w:t>
      </w:r>
      <w:r w:rsidRPr="00A01B6D">
        <w:rPr>
          <w:b w:val="0"/>
          <w:bCs w:val="0"/>
        </w:rPr>
        <w:t>meeting</w:t>
      </w:r>
    </w:p>
    <w:p w14:paraId="583DF8C3" w14:textId="64A731A0" w:rsidR="000E1898" w:rsidRPr="00A01B6D" w:rsidRDefault="000E1898" w:rsidP="002F0749">
      <w:pPr>
        <w:pStyle w:val="Heading1"/>
        <w:numPr>
          <w:ilvl w:val="0"/>
          <w:numId w:val="36"/>
        </w:numPr>
        <w:tabs>
          <w:tab w:val="left" w:pos="580"/>
        </w:tabs>
        <w:spacing w:line="276" w:lineRule="auto"/>
        <w:rPr>
          <w:b w:val="0"/>
          <w:bCs w:val="0"/>
        </w:rPr>
      </w:pPr>
      <w:r w:rsidRPr="00A01B6D">
        <w:rPr>
          <w:b w:val="0"/>
          <w:bCs w:val="0"/>
        </w:rPr>
        <w:t>CDOT Form 1425 – Supplier List - Prior to Pre-Construction</w:t>
      </w:r>
      <w:r w:rsidRPr="00A01B6D">
        <w:rPr>
          <w:b w:val="0"/>
          <w:bCs w:val="0"/>
          <w:spacing w:val="-16"/>
        </w:rPr>
        <w:t xml:space="preserve"> </w:t>
      </w:r>
      <w:r w:rsidRPr="00A01B6D">
        <w:rPr>
          <w:b w:val="0"/>
          <w:bCs w:val="0"/>
        </w:rPr>
        <w:t>meeting</w:t>
      </w:r>
    </w:p>
    <w:p w14:paraId="511572B8" w14:textId="747399C5" w:rsidR="000E1898" w:rsidRPr="00A01B6D" w:rsidRDefault="000E1898" w:rsidP="002F0749">
      <w:pPr>
        <w:pStyle w:val="Heading1"/>
        <w:numPr>
          <w:ilvl w:val="0"/>
          <w:numId w:val="36"/>
        </w:numPr>
        <w:tabs>
          <w:tab w:val="left" w:pos="580"/>
        </w:tabs>
        <w:spacing w:line="276" w:lineRule="auto"/>
        <w:rPr>
          <w:b w:val="0"/>
          <w:bCs w:val="0"/>
        </w:rPr>
      </w:pPr>
      <w:r w:rsidRPr="00A01B6D">
        <w:rPr>
          <w:b w:val="0"/>
          <w:bCs w:val="0"/>
        </w:rPr>
        <w:t>CDOT Form 1418 – Monthly Payment Summary - At each progress</w:t>
      </w:r>
      <w:r w:rsidRPr="00A01B6D">
        <w:rPr>
          <w:b w:val="0"/>
          <w:bCs w:val="0"/>
          <w:spacing w:val="-20"/>
        </w:rPr>
        <w:t xml:space="preserve"> </w:t>
      </w:r>
      <w:r w:rsidRPr="00A01B6D">
        <w:rPr>
          <w:b w:val="0"/>
          <w:bCs w:val="0"/>
        </w:rPr>
        <w:t>payment</w:t>
      </w:r>
    </w:p>
    <w:p w14:paraId="78913C32" w14:textId="1083BFF7" w:rsidR="000E1898" w:rsidRPr="00A01B6D" w:rsidRDefault="000E1898" w:rsidP="002F0749">
      <w:pPr>
        <w:pStyle w:val="Heading1"/>
        <w:numPr>
          <w:ilvl w:val="0"/>
          <w:numId w:val="36"/>
        </w:numPr>
        <w:tabs>
          <w:tab w:val="left" w:pos="580"/>
        </w:tabs>
        <w:spacing w:line="276" w:lineRule="auto"/>
        <w:rPr>
          <w:b w:val="0"/>
          <w:bCs w:val="0"/>
        </w:rPr>
      </w:pPr>
      <w:r w:rsidRPr="00A01B6D">
        <w:rPr>
          <w:b w:val="0"/>
          <w:bCs w:val="0"/>
        </w:rPr>
        <w:t>CDOT Form 1420 – DBE Participation Plan Modification Request - As needed with</w:t>
      </w:r>
      <w:r w:rsidRPr="00A01B6D">
        <w:rPr>
          <w:b w:val="0"/>
          <w:bCs w:val="0"/>
          <w:spacing w:val="-20"/>
        </w:rPr>
        <w:t xml:space="preserve"> </w:t>
      </w:r>
      <w:r w:rsidRPr="00A01B6D">
        <w:rPr>
          <w:b w:val="0"/>
          <w:bCs w:val="0"/>
        </w:rPr>
        <w:t>each progress</w:t>
      </w:r>
      <w:r w:rsidRPr="00A01B6D">
        <w:rPr>
          <w:b w:val="0"/>
          <w:bCs w:val="0"/>
          <w:spacing w:val="-6"/>
        </w:rPr>
        <w:t xml:space="preserve"> </w:t>
      </w:r>
      <w:r w:rsidRPr="00A01B6D">
        <w:rPr>
          <w:b w:val="0"/>
          <w:bCs w:val="0"/>
        </w:rPr>
        <w:t>payment</w:t>
      </w:r>
    </w:p>
    <w:p w14:paraId="4FFB8589" w14:textId="4C133314" w:rsidR="0088269E" w:rsidRPr="00A01B6D" w:rsidRDefault="000E1898" w:rsidP="0088269E">
      <w:pPr>
        <w:pStyle w:val="Heading1"/>
        <w:numPr>
          <w:ilvl w:val="0"/>
          <w:numId w:val="36"/>
        </w:numPr>
        <w:tabs>
          <w:tab w:val="left" w:pos="580"/>
        </w:tabs>
        <w:spacing w:line="276" w:lineRule="auto"/>
        <w:rPr>
          <w:b w:val="0"/>
          <w:bCs w:val="0"/>
        </w:rPr>
      </w:pPr>
      <w:r w:rsidRPr="00A01B6D">
        <w:rPr>
          <w:b w:val="0"/>
          <w:bCs w:val="0"/>
        </w:rPr>
        <w:t>CDOT Form 1419 – DBE Participation Report - At final</w:t>
      </w:r>
      <w:r w:rsidRPr="00A01B6D">
        <w:rPr>
          <w:b w:val="0"/>
          <w:bCs w:val="0"/>
          <w:spacing w:val="-16"/>
        </w:rPr>
        <w:t xml:space="preserve"> </w:t>
      </w:r>
      <w:r w:rsidRPr="00A01B6D">
        <w:rPr>
          <w:b w:val="0"/>
          <w:bCs w:val="0"/>
        </w:rPr>
        <w:t>payment</w:t>
      </w:r>
    </w:p>
    <w:p w14:paraId="7EA24460" w14:textId="77777777" w:rsidR="000E1898" w:rsidRDefault="000E1898" w:rsidP="002F0749">
      <w:pPr>
        <w:pStyle w:val="Heading1"/>
        <w:tabs>
          <w:tab w:val="left" w:pos="580"/>
        </w:tabs>
        <w:spacing w:line="276" w:lineRule="auto"/>
        <w:rPr>
          <w:b w:val="0"/>
          <w:bCs w:val="0"/>
        </w:rPr>
      </w:pPr>
    </w:p>
    <w:p w14:paraId="79B2130C" w14:textId="55818028" w:rsidR="000E1898" w:rsidRPr="000E1898" w:rsidRDefault="002F0749" w:rsidP="002F0749">
      <w:pPr>
        <w:pStyle w:val="Heading1"/>
        <w:numPr>
          <w:ilvl w:val="0"/>
          <w:numId w:val="34"/>
        </w:numPr>
        <w:tabs>
          <w:tab w:val="left" w:pos="580"/>
        </w:tabs>
        <w:spacing w:line="276" w:lineRule="auto"/>
        <w:rPr>
          <w:b w:val="0"/>
          <w:bCs w:val="0"/>
        </w:rPr>
      </w:pPr>
      <w:r w:rsidRPr="002F0749">
        <w:t>Invoicing:</w:t>
      </w:r>
      <w:r>
        <w:rPr>
          <w:b w:val="0"/>
          <w:bCs w:val="0"/>
        </w:rPr>
        <w:t xml:space="preserve"> </w:t>
      </w:r>
      <w:r w:rsidRPr="002F0749">
        <w:rPr>
          <w:b w:val="0"/>
          <w:bCs w:val="0"/>
        </w:rPr>
        <w:t>The Contractor shall be responsible for invoicing the County. Invoices shall not reference more</w:t>
      </w:r>
      <w:r w:rsidRPr="002F0749">
        <w:rPr>
          <w:b w:val="0"/>
          <w:bCs w:val="0"/>
          <w:spacing w:val="-6"/>
        </w:rPr>
        <w:t xml:space="preserve"> </w:t>
      </w:r>
      <w:r w:rsidRPr="002F0749">
        <w:rPr>
          <w:b w:val="0"/>
          <w:bCs w:val="0"/>
        </w:rPr>
        <w:t>than</w:t>
      </w:r>
      <w:r w:rsidRPr="002F0749">
        <w:rPr>
          <w:b w:val="0"/>
          <w:bCs w:val="0"/>
          <w:spacing w:val="-6"/>
        </w:rPr>
        <w:t xml:space="preserve"> </w:t>
      </w:r>
      <w:r w:rsidRPr="002F0749">
        <w:rPr>
          <w:b w:val="0"/>
          <w:bCs w:val="0"/>
        </w:rPr>
        <w:t>one</w:t>
      </w:r>
      <w:r w:rsidRPr="002F0749">
        <w:rPr>
          <w:b w:val="0"/>
          <w:bCs w:val="0"/>
          <w:spacing w:val="-6"/>
        </w:rPr>
        <w:t xml:space="preserve"> </w:t>
      </w:r>
      <w:r w:rsidRPr="002F0749">
        <w:rPr>
          <w:b w:val="0"/>
          <w:bCs w:val="0"/>
        </w:rPr>
        <w:t>contract</w:t>
      </w:r>
      <w:r w:rsidRPr="002F0749">
        <w:rPr>
          <w:b w:val="0"/>
          <w:bCs w:val="0"/>
          <w:spacing w:val="-5"/>
        </w:rPr>
        <w:t xml:space="preserve"> </w:t>
      </w:r>
      <w:r w:rsidRPr="002F0749">
        <w:rPr>
          <w:b w:val="0"/>
          <w:bCs w:val="0"/>
        </w:rPr>
        <w:t>or</w:t>
      </w:r>
      <w:r w:rsidRPr="002F0749">
        <w:rPr>
          <w:b w:val="0"/>
          <w:bCs w:val="0"/>
          <w:spacing w:val="-5"/>
        </w:rPr>
        <w:t xml:space="preserve"> </w:t>
      </w:r>
      <w:r w:rsidRPr="002F0749">
        <w:rPr>
          <w:b w:val="0"/>
          <w:bCs w:val="0"/>
        </w:rPr>
        <w:t>purchase</w:t>
      </w:r>
      <w:r w:rsidRPr="002F0749">
        <w:rPr>
          <w:b w:val="0"/>
          <w:bCs w:val="0"/>
          <w:spacing w:val="-6"/>
        </w:rPr>
        <w:t xml:space="preserve"> </w:t>
      </w:r>
      <w:r w:rsidRPr="002F0749">
        <w:rPr>
          <w:b w:val="0"/>
          <w:bCs w:val="0"/>
        </w:rPr>
        <w:t>order.</w:t>
      </w:r>
      <w:r w:rsidRPr="002F0749">
        <w:rPr>
          <w:b w:val="0"/>
          <w:bCs w:val="0"/>
          <w:spacing w:val="-5"/>
        </w:rPr>
        <w:t xml:space="preserve"> </w:t>
      </w:r>
      <w:r w:rsidRPr="002F0749">
        <w:rPr>
          <w:b w:val="0"/>
          <w:bCs w:val="0"/>
        </w:rPr>
        <w:t>Invoices</w:t>
      </w:r>
      <w:r w:rsidRPr="002F0749">
        <w:rPr>
          <w:b w:val="0"/>
          <w:bCs w:val="0"/>
          <w:spacing w:val="-5"/>
        </w:rPr>
        <w:t xml:space="preserve"> </w:t>
      </w:r>
      <w:r w:rsidRPr="002F0749">
        <w:rPr>
          <w:b w:val="0"/>
          <w:bCs w:val="0"/>
        </w:rPr>
        <w:t>may</w:t>
      </w:r>
      <w:r w:rsidRPr="002F0749">
        <w:rPr>
          <w:b w:val="0"/>
          <w:bCs w:val="0"/>
          <w:spacing w:val="-4"/>
        </w:rPr>
        <w:t xml:space="preserve"> </w:t>
      </w:r>
      <w:r w:rsidRPr="002F0749">
        <w:rPr>
          <w:b w:val="0"/>
          <w:bCs w:val="0"/>
        </w:rPr>
        <w:t>not</w:t>
      </w:r>
      <w:r w:rsidRPr="002F0749">
        <w:rPr>
          <w:b w:val="0"/>
          <w:bCs w:val="0"/>
          <w:spacing w:val="-5"/>
        </w:rPr>
        <w:t xml:space="preserve"> </w:t>
      </w:r>
      <w:r w:rsidRPr="002F0749">
        <w:rPr>
          <w:b w:val="0"/>
          <w:bCs w:val="0"/>
        </w:rPr>
        <w:t>be</w:t>
      </w:r>
      <w:r w:rsidRPr="002F0749">
        <w:rPr>
          <w:b w:val="0"/>
          <w:bCs w:val="0"/>
          <w:spacing w:val="-6"/>
        </w:rPr>
        <w:t xml:space="preserve"> </w:t>
      </w:r>
      <w:r w:rsidRPr="002F0749">
        <w:rPr>
          <w:b w:val="0"/>
          <w:bCs w:val="0"/>
        </w:rPr>
        <w:t>submitted</w:t>
      </w:r>
      <w:r w:rsidRPr="002F0749">
        <w:rPr>
          <w:b w:val="0"/>
          <w:bCs w:val="0"/>
          <w:spacing w:val="-6"/>
        </w:rPr>
        <w:t xml:space="preserve"> </w:t>
      </w:r>
      <w:r w:rsidRPr="002F0749">
        <w:rPr>
          <w:b w:val="0"/>
          <w:bCs w:val="0"/>
        </w:rPr>
        <w:t>more</w:t>
      </w:r>
      <w:r w:rsidRPr="002F0749">
        <w:rPr>
          <w:b w:val="0"/>
          <w:bCs w:val="0"/>
          <w:spacing w:val="-5"/>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3"/>
        </w:rPr>
        <w:t xml:space="preserve"> </w:t>
      </w:r>
      <w:r w:rsidRPr="002F0749">
        <w:rPr>
          <w:b w:val="0"/>
          <w:bCs w:val="0"/>
        </w:rPr>
        <w:t xml:space="preserve">a month, and payment is Net 45 after receipt of invoice and ALL required backup documentation. </w:t>
      </w:r>
      <w:r w:rsidRPr="002F0749">
        <w:rPr>
          <w:b w:val="0"/>
          <w:bCs w:val="0"/>
          <w:i/>
          <w:iCs/>
        </w:rPr>
        <w:t xml:space="preserve">The </w:t>
      </w:r>
      <w:r w:rsidRPr="002F0749">
        <w:rPr>
          <w:i/>
          <w:iCs/>
        </w:rPr>
        <w:t>Contractor</w:t>
      </w:r>
      <w:r w:rsidRPr="002F0749">
        <w:rPr>
          <w:i/>
          <w:iCs/>
          <w:spacing w:val="-16"/>
        </w:rPr>
        <w:t xml:space="preserve"> </w:t>
      </w:r>
      <w:r w:rsidRPr="002F0749">
        <w:rPr>
          <w:i/>
          <w:iCs/>
        </w:rPr>
        <w:t>shall</w:t>
      </w:r>
      <w:r w:rsidRPr="002F0749">
        <w:rPr>
          <w:i/>
          <w:iCs/>
          <w:spacing w:val="-17"/>
        </w:rPr>
        <w:t xml:space="preserve"> </w:t>
      </w:r>
      <w:r w:rsidRPr="002F0749">
        <w:rPr>
          <w:i/>
          <w:iCs/>
        </w:rPr>
        <w:t>submit</w:t>
      </w:r>
      <w:r w:rsidRPr="002F0749">
        <w:rPr>
          <w:i/>
          <w:iCs/>
          <w:spacing w:val="-15"/>
        </w:rPr>
        <w:t xml:space="preserve"> </w:t>
      </w:r>
      <w:r w:rsidRPr="002F0749">
        <w:rPr>
          <w:i/>
          <w:iCs/>
        </w:rPr>
        <w:t>all</w:t>
      </w:r>
      <w:r w:rsidRPr="002F0749">
        <w:rPr>
          <w:i/>
          <w:iCs/>
          <w:spacing w:val="-16"/>
        </w:rPr>
        <w:t xml:space="preserve"> </w:t>
      </w:r>
      <w:r w:rsidRPr="002F0749">
        <w:rPr>
          <w:i/>
          <w:iCs/>
        </w:rPr>
        <w:t>listed</w:t>
      </w:r>
      <w:r w:rsidRPr="002F0749">
        <w:rPr>
          <w:i/>
          <w:iCs/>
          <w:spacing w:val="-15"/>
        </w:rPr>
        <w:t xml:space="preserve"> </w:t>
      </w:r>
      <w:r w:rsidRPr="002F0749">
        <w:rPr>
          <w:i/>
          <w:iCs/>
        </w:rPr>
        <w:t>information/documents/forms</w:t>
      </w:r>
      <w:r w:rsidRPr="002F0749">
        <w:rPr>
          <w:i/>
          <w:iCs/>
          <w:spacing w:val="-16"/>
        </w:rPr>
        <w:t xml:space="preserve"> </w:t>
      </w:r>
      <w:r w:rsidRPr="002F0749">
        <w:rPr>
          <w:i/>
          <w:iCs/>
        </w:rPr>
        <w:t>with</w:t>
      </w:r>
      <w:r w:rsidRPr="002F0749">
        <w:rPr>
          <w:i/>
          <w:iCs/>
          <w:spacing w:val="-15"/>
        </w:rPr>
        <w:t xml:space="preserve"> </w:t>
      </w:r>
      <w:r w:rsidRPr="002F0749">
        <w:rPr>
          <w:i/>
          <w:iCs/>
        </w:rPr>
        <w:t>their</w:t>
      </w:r>
      <w:r w:rsidRPr="002F0749">
        <w:rPr>
          <w:i/>
          <w:iCs/>
          <w:spacing w:val="-15"/>
        </w:rPr>
        <w:t xml:space="preserve"> </w:t>
      </w:r>
      <w:r w:rsidRPr="002F0749">
        <w:rPr>
          <w:i/>
          <w:iCs/>
        </w:rPr>
        <w:t>invoice.</w:t>
      </w:r>
      <w:r w:rsidRPr="002F0749">
        <w:rPr>
          <w:b w:val="0"/>
          <w:bCs w:val="0"/>
          <w:i/>
          <w:iCs/>
          <w:spacing w:val="-8"/>
        </w:rPr>
        <w:t xml:space="preserve"> </w:t>
      </w:r>
      <w:r w:rsidRPr="002F0749">
        <w:rPr>
          <w:b w:val="0"/>
          <w:bCs w:val="0"/>
        </w:rPr>
        <w:t>The</w:t>
      </w:r>
      <w:r w:rsidRPr="002F0749">
        <w:rPr>
          <w:b w:val="0"/>
          <w:bCs w:val="0"/>
          <w:spacing w:val="-16"/>
        </w:rPr>
        <w:t xml:space="preserve"> </w:t>
      </w:r>
      <w:r w:rsidRPr="002F0749">
        <w:rPr>
          <w:b w:val="0"/>
          <w:bCs w:val="0"/>
        </w:rPr>
        <w:t>Contractor shall submit invoices which shall contain, at a minimum, the following detailed</w:t>
      </w:r>
      <w:r w:rsidRPr="002F0749">
        <w:rPr>
          <w:b w:val="0"/>
          <w:bCs w:val="0"/>
          <w:spacing w:val="-26"/>
        </w:rPr>
        <w:t xml:space="preserve"> </w:t>
      </w:r>
      <w:r w:rsidRPr="002F0749">
        <w:rPr>
          <w:b w:val="0"/>
          <w:bCs w:val="0"/>
        </w:rPr>
        <w:t>information</w:t>
      </w:r>
      <w:r w:rsidR="0088269E">
        <w:rPr>
          <w:b w:val="0"/>
          <w:bCs w:val="0"/>
        </w:rPr>
        <w:t>:</w:t>
      </w:r>
    </w:p>
    <w:p w14:paraId="35C3ACD0" w14:textId="77777777" w:rsidR="000E1898" w:rsidRDefault="000E1898" w:rsidP="002F0749">
      <w:pPr>
        <w:pStyle w:val="Heading1"/>
        <w:tabs>
          <w:tab w:val="left" w:pos="580"/>
        </w:tabs>
        <w:spacing w:line="276" w:lineRule="auto"/>
        <w:ind w:left="940"/>
      </w:pPr>
    </w:p>
    <w:p w14:paraId="767D7F15" w14:textId="77777777" w:rsidR="002F0749" w:rsidRDefault="002F0749" w:rsidP="002F0749">
      <w:pPr>
        <w:pStyle w:val="ListParagraph"/>
        <w:numPr>
          <w:ilvl w:val="0"/>
          <w:numId w:val="37"/>
        </w:numPr>
        <w:tabs>
          <w:tab w:val="left" w:pos="1801"/>
        </w:tabs>
        <w:kinsoku w:val="0"/>
        <w:overflowPunct w:val="0"/>
        <w:adjustRightInd w:val="0"/>
        <w:spacing w:line="276" w:lineRule="auto"/>
        <w:rPr>
          <w:sz w:val="20"/>
          <w:szCs w:val="20"/>
        </w:rPr>
      </w:pPr>
      <w:r>
        <w:rPr>
          <w:sz w:val="20"/>
          <w:szCs w:val="20"/>
        </w:rPr>
        <w:t>Contract</w:t>
      </w:r>
      <w:r>
        <w:rPr>
          <w:spacing w:val="-6"/>
          <w:sz w:val="20"/>
          <w:szCs w:val="20"/>
        </w:rPr>
        <w:t xml:space="preserve"> </w:t>
      </w:r>
      <w:r>
        <w:rPr>
          <w:sz w:val="20"/>
          <w:szCs w:val="20"/>
        </w:rPr>
        <w:t>#</w:t>
      </w:r>
    </w:p>
    <w:p w14:paraId="24AAEDB7"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Issued Purchase Order</w:t>
      </w:r>
      <w:r>
        <w:rPr>
          <w:spacing w:val="-10"/>
          <w:sz w:val="20"/>
          <w:szCs w:val="20"/>
        </w:rPr>
        <w:t xml:space="preserve"> </w:t>
      </w:r>
      <w:r>
        <w:rPr>
          <w:sz w:val="20"/>
          <w:szCs w:val="20"/>
        </w:rPr>
        <w:t>#</w:t>
      </w:r>
    </w:p>
    <w:p w14:paraId="0C47C62F"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proofErr w:type="gramStart"/>
      <w:r>
        <w:rPr>
          <w:sz w:val="20"/>
          <w:szCs w:val="20"/>
        </w:rPr>
        <w:t>Invoice</w:t>
      </w:r>
      <w:r>
        <w:rPr>
          <w:spacing w:val="-4"/>
          <w:sz w:val="20"/>
          <w:szCs w:val="20"/>
        </w:rPr>
        <w:t xml:space="preserve"> </w:t>
      </w:r>
      <w:r>
        <w:rPr>
          <w:sz w:val="20"/>
          <w:szCs w:val="20"/>
        </w:rPr>
        <w:t>#</w:t>
      </w:r>
      <w:proofErr w:type="gramEnd"/>
    </w:p>
    <w:p w14:paraId="388AB2D8" w14:textId="77777777" w:rsidR="002F0749" w:rsidRDefault="002F0749" w:rsidP="002F0749">
      <w:pPr>
        <w:pStyle w:val="ListParagraph"/>
        <w:numPr>
          <w:ilvl w:val="0"/>
          <w:numId w:val="37"/>
        </w:numPr>
        <w:tabs>
          <w:tab w:val="left" w:pos="1801"/>
        </w:tabs>
        <w:kinsoku w:val="0"/>
        <w:overflowPunct w:val="0"/>
        <w:adjustRightInd w:val="0"/>
        <w:spacing w:before="30" w:line="276" w:lineRule="auto"/>
        <w:rPr>
          <w:sz w:val="20"/>
          <w:szCs w:val="20"/>
        </w:rPr>
      </w:pPr>
      <w:r>
        <w:rPr>
          <w:sz w:val="20"/>
          <w:szCs w:val="20"/>
        </w:rPr>
        <w:t>Invoice</w:t>
      </w:r>
      <w:r>
        <w:rPr>
          <w:spacing w:val="-6"/>
          <w:sz w:val="20"/>
          <w:szCs w:val="20"/>
        </w:rPr>
        <w:t xml:space="preserve"> </w:t>
      </w:r>
      <w:r>
        <w:rPr>
          <w:sz w:val="20"/>
          <w:szCs w:val="20"/>
        </w:rPr>
        <w:t>date</w:t>
      </w:r>
    </w:p>
    <w:p w14:paraId="3BFBE408"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Timeframe covered by</w:t>
      </w:r>
      <w:r>
        <w:rPr>
          <w:spacing w:val="-10"/>
          <w:sz w:val="20"/>
          <w:szCs w:val="20"/>
        </w:rPr>
        <w:t xml:space="preserve"> </w:t>
      </w:r>
      <w:r>
        <w:rPr>
          <w:sz w:val="20"/>
          <w:szCs w:val="20"/>
        </w:rPr>
        <w:t>Invoice.</w:t>
      </w:r>
    </w:p>
    <w:p w14:paraId="4967DF65"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 xml:space="preserve">Type and amount of labor and materials used for Invoice </w:t>
      </w:r>
      <w:proofErr w:type="gramStart"/>
      <w:r>
        <w:rPr>
          <w:sz w:val="20"/>
          <w:szCs w:val="20"/>
        </w:rPr>
        <w:t>time</w:t>
      </w:r>
      <w:r>
        <w:rPr>
          <w:spacing w:val="-23"/>
          <w:sz w:val="20"/>
          <w:szCs w:val="20"/>
        </w:rPr>
        <w:t xml:space="preserve"> </w:t>
      </w:r>
      <w:r>
        <w:rPr>
          <w:sz w:val="20"/>
          <w:szCs w:val="20"/>
        </w:rPr>
        <w:t>period</w:t>
      </w:r>
      <w:proofErr w:type="gramEnd"/>
      <w:r>
        <w:rPr>
          <w:sz w:val="20"/>
          <w:szCs w:val="20"/>
        </w:rPr>
        <w:t>.</w:t>
      </w:r>
    </w:p>
    <w:p w14:paraId="30F21363"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Dollar amount in unit price, extended price, and total value of</w:t>
      </w:r>
      <w:r>
        <w:rPr>
          <w:spacing w:val="-22"/>
          <w:sz w:val="20"/>
          <w:szCs w:val="20"/>
        </w:rPr>
        <w:t xml:space="preserve"> </w:t>
      </w:r>
      <w:r>
        <w:rPr>
          <w:sz w:val="20"/>
          <w:szCs w:val="20"/>
        </w:rPr>
        <w:t>Invoice</w:t>
      </w:r>
    </w:p>
    <w:p w14:paraId="51DE93CE" w14:textId="77777777" w:rsidR="002F0749" w:rsidRDefault="002F0749" w:rsidP="002F0749">
      <w:pPr>
        <w:pStyle w:val="ListParagraph"/>
        <w:numPr>
          <w:ilvl w:val="0"/>
          <w:numId w:val="37"/>
        </w:numPr>
        <w:tabs>
          <w:tab w:val="left" w:pos="1801"/>
        </w:tabs>
        <w:kinsoku w:val="0"/>
        <w:overflowPunct w:val="0"/>
        <w:adjustRightInd w:val="0"/>
        <w:spacing w:before="34" w:line="276" w:lineRule="auto"/>
        <w:rPr>
          <w:sz w:val="20"/>
          <w:szCs w:val="20"/>
        </w:rPr>
      </w:pPr>
      <w:r>
        <w:rPr>
          <w:sz w:val="20"/>
          <w:szCs w:val="20"/>
        </w:rPr>
        <w:t>Invoice shall be signed by</w:t>
      </w:r>
      <w:r>
        <w:rPr>
          <w:spacing w:val="-11"/>
          <w:sz w:val="20"/>
          <w:szCs w:val="20"/>
        </w:rPr>
        <w:t xml:space="preserve"> </w:t>
      </w:r>
      <w:r>
        <w:rPr>
          <w:sz w:val="20"/>
          <w:szCs w:val="20"/>
        </w:rPr>
        <w:t>Contractor.</w:t>
      </w:r>
    </w:p>
    <w:p w14:paraId="62D933AE" w14:textId="77777777" w:rsidR="002F0749" w:rsidRDefault="002F0749" w:rsidP="002F0749">
      <w:pPr>
        <w:pStyle w:val="ListParagraph"/>
        <w:numPr>
          <w:ilvl w:val="0"/>
          <w:numId w:val="37"/>
        </w:numPr>
        <w:tabs>
          <w:tab w:val="left" w:pos="1801"/>
        </w:tabs>
        <w:kinsoku w:val="0"/>
        <w:overflowPunct w:val="0"/>
        <w:adjustRightInd w:val="0"/>
        <w:spacing w:before="31" w:line="276" w:lineRule="auto"/>
        <w:rPr>
          <w:sz w:val="20"/>
          <w:szCs w:val="20"/>
        </w:rPr>
      </w:pPr>
      <w:r>
        <w:rPr>
          <w:sz w:val="20"/>
          <w:szCs w:val="20"/>
        </w:rPr>
        <w:t>CDOT Form 1418 and/or Form</w:t>
      </w:r>
      <w:r>
        <w:rPr>
          <w:spacing w:val="-10"/>
          <w:sz w:val="20"/>
          <w:szCs w:val="20"/>
        </w:rPr>
        <w:t xml:space="preserve"> </w:t>
      </w:r>
      <w:r>
        <w:rPr>
          <w:sz w:val="20"/>
          <w:szCs w:val="20"/>
        </w:rPr>
        <w:t>1419</w:t>
      </w:r>
    </w:p>
    <w:p w14:paraId="41A07EFD" w14:textId="77777777"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Certified payroll and DBE tracking in B2G and LCP</w:t>
      </w:r>
      <w:r>
        <w:rPr>
          <w:spacing w:val="-13"/>
          <w:sz w:val="20"/>
          <w:szCs w:val="20"/>
        </w:rPr>
        <w:t xml:space="preserve"> </w:t>
      </w:r>
      <w:r>
        <w:rPr>
          <w:sz w:val="20"/>
          <w:szCs w:val="20"/>
        </w:rPr>
        <w:t>tracker</w:t>
      </w:r>
    </w:p>
    <w:p w14:paraId="051482BE" w14:textId="660C5C66" w:rsidR="002F0749" w:rsidRDefault="002F0749" w:rsidP="002F0749">
      <w:pPr>
        <w:pStyle w:val="ListParagraph"/>
        <w:numPr>
          <w:ilvl w:val="0"/>
          <w:numId w:val="37"/>
        </w:numPr>
        <w:tabs>
          <w:tab w:val="left" w:pos="1801"/>
        </w:tabs>
        <w:kinsoku w:val="0"/>
        <w:overflowPunct w:val="0"/>
        <w:adjustRightInd w:val="0"/>
        <w:spacing w:before="33" w:line="276" w:lineRule="auto"/>
        <w:rPr>
          <w:sz w:val="20"/>
          <w:szCs w:val="20"/>
        </w:rPr>
      </w:pPr>
      <w:r>
        <w:rPr>
          <w:sz w:val="20"/>
          <w:szCs w:val="20"/>
        </w:rPr>
        <w:t>Updated and accurate baseline</w:t>
      </w:r>
      <w:r>
        <w:rPr>
          <w:spacing w:val="-6"/>
          <w:sz w:val="20"/>
          <w:szCs w:val="20"/>
        </w:rPr>
        <w:t xml:space="preserve"> </w:t>
      </w:r>
      <w:r>
        <w:rPr>
          <w:sz w:val="20"/>
          <w:szCs w:val="20"/>
        </w:rPr>
        <w:t>schedule</w:t>
      </w:r>
    </w:p>
    <w:p w14:paraId="6EC377C2" w14:textId="77777777" w:rsidR="002F0749" w:rsidRDefault="002F0749" w:rsidP="002F0749">
      <w:pPr>
        <w:tabs>
          <w:tab w:val="left" w:pos="1801"/>
        </w:tabs>
        <w:kinsoku w:val="0"/>
        <w:overflowPunct w:val="0"/>
        <w:adjustRightInd w:val="0"/>
        <w:spacing w:before="33" w:line="276" w:lineRule="auto"/>
        <w:ind w:left="1300"/>
        <w:rPr>
          <w:sz w:val="20"/>
          <w:szCs w:val="20"/>
        </w:rPr>
      </w:pPr>
    </w:p>
    <w:p w14:paraId="51C6D0A3" w14:textId="02EDEC7E" w:rsidR="002F0749" w:rsidRPr="005737D7" w:rsidRDefault="002F0749" w:rsidP="002F0749">
      <w:pPr>
        <w:tabs>
          <w:tab w:val="left" w:pos="1801"/>
        </w:tabs>
        <w:kinsoku w:val="0"/>
        <w:overflowPunct w:val="0"/>
        <w:adjustRightInd w:val="0"/>
        <w:spacing w:before="33" w:line="276" w:lineRule="auto"/>
        <w:ind w:left="1300"/>
        <w:rPr>
          <w:i/>
          <w:iCs/>
          <w:sz w:val="20"/>
          <w:szCs w:val="20"/>
        </w:rPr>
      </w:pPr>
      <w:r w:rsidRPr="005737D7">
        <w:rPr>
          <w:i/>
          <w:iCs/>
          <w:sz w:val="20"/>
          <w:szCs w:val="20"/>
        </w:rPr>
        <w:t>The County reserves the right to withhold / delay payment until all required information and paperwork are submitted.</w:t>
      </w:r>
    </w:p>
    <w:p w14:paraId="21B336A0" w14:textId="77777777" w:rsidR="002F0749" w:rsidRDefault="002F0749" w:rsidP="002F0749">
      <w:pPr>
        <w:tabs>
          <w:tab w:val="left" w:pos="1801"/>
        </w:tabs>
        <w:kinsoku w:val="0"/>
        <w:overflowPunct w:val="0"/>
        <w:adjustRightInd w:val="0"/>
        <w:spacing w:before="33" w:line="276" w:lineRule="auto"/>
        <w:rPr>
          <w:i/>
          <w:iCs/>
        </w:rPr>
      </w:pPr>
    </w:p>
    <w:p w14:paraId="79BD8D56" w14:textId="34FBF00A"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2F0749">
        <w:rPr>
          <w:b/>
          <w:bCs/>
          <w:sz w:val="20"/>
          <w:szCs w:val="20"/>
        </w:rPr>
        <w:t xml:space="preserve">Superintendent: </w:t>
      </w:r>
      <w:r>
        <w:rPr>
          <w:sz w:val="20"/>
          <w:szCs w:val="20"/>
        </w:rPr>
        <w:t xml:space="preserve">The successful Contractor shall employ a competent superintendent who shall be the primary representative for the Contractor and all communications given to, and all decisions made by, the superintendent shall be binding </w:t>
      </w:r>
      <w:proofErr w:type="gramStart"/>
      <w:r>
        <w:rPr>
          <w:sz w:val="20"/>
          <w:szCs w:val="20"/>
        </w:rPr>
        <w:t>to</w:t>
      </w:r>
      <w:proofErr w:type="gramEnd"/>
      <w:r>
        <w:rPr>
          <w:sz w:val="20"/>
          <w:szCs w:val="20"/>
        </w:rPr>
        <w:t xml:space="preserve"> the Contractor. Notwithstanding, the superintendent shall be, </w:t>
      </w:r>
      <w:proofErr w:type="gramStart"/>
      <w:r>
        <w:rPr>
          <w:sz w:val="20"/>
          <w:szCs w:val="20"/>
        </w:rPr>
        <w:t xml:space="preserve">at all </w:t>
      </w:r>
      <w:r w:rsidRPr="00B048F8">
        <w:rPr>
          <w:sz w:val="20"/>
          <w:szCs w:val="20"/>
        </w:rPr>
        <w:t>times</w:t>
      </w:r>
      <w:proofErr w:type="gramEnd"/>
      <w:r w:rsidRPr="00B048F8">
        <w:rPr>
          <w:sz w:val="20"/>
          <w:szCs w:val="20"/>
        </w:rPr>
        <w:t>, an employee of the Contractor under its sole direction and not an employee or agent of the</w:t>
      </w:r>
      <w:r w:rsidRPr="00B048F8">
        <w:rPr>
          <w:spacing w:val="-6"/>
          <w:sz w:val="20"/>
          <w:szCs w:val="20"/>
        </w:rPr>
        <w:t xml:space="preserve"> </w:t>
      </w:r>
      <w:r w:rsidRPr="00B048F8">
        <w:rPr>
          <w:sz w:val="20"/>
          <w:szCs w:val="20"/>
        </w:rPr>
        <w:t xml:space="preserve">County.  </w:t>
      </w:r>
      <w:r w:rsidRPr="00B048F8">
        <w:rPr>
          <w:i/>
          <w:iCs/>
          <w:sz w:val="20"/>
          <w:szCs w:val="20"/>
        </w:rPr>
        <w:t>The County reserves the right to request termination and replacement for any Superintendent who fails to perform or demonstrates a lack of experience in the field of construction oversight</w:t>
      </w:r>
      <w:r>
        <w:rPr>
          <w:i/>
          <w:iCs/>
          <w:sz w:val="20"/>
          <w:szCs w:val="20"/>
        </w:rPr>
        <w:t>.</w:t>
      </w:r>
    </w:p>
    <w:p w14:paraId="48CE5D39" w14:textId="77777777" w:rsidR="007344EA" w:rsidRDefault="007344EA" w:rsidP="002F0749">
      <w:pPr>
        <w:pStyle w:val="ListParagraph"/>
        <w:tabs>
          <w:tab w:val="left" w:pos="1801"/>
        </w:tabs>
        <w:kinsoku w:val="0"/>
        <w:overflowPunct w:val="0"/>
        <w:adjustRightInd w:val="0"/>
        <w:spacing w:before="33" w:line="276" w:lineRule="auto"/>
        <w:ind w:left="1300" w:firstLine="0"/>
        <w:rPr>
          <w:b/>
          <w:bCs/>
          <w:sz w:val="20"/>
          <w:szCs w:val="20"/>
        </w:rPr>
      </w:pPr>
    </w:p>
    <w:p w14:paraId="79AB7E2B" w14:textId="5C269A47" w:rsidR="001D6378" w:rsidRPr="001D6378" w:rsidRDefault="002F0749" w:rsidP="001D6378">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Pre-Construction Conference: </w:t>
      </w:r>
      <w:r>
        <w:rPr>
          <w:sz w:val="20"/>
          <w:szCs w:val="20"/>
        </w:rPr>
        <w:t>Prior to work commencing on the Project, a Pre-Construction Conference</w:t>
      </w:r>
      <w:r>
        <w:rPr>
          <w:spacing w:val="-15"/>
          <w:sz w:val="20"/>
          <w:szCs w:val="20"/>
        </w:rPr>
        <w:t xml:space="preserve"> </w:t>
      </w:r>
      <w:r>
        <w:rPr>
          <w:sz w:val="20"/>
          <w:szCs w:val="20"/>
        </w:rPr>
        <w:t>will</w:t>
      </w:r>
      <w:r>
        <w:rPr>
          <w:spacing w:val="-13"/>
          <w:sz w:val="20"/>
          <w:szCs w:val="20"/>
        </w:rPr>
        <w:t xml:space="preserve"> </w:t>
      </w:r>
      <w:r>
        <w:rPr>
          <w:sz w:val="20"/>
          <w:szCs w:val="20"/>
        </w:rPr>
        <w:t>be</w:t>
      </w:r>
      <w:r>
        <w:rPr>
          <w:spacing w:val="-13"/>
          <w:sz w:val="20"/>
          <w:szCs w:val="20"/>
        </w:rPr>
        <w:t xml:space="preserve"> </w:t>
      </w:r>
      <w:r>
        <w:rPr>
          <w:sz w:val="20"/>
          <w:szCs w:val="20"/>
        </w:rPr>
        <w:t>held</w:t>
      </w:r>
      <w:r>
        <w:rPr>
          <w:spacing w:val="-13"/>
          <w:sz w:val="20"/>
          <w:szCs w:val="20"/>
        </w:rPr>
        <w:t xml:space="preserve"> </w:t>
      </w:r>
      <w:r>
        <w:rPr>
          <w:sz w:val="20"/>
          <w:szCs w:val="20"/>
        </w:rPr>
        <w:t>at</w:t>
      </w:r>
      <w:r>
        <w:rPr>
          <w:spacing w:val="-13"/>
          <w:sz w:val="20"/>
          <w:szCs w:val="20"/>
        </w:rPr>
        <w:t xml:space="preserve"> </w:t>
      </w:r>
      <w:r>
        <w:rPr>
          <w:sz w:val="20"/>
          <w:szCs w:val="20"/>
        </w:rPr>
        <w:t>the</w:t>
      </w:r>
      <w:r>
        <w:rPr>
          <w:spacing w:val="-13"/>
          <w:sz w:val="20"/>
          <w:szCs w:val="20"/>
        </w:rPr>
        <w:t xml:space="preserve"> </w:t>
      </w:r>
      <w:r>
        <w:rPr>
          <w:sz w:val="20"/>
          <w:szCs w:val="20"/>
        </w:rPr>
        <w:t>El</w:t>
      </w:r>
      <w:r>
        <w:rPr>
          <w:spacing w:val="-14"/>
          <w:sz w:val="20"/>
          <w:szCs w:val="20"/>
        </w:rPr>
        <w:t xml:space="preserve"> </w:t>
      </w:r>
      <w:r>
        <w:rPr>
          <w:sz w:val="20"/>
          <w:szCs w:val="20"/>
        </w:rPr>
        <w:t>Paso</w:t>
      </w:r>
      <w:r>
        <w:rPr>
          <w:spacing w:val="-15"/>
          <w:sz w:val="20"/>
          <w:szCs w:val="20"/>
        </w:rPr>
        <w:t xml:space="preserve"> </w:t>
      </w:r>
      <w:r>
        <w:rPr>
          <w:sz w:val="20"/>
          <w:szCs w:val="20"/>
        </w:rPr>
        <w:t>County</w:t>
      </w:r>
      <w:r>
        <w:rPr>
          <w:spacing w:val="-12"/>
          <w:sz w:val="20"/>
          <w:szCs w:val="20"/>
        </w:rPr>
        <w:t xml:space="preserve"> </w:t>
      </w:r>
      <w:r>
        <w:rPr>
          <w:sz w:val="20"/>
          <w:szCs w:val="20"/>
        </w:rPr>
        <w:t>Department</w:t>
      </w:r>
      <w:r>
        <w:rPr>
          <w:spacing w:val="-13"/>
          <w:sz w:val="20"/>
          <w:szCs w:val="20"/>
        </w:rPr>
        <w:t xml:space="preserve"> </w:t>
      </w:r>
      <w:r>
        <w:rPr>
          <w:sz w:val="20"/>
          <w:szCs w:val="20"/>
        </w:rPr>
        <w:t>of</w:t>
      </w:r>
      <w:r>
        <w:rPr>
          <w:spacing w:val="-13"/>
          <w:sz w:val="20"/>
          <w:szCs w:val="20"/>
        </w:rPr>
        <w:t xml:space="preserve"> </w:t>
      </w:r>
      <w:r>
        <w:rPr>
          <w:sz w:val="20"/>
          <w:szCs w:val="20"/>
        </w:rPr>
        <w:t>Public</w:t>
      </w:r>
      <w:r>
        <w:rPr>
          <w:spacing w:val="-11"/>
          <w:sz w:val="20"/>
          <w:szCs w:val="20"/>
        </w:rPr>
        <w:t xml:space="preserve"> </w:t>
      </w:r>
      <w:r>
        <w:rPr>
          <w:sz w:val="20"/>
          <w:szCs w:val="20"/>
        </w:rPr>
        <w:t>Works,</w:t>
      </w:r>
      <w:r>
        <w:rPr>
          <w:spacing w:val="-15"/>
          <w:sz w:val="20"/>
          <w:szCs w:val="20"/>
        </w:rPr>
        <w:t xml:space="preserve"> </w:t>
      </w:r>
      <w:r>
        <w:rPr>
          <w:sz w:val="20"/>
          <w:szCs w:val="20"/>
        </w:rPr>
        <w:t>3275</w:t>
      </w:r>
      <w:r>
        <w:rPr>
          <w:spacing w:val="-13"/>
          <w:sz w:val="20"/>
          <w:szCs w:val="20"/>
        </w:rPr>
        <w:t xml:space="preserve"> </w:t>
      </w:r>
      <w:r>
        <w:rPr>
          <w:sz w:val="20"/>
          <w:szCs w:val="20"/>
        </w:rPr>
        <w:t>Akers</w:t>
      </w:r>
      <w:r>
        <w:rPr>
          <w:spacing w:val="-13"/>
          <w:sz w:val="20"/>
          <w:szCs w:val="20"/>
        </w:rPr>
        <w:t xml:space="preserve"> </w:t>
      </w:r>
      <w:r>
        <w:rPr>
          <w:sz w:val="20"/>
          <w:szCs w:val="20"/>
        </w:rPr>
        <w:t>Drive,</w:t>
      </w:r>
      <w:r>
        <w:rPr>
          <w:spacing w:val="-15"/>
          <w:sz w:val="20"/>
          <w:szCs w:val="20"/>
        </w:rPr>
        <w:t xml:space="preserve"> </w:t>
      </w:r>
      <w:r>
        <w:rPr>
          <w:sz w:val="20"/>
          <w:szCs w:val="20"/>
        </w:rPr>
        <w:t xml:space="preserve">Colorado Springs, </w:t>
      </w:r>
      <w:r w:rsidRPr="00240449">
        <w:rPr>
          <w:sz w:val="20"/>
          <w:szCs w:val="20"/>
        </w:rPr>
        <w:t>CO, 80922. It is anticipated that a Limited Notice to Proceed shall be issued to the Contractor from the County Project Manager (PM) prior to the date of the</w:t>
      </w:r>
      <w:r>
        <w:rPr>
          <w:sz w:val="20"/>
          <w:szCs w:val="20"/>
        </w:rPr>
        <w:t xml:space="preserve"> </w:t>
      </w:r>
      <w:r w:rsidRPr="00240449">
        <w:rPr>
          <w:sz w:val="20"/>
          <w:szCs w:val="20"/>
        </w:rPr>
        <w:t>Pre-Construction</w:t>
      </w:r>
      <w:r w:rsidRPr="00240449">
        <w:rPr>
          <w:spacing w:val="-19"/>
          <w:sz w:val="20"/>
          <w:szCs w:val="20"/>
        </w:rPr>
        <w:t xml:space="preserve"> </w:t>
      </w:r>
      <w:r w:rsidRPr="00240449">
        <w:rPr>
          <w:sz w:val="20"/>
          <w:szCs w:val="20"/>
        </w:rPr>
        <w:t>Conference</w:t>
      </w:r>
      <w:r>
        <w:rPr>
          <w:sz w:val="20"/>
          <w:szCs w:val="20"/>
        </w:rPr>
        <w:t>.</w:t>
      </w:r>
    </w:p>
    <w:p w14:paraId="2FEBC3A3" w14:textId="77777777" w:rsidR="001D6378" w:rsidRPr="00BF38B2" w:rsidRDefault="001D6378" w:rsidP="00BF38B2">
      <w:pPr>
        <w:spacing w:line="276" w:lineRule="auto"/>
        <w:rPr>
          <w:b/>
          <w:bCs/>
          <w:sz w:val="20"/>
          <w:szCs w:val="20"/>
        </w:rPr>
      </w:pPr>
    </w:p>
    <w:p w14:paraId="7E2AF47A" w14:textId="78A2478E"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240449">
        <w:rPr>
          <w:b/>
          <w:bCs/>
          <w:sz w:val="20"/>
          <w:szCs w:val="20"/>
        </w:rPr>
        <w:t>Legal Relations</w:t>
      </w:r>
      <w:r>
        <w:rPr>
          <w:b/>
          <w:bCs/>
          <w:sz w:val="20"/>
          <w:szCs w:val="20"/>
        </w:rPr>
        <w:t xml:space="preserve"> &amp; Responsibility to The Public: </w:t>
      </w:r>
      <w:r>
        <w:rPr>
          <w:sz w:val="20"/>
          <w:szCs w:val="20"/>
        </w:rPr>
        <w:t>The Contractor shall keep fully informed of all Federal, State, and Local laws, ordinances, and regulations and all orders and decree of Bodies or tribunals having any jurisdiction or authority, which may in any manner affect those engaged or employed</w:t>
      </w:r>
      <w:r>
        <w:rPr>
          <w:spacing w:val="-8"/>
          <w:sz w:val="20"/>
          <w:szCs w:val="20"/>
        </w:rPr>
        <w:t xml:space="preserve"> </w:t>
      </w:r>
      <w:r>
        <w:rPr>
          <w:sz w:val="20"/>
          <w:szCs w:val="20"/>
        </w:rPr>
        <w:t>on</w:t>
      </w:r>
      <w:r>
        <w:rPr>
          <w:spacing w:val="-10"/>
          <w:sz w:val="20"/>
          <w:szCs w:val="20"/>
        </w:rPr>
        <w:t xml:space="preserve"> </w:t>
      </w:r>
      <w:r>
        <w:rPr>
          <w:sz w:val="20"/>
          <w:szCs w:val="20"/>
        </w:rPr>
        <w:t>the</w:t>
      </w:r>
      <w:r>
        <w:rPr>
          <w:spacing w:val="-8"/>
          <w:sz w:val="20"/>
          <w:szCs w:val="20"/>
        </w:rPr>
        <w:t xml:space="preserve"> </w:t>
      </w:r>
      <w:r>
        <w:rPr>
          <w:sz w:val="20"/>
          <w:szCs w:val="20"/>
        </w:rPr>
        <w:t>Work</w:t>
      </w:r>
      <w:r>
        <w:rPr>
          <w:spacing w:val="-8"/>
          <w:sz w:val="20"/>
          <w:szCs w:val="20"/>
        </w:rPr>
        <w:t xml:space="preserve"> </w:t>
      </w:r>
      <w:r>
        <w:rPr>
          <w:sz w:val="20"/>
          <w:szCs w:val="20"/>
        </w:rPr>
        <w:t>or</w:t>
      </w:r>
      <w:r>
        <w:rPr>
          <w:spacing w:val="-9"/>
          <w:sz w:val="20"/>
          <w:szCs w:val="20"/>
        </w:rPr>
        <w:t xml:space="preserve"> </w:t>
      </w:r>
      <w:r>
        <w:rPr>
          <w:sz w:val="20"/>
          <w:szCs w:val="20"/>
        </w:rPr>
        <w:t>which</w:t>
      </w:r>
      <w:r>
        <w:rPr>
          <w:spacing w:val="-10"/>
          <w:sz w:val="20"/>
          <w:szCs w:val="20"/>
        </w:rPr>
        <w:t xml:space="preserve"> </w:t>
      </w:r>
      <w:r>
        <w:rPr>
          <w:sz w:val="20"/>
          <w:szCs w:val="20"/>
        </w:rPr>
        <w:t>in</w:t>
      </w:r>
      <w:r>
        <w:rPr>
          <w:spacing w:val="-10"/>
          <w:sz w:val="20"/>
          <w:szCs w:val="20"/>
        </w:rPr>
        <w:t xml:space="preserve"> </w:t>
      </w:r>
      <w:r>
        <w:rPr>
          <w:sz w:val="20"/>
          <w:szCs w:val="20"/>
        </w:rPr>
        <w:t>any</w:t>
      </w:r>
      <w:r>
        <w:rPr>
          <w:spacing w:val="-9"/>
          <w:sz w:val="20"/>
          <w:szCs w:val="20"/>
        </w:rPr>
        <w:t xml:space="preserve"> </w:t>
      </w:r>
      <w:r>
        <w:rPr>
          <w:sz w:val="20"/>
          <w:szCs w:val="20"/>
        </w:rPr>
        <w:t>way</w:t>
      </w:r>
      <w:r>
        <w:rPr>
          <w:spacing w:val="-9"/>
          <w:sz w:val="20"/>
          <w:szCs w:val="20"/>
        </w:rPr>
        <w:t xml:space="preserve"> </w:t>
      </w:r>
      <w:r>
        <w:rPr>
          <w:sz w:val="20"/>
          <w:szCs w:val="20"/>
        </w:rPr>
        <w:t>affect</w:t>
      </w:r>
      <w:r>
        <w:rPr>
          <w:spacing w:val="-10"/>
          <w:sz w:val="20"/>
          <w:szCs w:val="20"/>
        </w:rPr>
        <w:t xml:space="preserve"> </w:t>
      </w:r>
      <w:r>
        <w:rPr>
          <w:sz w:val="20"/>
          <w:szCs w:val="20"/>
        </w:rPr>
        <w:t>the</w:t>
      </w:r>
      <w:r>
        <w:rPr>
          <w:spacing w:val="-11"/>
          <w:sz w:val="20"/>
          <w:szCs w:val="20"/>
        </w:rPr>
        <w:t xml:space="preserve"> </w:t>
      </w:r>
      <w:r>
        <w:rPr>
          <w:sz w:val="20"/>
          <w:szCs w:val="20"/>
        </w:rPr>
        <w:t>conduct</w:t>
      </w:r>
      <w:r>
        <w:rPr>
          <w:spacing w:val="-8"/>
          <w:sz w:val="20"/>
          <w:szCs w:val="20"/>
        </w:rPr>
        <w:t xml:space="preserve"> </w:t>
      </w:r>
      <w:r>
        <w:rPr>
          <w:sz w:val="20"/>
          <w:szCs w:val="20"/>
        </w:rPr>
        <w:t>of</w:t>
      </w:r>
      <w:r>
        <w:rPr>
          <w:spacing w:val="-11"/>
          <w:sz w:val="20"/>
          <w:szCs w:val="20"/>
        </w:rPr>
        <w:t xml:space="preserve"> </w:t>
      </w:r>
      <w:r>
        <w:rPr>
          <w:sz w:val="20"/>
          <w:szCs w:val="20"/>
        </w:rPr>
        <w:t>Work,</w:t>
      </w:r>
      <w:r>
        <w:rPr>
          <w:spacing w:val="-10"/>
          <w:sz w:val="20"/>
          <w:szCs w:val="20"/>
        </w:rPr>
        <w:t xml:space="preserve"> </w:t>
      </w:r>
      <w:r>
        <w:rPr>
          <w:sz w:val="20"/>
          <w:szCs w:val="20"/>
        </w:rPr>
        <w:t>or</w:t>
      </w:r>
      <w:r>
        <w:rPr>
          <w:spacing w:val="-9"/>
          <w:sz w:val="20"/>
          <w:szCs w:val="20"/>
        </w:rPr>
        <w:t xml:space="preserve"> </w:t>
      </w:r>
      <w:r>
        <w:rPr>
          <w:sz w:val="20"/>
          <w:szCs w:val="20"/>
        </w:rPr>
        <w:t>Contractor’s</w:t>
      </w:r>
      <w:r>
        <w:rPr>
          <w:spacing w:val="-10"/>
          <w:sz w:val="20"/>
          <w:szCs w:val="20"/>
        </w:rPr>
        <w:t xml:space="preserve"> </w:t>
      </w:r>
      <w:r>
        <w:rPr>
          <w:sz w:val="20"/>
          <w:szCs w:val="20"/>
        </w:rPr>
        <w:t>ability</w:t>
      </w:r>
      <w:r>
        <w:rPr>
          <w:spacing w:val="-9"/>
          <w:sz w:val="20"/>
          <w:szCs w:val="20"/>
        </w:rPr>
        <w:t xml:space="preserve"> </w:t>
      </w:r>
      <w:r>
        <w:rPr>
          <w:sz w:val="20"/>
          <w:szCs w:val="20"/>
        </w:rPr>
        <w:t>to</w:t>
      </w:r>
      <w:r>
        <w:rPr>
          <w:spacing w:val="-11"/>
          <w:sz w:val="20"/>
          <w:szCs w:val="20"/>
        </w:rPr>
        <w:t xml:space="preserve"> </w:t>
      </w:r>
      <w:r>
        <w:rPr>
          <w:sz w:val="20"/>
          <w:szCs w:val="20"/>
        </w:rPr>
        <w:t>perform the</w:t>
      </w:r>
      <w:r>
        <w:rPr>
          <w:spacing w:val="-8"/>
          <w:sz w:val="20"/>
          <w:szCs w:val="20"/>
        </w:rPr>
        <w:t xml:space="preserve"> </w:t>
      </w:r>
      <w:r>
        <w:rPr>
          <w:sz w:val="20"/>
          <w:szCs w:val="20"/>
        </w:rPr>
        <w:t>Work.</w:t>
      </w:r>
      <w:r>
        <w:rPr>
          <w:spacing w:val="-8"/>
          <w:sz w:val="20"/>
          <w:szCs w:val="20"/>
        </w:rPr>
        <w:t xml:space="preserve"> </w:t>
      </w:r>
      <w:r w:rsidRPr="0097210F">
        <w:rPr>
          <w:sz w:val="20"/>
          <w:szCs w:val="20"/>
        </w:rPr>
        <w:t>Contractor</w:t>
      </w:r>
      <w:r w:rsidRPr="0097210F">
        <w:rPr>
          <w:spacing w:val="-10"/>
          <w:sz w:val="20"/>
          <w:szCs w:val="20"/>
        </w:rPr>
        <w:t xml:space="preserve"> </w:t>
      </w:r>
      <w:r w:rsidRPr="0097210F">
        <w:rPr>
          <w:sz w:val="20"/>
          <w:szCs w:val="20"/>
        </w:rPr>
        <w:t>shall</w:t>
      </w:r>
      <w:r w:rsidRPr="0097210F">
        <w:rPr>
          <w:spacing w:val="-11"/>
          <w:sz w:val="20"/>
          <w:szCs w:val="20"/>
        </w:rPr>
        <w:t xml:space="preserve"> </w:t>
      </w:r>
      <w:r w:rsidRPr="0097210F">
        <w:rPr>
          <w:sz w:val="20"/>
          <w:szCs w:val="20"/>
        </w:rPr>
        <w:t>always</w:t>
      </w:r>
      <w:r w:rsidRPr="0097210F">
        <w:rPr>
          <w:spacing w:val="-9"/>
          <w:sz w:val="20"/>
          <w:szCs w:val="20"/>
        </w:rPr>
        <w:t xml:space="preserve"> </w:t>
      </w:r>
      <w:r w:rsidRPr="0097210F">
        <w:rPr>
          <w:sz w:val="20"/>
          <w:szCs w:val="20"/>
        </w:rPr>
        <w:t>observe</w:t>
      </w:r>
      <w:r w:rsidRPr="0097210F">
        <w:rPr>
          <w:spacing w:val="-10"/>
          <w:sz w:val="20"/>
          <w:szCs w:val="20"/>
        </w:rPr>
        <w:t xml:space="preserve"> </w:t>
      </w:r>
      <w:r w:rsidRPr="0097210F">
        <w:rPr>
          <w:sz w:val="20"/>
          <w:szCs w:val="20"/>
        </w:rPr>
        <w:t>and</w:t>
      </w:r>
      <w:r w:rsidRPr="0097210F">
        <w:rPr>
          <w:spacing w:val="-9"/>
          <w:sz w:val="20"/>
          <w:szCs w:val="20"/>
        </w:rPr>
        <w:t xml:space="preserve"> </w:t>
      </w:r>
      <w:r w:rsidRPr="0097210F">
        <w:rPr>
          <w:sz w:val="20"/>
          <w:szCs w:val="20"/>
        </w:rPr>
        <w:t>comply</w:t>
      </w:r>
      <w:r w:rsidRPr="0097210F">
        <w:rPr>
          <w:spacing w:val="-7"/>
          <w:sz w:val="20"/>
          <w:szCs w:val="20"/>
        </w:rPr>
        <w:t xml:space="preserve"> </w:t>
      </w:r>
      <w:r w:rsidRPr="0097210F">
        <w:rPr>
          <w:sz w:val="20"/>
          <w:szCs w:val="20"/>
        </w:rPr>
        <w:t>with</w:t>
      </w:r>
      <w:r w:rsidRPr="0097210F">
        <w:rPr>
          <w:spacing w:val="-8"/>
          <w:sz w:val="20"/>
          <w:szCs w:val="20"/>
        </w:rPr>
        <w:t xml:space="preserve"> </w:t>
      </w:r>
      <w:r w:rsidRPr="0097210F">
        <w:rPr>
          <w:sz w:val="20"/>
          <w:szCs w:val="20"/>
        </w:rPr>
        <w:t>such</w:t>
      </w:r>
      <w:r w:rsidRPr="0097210F">
        <w:rPr>
          <w:spacing w:val="-8"/>
          <w:sz w:val="20"/>
          <w:szCs w:val="20"/>
        </w:rPr>
        <w:t xml:space="preserve"> </w:t>
      </w:r>
      <w:r w:rsidRPr="0097210F">
        <w:rPr>
          <w:sz w:val="20"/>
          <w:szCs w:val="20"/>
        </w:rPr>
        <w:t>laws,</w:t>
      </w:r>
      <w:r w:rsidRPr="0097210F">
        <w:rPr>
          <w:spacing w:val="-8"/>
          <w:sz w:val="20"/>
          <w:szCs w:val="20"/>
        </w:rPr>
        <w:t xml:space="preserve"> </w:t>
      </w:r>
      <w:r w:rsidRPr="0097210F">
        <w:rPr>
          <w:sz w:val="20"/>
          <w:szCs w:val="20"/>
        </w:rPr>
        <w:t>ordinances,</w:t>
      </w:r>
      <w:r w:rsidRPr="0097210F">
        <w:rPr>
          <w:spacing w:val="-8"/>
          <w:sz w:val="20"/>
          <w:szCs w:val="20"/>
        </w:rPr>
        <w:t xml:space="preserve"> </w:t>
      </w:r>
      <w:r w:rsidRPr="0097210F">
        <w:rPr>
          <w:sz w:val="20"/>
          <w:szCs w:val="20"/>
        </w:rPr>
        <w:t>regulations,</w:t>
      </w:r>
      <w:r w:rsidRPr="0097210F">
        <w:rPr>
          <w:spacing w:val="-10"/>
          <w:sz w:val="20"/>
          <w:szCs w:val="20"/>
        </w:rPr>
        <w:t xml:space="preserve"> </w:t>
      </w:r>
      <w:r w:rsidRPr="0097210F">
        <w:rPr>
          <w:sz w:val="20"/>
          <w:szCs w:val="20"/>
        </w:rPr>
        <w:t xml:space="preserve">orders, and decrees, </w:t>
      </w:r>
      <w:r w:rsidRPr="0097210F">
        <w:rPr>
          <w:sz w:val="20"/>
          <w:szCs w:val="20"/>
        </w:rPr>
        <w:lastRenderedPageBreak/>
        <w:t>and shall protect and indemnify the County of El Paso, and their representatives, to include employees, agents, consultants, and subcontractors of each, against any claim or liability arising from or based on the violations of any such law, ordinance, regulations, order, or decree, whether by itself or its employees</w:t>
      </w:r>
      <w:r>
        <w:rPr>
          <w:sz w:val="20"/>
          <w:szCs w:val="20"/>
        </w:rPr>
        <w:t>.</w:t>
      </w:r>
    </w:p>
    <w:p w14:paraId="303B1DD2" w14:textId="77777777" w:rsidR="002F0749" w:rsidRPr="002F0749" w:rsidRDefault="002F0749" w:rsidP="002F0749">
      <w:pPr>
        <w:pStyle w:val="ListParagraph"/>
        <w:spacing w:line="276" w:lineRule="auto"/>
        <w:rPr>
          <w:b/>
          <w:bCs/>
          <w:sz w:val="20"/>
          <w:szCs w:val="20"/>
        </w:rPr>
      </w:pPr>
    </w:p>
    <w:p w14:paraId="0976DE4E" w14:textId="6A89820B" w:rsidR="002F0749" w:rsidRPr="0088269E"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Construction Requirements: </w:t>
      </w:r>
      <w:r>
        <w:rPr>
          <w:sz w:val="20"/>
          <w:szCs w:val="20"/>
        </w:rPr>
        <w:t xml:space="preserve">After Work has started under a contract award, the Contractor shall maintain a sufficient work force, machinery, and materials, on site </w:t>
      </w:r>
      <w:proofErr w:type="gramStart"/>
      <w:r>
        <w:rPr>
          <w:sz w:val="20"/>
          <w:szCs w:val="20"/>
        </w:rPr>
        <w:t>at all times</w:t>
      </w:r>
      <w:proofErr w:type="gramEnd"/>
      <w:r>
        <w:rPr>
          <w:sz w:val="20"/>
          <w:szCs w:val="20"/>
        </w:rPr>
        <w:t xml:space="preserve"> to ensure a smooth progression of Work and a timely completion of the Project within the allotted time. The Contractor shall</w:t>
      </w:r>
      <w:r>
        <w:rPr>
          <w:spacing w:val="-32"/>
          <w:sz w:val="20"/>
          <w:szCs w:val="20"/>
        </w:rPr>
        <w:t xml:space="preserve"> </w:t>
      </w:r>
      <w:r>
        <w:rPr>
          <w:sz w:val="20"/>
          <w:szCs w:val="20"/>
        </w:rPr>
        <w:t>be required to maintain rigid control of all materials, which must comply with the specifications as stated. Contractor</w:t>
      </w:r>
      <w:r>
        <w:rPr>
          <w:spacing w:val="-5"/>
          <w:sz w:val="20"/>
          <w:szCs w:val="20"/>
        </w:rPr>
        <w:t xml:space="preserve"> </w:t>
      </w:r>
      <w:r>
        <w:rPr>
          <w:sz w:val="20"/>
          <w:szCs w:val="20"/>
        </w:rPr>
        <w:t>shall</w:t>
      </w:r>
      <w:r>
        <w:rPr>
          <w:spacing w:val="-6"/>
          <w:sz w:val="20"/>
          <w:szCs w:val="20"/>
        </w:rPr>
        <w:t xml:space="preserve"> </w:t>
      </w:r>
      <w:r>
        <w:rPr>
          <w:sz w:val="20"/>
          <w:szCs w:val="20"/>
        </w:rPr>
        <w:t>assure</w:t>
      </w:r>
      <w:r>
        <w:rPr>
          <w:spacing w:val="-5"/>
          <w:sz w:val="20"/>
          <w:szCs w:val="20"/>
        </w:rPr>
        <w:t xml:space="preserve"> </w:t>
      </w:r>
      <w:r>
        <w:rPr>
          <w:sz w:val="20"/>
          <w:szCs w:val="20"/>
        </w:rPr>
        <w:t>that</w:t>
      </w:r>
      <w:r>
        <w:rPr>
          <w:spacing w:val="-4"/>
          <w:sz w:val="20"/>
          <w:szCs w:val="20"/>
        </w:rPr>
        <w:t xml:space="preserve"> </w:t>
      </w:r>
      <w:r>
        <w:rPr>
          <w:sz w:val="20"/>
          <w:szCs w:val="20"/>
        </w:rPr>
        <w:t>Work</w:t>
      </w:r>
      <w:r>
        <w:rPr>
          <w:spacing w:val="-4"/>
          <w:sz w:val="20"/>
          <w:szCs w:val="20"/>
        </w:rPr>
        <w:t xml:space="preserve"> </w:t>
      </w:r>
      <w:r>
        <w:rPr>
          <w:sz w:val="20"/>
          <w:szCs w:val="20"/>
        </w:rPr>
        <w:t>is</w:t>
      </w:r>
      <w:r>
        <w:rPr>
          <w:spacing w:val="-4"/>
          <w:sz w:val="20"/>
          <w:szCs w:val="20"/>
        </w:rPr>
        <w:t xml:space="preserve"> </w:t>
      </w:r>
      <w:r>
        <w:rPr>
          <w:sz w:val="20"/>
          <w:szCs w:val="20"/>
        </w:rPr>
        <w:t>not</w:t>
      </w:r>
      <w:r>
        <w:rPr>
          <w:spacing w:val="-5"/>
          <w:sz w:val="20"/>
          <w:szCs w:val="20"/>
        </w:rPr>
        <w:t xml:space="preserve"> </w:t>
      </w:r>
      <w:r>
        <w:rPr>
          <w:sz w:val="20"/>
          <w:szCs w:val="20"/>
        </w:rPr>
        <w:t>done,</w:t>
      </w:r>
      <w:r>
        <w:rPr>
          <w:spacing w:val="-5"/>
          <w:sz w:val="20"/>
          <w:szCs w:val="20"/>
        </w:rPr>
        <w:t xml:space="preserve"> </w:t>
      </w:r>
      <w:r>
        <w:rPr>
          <w:sz w:val="20"/>
          <w:szCs w:val="20"/>
        </w:rPr>
        <w:t>nor</w:t>
      </w:r>
      <w:r>
        <w:rPr>
          <w:spacing w:val="-5"/>
          <w:sz w:val="20"/>
          <w:szCs w:val="20"/>
        </w:rPr>
        <w:t xml:space="preserve"> </w:t>
      </w:r>
      <w:r>
        <w:rPr>
          <w:sz w:val="20"/>
          <w:szCs w:val="20"/>
        </w:rPr>
        <w:t>equipment</w:t>
      </w:r>
      <w:r>
        <w:rPr>
          <w:spacing w:val="-5"/>
          <w:sz w:val="20"/>
          <w:szCs w:val="20"/>
        </w:rPr>
        <w:t xml:space="preserve"> </w:t>
      </w:r>
      <w:r>
        <w:rPr>
          <w:sz w:val="20"/>
          <w:szCs w:val="20"/>
        </w:rPr>
        <w:t>parked,</w:t>
      </w:r>
      <w:r>
        <w:rPr>
          <w:spacing w:val="-3"/>
          <w:sz w:val="20"/>
          <w:szCs w:val="20"/>
        </w:rPr>
        <w:t xml:space="preserve"> </w:t>
      </w:r>
      <w:r>
        <w:rPr>
          <w:sz w:val="20"/>
          <w:szCs w:val="20"/>
        </w:rPr>
        <w:t>in</w:t>
      </w:r>
      <w:r>
        <w:rPr>
          <w:spacing w:val="-6"/>
          <w:sz w:val="20"/>
          <w:szCs w:val="20"/>
        </w:rPr>
        <w:t xml:space="preserve"> </w:t>
      </w:r>
      <w:r>
        <w:rPr>
          <w:sz w:val="20"/>
          <w:szCs w:val="20"/>
        </w:rPr>
        <w:t>areas</w:t>
      </w:r>
      <w:r>
        <w:rPr>
          <w:spacing w:val="-5"/>
          <w:sz w:val="20"/>
          <w:szCs w:val="20"/>
        </w:rPr>
        <w:t xml:space="preserve"> </w:t>
      </w:r>
      <w:r>
        <w:rPr>
          <w:sz w:val="20"/>
          <w:szCs w:val="20"/>
        </w:rPr>
        <w:t>outside</w:t>
      </w:r>
      <w:r>
        <w:rPr>
          <w:spacing w:val="-6"/>
          <w:sz w:val="20"/>
          <w:szCs w:val="20"/>
        </w:rPr>
        <w:t xml:space="preserve"> </w:t>
      </w:r>
      <w:r>
        <w:rPr>
          <w:sz w:val="20"/>
          <w:szCs w:val="20"/>
        </w:rPr>
        <w:t>the</w:t>
      </w:r>
      <w:r>
        <w:rPr>
          <w:spacing w:val="-6"/>
          <w:sz w:val="20"/>
          <w:szCs w:val="20"/>
        </w:rPr>
        <w:t xml:space="preserve"> </w:t>
      </w:r>
      <w:r>
        <w:rPr>
          <w:sz w:val="20"/>
          <w:szCs w:val="20"/>
        </w:rPr>
        <w:t>construction boundaries.</w:t>
      </w:r>
    </w:p>
    <w:p w14:paraId="5B347BEE" w14:textId="77777777" w:rsidR="002F0749" w:rsidRPr="002F0749" w:rsidRDefault="002F0749" w:rsidP="002F0749">
      <w:pPr>
        <w:pStyle w:val="ListParagraph"/>
        <w:spacing w:line="276" w:lineRule="auto"/>
        <w:rPr>
          <w:b/>
          <w:bCs/>
          <w:sz w:val="20"/>
          <w:szCs w:val="20"/>
        </w:rPr>
      </w:pPr>
    </w:p>
    <w:p w14:paraId="5B835099" w14:textId="723CBCDF" w:rsidR="002F0749" w:rsidRPr="00AF39A2" w:rsidRDefault="002F0749" w:rsidP="00423F70">
      <w:pPr>
        <w:pStyle w:val="ListParagraph"/>
        <w:numPr>
          <w:ilvl w:val="0"/>
          <w:numId w:val="34"/>
        </w:numPr>
        <w:tabs>
          <w:tab w:val="left" w:pos="1801"/>
        </w:tabs>
        <w:kinsoku w:val="0"/>
        <w:overflowPunct w:val="0"/>
        <w:adjustRightInd w:val="0"/>
        <w:spacing w:before="33" w:line="276" w:lineRule="auto"/>
        <w:rPr>
          <w:b/>
          <w:bCs/>
          <w:sz w:val="20"/>
          <w:szCs w:val="20"/>
        </w:rPr>
      </w:pPr>
      <w:r w:rsidRPr="00AF39A2">
        <w:rPr>
          <w:b/>
          <w:bCs/>
          <w:sz w:val="20"/>
          <w:szCs w:val="20"/>
        </w:rPr>
        <w:t xml:space="preserve">Surveying: </w:t>
      </w:r>
      <w:r w:rsidRPr="00AF39A2">
        <w:rPr>
          <w:sz w:val="20"/>
          <w:szCs w:val="20"/>
        </w:rPr>
        <w:t xml:space="preserve">All surveys for the project shall be provided by the Contractor. </w:t>
      </w:r>
    </w:p>
    <w:p w14:paraId="273939CE" w14:textId="77777777" w:rsidR="00AF39A2" w:rsidRPr="002F0749" w:rsidRDefault="00AF39A2" w:rsidP="00AF39A2">
      <w:pPr>
        <w:pStyle w:val="ListParagraph"/>
        <w:tabs>
          <w:tab w:val="left" w:pos="1801"/>
        </w:tabs>
        <w:kinsoku w:val="0"/>
        <w:overflowPunct w:val="0"/>
        <w:adjustRightInd w:val="0"/>
        <w:spacing w:before="33" w:line="276" w:lineRule="auto"/>
        <w:ind w:left="1300" w:firstLine="0"/>
        <w:rPr>
          <w:b/>
          <w:bCs/>
          <w:sz w:val="20"/>
          <w:szCs w:val="20"/>
        </w:rPr>
      </w:pPr>
    </w:p>
    <w:p w14:paraId="5CAC5D47" w14:textId="12AD4160"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Character of Workers, Methods, &amp; Equipment: </w:t>
      </w:r>
      <w:r>
        <w:rPr>
          <w:sz w:val="20"/>
          <w:szCs w:val="20"/>
        </w:rPr>
        <w:t xml:space="preserve">The Contractor shall </w:t>
      </w:r>
      <w:proofErr w:type="gramStart"/>
      <w:r>
        <w:rPr>
          <w:sz w:val="20"/>
          <w:szCs w:val="20"/>
        </w:rPr>
        <w:t>at all times</w:t>
      </w:r>
      <w:proofErr w:type="gramEnd"/>
      <w:r>
        <w:rPr>
          <w:sz w:val="20"/>
          <w:szCs w:val="20"/>
        </w:rPr>
        <w:t xml:space="preserve"> employ sufficient labor</w:t>
      </w:r>
      <w:r>
        <w:rPr>
          <w:spacing w:val="-4"/>
          <w:sz w:val="20"/>
          <w:szCs w:val="20"/>
        </w:rPr>
        <w:t xml:space="preserve"> </w:t>
      </w:r>
      <w:r>
        <w:rPr>
          <w:sz w:val="20"/>
          <w:szCs w:val="20"/>
        </w:rPr>
        <w:t>and</w:t>
      </w:r>
      <w:r>
        <w:rPr>
          <w:spacing w:val="-4"/>
          <w:sz w:val="20"/>
          <w:szCs w:val="20"/>
        </w:rPr>
        <w:t xml:space="preserve"> </w:t>
      </w:r>
      <w:r>
        <w:rPr>
          <w:sz w:val="20"/>
          <w:szCs w:val="20"/>
        </w:rPr>
        <w:t>equipment</w:t>
      </w:r>
      <w:r>
        <w:rPr>
          <w:spacing w:val="-4"/>
          <w:sz w:val="20"/>
          <w:szCs w:val="20"/>
        </w:rPr>
        <w:t xml:space="preserve"> </w:t>
      </w:r>
      <w:r>
        <w:rPr>
          <w:sz w:val="20"/>
          <w:szCs w:val="20"/>
        </w:rPr>
        <w:t>to</w:t>
      </w:r>
      <w:r>
        <w:rPr>
          <w:spacing w:val="-4"/>
          <w:sz w:val="20"/>
          <w:szCs w:val="20"/>
        </w:rPr>
        <w:t xml:space="preserve"> </w:t>
      </w:r>
      <w:r>
        <w:rPr>
          <w:sz w:val="20"/>
          <w:szCs w:val="20"/>
        </w:rPr>
        <w:t>properly</w:t>
      </w:r>
      <w:r>
        <w:rPr>
          <w:spacing w:val="-3"/>
          <w:sz w:val="20"/>
          <w:szCs w:val="20"/>
        </w:rPr>
        <w:t xml:space="preserve"> </w:t>
      </w:r>
      <w:r>
        <w:rPr>
          <w:sz w:val="20"/>
          <w:szCs w:val="20"/>
        </w:rPr>
        <w:t>perform</w:t>
      </w:r>
      <w:r>
        <w:rPr>
          <w:spacing w:val="-4"/>
          <w:sz w:val="20"/>
          <w:szCs w:val="20"/>
        </w:rPr>
        <w:t xml:space="preserve"> </w:t>
      </w:r>
      <w:r>
        <w:rPr>
          <w:sz w:val="20"/>
          <w:szCs w:val="20"/>
        </w:rPr>
        <w:t>the</w:t>
      </w:r>
      <w:r>
        <w:rPr>
          <w:spacing w:val="-4"/>
          <w:sz w:val="20"/>
          <w:szCs w:val="20"/>
        </w:rPr>
        <w:t xml:space="preserve"> </w:t>
      </w:r>
      <w:r>
        <w:rPr>
          <w:sz w:val="20"/>
          <w:szCs w:val="20"/>
        </w:rPr>
        <w:t>Work</w:t>
      </w:r>
      <w:r>
        <w:rPr>
          <w:spacing w:val="-2"/>
          <w:sz w:val="20"/>
          <w:szCs w:val="20"/>
        </w:rPr>
        <w:t xml:space="preserve"> </w:t>
      </w:r>
      <w:r>
        <w:rPr>
          <w:sz w:val="20"/>
          <w:szCs w:val="20"/>
        </w:rPr>
        <w:t>per</w:t>
      </w:r>
      <w:r>
        <w:rPr>
          <w:spacing w:val="-3"/>
          <w:sz w:val="20"/>
          <w:szCs w:val="20"/>
        </w:rPr>
        <w:t xml:space="preserve"> </w:t>
      </w:r>
      <w:r>
        <w:rPr>
          <w:sz w:val="20"/>
          <w:szCs w:val="20"/>
        </w:rPr>
        <w:t>this</w:t>
      </w:r>
      <w:r>
        <w:rPr>
          <w:spacing w:val="-3"/>
          <w:sz w:val="20"/>
          <w:szCs w:val="20"/>
        </w:rPr>
        <w:t xml:space="preserve"> </w:t>
      </w:r>
      <w:r>
        <w:rPr>
          <w:sz w:val="20"/>
          <w:szCs w:val="20"/>
        </w:rPr>
        <w:t>solicitation.</w:t>
      </w:r>
      <w:r>
        <w:rPr>
          <w:spacing w:val="-4"/>
          <w:sz w:val="20"/>
          <w:szCs w:val="20"/>
        </w:rPr>
        <w:t xml:space="preserve"> </w:t>
      </w:r>
      <w:r>
        <w:rPr>
          <w:sz w:val="20"/>
          <w:szCs w:val="20"/>
        </w:rPr>
        <w:t>All</w:t>
      </w:r>
      <w:r>
        <w:rPr>
          <w:spacing w:val="-5"/>
          <w:sz w:val="20"/>
          <w:szCs w:val="20"/>
        </w:rPr>
        <w:t xml:space="preserve"> </w:t>
      </w:r>
      <w:r>
        <w:rPr>
          <w:sz w:val="20"/>
          <w:szCs w:val="20"/>
        </w:rPr>
        <w:t>workers</w:t>
      </w:r>
      <w:r>
        <w:rPr>
          <w:spacing w:val="-2"/>
          <w:sz w:val="20"/>
          <w:szCs w:val="20"/>
        </w:rPr>
        <w:t xml:space="preserve"> </w:t>
      </w:r>
      <w:r>
        <w:rPr>
          <w:sz w:val="20"/>
          <w:szCs w:val="20"/>
        </w:rPr>
        <w:t>shall</w:t>
      </w:r>
      <w:r>
        <w:rPr>
          <w:spacing w:val="-5"/>
          <w:sz w:val="20"/>
          <w:szCs w:val="20"/>
        </w:rPr>
        <w:t xml:space="preserve"> </w:t>
      </w:r>
      <w:r>
        <w:rPr>
          <w:sz w:val="20"/>
          <w:szCs w:val="20"/>
        </w:rPr>
        <w:t>have</w:t>
      </w:r>
      <w:r>
        <w:rPr>
          <w:spacing w:val="-4"/>
          <w:sz w:val="20"/>
          <w:szCs w:val="20"/>
        </w:rPr>
        <w:t xml:space="preserve"> </w:t>
      </w:r>
      <w:r>
        <w:rPr>
          <w:sz w:val="20"/>
          <w:szCs w:val="20"/>
        </w:rPr>
        <w:t>sufficient skill and experience to properly perform the Work assigned them. All equipment which is proposed to be used on the Work, shall be of sufficient size and in such mechanical conditions as to meet the requirement of the Work. If in the opinion of the El Paso County Engineer, employees and/or a certain type</w:t>
      </w:r>
      <w:r>
        <w:rPr>
          <w:spacing w:val="-12"/>
          <w:sz w:val="20"/>
          <w:szCs w:val="20"/>
        </w:rPr>
        <w:t xml:space="preserve"> </w:t>
      </w:r>
      <w:r>
        <w:rPr>
          <w:sz w:val="20"/>
          <w:szCs w:val="20"/>
        </w:rPr>
        <w:t>of</w:t>
      </w:r>
      <w:r>
        <w:rPr>
          <w:spacing w:val="-9"/>
          <w:sz w:val="20"/>
          <w:szCs w:val="20"/>
        </w:rPr>
        <w:t xml:space="preserve"> </w:t>
      </w:r>
      <w:r>
        <w:rPr>
          <w:sz w:val="20"/>
          <w:szCs w:val="20"/>
        </w:rPr>
        <w:t>equipment</w:t>
      </w:r>
      <w:r>
        <w:rPr>
          <w:spacing w:val="-10"/>
          <w:sz w:val="20"/>
          <w:szCs w:val="20"/>
        </w:rPr>
        <w:t xml:space="preserve"> </w:t>
      </w:r>
      <w:r>
        <w:rPr>
          <w:sz w:val="20"/>
          <w:szCs w:val="20"/>
        </w:rPr>
        <w:t>are</w:t>
      </w:r>
      <w:r>
        <w:rPr>
          <w:spacing w:val="-12"/>
          <w:sz w:val="20"/>
          <w:szCs w:val="20"/>
        </w:rPr>
        <w:t xml:space="preserve"> </w:t>
      </w:r>
      <w:r>
        <w:rPr>
          <w:sz w:val="20"/>
          <w:szCs w:val="20"/>
        </w:rPr>
        <w:t>not</w:t>
      </w:r>
      <w:r>
        <w:rPr>
          <w:spacing w:val="-10"/>
          <w:sz w:val="20"/>
          <w:szCs w:val="20"/>
        </w:rPr>
        <w:t xml:space="preserve"> </w:t>
      </w:r>
      <w:r>
        <w:rPr>
          <w:sz w:val="20"/>
          <w:szCs w:val="20"/>
        </w:rPr>
        <w:t>producing</w:t>
      </w:r>
      <w:r>
        <w:rPr>
          <w:spacing w:val="-12"/>
          <w:sz w:val="20"/>
          <w:szCs w:val="20"/>
        </w:rPr>
        <w:t xml:space="preserve"> </w:t>
      </w:r>
      <w:r>
        <w:rPr>
          <w:sz w:val="20"/>
          <w:szCs w:val="20"/>
        </w:rPr>
        <w:t>the</w:t>
      </w:r>
      <w:r>
        <w:rPr>
          <w:spacing w:val="-10"/>
          <w:sz w:val="20"/>
          <w:szCs w:val="20"/>
        </w:rPr>
        <w:t xml:space="preserve"> </w:t>
      </w:r>
      <w:r>
        <w:rPr>
          <w:sz w:val="20"/>
          <w:szCs w:val="20"/>
        </w:rPr>
        <w:t>Work</w:t>
      </w:r>
      <w:r>
        <w:rPr>
          <w:spacing w:val="-10"/>
          <w:sz w:val="20"/>
          <w:szCs w:val="20"/>
        </w:rPr>
        <w:t xml:space="preserve"> </w:t>
      </w:r>
      <w:r>
        <w:rPr>
          <w:sz w:val="20"/>
          <w:szCs w:val="20"/>
        </w:rPr>
        <w:t>required</w:t>
      </w:r>
      <w:r>
        <w:rPr>
          <w:spacing w:val="-4"/>
          <w:sz w:val="20"/>
          <w:szCs w:val="20"/>
        </w:rPr>
        <w:t xml:space="preserve"> </w:t>
      </w:r>
      <w:r>
        <w:rPr>
          <w:sz w:val="20"/>
          <w:szCs w:val="20"/>
        </w:rPr>
        <w:t>by</w:t>
      </w:r>
      <w:r>
        <w:rPr>
          <w:spacing w:val="-11"/>
          <w:sz w:val="20"/>
          <w:szCs w:val="20"/>
        </w:rPr>
        <w:t xml:space="preserve"> </w:t>
      </w:r>
      <w:r>
        <w:rPr>
          <w:sz w:val="20"/>
          <w:szCs w:val="20"/>
        </w:rPr>
        <w:t>the</w:t>
      </w:r>
      <w:r>
        <w:rPr>
          <w:spacing w:val="-10"/>
          <w:sz w:val="20"/>
          <w:szCs w:val="20"/>
        </w:rPr>
        <w:t xml:space="preserve"> </w:t>
      </w:r>
      <w:r>
        <w:rPr>
          <w:sz w:val="20"/>
          <w:szCs w:val="20"/>
        </w:rPr>
        <w:t>contract,</w:t>
      </w:r>
      <w:r>
        <w:rPr>
          <w:spacing w:val="-12"/>
          <w:sz w:val="20"/>
          <w:szCs w:val="20"/>
        </w:rPr>
        <w:t xml:space="preserve"> </w:t>
      </w:r>
      <w:r>
        <w:rPr>
          <w:sz w:val="20"/>
          <w:szCs w:val="20"/>
        </w:rPr>
        <w:t>the</w:t>
      </w:r>
      <w:r>
        <w:rPr>
          <w:spacing w:val="-10"/>
          <w:sz w:val="20"/>
          <w:szCs w:val="20"/>
        </w:rPr>
        <w:t xml:space="preserve"> </w:t>
      </w:r>
      <w:r>
        <w:rPr>
          <w:sz w:val="20"/>
          <w:szCs w:val="20"/>
        </w:rPr>
        <w:t>Contractor</w:t>
      </w:r>
      <w:r>
        <w:rPr>
          <w:spacing w:val="-11"/>
          <w:sz w:val="20"/>
          <w:szCs w:val="20"/>
        </w:rPr>
        <w:t xml:space="preserve"> </w:t>
      </w:r>
      <w:r>
        <w:rPr>
          <w:sz w:val="20"/>
          <w:szCs w:val="20"/>
        </w:rPr>
        <w:t>shall</w:t>
      </w:r>
      <w:r>
        <w:rPr>
          <w:spacing w:val="-10"/>
          <w:sz w:val="20"/>
          <w:szCs w:val="20"/>
        </w:rPr>
        <w:t xml:space="preserve"> </w:t>
      </w:r>
      <w:r>
        <w:rPr>
          <w:sz w:val="20"/>
          <w:szCs w:val="20"/>
        </w:rPr>
        <w:t>discontinue the use of said employees and/or equipment, when notified in</w:t>
      </w:r>
      <w:r>
        <w:rPr>
          <w:spacing w:val="-24"/>
          <w:sz w:val="20"/>
          <w:szCs w:val="20"/>
        </w:rPr>
        <w:t xml:space="preserve"> </w:t>
      </w:r>
      <w:r>
        <w:rPr>
          <w:sz w:val="20"/>
          <w:szCs w:val="20"/>
        </w:rPr>
        <w:t>writing.</w:t>
      </w:r>
    </w:p>
    <w:p w14:paraId="464F5789" w14:textId="77777777" w:rsidR="002F0749" w:rsidRPr="002F0749" w:rsidRDefault="002F0749" w:rsidP="002F0749">
      <w:pPr>
        <w:pStyle w:val="ListParagraph"/>
        <w:spacing w:line="276" w:lineRule="auto"/>
        <w:rPr>
          <w:b/>
          <w:bCs/>
          <w:sz w:val="20"/>
          <w:szCs w:val="20"/>
        </w:rPr>
      </w:pPr>
    </w:p>
    <w:p w14:paraId="0A825DA6" w14:textId="331947B9"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Load Restrictions &amp; Truck Routes: </w:t>
      </w:r>
      <w:r>
        <w:rPr>
          <w:sz w:val="20"/>
          <w:szCs w:val="20"/>
        </w:rPr>
        <w:t>Haul routes shall be planned, prior to bidding, observing load limits</w:t>
      </w:r>
      <w:r>
        <w:rPr>
          <w:spacing w:val="-12"/>
          <w:sz w:val="20"/>
          <w:szCs w:val="20"/>
        </w:rPr>
        <w:t xml:space="preserve"> </w:t>
      </w:r>
      <w:r>
        <w:rPr>
          <w:sz w:val="20"/>
          <w:szCs w:val="20"/>
        </w:rPr>
        <w:t>on</w:t>
      </w:r>
      <w:r>
        <w:rPr>
          <w:spacing w:val="-13"/>
          <w:sz w:val="20"/>
          <w:szCs w:val="20"/>
        </w:rPr>
        <w:t xml:space="preserve"> </w:t>
      </w:r>
      <w:r>
        <w:rPr>
          <w:sz w:val="20"/>
          <w:szCs w:val="20"/>
        </w:rPr>
        <w:t>bridges</w:t>
      </w:r>
      <w:r>
        <w:rPr>
          <w:spacing w:val="-14"/>
          <w:sz w:val="20"/>
          <w:szCs w:val="20"/>
        </w:rPr>
        <w:t xml:space="preserve"> </w:t>
      </w:r>
      <w:r>
        <w:rPr>
          <w:sz w:val="20"/>
          <w:szCs w:val="20"/>
        </w:rPr>
        <w:t>or</w:t>
      </w:r>
      <w:r>
        <w:rPr>
          <w:spacing w:val="-14"/>
          <w:sz w:val="20"/>
          <w:szCs w:val="20"/>
        </w:rPr>
        <w:t xml:space="preserve"> </w:t>
      </w:r>
      <w:r>
        <w:rPr>
          <w:sz w:val="20"/>
          <w:szCs w:val="20"/>
        </w:rPr>
        <w:t>roadways,</w:t>
      </w:r>
      <w:r>
        <w:rPr>
          <w:spacing w:val="-15"/>
          <w:sz w:val="20"/>
          <w:szCs w:val="20"/>
        </w:rPr>
        <w:t xml:space="preserve"> </w:t>
      </w:r>
      <w:r>
        <w:rPr>
          <w:sz w:val="20"/>
          <w:szCs w:val="20"/>
        </w:rPr>
        <w:t>existing</w:t>
      </w:r>
      <w:r>
        <w:rPr>
          <w:spacing w:val="-15"/>
          <w:sz w:val="20"/>
          <w:szCs w:val="20"/>
        </w:rPr>
        <w:t xml:space="preserve"> </w:t>
      </w:r>
      <w:r>
        <w:rPr>
          <w:sz w:val="20"/>
          <w:szCs w:val="20"/>
        </w:rPr>
        <w:t>roadway</w:t>
      </w:r>
      <w:r>
        <w:rPr>
          <w:spacing w:val="-12"/>
          <w:sz w:val="20"/>
          <w:szCs w:val="20"/>
        </w:rPr>
        <w:t xml:space="preserve"> </w:t>
      </w:r>
      <w:r>
        <w:rPr>
          <w:sz w:val="20"/>
          <w:szCs w:val="20"/>
        </w:rPr>
        <w:t>conditions,</w:t>
      </w:r>
      <w:r>
        <w:rPr>
          <w:spacing w:val="-15"/>
          <w:sz w:val="20"/>
          <w:szCs w:val="20"/>
        </w:rPr>
        <w:t xml:space="preserve"> </w:t>
      </w:r>
      <w:r>
        <w:rPr>
          <w:sz w:val="20"/>
          <w:szCs w:val="20"/>
        </w:rPr>
        <w:t>and</w:t>
      </w:r>
      <w:r>
        <w:rPr>
          <w:spacing w:val="-15"/>
          <w:sz w:val="20"/>
          <w:szCs w:val="20"/>
        </w:rPr>
        <w:t xml:space="preserve"> </w:t>
      </w:r>
      <w:r>
        <w:rPr>
          <w:sz w:val="20"/>
          <w:szCs w:val="20"/>
        </w:rPr>
        <w:t>Federal,</w:t>
      </w:r>
      <w:r>
        <w:rPr>
          <w:spacing w:val="-13"/>
          <w:sz w:val="20"/>
          <w:szCs w:val="20"/>
        </w:rPr>
        <w:t xml:space="preserve"> </w:t>
      </w:r>
      <w:r>
        <w:rPr>
          <w:sz w:val="20"/>
          <w:szCs w:val="20"/>
        </w:rPr>
        <w:t>State,</w:t>
      </w:r>
      <w:r>
        <w:rPr>
          <w:spacing w:val="-13"/>
          <w:sz w:val="20"/>
          <w:szCs w:val="20"/>
        </w:rPr>
        <w:t xml:space="preserve"> </w:t>
      </w:r>
      <w:r>
        <w:rPr>
          <w:sz w:val="20"/>
          <w:szCs w:val="20"/>
        </w:rPr>
        <w:t>and</w:t>
      </w:r>
      <w:r>
        <w:rPr>
          <w:spacing w:val="-11"/>
          <w:sz w:val="20"/>
          <w:szCs w:val="20"/>
        </w:rPr>
        <w:t xml:space="preserve"> </w:t>
      </w:r>
      <w:r>
        <w:rPr>
          <w:sz w:val="20"/>
          <w:szCs w:val="20"/>
        </w:rPr>
        <w:t>Local</w:t>
      </w:r>
      <w:r>
        <w:rPr>
          <w:spacing w:val="-14"/>
          <w:sz w:val="20"/>
          <w:szCs w:val="20"/>
        </w:rPr>
        <w:t xml:space="preserve"> </w:t>
      </w:r>
      <w:r>
        <w:rPr>
          <w:sz w:val="20"/>
          <w:szCs w:val="20"/>
        </w:rPr>
        <w:t>governmental regulations regarding truck traffic and truck routes. The Contractor shall comply with all legal load restrictions in hauling of materials on public</w:t>
      </w:r>
      <w:r>
        <w:rPr>
          <w:spacing w:val="-20"/>
          <w:sz w:val="20"/>
          <w:szCs w:val="20"/>
        </w:rPr>
        <w:t xml:space="preserve"> </w:t>
      </w:r>
      <w:r>
        <w:rPr>
          <w:sz w:val="20"/>
          <w:szCs w:val="20"/>
        </w:rPr>
        <w:t>roads.</w:t>
      </w:r>
    </w:p>
    <w:p w14:paraId="1867EEE3" w14:textId="77777777" w:rsidR="002F0749" w:rsidRPr="002F0749" w:rsidRDefault="002F0749" w:rsidP="002F0749">
      <w:pPr>
        <w:pStyle w:val="ListParagraph"/>
        <w:spacing w:line="276" w:lineRule="auto"/>
        <w:rPr>
          <w:b/>
          <w:bCs/>
          <w:sz w:val="20"/>
          <w:szCs w:val="20"/>
        </w:rPr>
      </w:pPr>
    </w:p>
    <w:p w14:paraId="3DF91A04" w14:textId="4D235C73"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073985">
        <w:rPr>
          <w:b/>
          <w:sz w:val="20"/>
          <w:szCs w:val="20"/>
        </w:rPr>
        <w:t>Traffic Control:</w:t>
      </w:r>
      <w:r w:rsidRPr="00073985">
        <w:rPr>
          <w:bCs/>
          <w:sz w:val="20"/>
          <w:szCs w:val="20"/>
        </w:rPr>
        <w:t xml:space="preserve"> Access to residents and businesses must be </w:t>
      </w:r>
      <w:proofErr w:type="gramStart"/>
      <w:r w:rsidRPr="00073985">
        <w:rPr>
          <w:bCs/>
          <w:sz w:val="20"/>
          <w:szCs w:val="20"/>
        </w:rPr>
        <w:t>maintained at all times</w:t>
      </w:r>
      <w:proofErr w:type="gramEnd"/>
      <w:r w:rsidRPr="00073985">
        <w:rPr>
          <w:bCs/>
          <w:sz w:val="20"/>
          <w:szCs w:val="20"/>
        </w:rPr>
        <w:t xml:space="preserve"> throughout construction. Road closures will not be allowed unless otherwise approved by the Engineer. The Contractor shall provide traffic control on all roadways within and surrounding the Project area in </w:t>
      </w:r>
      <w:r w:rsidRPr="00B24397">
        <w:rPr>
          <w:bCs/>
          <w:sz w:val="20"/>
          <w:szCs w:val="20"/>
        </w:rPr>
        <w:t>accordance with an approved Method of Handling Traffic (MHT) for each phase of construction as outline in the Project Special Provisions. The</w:t>
      </w:r>
      <w:r w:rsidRPr="00073985">
        <w:rPr>
          <w:bCs/>
          <w:sz w:val="20"/>
          <w:szCs w:val="20"/>
        </w:rPr>
        <w:t xml:space="preserve"> Contractor shall provide traffic control for all work within the project limits, including utility installations and relocations</w:t>
      </w:r>
      <w:r>
        <w:rPr>
          <w:bCs/>
          <w:sz w:val="20"/>
          <w:szCs w:val="20"/>
        </w:rPr>
        <w:t>.</w:t>
      </w:r>
    </w:p>
    <w:p w14:paraId="6111758F" w14:textId="77777777" w:rsidR="002F0749" w:rsidRPr="002F0749" w:rsidRDefault="002F0749" w:rsidP="002F0749">
      <w:pPr>
        <w:pStyle w:val="ListParagraph"/>
        <w:spacing w:line="276" w:lineRule="auto"/>
        <w:rPr>
          <w:b/>
          <w:bCs/>
          <w:sz w:val="20"/>
          <w:szCs w:val="20"/>
        </w:rPr>
      </w:pPr>
    </w:p>
    <w:p w14:paraId="3DC24658" w14:textId="74C658CA"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Inspections: Quality control (QC), including but not limited to, materials testing is the Contractor’s responsibility. </w:t>
      </w:r>
      <w:r>
        <w:rPr>
          <w:sz w:val="20"/>
          <w:szCs w:val="20"/>
        </w:rPr>
        <w:t>The Contractor shall meet the minimum QC testing requirements as shown in the attached Minimum Testing Requirements document. The minimum testing requirements state</w:t>
      </w:r>
      <w:r>
        <w:rPr>
          <w:spacing w:val="-8"/>
          <w:sz w:val="20"/>
          <w:szCs w:val="20"/>
        </w:rPr>
        <w:t xml:space="preserve"> </w:t>
      </w:r>
      <w:r>
        <w:rPr>
          <w:sz w:val="20"/>
          <w:szCs w:val="20"/>
        </w:rPr>
        <w:t>which</w:t>
      </w:r>
      <w:r>
        <w:rPr>
          <w:spacing w:val="-8"/>
          <w:sz w:val="20"/>
          <w:szCs w:val="20"/>
        </w:rPr>
        <w:t xml:space="preserve"> </w:t>
      </w:r>
      <w:r>
        <w:rPr>
          <w:sz w:val="20"/>
          <w:szCs w:val="20"/>
        </w:rPr>
        <w:t>tests</w:t>
      </w:r>
      <w:r>
        <w:rPr>
          <w:spacing w:val="-7"/>
          <w:sz w:val="20"/>
          <w:szCs w:val="20"/>
        </w:rPr>
        <w:t xml:space="preserve"> </w:t>
      </w:r>
      <w:r>
        <w:rPr>
          <w:sz w:val="20"/>
          <w:szCs w:val="20"/>
        </w:rPr>
        <w:t>are</w:t>
      </w:r>
      <w:r>
        <w:rPr>
          <w:spacing w:val="-7"/>
          <w:sz w:val="20"/>
          <w:szCs w:val="20"/>
        </w:rPr>
        <w:t xml:space="preserve"> </w:t>
      </w:r>
      <w:r>
        <w:rPr>
          <w:sz w:val="20"/>
          <w:szCs w:val="20"/>
        </w:rPr>
        <w:t>required</w:t>
      </w:r>
      <w:r>
        <w:rPr>
          <w:spacing w:val="-6"/>
          <w:sz w:val="20"/>
          <w:szCs w:val="20"/>
        </w:rPr>
        <w:t xml:space="preserve"> </w:t>
      </w:r>
      <w:r>
        <w:rPr>
          <w:sz w:val="20"/>
          <w:szCs w:val="20"/>
        </w:rPr>
        <w:t>and</w:t>
      </w:r>
      <w:r>
        <w:rPr>
          <w:spacing w:val="-8"/>
          <w:sz w:val="20"/>
          <w:szCs w:val="20"/>
        </w:rPr>
        <w:t xml:space="preserve"> </w:t>
      </w:r>
      <w:r>
        <w:rPr>
          <w:sz w:val="20"/>
          <w:szCs w:val="20"/>
        </w:rPr>
        <w:t>to</w:t>
      </w:r>
      <w:r>
        <w:rPr>
          <w:spacing w:val="-8"/>
          <w:sz w:val="20"/>
          <w:szCs w:val="20"/>
        </w:rPr>
        <w:t xml:space="preserve"> </w:t>
      </w:r>
      <w:r>
        <w:rPr>
          <w:sz w:val="20"/>
          <w:szCs w:val="20"/>
        </w:rPr>
        <w:t>what</w:t>
      </w:r>
      <w:r>
        <w:rPr>
          <w:spacing w:val="-8"/>
          <w:sz w:val="20"/>
          <w:szCs w:val="20"/>
        </w:rPr>
        <w:t xml:space="preserve"> </w:t>
      </w:r>
      <w:r>
        <w:rPr>
          <w:sz w:val="20"/>
          <w:szCs w:val="20"/>
        </w:rPr>
        <w:t>frequency</w:t>
      </w:r>
      <w:r>
        <w:rPr>
          <w:spacing w:val="-7"/>
          <w:sz w:val="20"/>
          <w:szCs w:val="20"/>
        </w:rPr>
        <w:t xml:space="preserve"> </w:t>
      </w:r>
      <w:r>
        <w:rPr>
          <w:sz w:val="20"/>
          <w:szCs w:val="20"/>
        </w:rPr>
        <w:t>the</w:t>
      </w:r>
      <w:r>
        <w:rPr>
          <w:spacing w:val="-8"/>
          <w:sz w:val="20"/>
          <w:szCs w:val="20"/>
        </w:rPr>
        <w:t xml:space="preserve"> </w:t>
      </w:r>
      <w:r>
        <w:rPr>
          <w:sz w:val="20"/>
          <w:szCs w:val="20"/>
        </w:rPr>
        <w:t>tests</w:t>
      </w:r>
      <w:r>
        <w:rPr>
          <w:spacing w:val="-7"/>
          <w:sz w:val="20"/>
          <w:szCs w:val="20"/>
        </w:rPr>
        <w:t xml:space="preserve"> </w:t>
      </w:r>
      <w:r>
        <w:rPr>
          <w:sz w:val="20"/>
          <w:szCs w:val="20"/>
        </w:rPr>
        <w:t>shall</w:t>
      </w:r>
      <w:r>
        <w:rPr>
          <w:spacing w:val="-9"/>
          <w:sz w:val="20"/>
          <w:szCs w:val="20"/>
        </w:rPr>
        <w:t xml:space="preserve"> </w:t>
      </w:r>
      <w:r>
        <w:rPr>
          <w:sz w:val="20"/>
          <w:szCs w:val="20"/>
        </w:rPr>
        <w:t>be</w:t>
      </w:r>
      <w:r>
        <w:rPr>
          <w:spacing w:val="-8"/>
          <w:sz w:val="20"/>
          <w:szCs w:val="20"/>
        </w:rPr>
        <w:t xml:space="preserve"> </w:t>
      </w:r>
      <w:r>
        <w:rPr>
          <w:sz w:val="20"/>
          <w:szCs w:val="20"/>
        </w:rPr>
        <w:t>complete.</w:t>
      </w:r>
      <w:r>
        <w:rPr>
          <w:spacing w:val="-8"/>
          <w:sz w:val="20"/>
          <w:szCs w:val="20"/>
        </w:rPr>
        <w:t xml:space="preserve"> </w:t>
      </w:r>
      <w:r>
        <w:rPr>
          <w:sz w:val="20"/>
          <w:szCs w:val="20"/>
        </w:rPr>
        <w:t>The</w:t>
      </w:r>
      <w:r>
        <w:rPr>
          <w:spacing w:val="-4"/>
          <w:sz w:val="20"/>
          <w:szCs w:val="20"/>
        </w:rPr>
        <w:t xml:space="preserve"> </w:t>
      </w:r>
      <w:r>
        <w:rPr>
          <w:sz w:val="20"/>
          <w:szCs w:val="20"/>
        </w:rPr>
        <w:t>Minimum</w:t>
      </w:r>
      <w:r>
        <w:rPr>
          <w:spacing w:val="-8"/>
          <w:sz w:val="20"/>
          <w:szCs w:val="20"/>
        </w:rPr>
        <w:t xml:space="preserve"> </w:t>
      </w:r>
      <w:r>
        <w:rPr>
          <w:sz w:val="20"/>
          <w:szCs w:val="20"/>
        </w:rPr>
        <w:t>Testing Requirements were selected to meet or exceed CDOT’s standard testing</w:t>
      </w:r>
      <w:r>
        <w:rPr>
          <w:spacing w:val="-30"/>
          <w:sz w:val="20"/>
          <w:szCs w:val="20"/>
        </w:rPr>
        <w:t xml:space="preserve"> </w:t>
      </w:r>
      <w:r>
        <w:rPr>
          <w:sz w:val="20"/>
          <w:szCs w:val="20"/>
        </w:rPr>
        <w:t>requirements.</w:t>
      </w:r>
    </w:p>
    <w:p w14:paraId="49A520BB" w14:textId="77777777" w:rsidR="00276C15" w:rsidRPr="002F0749" w:rsidRDefault="00276C15" w:rsidP="002F0749">
      <w:pPr>
        <w:pStyle w:val="ListParagraph"/>
        <w:spacing w:line="276" w:lineRule="auto"/>
        <w:rPr>
          <w:b/>
          <w:bCs/>
          <w:sz w:val="20"/>
          <w:szCs w:val="20"/>
        </w:rPr>
      </w:pPr>
    </w:p>
    <w:p w14:paraId="2CD7F4B9" w14:textId="59CD4D89" w:rsidR="002F0749" w:rsidRPr="00BF38B2" w:rsidRDefault="002F0749" w:rsidP="002F0749">
      <w:pPr>
        <w:pStyle w:val="ListParagraph"/>
        <w:tabs>
          <w:tab w:val="left" w:pos="1801"/>
        </w:tabs>
        <w:kinsoku w:val="0"/>
        <w:overflowPunct w:val="0"/>
        <w:adjustRightInd w:val="0"/>
        <w:spacing w:before="33" w:line="276" w:lineRule="auto"/>
        <w:ind w:left="1300" w:firstLine="0"/>
        <w:rPr>
          <w:sz w:val="20"/>
          <w:szCs w:val="20"/>
        </w:rPr>
      </w:pPr>
      <w:r w:rsidRPr="00BF38B2">
        <w:rPr>
          <w:sz w:val="20"/>
          <w:szCs w:val="20"/>
        </w:rPr>
        <w:t>The County</w:t>
      </w:r>
      <w:r w:rsidRPr="00BF38B2">
        <w:rPr>
          <w:spacing w:val="-1"/>
          <w:sz w:val="20"/>
          <w:szCs w:val="20"/>
        </w:rPr>
        <w:t xml:space="preserve"> </w:t>
      </w:r>
      <w:proofErr w:type="gramStart"/>
      <w:r w:rsidRPr="00BF38B2">
        <w:rPr>
          <w:sz w:val="20"/>
          <w:szCs w:val="20"/>
        </w:rPr>
        <w:t>shall</w:t>
      </w:r>
      <w:proofErr w:type="gramEnd"/>
      <w:r w:rsidRPr="00BF38B2">
        <w:rPr>
          <w:spacing w:val="-6"/>
          <w:sz w:val="20"/>
          <w:szCs w:val="20"/>
        </w:rPr>
        <w:t xml:space="preserve"> </w:t>
      </w:r>
      <w:r w:rsidRPr="00BF38B2">
        <w:rPr>
          <w:sz w:val="20"/>
          <w:szCs w:val="20"/>
        </w:rPr>
        <w:t>provide</w:t>
      </w:r>
      <w:r w:rsidRPr="00BF38B2">
        <w:rPr>
          <w:spacing w:val="-4"/>
          <w:sz w:val="20"/>
          <w:szCs w:val="20"/>
        </w:rPr>
        <w:t xml:space="preserve"> </w:t>
      </w:r>
      <w:r w:rsidRPr="00BF38B2">
        <w:rPr>
          <w:sz w:val="20"/>
          <w:szCs w:val="20"/>
        </w:rPr>
        <w:t>Construction</w:t>
      </w:r>
      <w:r w:rsidRPr="00BF38B2">
        <w:rPr>
          <w:spacing w:val="-6"/>
          <w:sz w:val="20"/>
          <w:szCs w:val="20"/>
        </w:rPr>
        <w:t xml:space="preserve"> </w:t>
      </w:r>
      <w:r w:rsidRPr="00BF38B2">
        <w:rPr>
          <w:sz w:val="20"/>
          <w:szCs w:val="20"/>
        </w:rPr>
        <w:t>Management</w:t>
      </w:r>
      <w:r w:rsidRPr="00BF38B2">
        <w:rPr>
          <w:spacing w:val="-4"/>
          <w:sz w:val="20"/>
          <w:szCs w:val="20"/>
        </w:rPr>
        <w:t xml:space="preserve"> </w:t>
      </w:r>
      <w:r w:rsidRPr="00BF38B2">
        <w:rPr>
          <w:sz w:val="20"/>
          <w:szCs w:val="20"/>
        </w:rPr>
        <w:t>(CM)</w:t>
      </w:r>
      <w:r w:rsidRPr="00BF38B2">
        <w:rPr>
          <w:spacing w:val="-5"/>
          <w:sz w:val="20"/>
          <w:szCs w:val="20"/>
        </w:rPr>
        <w:t xml:space="preserve"> </w:t>
      </w:r>
      <w:r w:rsidRPr="00BF38B2">
        <w:rPr>
          <w:sz w:val="20"/>
          <w:szCs w:val="20"/>
        </w:rPr>
        <w:t>services</w:t>
      </w:r>
      <w:r w:rsidRPr="00BF38B2">
        <w:rPr>
          <w:spacing w:val="-5"/>
          <w:sz w:val="20"/>
          <w:szCs w:val="20"/>
        </w:rPr>
        <w:t xml:space="preserve"> </w:t>
      </w:r>
      <w:r w:rsidRPr="00BF38B2">
        <w:rPr>
          <w:sz w:val="20"/>
          <w:szCs w:val="20"/>
        </w:rPr>
        <w:t>and</w:t>
      </w:r>
      <w:r w:rsidRPr="00BF38B2">
        <w:rPr>
          <w:spacing w:val="2"/>
          <w:sz w:val="20"/>
          <w:szCs w:val="20"/>
        </w:rPr>
        <w:t xml:space="preserve"> </w:t>
      </w:r>
      <w:r w:rsidRPr="00BF38B2">
        <w:rPr>
          <w:sz w:val="20"/>
          <w:szCs w:val="20"/>
        </w:rPr>
        <w:t>will conduct materials testing for quality assurance (QA). Any QA testing performed by EPC, or their consultant does not relieve the Contractor of their QC testing</w:t>
      </w:r>
      <w:r w:rsidRPr="00BF38B2">
        <w:rPr>
          <w:spacing w:val="-18"/>
          <w:sz w:val="20"/>
          <w:szCs w:val="20"/>
        </w:rPr>
        <w:t xml:space="preserve"> </w:t>
      </w:r>
      <w:r w:rsidRPr="00BF38B2">
        <w:rPr>
          <w:sz w:val="20"/>
          <w:szCs w:val="20"/>
        </w:rPr>
        <w:t>responsibilities.</w:t>
      </w:r>
    </w:p>
    <w:p w14:paraId="72786333" w14:textId="77777777" w:rsidR="002F0749" w:rsidRDefault="002F0749" w:rsidP="00BF38B2">
      <w:pPr>
        <w:tabs>
          <w:tab w:val="left" w:pos="1801"/>
        </w:tabs>
        <w:kinsoku w:val="0"/>
        <w:overflowPunct w:val="0"/>
        <w:adjustRightInd w:val="0"/>
        <w:spacing w:before="33" w:line="276" w:lineRule="auto"/>
      </w:pPr>
    </w:p>
    <w:p w14:paraId="7A5E148D" w14:textId="5A38F7A0" w:rsidR="002F0749" w:rsidRPr="00C4194B"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C4194B">
        <w:rPr>
          <w:b/>
          <w:bCs/>
          <w:sz w:val="20"/>
          <w:szCs w:val="20"/>
        </w:rPr>
        <w:t xml:space="preserve">Environmental Commitments: </w:t>
      </w:r>
      <w:r w:rsidRPr="00C4194B">
        <w:rPr>
          <w:sz w:val="20"/>
          <w:szCs w:val="20"/>
        </w:rPr>
        <w:t>All conservation, restoration and enhancement measures (outlined in Construction Plans, Specifications and Environmental Assessment) shall be formally adopted and implemented. The Contractor will designate a qualified environmental manager or management team to be onsite to inform workers of permit conditions, monitor construction, and ensure habitat avoidance and conservation measures are implemented.</w:t>
      </w:r>
    </w:p>
    <w:p w14:paraId="100308FD" w14:textId="77777777" w:rsidR="002F0749" w:rsidRPr="002F0749" w:rsidRDefault="002F0749" w:rsidP="002F0749">
      <w:pPr>
        <w:pStyle w:val="ListParagraph"/>
        <w:tabs>
          <w:tab w:val="left" w:pos="1801"/>
        </w:tabs>
        <w:kinsoku w:val="0"/>
        <w:overflowPunct w:val="0"/>
        <w:adjustRightInd w:val="0"/>
        <w:spacing w:before="33" w:line="276" w:lineRule="auto"/>
        <w:ind w:left="1300" w:firstLine="0"/>
        <w:rPr>
          <w:b/>
          <w:bCs/>
          <w:sz w:val="20"/>
          <w:szCs w:val="20"/>
        </w:rPr>
      </w:pPr>
    </w:p>
    <w:p w14:paraId="1E71FA77" w14:textId="2097C178"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Pr>
          <w:b/>
          <w:bCs/>
          <w:sz w:val="20"/>
          <w:szCs w:val="20"/>
        </w:rPr>
        <w:t xml:space="preserve">As-Built Plans: </w:t>
      </w:r>
      <w:r>
        <w:rPr>
          <w:sz w:val="20"/>
          <w:szCs w:val="20"/>
        </w:rPr>
        <w:t>The Contractor, in coordination with EPC shall keep a detailed marked-up plan set which</w:t>
      </w:r>
      <w:r>
        <w:rPr>
          <w:spacing w:val="-6"/>
          <w:sz w:val="20"/>
          <w:szCs w:val="20"/>
        </w:rPr>
        <w:t xml:space="preserve"> </w:t>
      </w:r>
      <w:r>
        <w:rPr>
          <w:sz w:val="20"/>
          <w:szCs w:val="20"/>
        </w:rPr>
        <w:t>records</w:t>
      </w:r>
      <w:r>
        <w:rPr>
          <w:spacing w:val="-6"/>
          <w:sz w:val="20"/>
          <w:szCs w:val="20"/>
        </w:rPr>
        <w:t xml:space="preserve"> </w:t>
      </w:r>
      <w:r>
        <w:rPr>
          <w:sz w:val="20"/>
          <w:szCs w:val="20"/>
        </w:rPr>
        <w:t>all</w:t>
      </w:r>
      <w:r>
        <w:rPr>
          <w:spacing w:val="-6"/>
          <w:sz w:val="20"/>
          <w:szCs w:val="20"/>
        </w:rPr>
        <w:t xml:space="preserve"> </w:t>
      </w:r>
      <w:r>
        <w:rPr>
          <w:sz w:val="20"/>
          <w:szCs w:val="20"/>
        </w:rPr>
        <w:t>changes</w:t>
      </w:r>
      <w:r>
        <w:rPr>
          <w:spacing w:val="-5"/>
          <w:sz w:val="20"/>
          <w:szCs w:val="20"/>
        </w:rPr>
        <w:t xml:space="preserve"> </w:t>
      </w:r>
      <w:r>
        <w:rPr>
          <w:sz w:val="20"/>
          <w:szCs w:val="20"/>
        </w:rPr>
        <w:t>to</w:t>
      </w:r>
      <w:r>
        <w:rPr>
          <w:spacing w:val="-8"/>
          <w:sz w:val="20"/>
          <w:szCs w:val="20"/>
        </w:rPr>
        <w:t xml:space="preserve"> </w:t>
      </w:r>
      <w:r>
        <w:rPr>
          <w:sz w:val="20"/>
          <w:szCs w:val="20"/>
        </w:rPr>
        <w:t>the</w:t>
      </w:r>
      <w:r>
        <w:rPr>
          <w:spacing w:val="-8"/>
          <w:sz w:val="20"/>
          <w:szCs w:val="20"/>
        </w:rPr>
        <w:t xml:space="preserve"> </w:t>
      </w:r>
      <w:r>
        <w:rPr>
          <w:sz w:val="20"/>
          <w:szCs w:val="20"/>
        </w:rPr>
        <w:t>construction</w:t>
      </w:r>
      <w:r>
        <w:rPr>
          <w:spacing w:val="-6"/>
          <w:sz w:val="20"/>
          <w:szCs w:val="20"/>
        </w:rPr>
        <w:t xml:space="preserve"> </w:t>
      </w:r>
      <w:r>
        <w:rPr>
          <w:sz w:val="20"/>
          <w:szCs w:val="20"/>
        </w:rPr>
        <w:t>plans.</w:t>
      </w:r>
      <w:r>
        <w:rPr>
          <w:spacing w:val="-8"/>
          <w:sz w:val="20"/>
          <w:szCs w:val="20"/>
        </w:rPr>
        <w:t xml:space="preserve"> </w:t>
      </w:r>
      <w:r>
        <w:rPr>
          <w:sz w:val="20"/>
          <w:szCs w:val="20"/>
        </w:rPr>
        <w:t>The</w:t>
      </w:r>
      <w:r>
        <w:rPr>
          <w:spacing w:val="-8"/>
          <w:sz w:val="20"/>
          <w:szCs w:val="20"/>
        </w:rPr>
        <w:t xml:space="preserve"> </w:t>
      </w:r>
      <w:r>
        <w:rPr>
          <w:sz w:val="20"/>
          <w:szCs w:val="20"/>
        </w:rPr>
        <w:t>Contractor</w:t>
      </w:r>
      <w:r>
        <w:rPr>
          <w:spacing w:val="-7"/>
          <w:sz w:val="20"/>
          <w:szCs w:val="20"/>
        </w:rPr>
        <w:t xml:space="preserve"> </w:t>
      </w:r>
      <w:r>
        <w:rPr>
          <w:sz w:val="20"/>
          <w:szCs w:val="20"/>
        </w:rPr>
        <w:t>shall</w:t>
      </w:r>
      <w:r>
        <w:rPr>
          <w:spacing w:val="-1"/>
          <w:sz w:val="20"/>
          <w:szCs w:val="20"/>
        </w:rPr>
        <w:t xml:space="preserve"> </w:t>
      </w:r>
      <w:r>
        <w:rPr>
          <w:sz w:val="20"/>
          <w:szCs w:val="20"/>
        </w:rPr>
        <w:t>turn</w:t>
      </w:r>
      <w:r>
        <w:rPr>
          <w:spacing w:val="-5"/>
          <w:sz w:val="20"/>
          <w:szCs w:val="20"/>
        </w:rPr>
        <w:t xml:space="preserve"> </w:t>
      </w:r>
      <w:r>
        <w:rPr>
          <w:sz w:val="20"/>
          <w:szCs w:val="20"/>
        </w:rPr>
        <w:t>over</w:t>
      </w:r>
      <w:r>
        <w:rPr>
          <w:spacing w:val="-4"/>
          <w:sz w:val="20"/>
          <w:szCs w:val="20"/>
        </w:rPr>
        <w:t xml:space="preserve"> </w:t>
      </w:r>
      <w:r>
        <w:rPr>
          <w:sz w:val="20"/>
          <w:szCs w:val="20"/>
        </w:rPr>
        <w:t>the</w:t>
      </w:r>
      <w:r>
        <w:rPr>
          <w:spacing w:val="-6"/>
          <w:sz w:val="20"/>
          <w:szCs w:val="20"/>
        </w:rPr>
        <w:t xml:space="preserve"> </w:t>
      </w:r>
      <w:r>
        <w:rPr>
          <w:sz w:val="20"/>
          <w:szCs w:val="20"/>
        </w:rPr>
        <w:t>marked-up</w:t>
      </w:r>
      <w:r>
        <w:rPr>
          <w:spacing w:val="-6"/>
          <w:sz w:val="20"/>
          <w:szCs w:val="20"/>
        </w:rPr>
        <w:t xml:space="preserve"> </w:t>
      </w:r>
      <w:r>
        <w:rPr>
          <w:sz w:val="20"/>
          <w:szCs w:val="20"/>
        </w:rPr>
        <w:t xml:space="preserve">plan </w:t>
      </w:r>
      <w:r w:rsidRPr="004B44D5">
        <w:rPr>
          <w:sz w:val="20"/>
          <w:szCs w:val="20"/>
        </w:rPr>
        <w:t>set to the County at the end of the project or upon request by the</w:t>
      </w:r>
      <w:r w:rsidRPr="004B44D5">
        <w:rPr>
          <w:spacing w:val="-24"/>
          <w:sz w:val="20"/>
          <w:szCs w:val="20"/>
        </w:rPr>
        <w:t xml:space="preserve"> </w:t>
      </w:r>
      <w:r w:rsidRPr="004B44D5">
        <w:rPr>
          <w:sz w:val="20"/>
          <w:szCs w:val="20"/>
        </w:rPr>
        <w:t>County</w:t>
      </w:r>
      <w:r>
        <w:rPr>
          <w:sz w:val="20"/>
          <w:szCs w:val="20"/>
        </w:rPr>
        <w:t>.</w:t>
      </w:r>
    </w:p>
    <w:p w14:paraId="655655AB" w14:textId="77777777" w:rsidR="002F0749" w:rsidRPr="002F0749" w:rsidRDefault="002F0749" w:rsidP="002F0749">
      <w:pPr>
        <w:pStyle w:val="ListParagraph"/>
        <w:spacing w:line="276" w:lineRule="auto"/>
        <w:rPr>
          <w:b/>
          <w:bCs/>
          <w:sz w:val="20"/>
          <w:szCs w:val="20"/>
        </w:rPr>
      </w:pPr>
    </w:p>
    <w:p w14:paraId="52DEA0E4" w14:textId="50E6BE98" w:rsidR="002F0749" w:rsidRPr="00AF39A2" w:rsidRDefault="002F0749" w:rsidP="00CE7721">
      <w:pPr>
        <w:pStyle w:val="ListParagraph"/>
        <w:numPr>
          <w:ilvl w:val="0"/>
          <w:numId w:val="34"/>
        </w:numPr>
        <w:tabs>
          <w:tab w:val="left" w:pos="1801"/>
        </w:tabs>
        <w:kinsoku w:val="0"/>
        <w:overflowPunct w:val="0"/>
        <w:adjustRightInd w:val="0"/>
        <w:spacing w:before="33" w:line="276" w:lineRule="auto"/>
        <w:rPr>
          <w:b/>
          <w:bCs/>
          <w:sz w:val="20"/>
          <w:szCs w:val="20"/>
        </w:rPr>
      </w:pPr>
      <w:r w:rsidRPr="00AF39A2">
        <w:rPr>
          <w:b/>
          <w:bCs/>
          <w:sz w:val="20"/>
          <w:szCs w:val="20"/>
        </w:rPr>
        <w:lastRenderedPageBreak/>
        <w:t>Utilities:</w:t>
      </w:r>
      <w:r w:rsidRPr="00AF39A2">
        <w:rPr>
          <w:sz w:val="20"/>
          <w:szCs w:val="20"/>
        </w:rPr>
        <w:t xml:space="preserve"> The contractor shall coordinate all utility removals, resets, adjustments, or other work as necessary to construct the Project and maintain utility service with each affected utility company.  The Work shall require full cooperation between the Contractor and the utility companies.  Utility relocations during construction may be required.  The Contractor shall be responsible for coordinating the utility relocates to ensure that no delays or required rework occurs because of the utility relocations.  The Contractor and its subcontractors shall not </w:t>
      </w:r>
      <w:proofErr w:type="gramStart"/>
      <w:r w:rsidRPr="00AF39A2">
        <w:rPr>
          <w:sz w:val="20"/>
          <w:szCs w:val="20"/>
        </w:rPr>
        <w:t>interfere</w:t>
      </w:r>
      <w:proofErr w:type="gramEnd"/>
      <w:r w:rsidRPr="00AF39A2">
        <w:rPr>
          <w:sz w:val="20"/>
          <w:szCs w:val="20"/>
        </w:rPr>
        <w:t xml:space="preserve"> or hinder the progress or completion of the work being performed by the utility providers and their contractors and consultants at or near the site.  </w:t>
      </w:r>
    </w:p>
    <w:p w14:paraId="660C5171" w14:textId="77777777" w:rsidR="00AF39A2" w:rsidRPr="00AF39A2" w:rsidRDefault="00AF39A2" w:rsidP="00AF39A2">
      <w:pPr>
        <w:pStyle w:val="ListParagraph"/>
        <w:tabs>
          <w:tab w:val="left" w:pos="1801"/>
        </w:tabs>
        <w:kinsoku w:val="0"/>
        <w:overflowPunct w:val="0"/>
        <w:adjustRightInd w:val="0"/>
        <w:spacing w:before="33" w:line="276" w:lineRule="auto"/>
        <w:ind w:left="1300" w:firstLine="0"/>
        <w:rPr>
          <w:b/>
          <w:bCs/>
          <w:sz w:val="20"/>
          <w:szCs w:val="20"/>
        </w:rPr>
      </w:pPr>
    </w:p>
    <w:p w14:paraId="5075F177" w14:textId="4AC3E074" w:rsidR="001D6378" w:rsidRPr="001D6378" w:rsidRDefault="001D6378" w:rsidP="001D6378">
      <w:pPr>
        <w:pStyle w:val="ListParagraph"/>
        <w:widowControl/>
        <w:numPr>
          <w:ilvl w:val="0"/>
          <w:numId w:val="34"/>
        </w:numPr>
        <w:autoSpaceDE/>
        <w:autoSpaceDN/>
        <w:spacing w:line="276" w:lineRule="auto"/>
        <w:jc w:val="both"/>
        <w:rPr>
          <w:bCs/>
          <w:sz w:val="20"/>
          <w:szCs w:val="20"/>
        </w:rPr>
      </w:pPr>
      <w:r w:rsidRPr="007E3FAE">
        <w:rPr>
          <w:b/>
          <w:sz w:val="20"/>
          <w:szCs w:val="20"/>
        </w:rPr>
        <w:t xml:space="preserve">Public Relation Services: </w:t>
      </w:r>
      <w:r w:rsidRPr="007E3FAE">
        <w:rPr>
          <w:bCs/>
          <w:sz w:val="20"/>
          <w:szCs w:val="20"/>
        </w:rPr>
        <w:t xml:space="preserve">The Contractor shall identify a Public Relations Officer (PRO) for this Project, conforming to the Revisions to Section 626 as identified in the Project Special Provisions, who will support the County in outreach and communications for the Project. </w:t>
      </w:r>
    </w:p>
    <w:p w14:paraId="57BD4E47" w14:textId="77777777" w:rsidR="001D6378" w:rsidRPr="001D6378" w:rsidRDefault="001D6378" w:rsidP="001D6378">
      <w:pPr>
        <w:pStyle w:val="ListParagraph"/>
        <w:rPr>
          <w:b/>
          <w:bCs/>
          <w:sz w:val="20"/>
          <w:szCs w:val="20"/>
        </w:rPr>
      </w:pPr>
    </w:p>
    <w:p w14:paraId="0D6410A1" w14:textId="28F81622"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Material Control:</w:t>
      </w:r>
      <w:r w:rsidRPr="004B44D5">
        <w:rPr>
          <w:sz w:val="20"/>
          <w:szCs w:val="20"/>
        </w:rPr>
        <w:t xml:space="preserve"> The Contractor shall be required to maintain rigid control of all materials which must comply with the specifications as stated. All materials not conforming to the requirements of the specifications at the time they are used shall be considered</w:t>
      </w:r>
      <w:r w:rsidRPr="004B44D5">
        <w:rPr>
          <w:spacing w:val="-18"/>
          <w:sz w:val="20"/>
          <w:szCs w:val="20"/>
        </w:rPr>
        <w:t xml:space="preserve"> </w:t>
      </w:r>
      <w:r w:rsidRPr="004B44D5">
        <w:rPr>
          <w:sz w:val="20"/>
          <w:szCs w:val="20"/>
        </w:rPr>
        <w:t>unacceptable</w:t>
      </w:r>
      <w:r>
        <w:rPr>
          <w:sz w:val="20"/>
          <w:szCs w:val="20"/>
        </w:rPr>
        <w:t>.</w:t>
      </w:r>
    </w:p>
    <w:p w14:paraId="5E5D5BF7" w14:textId="77777777" w:rsidR="002F0749" w:rsidRPr="002F0749" w:rsidRDefault="002F0749" w:rsidP="002F0749">
      <w:pPr>
        <w:pStyle w:val="ListParagraph"/>
        <w:spacing w:line="276" w:lineRule="auto"/>
        <w:rPr>
          <w:b/>
          <w:bCs/>
          <w:sz w:val="20"/>
          <w:szCs w:val="20"/>
        </w:rPr>
      </w:pPr>
    </w:p>
    <w:p w14:paraId="00051759" w14:textId="3D3551E2" w:rsidR="002F0749" w:rsidRPr="002F0749" w:rsidRDefault="002F0749" w:rsidP="002F0749">
      <w:pPr>
        <w:pStyle w:val="ListParagraph"/>
        <w:numPr>
          <w:ilvl w:val="0"/>
          <w:numId w:val="34"/>
        </w:numPr>
        <w:tabs>
          <w:tab w:val="left" w:pos="1801"/>
        </w:tabs>
        <w:kinsoku w:val="0"/>
        <w:overflowPunct w:val="0"/>
        <w:adjustRightInd w:val="0"/>
        <w:spacing w:before="33" w:line="276" w:lineRule="auto"/>
        <w:rPr>
          <w:b/>
          <w:bCs/>
          <w:sz w:val="20"/>
          <w:szCs w:val="20"/>
        </w:rPr>
      </w:pPr>
      <w:r w:rsidRPr="004B44D5">
        <w:rPr>
          <w:b/>
          <w:bCs/>
          <w:sz w:val="20"/>
          <w:szCs w:val="20"/>
        </w:rPr>
        <w:t>Unacceptable Work/Unauthorized Work:</w:t>
      </w:r>
      <w:r w:rsidRPr="004B44D5">
        <w:rPr>
          <w:sz w:val="20"/>
          <w:szCs w:val="20"/>
        </w:rPr>
        <w:t xml:space="preserve"> Upon</w:t>
      </w:r>
      <w:r w:rsidRPr="004B44D5">
        <w:rPr>
          <w:spacing w:val="-6"/>
          <w:sz w:val="20"/>
          <w:szCs w:val="20"/>
        </w:rPr>
        <w:t xml:space="preserve"> </w:t>
      </w:r>
      <w:r w:rsidRPr="004B44D5">
        <w:rPr>
          <w:sz w:val="20"/>
          <w:szCs w:val="20"/>
        </w:rPr>
        <w:t>failure</w:t>
      </w:r>
      <w:r w:rsidRPr="004B44D5">
        <w:rPr>
          <w:spacing w:val="-5"/>
          <w:sz w:val="20"/>
          <w:szCs w:val="20"/>
        </w:rPr>
        <w:t xml:space="preserve"> </w:t>
      </w:r>
      <w:r w:rsidRPr="004B44D5">
        <w:rPr>
          <w:sz w:val="20"/>
          <w:szCs w:val="20"/>
        </w:rPr>
        <w:t>on</w:t>
      </w:r>
      <w:r w:rsidRPr="004B44D5">
        <w:rPr>
          <w:spacing w:val="-6"/>
          <w:sz w:val="20"/>
          <w:szCs w:val="20"/>
        </w:rPr>
        <w:t xml:space="preserve"> </w:t>
      </w:r>
      <w:r w:rsidRPr="004B44D5">
        <w:rPr>
          <w:sz w:val="20"/>
          <w:szCs w:val="20"/>
        </w:rPr>
        <w:t>the</w:t>
      </w:r>
      <w:r w:rsidRPr="004B44D5">
        <w:rPr>
          <w:spacing w:val="-6"/>
          <w:sz w:val="20"/>
          <w:szCs w:val="20"/>
        </w:rPr>
        <w:t xml:space="preserve"> </w:t>
      </w:r>
      <w:r w:rsidRPr="004B44D5">
        <w:rPr>
          <w:sz w:val="20"/>
          <w:szCs w:val="20"/>
        </w:rPr>
        <w:t>part</w:t>
      </w:r>
      <w:r w:rsidRPr="004B44D5">
        <w:rPr>
          <w:spacing w:val="-6"/>
          <w:sz w:val="20"/>
          <w:szCs w:val="20"/>
        </w:rPr>
        <w:t xml:space="preserve"> </w:t>
      </w:r>
      <w:r w:rsidRPr="004B44D5">
        <w:rPr>
          <w:sz w:val="20"/>
          <w:szCs w:val="20"/>
        </w:rPr>
        <w:t>of</w:t>
      </w:r>
      <w:r w:rsidRPr="004B44D5">
        <w:rPr>
          <w:spacing w:val="-8"/>
          <w:sz w:val="20"/>
          <w:szCs w:val="20"/>
        </w:rPr>
        <w:t xml:space="preserve"> </w:t>
      </w:r>
      <w:r w:rsidRPr="004B44D5">
        <w:rPr>
          <w:sz w:val="20"/>
          <w:szCs w:val="20"/>
        </w:rPr>
        <w:t>the</w:t>
      </w:r>
      <w:r w:rsidRPr="004B44D5">
        <w:rPr>
          <w:spacing w:val="-8"/>
          <w:sz w:val="20"/>
          <w:szCs w:val="20"/>
        </w:rPr>
        <w:t xml:space="preserve"> </w:t>
      </w:r>
      <w:r w:rsidRPr="004B44D5">
        <w:rPr>
          <w:sz w:val="20"/>
          <w:szCs w:val="20"/>
        </w:rPr>
        <w:t>Contractor</w:t>
      </w:r>
      <w:r w:rsidRPr="004B44D5">
        <w:rPr>
          <w:spacing w:val="-7"/>
          <w:sz w:val="20"/>
          <w:szCs w:val="20"/>
        </w:rPr>
        <w:t xml:space="preserve"> </w:t>
      </w:r>
      <w:r w:rsidRPr="004B44D5">
        <w:rPr>
          <w:sz w:val="20"/>
          <w:szCs w:val="20"/>
        </w:rPr>
        <w:t>to</w:t>
      </w:r>
      <w:r w:rsidRPr="004B44D5">
        <w:rPr>
          <w:spacing w:val="-8"/>
          <w:sz w:val="20"/>
          <w:szCs w:val="20"/>
        </w:rPr>
        <w:t xml:space="preserve"> </w:t>
      </w:r>
      <w:r w:rsidRPr="004B44D5">
        <w:rPr>
          <w:sz w:val="20"/>
          <w:szCs w:val="20"/>
        </w:rPr>
        <w:t>comply</w:t>
      </w:r>
      <w:r w:rsidRPr="004B44D5">
        <w:rPr>
          <w:spacing w:val="-7"/>
          <w:sz w:val="20"/>
          <w:szCs w:val="20"/>
        </w:rPr>
        <w:t xml:space="preserve"> </w:t>
      </w:r>
      <w:r w:rsidRPr="004B44D5">
        <w:rPr>
          <w:sz w:val="20"/>
          <w:szCs w:val="20"/>
        </w:rPr>
        <w:t>with</w:t>
      </w:r>
      <w:r w:rsidRPr="004B44D5">
        <w:rPr>
          <w:spacing w:val="-4"/>
          <w:sz w:val="20"/>
          <w:szCs w:val="20"/>
        </w:rPr>
        <w:t xml:space="preserve"> </w:t>
      </w:r>
      <w:r w:rsidRPr="004B44D5">
        <w:rPr>
          <w:sz w:val="20"/>
          <w:szCs w:val="20"/>
        </w:rPr>
        <w:t>any</w:t>
      </w:r>
      <w:r w:rsidRPr="004B44D5">
        <w:rPr>
          <w:spacing w:val="-4"/>
          <w:sz w:val="20"/>
          <w:szCs w:val="20"/>
        </w:rPr>
        <w:t xml:space="preserve"> </w:t>
      </w:r>
      <w:r w:rsidRPr="004B44D5">
        <w:rPr>
          <w:sz w:val="20"/>
          <w:szCs w:val="20"/>
        </w:rPr>
        <w:t>order</w:t>
      </w:r>
      <w:r w:rsidRPr="004B44D5">
        <w:rPr>
          <w:spacing w:val="-7"/>
          <w:sz w:val="20"/>
          <w:szCs w:val="20"/>
        </w:rPr>
        <w:t xml:space="preserve"> </w:t>
      </w:r>
      <w:r w:rsidRPr="004B44D5">
        <w:rPr>
          <w:sz w:val="20"/>
          <w:szCs w:val="20"/>
        </w:rPr>
        <w:t>of</w:t>
      </w:r>
      <w:r w:rsidRPr="004B44D5">
        <w:rPr>
          <w:spacing w:val="-6"/>
          <w:sz w:val="20"/>
          <w:szCs w:val="20"/>
        </w:rPr>
        <w:t xml:space="preserve"> </w:t>
      </w:r>
      <w:r w:rsidRPr="004B44D5">
        <w:rPr>
          <w:sz w:val="20"/>
          <w:szCs w:val="20"/>
        </w:rPr>
        <w:t>the</w:t>
      </w:r>
      <w:r w:rsidRPr="004B44D5">
        <w:rPr>
          <w:spacing w:val="-8"/>
          <w:sz w:val="20"/>
          <w:szCs w:val="20"/>
        </w:rPr>
        <w:t xml:space="preserve"> </w:t>
      </w:r>
      <w:r w:rsidRPr="004B44D5">
        <w:rPr>
          <w:sz w:val="20"/>
          <w:szCs w:val="20"/>
        </w:rPr>
        <w:t>County</w:t>
      </w:r>
      <w:r w:rsidRPr="004B44D5">
        <w:rPr>
          <w:spacing w:val="-4"/>
          <w:sz w:val="20"/>
          <w:szCs w:val="20"/>
        </w:rPr>
        <w:t xml:space="preserve"> </w:t>
      </w:r>
      <w:r w:rsidRPr="004B44D5">
        <w:rPr>
          <w:sz w:val="20"/>
          <w:szCs w:val="20"/>
        </w:rPr>
        <w:t>Engineer</w:t>
      </w:r>
      <w:r w:rsidRPr="004B44D5">
        <w:rPr>
          <w:spacing w:val="-5"/>
          <w:sz w:val="20"/>
          <w:szCs w:val="20"/>
        </w:rPr>
        <w:t xml:space="preserve"> </w:t>
      </w:r>
      <w:r w:rsidRPr="004B44D5">
        <w:rPr>
          <w:sz w:val="20"/>
          <w:szCs w:val="20"/>
        </w:rPr>
        <w:t>made</w:t>
      </w:r>
      <w:r w:rsidRPr="004B44D5">
        <w:rPr>
          <w:spacing w:val="-8"/>
          <w:sz w:val="20"/>
          <w:szCs w:val="20"/>
        </w:rPr>
        <w:t xml:space="preserve"> </w:t>
      </w:r>
      <w:r w:rsidRPr="004B44D5">
        <w:rPr>
          <w:sz w:val="20"/>
          <w:szCs w:val="20"/>
        </w:rPr>
        <w:t>under the</w:t>
      </w:r>
      <w:r w:rsidRPr="004B44D5">
        <w:rPr>
          <w:spacing w:val="-3"/>
          <w:sz w:val="20"/>
          <w:szCs w:val="20"/>
        </w:rPr>
        <w:t xml:space="preserve"> </w:t>
      </w:r>
      <w:r w:rsidRPr="004B44D5">
        <w:rPr>
          <w:sz w:val="20"/>
          <w:szCs w:val="20"/>
        </w:rPr>
        <w:t>provisions</w:t>
      </w:r>
      <w:r w:rsidRPr="004B44D5">
        <w:rPr>
          <w:spacing w:val="-5"/>
          <w:sz w:val="20"/>
          <w:szCs w:val="20"/>
        </w:rPr>
        <w:t xml:space="preserve"> </w:t>
      </w:r>
      <w:r w:rsidRPr="004B44D5">
        <w:rPr>
          <w:sz w:val="20"/>
          <w:szCs w:val="20"/>
        </w:rPr>
        <w:t>of</w:t>
      </w:r>
      <w:r w:rsidRPr="004B44D5">
        <w:rPr>
          <w:spacing w:val="-4"/>
          <w:sz w:val="20"/>
          <w:szCs w:val="20"/>
        </w:rPr>
        <w:t xml:space="preserve"> </w:t>
      </w:r>
      <w:r w:rsidRPr="004B44D5">
        <w:rPr>
          <w:sz w:val="20"/>
          <w:szCs w:val="20"/>
        </w:rPr>
        <w:t>this</w:t>
      </w:r>
      <w:r w:rsidRPr="004B44D5">
        <w:rPr>
          <w:spacing w:val="-4"/>
          <w:sz w:val="20"/>
          <w:szCs w:val="20"/>
        </w:rPr>
        <w:t xml:space="preserve"> </w:t>
      </w:r>
      <w:r w:rsidRPr="004B44D5">
        <w:rPr>
          <w:sz w:val="20"/>
          <w:szCs w:val="20"/>
        </w:rPr>
        <w:t>article,</w:t>
      </w:r>
      <w:r w:rsidRPr="004B44D5">
        <w:rPr>
          <w:spacing w:val="-5"/>
          <w:sz w:val="20"/>
          <w:szCs w:val="20"/>
        </w:rPr>
        <w:t xml:space="preserve"> </w:t>
      </w:r>
      <w:r w:rsidRPr="004B44D5">
        <w:rPr>
          <w:sz w:val="20"/>
          <w:szCs w:val="20"/>
        </w:rPr>
        <w:t>the</w:t>
      </w:r>
      <w:r w:rsidRPr="004B44D5">
        <w:rPr>
          <w:spacing w:val="-4"/>
          <w:sz w:val="20"/>
          <w:szCs w:val="20"/>
        </w:rPr>
        <w:t xml:space="preserve"> </w:t>
      </w:r>
      <w:r w:rsidRPr="004B44D5">
        <w:rPr>
          <w:sz w:val="20"/>
          <w:szCs w:val="20"/>
        </w:rPr>
        <w:t>County</w:t>
      </w:r>
      <w:r w:rsidRPr="004B44D5">
        <w:rPr>
          <w:spacing w:val="-2"/>
          <w:sz w:val="20"/>
          <w:szCs w:val="20"/>
        </w:rPr>
        <w:t xml:space="preserve"> </w:t>
      </w:r>
      <w:r w:rsidRPr="004B44D5">
        <w:rPr>
          <w:sz w:val="20"/>
          <w:szCs w:val="20"/>
        </w:rPr>
        <w:t>Engineer</w:t>
      </w:r>
      <w:r w:rsidRPr="004B44D5">
        <w:rPr>
          <w:spacing w:val="-3"/>
          <w:sz w:val="20"/>
          <w:szCs w:val="20"/>
        </w:rPr>
        <w:t xml:space="preserve"> </w:t>
      </w:r>
      <w:r w:rsidRPr="004B44D5">
        <w:rPr>
          <w:sz w:val="20"/>
          <w:szCs w:val="20"/>
        </w:rPr>
        <w:t>will</w:t>
      </w:r>
      <w:r w:rsidRPr="004B44D5">
        <w:rPr>
          <w:spacing w:val="-4"/>
          <w:sz w:val="20"/>
          <w:szCs w:val="20"/>
        </w:rPr>
        <w:t xml:space="preserve"> </w:t>
      </w:r>
      <w:r w:rsidRPr="004B44D5">
        <w:rPr>
          <w:sz w:val="20"/>
          <w:szCs w:val="20"/>
        </w:rPr>
        <w:t>have</w:t>
      </w:r>
      <w:r w:rsidRPr="004B44D5">
        <w:rPr>
          <w:spacing w:val="-6"/>
          <w:sz w:val="20"/>
          <w:szCs w:val="20"/>
        </w:rPr>
        <w:t xml:space="preserve"> </w:t>
      </w:r>
      <w:r w:rsidRPr="004B44D5">
        <w:rPr>
          <w:sz w:val="20"/>
          <w:szCs w:val="20"/>
        </w:rPr>
        <w:t>authority</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cause</w:t>
      </w:r>
      <w:r w:rsidRPr="004B44D5">
        <w:rPr>
          <w:spacing w:val="-3"/>
          <w:sz w:val="20"/>
          <w:szCs w:val="20"/>
        </w:rPr>
        <w:t xml:space="preserve"> </w:t>
      </w:r>
      <w:r w:rsidRPr="004B44D5">
        <w:rPr>
          <w:sz w:val="20"/>
          <w:szCs w:val="20"/>
        </w:rPr>
        <w:t>unacceptable</w:t>
      </w:r>
      <w:r w:rsidRPr="004B44D5">
        <w:rPr>
          <w:spacing w:val="-3"/>
          <w:sz w:val="20"/>
          <w:szCs w:val="20"/>
        </w:rPr>
        <w:t xml:space="preserve"> </w:t>
      </w:r>
      <w:r w:rsidRPr="004B44D5">
        <w:rPr>
          <w:sz w:val="20"/>
          <w:szCs w:val="20"/>
        </w:rPr>
        <w:t>work</w:t>
      </w:r>
      <w:r w:rsidRPr="004B44D5">
        <w:rPr>
          <w:spacing w:val="-4"/>
          <w:sz w:val="20"/>
          <w:szCs w:val="20"/>
        </w:rPr>
        <w:t xml:space="preserve"> </w:t>
      </w:r>
      <w:r w:rsidRPr="004B44D5">
        <w:rPr>
          <w:sz w:val="20"/>
          <w:szCs w:val="20"/>
        </w:rPr>
        <w:t>to</w:t>
      </w:r>
      <w:r w:rsidRPr="004B44D5">
        <w:rPr>
          <w:spacing w:val="-4"/>
          <w:sz w:val="20"/>
          <w:szCs w:val="20"/>
        </w:rPr>
        <w:t xml:space="preserve"> </w:t>
      </w:r>
      <w:r w:rsidRPr="004B44D5">
        <w:rPr>
          <w:sz w:val="20"/>
          <w:szCs w:val="20"/>
        </w:rPr>
        <w:t>be remedied or removed and replaced, and unauthorized work to be removed, and to deduct the costs from any monies due or to become due to the</w:t>
      </w:r>
      <w:r w:rsidRPr="004B44D5">
        <w:rPr>
          <w:spacing w:val="-17"/>
          <w:sz w:val="20"/>
          <w:szCs w:val="20"/>
        </w:rPr>
        <w:t xml:space="preserve"> </w:t>
      </w:r>
      <w:r w:rsidRPr="004B44D5">
        <w:rPr>
          <w:sz w:val="20"/>
          <w:szCs w:val="20"/>
        </w:rPr>
        <w:t>Contractor</w:t>
      </w:r>
      <w:r>
        <w:rPr>
          <w:sz w:val="20"/>
          <w:szCs w:val="20"/>
        </w:rPr>
        <w:t>.</w:t>
      </w:r>
    </w:p>
    <w:p w14:paraId="5FF3EBEB" w14:textId="77777777" w:rsidR="000E1898" w:rsidRDefault="000E1898" w:rsidP="002F0749">
      <w:pPr>
        <w:pStyle w:val="Heading1"/>
        <w:tabs>
          <w:tab w:val="left" w:pos="580"/>
        </w:tabs>
        <w:ind w:left="0"/>
      </w:pPr>
    </w:p>
    <w:p w14:paraId="2852A0DC" w14:textId="51CC9313" w:rsidR="000E1898" w:rsidRDefault="000E1898" w:rsidP="00BD68AD">
      <w:pPr>
        <w:pStyle w:val="Heading1"/>
        <w:numPr>
          <w:ilvl w:val="0"/>
          <w:numId w:val="32"/>
        </w:numPr>
        <w:tabs>
          <w:tab w:val="left" w:pos="580"/>
        </w:tabs>
      </w:pPr>
      <w:r>
        <w:t>RETAINAGE, PAYME</w:t>
      </w:r>
      <w:r w:rsidR="001D6378">
        <w:t>N</w:t>
      </w:r>
      <w:r>
        <w:t>T, AND ACCEPTANCE</w:t>
      </w:r>
    </w:p>
    <w:p w14:paraId="4367B575" w14:textId="77777777" w:rsidR="002F0749" w:rsidRDefault="002F0749" w:rsidP="002F0749">
      <w:pPr>
        <w:pStyle w:val="Heading1"/>
        <w:tabs>
          <w:tab w:val="left" w:pos="580"/>
        </w:tabs>
        <w:ind w:left="940"/>
      </w:pPr>
    </w:p>
    <w:p w14:paraId="00840FB9" w14:textId="09326D13"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Partial</w:t>
      </w:r>
      <w:r w:rsidRPr="002F0749">
        <w:rPr>
          <w:b w:val="0"/>
          <w:bCs w:val="0"/>
          <w:spacing w:val="-7"/>
        </w:rPr>
        <w:t xml:space="preserve"> </w:t>
      </w:r>
      <w:r w:rsidRPr="002F0749">
        <w:rPr>
          <w:b w:val="0"/>
          <w:bCs w:val="0"/>
        </w:rPr>
        <w:t>payment</w:t>
      </w:r>
      <w:r w:rsidRPr="002F0749">
        <w:rPr>
          <w:b w:val="0"/>
          <w:bCs w:val="0"/>
          <w:spacing w:val="-6"/>
        </w:rPr>
        <w:t xml:space="preserve"> </w:t>
      </w:r>
      <w:r w:rsidRPr="002F0749">
        <w:rPr>
          <w:b w:val="0"/>
          <w:bCs w:val="0"/>
        </w:rPr>
        <w:t>will</w:t>
      </w:r>
      <w:r w:rsidRPr="002F0749">
        <w:rPr>
          <w:b w:val="0"/>
          <w:bCs w:val="0"/>
          <w:spacing w:val="-6"/>
        </w:rPr>
        <w:t xml:space="preserve"> </w:t>
      </w:r>
      <w:r w:rsidRPr="002F0749">
        <w:rPr>
          <w:b w:val="0"/>
          <w:bCs w:val="0"/>
        </w:rPr>
        <w:t>be</w:t>
      </w:r>
      <w:r w:rsidRPr="002F0749">
        <w:rPr>
          <w:b w:val="0"/>
          <w:bCs w:val="0"/>
          <w:spacing w:val="-6"/>
        </w:rPr>
        <w:t xml:space="preserve"> </w:t>
      </w:r>
      <w:r w:rsidRPr="002F0749">
        <w:rPr>
          <w:b w:val="0"/>
          <w:bCs w:val="0"/>
        </w:rPr>
        <w:t>made</w:t>
      </w:r>
      <w:r w:rsidRPr="002F0749">
        <w:rPr>
          <w:b w:val="0"/>
          <w:bCs w:val="0"/>
          <w:spacing w:val="-6"/>
        </w:rPr>
        <w:t xml:space="preserve"> </w:t>
      </w:r>
      <w:r w:rsidRPr="002F0749">
        <w:rPr>
          <w:b w:val="0"/>
          <w:bCs w:val="0"/>
        </w:rPr>
        <w:t>no</w:t>
      </w:r>
      <w:r w:rsidRPr="002F0749">
        <w:rPr>
          <w:b w:val="0"/>
          <w:bCs w:val="0"/>
          <w:spacing w:val="-6"/>
        </w:rPr>
        <w:t xml:space="preserve"> </w:t>
      </w:r>
      <w:r w:rsidRPr="002F0749">
        <w:rPr>
          <w:b w:val="0"/>
          <w:bCs w:val="0"/>
        </w:rPr>
        <w:t>more</w:t>
      </w:r>
      <w:r w:rsidRPr="002F0749">
        <w:rPr>
          <w:b w:val="0"/>
          <w:bCs w:val="0"/>
          <w:spacing w:val="-6"/>
        </w:rPr>
        <w:t xml:space="preserve"> </w:t>
      </w:r>
      <w:r w:rsidRPr="002F0749">
        <w:rPr>
          <w:b w:val="0"/>
          <w:bCs w:val="0"/>
        </w:rPr>
        <w:t>frequently</w:t>
      </w:r>
      <w:r w:rsidRPr="002F0749">
        <w:rPr>
          <w:b w:val="0"/>
          <w:bCs w:val="0"/>
          <w:spacing w:val="-4"/>
        </w:rPr>
        <w:t xml:space="preserve"> </w:t>
      </w:r>
      <w:r w:rsidRPr="002F0749">
        <w:rPr>
          <w:b w:val="0"/>
          <w:bCs w:val="0"/>
        </w:rPr>
        <w:t>than</w:t>
      </w:r>
      <w:r w:rsidRPr="002F0749">
        <w:rPr>
          <w:b w:val="0"/>
          <w:bCs w:val="0"/>
          <w:spacing w:val="-6"/>
        </w:rPr>
        <w:t xml:space="preserve"> </w:t>
      </w:r>
      <w:r w:rsidRPr="002F0749">
        <w:rPr>
          <w:b w:val="0"/>
          <w:bCs w:val="0"/>
        </w:rPr>
        <w:t>once</w:t>
      </w:r>
      <w:r w:rsidRPr="002F0749">
        <w:rPr>
          <w:b w:val="0"/>
          <w:bCs w:val="0"/>
          <w:spacing w:val="-6"/>
        </w:rPr>
        <w:t xml:space="preserve"> </w:t>
      </w:r>
      <w:r w:rsidRPr="002F0749">
        <w:rPr>
          <w:b w:val="0"/>
          <w:bCs w:val="0"/>
        </w:rPr>
        <w:t>a</w:t>
      </w:r>
      <w:r w:rsidRPr="002F0749">
        <w:rPr>
          <w:b w:val="0"/>
          <w:bCs w:val="0"/>
          <w:spacing w:val="-6"/>
        </w:rPr>
        <w:t xml:space="preserve"> </w:t>
      </w:r>
      <w:r w:rsidRPr="002F0749">
        <w:rPr>
          <w:b w:val="0"/>
          <w:bCs w:val="0"/>
        </w:rPr>
        <w:t>month,</w:t>
      </w:r>
      <w:r w:rsidRPr="002F0749">
        <w:rPr>
          <w:b w:val="0"/>
          <w:bCs w:val="0"/>
          <w:spacing w:val="-6"/>
        </w:rPr>
        <w:t xml:space="preserve"> </w:t>
      </w:r>
      <w:r w:rsidRPr="002F0749">
        <w:rPr>
          <w:b w:val="0"/>
          <w:bCs w:val="0"/>
        </w:rPr>
        <w:t>for</w:t>
      </w:r>
      <w:r w:rsidRPr="002F0749">
        <w:rPr>
          <w:b w:val="0"/>
          <w:bCs w:val="0"/>
          <w:spacing w:val="-3"/>
        </w:rPr>
        <w:t xml:space="preserve"> </w:t>
      </w:r>
      <w:r w:rsidRPr="002F0749">
        <w:rPr>
          <w:b w:val="0"/>
          <w:bCs w:val="0"/>
        </w:rPr>
        <w:t>Work</w:t>
      </w:r>
      <w:r w:rsidRPr="002F0749">
        <w:rPr>
          <w:b w:val="0"/>
          <w:bCs w:val="0"/>
          <w:spacing w:val="-4"/>
        </w:rPr>
        <w:t xml:space="preserve"> </w:t>
      </w:r>
      <w:r w:rsidRPr="002F0749">
        <w:rPr>
          <w:b w:val="0"/>
          <w:bCs w:val="0"/>
        </w:rPr>
        <w:t>satisfactorily</w:t>
      </w:r>
      <w:r w:rsidRPr="002F0749">
        <w:rPr>
          <w:b w:val="0"/>
          <w:bCs w:val="0"/>
          <w:spacing w:val="-4"/>
        </w:rPr>
        <w:t xml:space="preserve"> </w:t>
      </w:r>
      <w:r w:rsidRPr="002F0749">
        <w:rPr>
          <w:b w:val="0"/>
          <w:bCs w:val="0"/>
        </w:rPr>
        <w:t>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w:t>
      </w:r>
      <w:r w:rsidRPr="002F0749">
        <w:rPr>
          <w:b w:val="0"/>
          <w:bCs w:val="0"/>
          <w:spacing w:val="-10"/>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shall</w:t>
      </w:r>
      <w:r w:rsidRPr="002F0749">
        <w:rPr>
          <w:b w:val="0"/>
          <w:bCs w:val="0"/>
          <w:spacing w:val="-9"/>
        </w:rPr>
        <w:t xml:space="preserve"> </w:t>
      </w:r>
      <w:r w:rsidRPr="002F0749">
        <w:rPr>
          <w:b w:val="0"/>
          <w:bCs w:val="0"/>
        </w:rPr>
        <w:t>retain</w:t>
      </w:r>
      <w:r w:rsidRPr="002F0749">
        <w:rPr>
          <w:b w:val="0"/>
          <w:bCs w:val="0"/>
          <w:spacing w:val="-10"/>
        </w:rPr>
        <w:t xml:space="preserve"> </w:t>
      </w:r>
      <w:r w:rsidRPr="002F0749">
        <w:rPr>
          <w:b w:val="0"/>
          <w:bCs w:val="0"/>
        </w:rPr>
        <w:t>5%</w:t>
      </w:r>
      <w:r w:rsidRPr="002F0749">
        <w:rPr>
          <w:b w:val="0"/>
          <w:bCs w:val="0"/>
          <w:spacing w:val="-8"/>
        </w:rPr>
        <w:t xml:space="preserve"> </w:t>
      </w:r>
      <w:r w:rsidRPr="002F0749">
        <w:rPr>
          <w:b w:val="0"/>
          <w:bCs w:val="0"/>
        </w:rPr>
        <w:t>of</w:t>
      </w:r>
      <w:r w:rsidRPr="002F0749">
        <w:rPr>
          <w:b w:val="0"/>
          <w:bCs w:val="0"/>
          <w:spacing w:val="-8"/>
        </w:rPr>
        <w:t xml:space="preserve"> </w:t>
      </w:r>
      <w:r w:rsidRPr="002F0749">
        <w:rPr>
          <w:b w:val="0"/>
          <w:bCs w:val="0"/>
        </w:rPr>
        <w:t>the</w:t>
      </w:r>
      <w:r w:rsidRPr="002F0749">
        <w:rPr>
          <w:b w:val="0"/>
          <w:bCs w:val="0"/>
          <w:spacing w:val="-8"/>
        </w:rPr>
        <w:t xml:space="preserve"> </w:t>
      </w:r>
      <w:r w:rsidRPr="002F0749">
        <w:rPr>
          <w:b w:val="0"/>
          <w:bCs w:val="0"/>
        </w:rPr>
        <w:t>amount</w:t>
      </w:r>
      <w:r w:rsidRPr="002F0749">
        <w:rPr>
          <w:b w:val="0"/>
          <w:bCs w:val="0"/>
          <w:spacing w:val="-8"/>
        </w:rPr>
        <w:t xml:space="preserve"> </w:t>
      </w:r>
      <w:r w:rsidRPr="002F0749">
        <w:rPr>
          <w:b w:val="0"/>
          <w:bCs w:val="0"/>
        </w:rPr>
        <w:t>estimated</w:t>
      </w:r>
      <w:r w:rsidRPr="002F0749">
        <w:rPr>
          <w:b w:val="0"/>
          <w:bCs w:val="0"/>
          <w:spacing w:val="-10"/>
        </w:rPr>
        <w:t xml:space="preserve"> </w:t>
      </w:r>
      <w:r w:rsidRPr="002F0749">
        <w:rPr>
          <w:b w:val="0"/>
          <w:bCs w:val="0"/>
        </w:rPr>
        <w:t>as</w:t>
      </w:r>
      <w:r w:rsidRPr="002F0749">
        <w:rPr>
          <w:b w:val="0"/>
          <w:bCs w:val="0"/>
          <w:spacing w:val="-9"/>
        </w:rPr>
        <w:t xml:space="preserve"> </w:t>
      </w:r>
      <w:r w:rsidRPr="002F0749">
        <w:rPr>
          <w:b w:val="0"/>
          <w:bCs w:val="0"/>
        </w:rPr>
        <w:t>payable,</w:t>
      </w:r>
      <w:r w:rsidRPr="002F0749">
        <w:rPr>
          <w:b w:val="0"/>
          <w:bCs w:val="0"/>
          <w:spacing w:val="-8"/>
        </w:rPr>
        <w:t xml:space="preserve"> </w:t>
      </w:r>
      <w:proofErr w:type="gramStart"/>
      <w:r w:rsidRPr="002F0749">
        <w:rPr>
          <w:b w:val="0"/>
          <w:bCs w:val="0"/>
        </w:rPr>
        <w:t>exclusive</w:t>
      </w:r>
      <w:r w:rsidRPr="002F0749">
        <w:rPr>
          <w:b w:val="0"/>
          <w:bCs w:val="0"/>
          <w:spacing w:val="-10"/>
        </w:rPr>
        <w:t xml:space="preserve"> </w:t>
      </w:r>
      <w:r w:rsidRPr="002F0749">
        <w:rPr>
          <w:b w:val="0"/>
          <w:bCs w:val="0"/>
        </w:rPr>
        <w:t>of</w:t>
      </w:r>
      <w:proofErr w:type="gramEnd"/>
      <w:r w:rsidRPr="002F0749">
        <w:rPr>
          <w:b w:val="0"/>
          <w:bCs w:val="0"/>
          <w:spacing w:val="-8"/>
        </w:rPr>
        <w:t xml:space="preserve"> </w:t>
      </w:r>
      <w:r w:rsidRPr="002F0749">
        <w:rPr>
          <w:b w:val="0"/>
          <w:bCs w:val="0"/>
        </w:rPr>
        <w:t>mobilization</w:t>
      </w:r>
      <w:r w:rsidRPr="002F0749">
        <w:rPr>
          <w:b w:val="0"/>
          <w:bCs w:val="0"/>
          <w:spacing w:val="-9"/>
        </w:rPr>
        <w:t xml:space="preserve"> </w:t>
      </w:r>
      <w:r w:rsidRPr="002F0749">
        <w:rPr>
          <w:b w:val="0"/>
          <w:bCs w:val="0"/>
        </w:rPr>
        <w:t>and payments for materials on hand, to a maximum of 5% of the original contract amount, until successful completion</w:t>
      </w:r>
      <w:r w:rsidRPr="002F0749">
        <w:rPr>
          <w:b w:val="0"/>
          <w:bCs w:val="0"/>
          <w:spacing w:val="-4"/>
        </w:rPr>
        <w:t xml:space="preserve"> </w:t>
      </w:r>
      <w:r w:rsidRPr="002F0749">
        <w:rPr>
          <w:b w:val="0"/>
          <w:bCs w:val="0"/>
        </w:rPr>
        <w:t>and</w:t>
      </w:r>
      <w:r w:rsidRPr="002F0749">
        <w:rPr>
          <w:b w:val="0"/>
          <w:bCs w:val="0"/>
          <w:spacing w:val="-4"/>
        </w:rPr>
        <w:t xml:space="preserve"> </w:t>
      </w:r>
      <w:r w:rsidRPr="002F0749">
        <w:rPr>
          <w:b w:val="0"/>
          <w:bCs w:val="0"/>
        </w:rPr>
        <w:t>acceptance</w:t>
      </w:r>
      <w:r w:rsidRPr="002F0749">
        <w:rPr>
          <w:b w:val="0"/>
          <w:bCs w:val="0"/>
          <w:spacing w:val="-2"/>
        </w:rPr>
        <w:t xml:space="preserve"> </w:t>
      </w:r>
      <w:r w:rsidRPr="002F0749">
        <w:rPr>
          <w:b w:val="0"/>
          <w:bCs w:val="0"/>
        </w:rPr>
        <w:t>by</w:t>
      </w:r>
      <w:r w:rsidRPr="002F0749">
        <w:rPr>
          <w:b w:val="0"/>
          <w:bCs w:val="0"/>
          <w:spacing w:val="-3"/>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of</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entire</w:t>
      </w:r>
      <w:r w:rsidRPr="002F0749">
        <w:rPr>
          <w:b w:val="0"/>
          <w:bCs w:val="0"/>
          <w:spacing w:val="-2"/>
        </w:rPr>
        <w:t xml:space="preserve"> </w:t>
      </w:r>
      <w:r w:rsidRPr="002F0749">
        <w:rPr>
          <w:b w:val="0"/>
          <w:bCs w:val="0"/>
        </w:rPr>
        <w:t>contracted</w:t>
      </w:r>
      <w:r w:rsidRPr="002F0749">
        <w:rPr>
          <w:b w:val="0"/>
          <w:bCs w:val="0"/>
          <w:spacing w:val="-4"/>
        </w:rPr>
        <w:t xml:space="preserve"> </w:t>
      </w:r>
      <w:r w:rsidRPr="002F0749">
        <w:rPr>
          <w:b w:val="0"/>
          <w:bCs w:val="0"/>
        </w:rPr>
        <w:t>Work.</w:t>
      </w:r>
      <w:r w:rsidRPr="002F0749">
        <w:rPr>
          <w:b w:val="0"/>
          <w:bCs w:val="0"/>
          <w:spacing w:val="-4"/>
        </w:rPr>
        <w:t xml:space="preserve"> </w:t>
      </w:r>
      <w:r w:rsidRPr="002F0749">
        <w:rPr>
          <w:b w:val="0"/>
          <w:bCs w:val="0"/>
        </w:rPr>
        <w:t>The</w:t>
      </w:r>
      <w:r w:rsidRPr="002F0749">
        <w:rPr>
          <w:b w:val="0"/>
          <w:bCs w:val="0"/>
          <w:spacing w:val="-4"/>
        </w:rPr>
        <w:t xml:space="preserve"> </w:t>
      </w:r>
      <w:r w:rsidRPr="002F0749">
        <w:rPr>
          <w:b w:val="0"/>
          <w:bCs w:val="0"/>
        </w:rPr>
        <w:t>County</w:t>
      </w:r>
      <w:r w:rsidRPr="002F0749">
        <w:rPr>
          <w:b w:val="0"/>
          <w:bCs w:val="0"/>
          <w:spacing w:val="-3"/>
        </w:rPr>
        <w:t xml:space="preserve"> </w:t>
      </w:r>
      <w:r w:rsidRPr="002F0749">
        <w:rPr>
          <w:b w:val="0"/>
          <w:bCs w:val="0"/>
        </w:rPr>
        <w:t>Project</w:t>
      </w:r>
      <w:r w:rsidRPr="002F0749">
        <w:rPr>
          <w:b w:val="0"/>
          <w:bCs w:val="0"/>
          <w:spacing w:val="-4"/>
        </w:rPr>
        <w:t xml:space="preserve"> </w:t>
      </w:r>
      <w:r w:rsidRPr="002F0749">
        <w:rPr>
          <w:b w:val="0"/>
          <w:bCs w:val="0"/>
        </w:rPr>
        <w:t>Manager will</w:t>
      </w:r>
      <w:r w:rsidRPr="002F0749">
        <w:rPr>
          <w:b w:val="0"/>
          <w:bCs w:val="0"/>
          <w:spacing w:val="-11"/>
        </w:rPr>
        <w:t xml:space="preserve"> </w:t>
      </w:r>
      <w:r w:rsidRPr="002F0749">
        <w:rPr>
          <w:b w:val="0"/>
          <w:bCs w:val="0"/>
        </w:rPr>
        <w:t>approve</w:t>
      </w:r>
      <w:r w:rsidRPr="002F0749">
        <w:rPr>
          <w:b w:val="0"/>
          <w:bCs w:val="0"/>
          <w:spacing w:val="-11"/>
        </w:rPr>
        <w:t xml:space="preserve"> </w:t>
      </w:r>
      <w:r w:rsidRPr="002F0749">
        <w:rPr>
          <w:b w:val="0"/>
          <w:bCs w:val="0"/>
        </w:rPr>
        <w:t>and</w:t>
      </w:r>
      <w:r w:rsidRPr="002F0749">
        <w:rPr>
          <w:b w:val="0"/>
          <w:bCs w:val="0"/>
          <w:spacing w:val="-11"/>
        </w:rPr>
        <w:t xml:space="preserve"> </w:t>
      </w:r>
      <w:r w:rsidRPr="002F0749">
        <w:rPr>
          <w:b w:val="0"/>
          <w:bCs w:val="0"/>
        </w:rPr>
        <w:t>process</w:t>
      </w:r>
      <w:r w:rsidRPr="002F0749">
        <w:rPr>
          <w:b w:val="0"/>
          <w:bCs w:val="0"/>
          <w:spacing w:val="-11"/>
        </w:rPr>
        <w:t xml:space="preserve"> </w:t>
      </w:r>
      <w:r w:rsidRPr="002F0749">
        <w:rPr>
          <w:b w:val="0"/>
          <w:bCs w:val="0"/>
        </w:rPr>
        <w:t>payment</w:t>
      </w:r>
      <w:r w:rsidRPr="002F0749">
        <w:rPr>
          <w:b w:val="0"/>
          <w:bCs w:val="0"/>
          <w:spacing w:val="-13"/>
        </w:rPr>
        <w:t xml:space="preserve"> </w:t>
      </w:r>
      <w:r w:rsidRPr="002F0749">
        <w:rPr>
          <w:b w:val="0"/>
          <w:bCs w:val="0"/>
        </w:rPr>
        <w:t>requests.</w:t>
      </w:r>
      <w:r w:rsidRPr="002F0749">
        <w:rPr>
          <w:b w:val="0"/>
          <w:bCs w:val="0"/>
          <w:spacing w:val="32"/>
        </w:rPr>
        <w:t xml:space="preserve"> </w:t>
      </w:r>
      <w:r w:rsidRPr="002F0749">
        <w:rPr>
          <w:b w:val="0"/>
          <w:bCs w:val="0"/>
        </w:rPr>
        <w:t>Then</w:t>
      </w:r>
      <w:r w:rsidRPr="002F0749">
        <w:rPr>
          <w:b w:val="0"/>
          <w:bCs w:val="0"/>
          <w:spacing w:val="-11"/>
        </w:rPr>
        <w:t xml:space="preserve"> </w:t>
      </w:r>
      <w:r w:rsidRPr="002F0749">
        <w:rPr>
          <w:b w:val="0"/>
          <w:bCs w:val="0"/>
        </w:rPr>
        <w:t>the</w:t>
      </w:r>
      <w:r w:rsidRPr="002F0749">
        <w:rPr>
          <w:b w:val="0"/>
          <w:bCs w:val="0"/>
          <w:spacing w:val="-10"/>
        </w:rPr>
        <w:t xml:space="preserve"> </w:t>
      </w:r>
      <w:r w:rsidRPr="002F0749">
        <w:rPr>
          <w:b w:val="0"/>
          <w:bCs w:val="0"/>
        </w:rPr>
        <w:t>balance</w:t>
      </w:r>
      <w:r w:rsidRPr="002F0749">
        <w:rPr>
          <w:b w:val="0"/>
          <w:bCs w:val="0"/>
          <w:spacing w:val="-10"/>
        </w:rPr>
        <w:t xml:space="preserve"> </w:t>
      </w:r>
      <w:r w:rsidRPr="002F0749">
        <w:rPr>
          <w:b w:val="0"/>
          <w:bCs w:val="0"/>
        </w:rPr>
        <w:t>less</w:t>
      </w:r>
      <w:r w:rsidRPr="002F0749">
        <w:rPr>
          <w:b w:val="0"/>
          <w:bCs w:val="0"/>
          <w:spacing w:val="-11"/>
        </w:rPr>
        <w:t xml:space="preserve"> </w:t>
      </w:r>
      <w:r w:rsidRPr="002F0749">
        <w:rPr>
          <w:b w:val="0"/>
          <w:bCs w:val="0"/>
        </w:rPr>
        <w:t>all</w:t>
      </w:r>
      <w:r w:rsidRPr="002F0749">
        <w:rPr>
          <w:b w:val="0"/>
          <w:bCs w:val="0"/>
          <w:spacing w:val="-4"/>
        </w:rPr>
        <w:t xml:space="preserve"> </w:t>
      </w:r>
      <w:r w:rsidRPr="002F0749">
        <w:rPr>
          <w:b w:val="0"/>
          <w:bCs w:val="0"/>
        </w:rPr>
        <w:t>previous</w:t>
      </w:r>
      <w:r w:rsidRPr="002F0749">
        <w:rPr>
          <w:b w:val="0"/>
          <w:bCs w:val="0"/>
          <w:spacing w:val="-9"/>
        </w:rPr>
        <w:t xml:space="preserve"> </w:t>
      </w:r>
      <w:r w:rsidRPr="002F0749">
        <w:rPr>
          <w:b w:val="0"/>
          <w:bCs w:val="0"/>
        </w:rPr>
        <w:t>payments</w:t>
      </w:r>
      <w:r w:rsidRPr="002F0749">
        <w:rPr>
          <w:b w:val="0"/>
          <w:bCs w:val="0"/>
          <w:spacing w:val="-12"/>
        </w:rPr>
        <w:t xml:space="preserve"> </w:t>
      </w:r>
      <w:r w:rsidRPr="002F0749">
        <w:rPr>
          <w:b w:val="0"/>
          <w:bCs w:val="0"/>
        </w:rPr>
        <w:t>shall</w:t>
      </w:r>
      <w:r w:rsidRPr="002F0749">
        <w:rPr>
          <w:b w:val="0"/>
          <w:bCs w:val="0"/>
          <w:spacing w:val="-11"/>
        </w:rPr>
        <w:t xml:space="preserve"> </w:t>
      </w:r>
      <w:r w:rsidRPr="002F0749">
        <w:rPr>
          <w:b w:val="0"/>
          <w:bCs w:val="0"/>
        </w:rPr>
        <w:t>be</w:t>
      </w:r>
      <w:r w:rsidRPr="002F0749">
        <w:rPr>
          <w:b w:val="0"/>
          <w:bCs w:val="0"/>
          <w:spacing w:val="-11"/>
        </w:rPr>
        <w:t xml:space="preserve"> </w:t>
      </w:r>
      <w:r w:rsidRPr="002F0749">
        <w:rPr>
          <w:b w:val="0"/>
          <w:bCs w:val="0"/>
        </w:rPr>
        <w:t>paid after an appropriate Notice of Final Payment has been published by the County Contracts &amp; Procurement</w:t>
      </w:r>
      <w:r w:rsidRPr="002F0749">
        <w:rPr>
          <w:b w:val="0"/>
          <w:bCs w:val="0"/>
          <w:spacing w:val="-7"/>
        </w:rPr>
        <w:t xml:space="preserve"> </w:t>
      </w:r>
      <w:r w:rsidRPr="002F0749">
        <w:rPr>
          <w:b w:val="0"/>
          <w:bCs w:val="0"/>
        </w:rPr>
        <w:t>Division.</w:t>
      </w:r>
    </w:p>
    <w:p w14:paraId="73F31340" w14:textId="77777777" w:rsidR="002F0749" w:rsidRPr="002F0749" w:rsidRDefault="002F0749" w:rsidP="002F0749">
      <w:pPr>
        <w:pStyle w:val="Heading1"/>
        <w:tabs>
          <w:tab w:val="left" w:pos="580"/>
        </w:tabs>
        <w:spacing w:line="276" w:lineRule="auto"/>
        <w:ind w:left="1300"/>
        <w:rPr>
          <w:b w:val="0"/>
          <w:bCs w:val="0"/>
        </w:rPr>
      </w:pPr>
    </w:p>
    <w:p w14:paraId="02386755" w14:textId="6C480B5F"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The County reserves the right to not approve payment wherein the service claimed on the invoice is not, in the County’s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5E085AEF" w14:textId="77777777" w:rsidR="002F0749" w:rsidRPr="002F0749" w:rsidRDefault="002F0749" w:rsidP="002F0749">
      <w:pPr>
        <w:pStyle w:val="ListParagraph"/>
        <w:spacing w:line="276" w:lineRule="auto"/>
      </w:pPr>
    </w:p>
    <w:p w14:paraId="64B3BA8B" w14:textId="6FB39B71"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Upon notice from the Contractor of presumptive completion of the entire contracted Work, the County Project</w:t>
      </w:r>
      <w:r w:rsidRPr="002F0749">
        <w:rPr>
          <w:b w:val="0"/>
          <w:bCs w:val="0"/>
          <w:spacing w:val="-10"/>
        </w:rPr>
        <w:t xml:space="preserve"> </w:t>
      </w:r>
      <w:r w:rsidRPr="002F0749">
        <w:rPr>
          <w:b w:val="0"/>
          <w:bCs w:val="0"/>
        </w:rPr>
        <w:t>Manager</w:t>
      </w:r>
      <w:r w:rsidRPr="002F0749">
        <w:rPr>
          <w:b w:val="0"/>
          <w:bCs w:val="0"/>
          <w:spacing w:val="-9"/>
        </w:rPr>
        <w:t xml:space="preserve"> </w:t>
      </w:r>
      <w:r w:rsidRPr="002F0749">
        <w:rPr>
          <w:b w:val="0"/>
          <w:bCs w:val="0"/>
        </w:rPr>
        <w:t>will</w:t>
      </w:r>
      <w:r w:rsidRPr="002F0749">
        <w:rPr>
          <w:b w:val="0"/>
          <w:bCs w:val="0"/>
          <w:spacing w:val="-9"/>
        </w:rPr>
        <w:t xml:space="preserve"> </w:t>
      </w:r>
      <w:proofErr w:type="gramStart"/>
      <w:r w:rsidRPr="002F0749">
        <w:rPr>
          <w:b w:val="0"/>
          <w:bCs w:val="0"/>
        </w:rPr>
        <w:t>make</w:t>
      </w:r>
      <w:r w:rsidRPr="002F0749">
        <w:rPr>
          <w:b w:val="0"/>
          <w:bCs w:val="0"/>
          <w:spacing w:val="-8"/>
        </w:rPr>
        <w:t xml:space="preserve"> </w:t>
      </w:r>
      <w:r w:rsidRPr="002F0749">
        <w:rPr>
          <w:b w:val="0"/>
          <w:bCs w:val="0"/>
        </w:rPr>
        <w:t>an</w:t>
      </w:r>
      <w:r w:rsidRPr="002F0749">
        <w:rPr>
          <w:b w:val="0"/>
          <w:bCs w:val="0"/>
          <w:spacing w:val="-11"/>
        </w:rPr>
        <w:t xml:space="preserve"> </w:t>
      </w:r>
      <w:r w:rsidRPr="002F0749">
        <w:rPr>
          <w:b w:val="0"/>
          <w:bCs w:val="0"/>
        </w:rPr>
        <w:t>inspection</w:t>
      </w:r>
      <w:proofErr w:type="gramEnd"/>
      <w:r w:rsidRPr="002F0749">
        <w:rPr>
          <w:b w:val="0"/>
          <w:bCs w:val="0"/>
        </w:rPr>
        <w:t>.</w:t>
      </w:r>
      <w:r w:rsidRPr="002F0749">
        <w:rPr>
          <w:b w:val="0"/>
          <w:bCs w:val="0"/>
          <w:spacing w:val="-11"/>
        </w:rPr>
        <w:t xml:space="preserve"> </w:t>
      </w:r>
      <w:r w:rsidRPr="002F0749">
        <w:rPr>
          <w:b w:val="0"/>
          <w:bCs w:val="0"/>
        </w:rPr>
        <w:t>If</w:t>
      </w:r>
      <w:r w:rsidRPr="002F0749">
        <w:rPr>
          <w:b w:val="0"/>
          <w:bCs w:val="0"/>
          <w:spacing w:val="-10"/>
        </w:rPr>
        <w:t xml:space="preserve"> </w:t>
      </w:r>
      <w:r w:rsidRPr="002F0749">
        <w:rPr>
          <w:b w:val="0"/>
          <w:bCs w:val="0"/>
        </w:rPr>
        <w:t>all</w:t>
      </w:r>
      <w:r w:rsidRPr="002F0749">
        <w:rPr>
          <w:b w:val="0"/>
          <w:bCs w:val="0"/>
          <w:spacing w:val="-11"/>
        </w:rPr>
        <w:t xml:space="preserve"> </w:t>
      </w:r>
      <w:r w:rsidRPr="002F0749">
        <w:rPr>
          <w:b w:val="0"/>
          <w:bCs w:val="0"/>
        </w:rPr>
        <w:t>the</w:t>
      </w:r>
      <w:r w:rsidRPr="002F0749">
        <w:rPr>
          <w:b w:val="0"/>
          <w:bCs w:val="0"/>
          <w:spacing w:val="-8"/>
        </w:rPr>
        <w:t xml:space="preserve"> </w:t>
      </w:r>
      <w:r w:rsidRPr="002F0749">
        <w:rPr>
          <w:b w:val="0"/>
          <w:bCs w:val="0"/>
        </w:rPr>
        <w:t>Work</w:t>
      </w:r>
      <w:r w:rsidRPr="002F0749">
        <w:rPr>
          <w:b w:val="0"/>
          <w:bCs w:val="0"/>
          <w:spacing w:val="-9"/>
        </w:rPr>
        <w:t xml:space="preserve"> </w:t>
      </w:r>
      <w:r w:rsidRPr="002F0749">
        <w:rPr>
          <w:b w:val="0"/>
          <w:bCs w:val="0"/>
        </w:rPr>
        <w:t>provided</w:t>
      </w:r>
      <w:r w:rsidRPr="002F0749">
        <w:rPr>
          <w:b w:val="0"/>
          <w:bCs w:val="0"/>
          <w:spacing w:val="-10"/>
        </w:rPr>
        <w:t xml:space="preserve"> </w:t>
      </w:r>
      <w:r w:rsidRPr="002F0749">
        <w:rPr>
          <w:b w:val="0"/>
          <w:bCs w:val="0"/>
        </w:rPr>
        <w:t>per</w:t>
      </w:r>
      <w:r w:rsidRPr="002F0749">
        <w:rPr>
          <w:b w:val="0"/>
          <w:bCs w:val="0"/>
          <w:spacing w:val="-9"/>
        </w:rPr>
        <w:t xml:space="preserve"> </w:t>
      </w:r>
      <w:r w:rsidRPr="002F0749">
        <w:rPr>
          <w:b w:val="0"/>
          <w:bCs w:val="0"/>
        </w:rPr>
        <w:t>the</w:t>
      </w:r>
      <w:r w:rsidRPr="002F0749">
        <w:rPr>
          <w:b w:val="0"/>
          <w:bCs w:val="0"/>
          <w:spacing w:val="-10"/>
        </w:rPr>
        <w:t xml:space="preserve"> </w:t>
      </w:r>
      <w:r w:rsidRPr="002F0749">
        <w:rPr>
          <w:b w:val="0"/>
          <w:bCs w:val="0"/>
        </w:rPr>
        <w:t>contract</w:t>
      </w:r>
      <w:r w:rsidRPr="002F0749">
        <w:rPr>
          <w:b w:val="0"/>
          <w:bCs w:val="0"/>
          <w:spacing w:val="-10"/>
        </w:rPr>
        <w:t xml:space="preserve"> </w:t>
      </w:r>
      <w:r w:rsidRPr="002F0749">
        <w:rPr>
          <w:b w:val="0"/>
          <w:bCs w:val="0"/>
        </w:rPr>
        <w:t>is</w:t>
      </w:r>
      <w:r w:rsidRPr="002F0749">
        <w:rPr>
          <w:b w:val="0"/>
          <w:bCs w:val="0"/>
          <w:spacing w:val="-9"/>
        </w:rPr>
        <w:t xml:space="preserve"> </w:t>
      </w:r>
      <w:r w:rsidRPr="002F0749">
        <w:rPr>
          <w:b w:val="0"/>
          <w:bCs w:val="0"/>
        </w:rPr>
        <w:t>found</w:t>
      </w:r>
      <w:r w:rsidRPr="002F0749">
        <w:rPr>
          <w:b w:val="0"/>
          <w:bCs w:val="0"/>
          <w:spacing w:val="-11"/>
        </w:rPr>
        <w:t xml:space="preserve"> </w:t>
      </w:r>
      <w:r w:rsidRPr="002F0749">
        <w:rPr>
          <w:b w:val="0"/>
          <w:bCs w:val="0"/>
        </w:rPr>
        <w:t>to</w:t>
      </w:r>
      <w:r w:rsidRPr="002F0749">
        <w:rPr>
          <w:b w:val="0"/>
          <w:bCs w:val="0"/>
          <w:spacing w:val="-11"/>
        </w:rPr>
        <w:t xml:space="preserve"> </w:t>
      </w:r>
      <w:r w:rsidRPr="002F0749">
        <w:rPr>
          <w:b w:val="0"/>
          <w:bCs w:val="0"/>
        </w:rPr>
        <w:t>have</w:t>
      </w:r>
      <w:r w:rsidRPr="002F0749">
        <w:rPr>
          <w:b w:val="0"/>
          <w:bCs w:val="0"/>
          <w:spacing w:val="-10"/>
        </w:rPr>
        <w:t xml:space="preserve"> </w:t>
      </w:r>
      <w:r w:rsidRPr="002F0749">
        <w:rPr>
          <w:b w:val="0"/>
          <w:bCs w:val="0"/>
        </w:rPr>
        <w:t>been satisfactorily</w:t>
      </w:r>
      <w:r w:rsidRPr="002F0749">
        <w:rPr>
          <w:b w:val="0"/>
          <w:bCs w:val="0"/>
          <w:spacing w:val="-9"/>
        </w:rPr>
        <w:t xml:space="preserve"> </w:t>
      </w:r>
      <w:r w:rsidRPr="002F0749">
        <w:rPr>
          <w:b w:val="0"/>
          <w:bCs w:val="0"/>
        </w:rPr>
        <w:t>completed,</w:t>
      </w:r>
      <w:r w:rsidRPr="002F0749">
        <w:rPr>
          <w:b w:val="0"/>
          <w:bCs w:val="0"/>
          <w:spacing w:val="-11"/>
        </w:rPr>
        <w:t xml:space="preserve"> </w:t>
      </w:r>
      <w:r w:rsidRPr="002F0749">
        <w:rPr>
          <w:b w:val="0"/>
          <w:bCs w:val="0"/>
        </w:rPr>
        <w:t>the</w:t>
      </w:r>
      <w:r w:rsidRPr="002F0749">
        <w:rPr>
          <w:b w:val="0"/>
          <w:bCs w:val="0"/>
          <w:spacing w:val="-9"/>
        </w:rPr>
        <w:t xml:space="preserve"> </w:t>
      </w:r>
      <w:r w:rsidRPr="002F0749">
        <w:rPr>
          <w:b w:val="0"/>
          <w:bCs w:val="0"/>
        </w:rPr>
        <w:t>County</w:t>
      </w:r>
      <w:r w:rsidRPr="002F0749">
        <w:rPr>
          <w:b w:val="0"/>
          <w:bCs w:val="0"/>
          <w:spacing w:val="-9"/>
        </w:rPr>
        <w:t xml:space="preserve"> </w:t>
      </w:r>
      <w:r w:rsidRPr="002F0749">
        <w:rPr>
          <w:b w:val="0"/>
          <w:bCs w:val="0"/>
        </w:rPr>
        <w:t>Engineer</w:t>
      </w:r>
      <w:r w:rsidRPr="002F0749">
        <w:rPr>
          <w:b w:val="0"/>
          <w:bCs w:val="0"/>
          <w:spacing w:val="-9"/>
        </w:rPr>
        <w:t xml:space="preserve"> </w:t>
      </w:r>
      <w:r w:rsidRPr="002F0749">
        <w:rPr>
          <w:b w:val="0"/>
          <w:bCs w:val="0"/>
        </w:rPr>
        <w:t>will</w:t>
      </w:r>
      <w:r w:rsidRPr="002F0749">
        <w:rPr>
          <w:b w:val="0"/>
          <w:bCs w:val="0"/>
          <w:spacing w:val="-11"/>
        </w:rPr>
        <w:t xml:space="preserve"> </w:t>
      </w:r>
      <w:r w:rsidRPr="002F0749">
        <w:rPr>
          <w:b w:val="0"/>
          <w:bCs w:val="0"/>
        </w:rPr>
        <w:t>make</w:t>
      </w:r>
      <w:r w:rsidRPr="002F0749">
        <w:rPr>
          <w:b w:val="0"/>
          <w:bCs w:val="0"/>
          <w:spacing w:val="-9"/>
        </w:rPr>
        <w:t xml:space="preserve"> </w:t>
      </w:r>
      <w:r w:rsidRPr="002F0749">
        <w:rPr>
          <w:b w:val="0"/>
          <w:bCs w:val="0"/>
        </w:rPr>
        <w:t>final</w:t>
      </w:r>
      <w:r w:rsidRPr="002F0749">
        <w:rPr>
          <w:b w:val="0"/>
          <w:bCs w:val="0"/>
          <w:spacing w:val="-11"/>
        </w:rPr>
        <w:t xml:space="preserve"> </w:t>
      </w:r>
      <w:r w:rsidRPr="002F0749">
        <w:rPr>
          <w:b w:val="0"/>
          <w:bCs w:val="0"/>
        </w:rPr>
        <w:t>acceptance</w:t>
      </w:r>
      <w:r w:rsidRPr="002F0749">
        <w:rPr>
          <w:b w:val="0"/>
          <w:bCs w:val="0"/>
          <w:spacing w:val="-10"/>
        </w:rPr>
        <w:t xml:space="preserve"> </w:t>
      </w:r>
      <w:r w:rsidRPr="002F0749">
        <w:rPr>
          <w:b w:val="0"/>
          <w:bCs w:val="0"/>
        </w:rPr>
        <w:t>and</w:t>
      </w:r>
      <w:r w:rsidRPr="002F0749">
        <w:rPr>
          <w:b w:val="0"/>
          <w:bCs w:val="0"/>
          <w:spacing w:val="-10"/>
        </w:rPr>
        <w:t xml:space="preserve"> </w:t>
      </w:r>
      <w:r w:rsidRPr="002F0749">
        <w:rPr>
          <w:b w:val="0"/>
          <w:bCs w:val="0"/>
        </w:rPr>
        <w:t>shall</w:t>
      </w:r>
      <w:r w:rsidRPr="002F0749">
        <w:rPr>
          <w:b w:val="0"/>
          <w:bCs w:val="0"/>
          <w:spacing w:val="-11"/>
        </w:rPr>
        <w:t xml:space="preserve"> </w:t>
      </w:r>
      <w:r w:rsidRPr="002F0749">
        <w:rPr>
          <w:b w:val="0"/>
          <w:bCs w:val="0"/>
        </w:rPr>
        <w:t>notify</w:t>
      </w:r>
      <w:r w:rsidRPr="002F0749">
        <w:rPr>
          <w:b w:val="0"/>
          <w:bCs w:val="0"/>
          <w:spacing w:val="-9"/>
        </w:rPr>
        <w:t xml:space="preserve"> </w:t>
      </w:r>
      <w:r w:rsidRPr="002F0749">
        <w:rPr>
          <w:b w:val="0"/>
          <w:bCs w:val="0"/>
        </w:rPr>
        <w:t>the</w:t>
      </w:r>
      <w:r w:rsidRPr="002F0749">
        <w:rPr>
          <w:b w:val="0"/>
          <w:bCs w:val="0"/>
          <w:spacing w:val="-11"/>
        </w:rPr>
        <w:t xml:space="preserve"> </w:t>
      </w:r>
      <w:r w:rsidRPr="002F0749">
        <w:rPr>
          <w:b w:val="0"/>
          <w:bCs w:val="0"/>
        </w:rPr>
        <w:t xml:space="preserve">Contractor in writing of this acceptance. The Department of Public Works will submit a Notice of Substantial Completion to the Contracts &amp; Procurement Division, from which a Notice of Final Payment will be published by Contracts &amp; Procurement. </w:t>
      </w:r>
      <w:proofErr w:type="gramStart"/>
      <w:r w:rsidRPr="002F0749">
        <w:rPr>
          <w:b w:val="0"/>
          <w:bCs w:val="0"/>
        </w:rPr>
        <w:t>Retainage</w:t>
      </w:r>
      <w:proofErr w:type="gramEnd"/>
      <w:r w:rsidRPr="002F0749">
        <w:rPr>
          <w:b w:val="0"/>
          <w:bCs w:val="0"/>
        </w:rPr>
        <w:t xml:space="preserve"> cannot be released nor is final payment made</w:t>
      </w:r>
      <w:r w:rsidRPr="002F0749">
        <w:rPr>
          <w:b w:val="0"/>
          <w:bCs w:val="0"/>
          <w:spacing w:val="-26"/>
        </w:rPr>
        <w:t xml:space="preserve"> </w:t>
      </w:r>
      <w:r w:rsidRPr="002F0749">
        <w:rPr>
          <w:b w:val="0"/>
          <w:bCs w:val="0"/>
        </w:rPr>
        <w:t>prior to the release date listed in the Notice of Final</w:t>
      </w:r>
      <w:r w:rsidRPr="002F0749">
        <w:rPr>
          <w:b w:val="0"/>
          <w:bCs w:val="0"/>
          <w:spacing w:val="-13"/>
        </w:rPr>
        <w:t xml:space="preserve"> </w:t>
      </w:r>
      <w:r w:rsidRPr="002F0749">
        <w:rPr>
          <w:b w:val="0"/>
          <w:bCs w:val="0"/>
        </w:rPr>
        <w:t>Payment.</w:t>
      </w:r>
    </w:p>
    <w:p w14:paraId="45040FE3" w14:textId="77777777" w:rsidR="002F0749" w:rsidRPr="002F0749" w:rsidRDefault="002F0749" w:rsidP="002F0749">
      <w:pPr>
        <w:pStyle w:val="ListParagraph"/>
        <w:spacing w:line="276" w:lineRule="auto"/>
      </w:pPr>
    </w:p>
    <w:p w14:paraId="58F83487" w14:textId="3EF3FF3D" w:rsidR="002F0749" w:rsidRPr="002F0749" w:rsidRDefault="002F0749" w:rsidP="002F0749">
      <w:pPr>
        <w:pStyle w:val="Heading1"/>
        <w:numPr>
          <w:ilvl w:val="0"/>
          <w:numId w:val="39"/>
        </w:numPr>
        <w:tabs>
          <w:tab w:val="left" w:pos="580"/>
        </w:tabs>
        <w:spacing w:line="276" w:lineRule="auto"/>
        <w:rPr>
          <w:b w:val="0"/>
          <w:bCs w:val="0"/>
        </w:rPr>
      </w:pPr>
      <w:r w:rsidRPr="002F0749">
        <w:rPr>
          <w:b w:val="0"/>
          <w:bCs w:val="0"/>
        </w:rPr>
        <w:t>Final payment will be made after the Contractor has indicated in writing its acceptance of such final payment</w:t>
      </w:r>
      <w:r w:rsidRPr="002F0749">
        <w:rPr>
          <w:b w:val="0"/>
          <w:bCs w:val="0"/>
          <w:spacing w:val="-13"/>
        </w:rPr>
        <w:t xml:space="preserve"> </w:t>
      </w:r>
      <w:r w:rsidRPr="002F0749">
        <w:rPr>
          <w:b w:val="0"/>
          <w:bCs w:val="0"/>
        </w:rPr>
        <w:t>as</w:t>
      </w:r>
      <w:r w:rsidRPr="002F0749">
        <w:rPr>
          <w:b w:val="0"/>
          <w:bCs w:val="0"/>
          <w:spacing w:val="-12"/>
        </w:rPr>
        <w:t xml:space="preserve"> </w:t>
      </w:r>
      <w:r w:rsidRPr="002F0749">
        <w:rPr>
          <w:b w:val="0"/>
          <w:bCs w:val="0"/>
        </w:rPr>
        <w:t>full</w:t>
      </w:r>
      <w:r w:rsidRPr="002F0749">
        <w:rPr>
          <w:b w:val="0"/>
          <w:bCs w:val="0"/>
          <w:spacing w:val="-13"/>
        </w:rPr>
        <w:t xml:space="preserve"> </w:t>
      </w:r>
      <w:r w:rsidRPr="002F0749">
        <w:rPr>
          <w:b w:val="0"/>
          <w:bCs w:val="0"/>
        </w:rPr>
        <w:t>and</w:t>
      </w:r>
      <w:r w:rsidRPr="002F0749">
        <w:rPr>
          <w:b w:val="0"/>
          <w:bCs w:val="0"/>
          <w:spacing w:val="-13"/>
        </w:rPr>
        <w:t xml:space="preserve"> </w:t>
      </w:r>
      <w:r w:rsidRPr="002F0749">
        <w:rPr>
          <w:b w:val="0"/>
          <w:bCs w:val="0"/>
        </w:rPr>
        <w:t>complete,</w:t>
      </w:r>
      <w:r w:rsidRPr="002F0749">
        <w:rPr>
          <w:b w:val="0"/>
          <w:bCs w:val="0"/>
          <w:spacing w:val="-13"/>
        </w:rPr>
        <w:t xml:space="preserve"> </w:t>
      </w:r>
      <w:r w:rsidRPr="002F0749">
        <w:rPr>
          <w:b w:val="0"/>
          <w:bCs w:val="0"/>
        </w:rPr>
        <w:t>has</w:t>
      </w:r>
      <w:r w:rsidRPr="002F0749">
        <w:rPr>
          <w:b w:val="0"/>
          <w:bCs w:val="0"/>
          <w:spacing w:val="-11"/>
        </w:rPr>
        <w:t xml:space="preserve"> </w:t>
      </w:r>
      <w:r w:rsidRPr="002F0749">
        <w:rPr>
          <w:b w:val="0"/>
          <w:bCs w:val="0"/>
        </w:rPr>
        <w:t>released</w:t>
      </w:r>
      <w:r w:rsidRPr="002F0749">
        <w:rPr>
          <w:b w:val="0"/>
          <w:bCs w:val="0"/>
          <w:spacing w:val="-11"/>
        </w:rPr>
        <w:t xml:space="preserve"> </w:t>
      </w:r>
      <w:r w:rsidRPr="002F0749">
        <w:rPr>
          <w:b w:val="0"/>
          <w:bCs w:val="0"/>
        </w:rPr>
        <w:t>El</w:t>
      </w:r>
      <w:r w:rsidRPr="002F0749">
        <w:rPr>
          <w:b w:val="0"/>
          <w:bCs w:val="0"/>
          <w:spacing w:val="-11"/>
        </w:rPr>
        <w:t xml:space="preserve"> </w:t>
      </w:r>
      <w:r w:rsidRPr="002F0749">
        <w:rPr>
          <w:b w:val="0"/>
          <w:bCs w:val="0"/>
        </w:rPr>
        <w:t>Paso</w:t>
      </w:r>
      <w:r w:rsidRPr="002F0749">
        <w:rPr>
          <w:b w:val="0"/>
          <w:bCs w:val="0"/>
          <w:spacing w:val="-13"/>
        </w:rPr>
        <w:t xml:space="preserve"> </w:t>
      </w:r>
      <w:r w:rsidRPr="002F0749">
        <w:rPr>
          <w:b w:val="0"/>
          <w:bCs w:val="0"/>
        </w:rPr>
        <w:t>County</w:t>
      </w:r>
      <w:r w:rsidRPr="002F0749">
        <w:rPr>
          <w:b w:val="0"/>
          <w:bCs w:val="0"/>
          <w:spacing w:val="-12"/>
        </w:rPr>
        <w:t xml:space="preserve"> </w:t>
      </w:r>
      <w:r w:rsidRPr="002F0749">
        <w:rPr>
          <w:b w:val="0"/>
          <w:bCs w:val="0"/>
        </w:rPr>
        <w:t>from</w:t>
      </w:r>
      <w:r w:rsidRPr="002F0749">
        <w:rPr>
          <w:b w:val="0"/>
          <w:bCs w:val="0"/>
          <w:spacing w:val="-11"/>
        </w:rPr>
        <w:t xml:space="preserve"> </w:t>
      </w:r>
      <w:r w:rsidRPr="002F0749">
        <w:rPr>
          <w:b w:val="0"/>
          <w:bCs w:val="0"/>
        </w:rPr>
        <w:t>all</w:t>
      </w:r>
      <w:r w:rsidRPr="002F0749">
        <w:rPr>
          <w:b w:val="0"/>
          <w:bCs w:val="0"/>
          <w:spacing w:val="-13"/>
        </w:rPr>
        <w:t xml:space="preserve"> </w:t>
      </w:r>
      <w:r w:rsidRPr="002F0749">
        <w:rPr>
          <w:b w:val="0"/>
          <w:bCs w:val="0"/>
        </w:rPr>
        <w:t>claims</w:t>
      </w:r>
      <w:r w:rsidRPr="002F0749">
        <w:rPr>
          <w:b w:val="0"/>
          <w:bCs w:val="0"/>
          <w:spacing w:val="-12"/>
        </w:rPr>
        <w:t xml:space="preserve"> </w:t>
      </w:r>
      <w:r w:rsidRPr="002F0749">
        <w:rPr>
          <w:b w:val="0"/>
          <w:bCs w:val="0"/>
        </w:rPr>
        <w:t>arising</w:t>
      </w:r>
      <w:r w:rsidRPr="002F0749">
        <w:rPr>
          <w:b w:val="0"/>
          <w:bCs w:val="0"/>
          <w:spacing w:val="-11"/>
        </w:rPr>
        <w:t xml:space="preserve"> </w:t>
      </w:r>
      <w:r w:rsidRPr="002F0749">
        <w:rPr>
          <w:b w:val="0"/>
          <w:bCs w:val="0"/>
        </w:rPr>
        <w:t>from</w:t>
      </w:r>
      <w:r w:rsidRPr="002F0749">
        <w:rPr>
          <w:b w:val="0"/>
          <w:bCs w:val="0"/>
          <w:spacing w:val="-13"/>
        </w:rPr>
        <w:t xml:space="preserve"> </w:t>
      </w:r>
      <w:r w:rsidRPr="002F0749">
        <w:rPr>
          <w:b w:val="0"/>
          <w:bCs w:val="0"/>
        </w:rPr>
        <w:t>the</w:t>
      </w:r>
      <w:r w:rsidRPr="002F0749">
        <w:rPr>
          <w:b w:val="0"/>
          <w:bCs w:val="0"/>
          <w:spacing w:val="-13"/>
        </w:rPr>
        <w:t xml:space="preserve"> </w:t>
      </w:r>
      <w:r w:rsidRPr="002F0749">
        <w:rPr>
          <w:b w:val="0"/>
          <w:bCs w:val="0"/>
        </w:rPr>
        <w:t>prosecution of all Work under the contract, and after Notice of Final Payment has been published by the County Contracts &amp; Procurement</w:t>
      </w:r>
      <w:r w:rsidRPr="002F0749">
        <w:rPr>
          <w:b w:val="0"/>
          <w:bCs w:val="0"/>
          <w:spacing w:val="-9"/>
        </w:rPr>
        <w:t xml:space="preserve"> </w:t>
      </w:r>
      <w:r w:rsidRPr="002F0749">
        <w:rPr>
          <w:b w:val="0"/>
          <w:bCs w:val="0"/>
        </w:rPr>
        <w:t>Division.</w:t>
      </w:r>
    </w:p>
    <w:p w14:paraId="22E9721B" w14:textId="77777777" w:rsidR="002D5D90" w:rsidRDefault="002D5D90" w:rsidP="002D5D90">
      <w:pPr>
        <w:tabs>
          <w:tab w:val="left" w:pos="1299"/>
          <w:tab w:val="left" w:pos="1300"/>
        </w:tabs>
        <w:spacing w:before="70"/>
      </w:pPr>
    </w:p>
    <w:p w14:paraId="24779A9E" w14:textId="77777777" w:rsidR="0057601B" w:rsidRDefault="0057601B" w:rsidP="002D5D90">
      <w:pPr>
        <w:tabs>
          <w:tab w:val="left" w:pos="1299"/>
          <w:tab w:val="left" w:pos="1300"/>
        </w:tabs>
        <w:spacing w:before="70"/>
      </w:pPr>
    </w:p>
    <w:p w14:paraId="3741335E" w14:textId="77777777" w:rsidR="0057601B" w:rsidRDefault="0057601B" w:rsidP="002D5D90">
      <w:pPr>
        <w:tabs>
          <w:tab w:val="left" w:pos="1299"/>
          <w:tab w:val="left" w:pos="1300"/>
        </w:tabs>
        <w:spacing w:before="70"/>
      </w:pPr>
    </w:p>
    <w:p w14:paraId="6BB88B3C" w14:textId="01B73248" w:rsidR="00F96F59" w:rsidRDefault="00F96F59" w:rsidP="00BD68AD">
      <w:pPr>
        <w:pStyle w:val="Heading1"/>
        <w:numPr>
          <w:ilvl w:val="0"/>
          <w:numId w:val="28"/>
        </w:numPr>
        <w:tabs>
          <w:tab w:val="left" w:pos="581"/>
        </w:tabs>
        <w:ind w:hanging="361"/>
      </w:pPr>
      <w:r>
        <w:lastRenderedPageBreak/>
        <w:t>RESPONSE</w:t>
      </w:r>
      <w:r>
        <w:rPr>
          <w:spacing w:val="-2"/>
        </w:rPr>
        <w:t xml:space="preserve"> </w:t>
      </w:r>
      <w:r>
        <w:t>FORMAT</w:t>
      </w:r>
      <w:r w:rsidR="0057601B">
        <w:t xml:space="preserve"> AND REQUIRED DOCUMENTATION </w:t>
      </w:r>
    </w:p>
    <w:p w14:paraId="55E7A46E" w14:textId="77777777" w:rsidR="0057601B" w:rsidRDefault="0057601B" w:rsidP="0057601B">
      <w:pPr>
        <w:pStyle w:val="Heading1"/>
        <w:tabs>
          <w:tab w:val="left" w:pos="581"/>
        </w:tabs>
        <w:ind w:left="720"/>
      </w:pP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C2E57C5"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proofErr w:type="gramStart"/>
      <w:r>
        <w:t>of  10</w:t>
      </w:r>
      <w:proofErr w:type="gramEnd"/>
      <w:r w:rsidR="00C0637D">
        <w:t xml:space="preserve">, </w:t>
      </w:r>
      <w:proofErr w:type="gramStart"/>
      <w:r w:rsidR="00C0637D">
        <w:t>and</w:t>
      </w:r>
      <w:r>
        <w:t xml:space="preserve">  </w:t>
      </w:r>
      <w:r w:rsidR="005737D7">
        <w:t>all</w:t>
      </w:r>
      <w:proofErr w:type="gramEnd"/>
      <w:r w:rsidR="005737D7">
        <w:t xml:space="preserve"> </w:t>
      </w:r>
      <w:proofErr w:type="gramStart"/>
      <w:r w:rsidR="005737D7">
        <w:t>pages</w:t>
      </w:r>
      <w:r>
        <w:t xml:space="preserve">  should</w:t>
      </w:r>
      <w:proofErr w:type="gramEnd"/>
      <w:r>
        <w:t xml:space="preserve">  </w:t>
      </w:r>
      <w:proofErr w:type="gramStart"/>
      <w:r>
        <w:t>be  numbered</w:t>
      </w:r>
      <w:proofErr w:type="gramEnd"/>
      <w:r>
        <w:t xml:space="preserve">  </w:t>
      </w:r>
      <w:proofErr w:type="gramStart"/>
      <w:r>
        <w:t>in  the</w:t>
      </w:r>
      <w:proofErr w:type="gramEnd"/>
      <w:r>
        <w:t xml:space="preserve">  </w:t>
      </w:r>
      <w:proofErr w:type="gramStart"/>
      <w:r>
        <w:t>following  manner</w:t>
      </w:r>
      <w:proofErr w:type="gramEnd"/>
      <w:r>
        <w:t>:  page</w:t>
      </w:r>
      <w:r w:rsidR="00AF39A2">
        <w:rPr>
          <w:u w:val="single"/>
        </w:rPr>
        <w:t>_</w:t>
      </w:r>
      <w:r>
        <w:t xml:space="preserve"> o</w:t>
      </w:r>
      <w:r w:rsidR="00AF39A2">
        <w:t>f</w:t>
      </w:r>
      <w:r>
        <w:t xml:space="preserve"> </w:t>
      </w:r>
      <w:r w:rsidR="00AF39A2">
        <w:t xml:space="preserve">_ </w:t>
      </w:r>
      <w:r>
        <w:t xml:space="preserve">pages, with a maximum of </w:t>
      </w:r>
      <w:r w:rsidR="00AB7429">
        <w:t>fifty</w:t>
      </w:r>
      <w:r>
        <w:t xml:space="preserve"> (</w:t>
      </w:r>
      <w:r w:rsidR="00AB7429">
        <w:t>50</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22C352C" w14:textId="77777777" w:rsidR="00AF39A2" w:rsidRDefault="00AF39A2" w:rsidP="00F96F59">
      <w:pPr>
        <w:pStyle w:val="BodyText"/>
        <w:spacing w:before="94" w:line="276" w:lineRule="auto"/>
        <w:ind w:left="580" w:right="337"/>
        <w:jc w:val="both"/>
      </w:pPr>
    </w:p>
    <w:p w14:paraId="2CB9F86E" w14:textId="77777777" w:rsidR="00F96F59" w:rsidRDefault="00F96F59" w:rsidP="005F2FB7">
      <w:pPr>
        <w:pStyle w:val="BodyText"/>
        <w:spacing w:line="276" w:lineRule="auto"/>
        <w:ind w:left="580" w:right="338"/>
        <w:jc w:val="both"/>
      </w:pPr>
      <w:r>
        <w:t xml:space="preserve">Submittals should be prepared simply and economically providing a straightforward, concise description of the Contractor’s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684FBAAB" w:rsidR="00F96F59" w:rsidRDefault="00F96F59" w:rsidP="005F2FB7">
      <w:pPr>
        <w:pStyle w:val="BodyText"/>
        <w:spacing w:line="276" w:lineRule="auto"/>
        <w:ind w:left="580" w:right="480"/>
      </w:pPr>
      <w:r>
        <w:t xml:space="preserve">The Solicitation Opening for </w:t>
      </w:r>
      <w:r w:rsidR="0049384D">
        <w:t>IFB</w:t>
      </w:r>
      <w:r w:rsidR="00E87103">
        <w:t>-2</w:t>
      </w:r>
      <w:r w:rsidR="00AF39A2">
        <w:t>6</w:t>
      </w:r>
      <w:r w:rsidR="00E87103">
        <w:t>-</w:t>
      </w:r>
      <w:r w:rsidR="0049384D">
        <w:t>015</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BD68AD">
      <w:pPr>
        <w:pStyle w:val="ListParagraph"/>
        <w:numPr>
          <w:ilvl w:val="1"/>
          <w:numId w:val="28"/>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BD68AD">
      <w:pPr>
        <w:pStyle w:val="ListParagraph"/>
        <w:numPr>
          <w:ilvl w:val="1"/>
          <w:numId w:val="28"/>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BD68AD">
      <w:pPr>
        <w:pStyle w:val="ListParagraph"/>
        <w:numPr>
          <w:ilvl w:val="1"/>
          <w:numId w:val="28"/>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57210AAE"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r w:rsidR="00A01B6D">
        <w:rPr>
          <w:b/>
          <w:i/>
          <w:sz w:val="20"/>
        </w:rPr>
        <w:t xml:space="preserve"> </w:t>
      </w:r>
      <w:r w:rsidR="00A01B6D" w:rsidRPr="00A01B6D">
        <w:rPr>
          <w:b/>
          <w:i/>
          <w:sz w:val="20"/>
          <w:u w:val="single"/>
        </w:rPr>
        <w:t>Typed names as signature ae not allowed.</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BD68AD">
      <w:pPr>
        <w:pStyle w:val="ListParagraph"/>
        <w:numPr>
          <w:ilvl w:val="0"/>
          <w:numId w:val="16"/>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796BDB1B" w:rsidR="00F96F59" w:rsidRDefault="00F96F59" w:rsidP="00BD68AD">
      <w:pPr>
        <w:pStyle w:val="BodyText"/>
        <w:numPr>
          <w:ilvl w:val="0"/>
          <w:numId w:val="16"/>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rsidR="00AF39A2">
        <w:t>i</w:t>
      </w:r>
      <w:r>
        <w:t>.e. –</w:t>
      </w:r>
      <w:r w:rsidR="00B75550">
        <w:t>Required Documentation section, Evaluation Criteria section, etc. as outlined on the Response Submittal Requirements page.</w:t>
      </w:r>
    </w:p>
    <w:p w14:paraId="71F70238" w14:textId="255B8E01" w:rsidR="00152752" w:rsidRDefault="00152752" w:rsidP="00BD68AD">
      <w:pPr>
        <w:pStyle w:val="BodyText"/>
        <w:numPr>
          <w:ilvl w:val="0"/>
          <w:numId w:val="16"/>
        </w:numPr>
        <w:spacing w:before="70" w:line="276" w:lineRule="auto"/>
        <w:ind w:left="1368" w:right="480"/>
      </w:pPr>
      <w:r>
        <w:t>Cover Letter, one-page limit. Submit a Cover Letter on official business letterhead</w:t>
      </w:r>
      <w:r>
        <w:rPr>
          <w:spacing w:val="-14"/>
        </w:rPr>
        <w:t xml:space="preserve"> </w:t>
      </w:r>
      <w:r>
        <w:t>that:</w:t>
      </w:r>
    </w:p>
    <w:p w14:paraId="7163416A" w14:textId="77777777" w:rsidR="006740DF" w:rsidRDefault="006740DF" w:rsidP="006740DF">
      <w:pPr>
        <w:pStyle w:val="ListParagraph"/>
        <w:numPr>
          <w:ilvl w:val="1"/>
          <w:numId w:val="16"/>
        </w:numPr>
        <w:tabs>
          <w:tab w:val="left" w:pos="2020"/>
        </w:tabs>
        <w:spacing w:before="34" w:line="276" w:lineRule="auto"/>
        <w:ind w:left="2016"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07D16830" w14:textId="77777777" w:rsidR="006740DF" w:rsidRDefault="006740DF" w:rsidP="006740DF">
      <w:pPr>
        <w:pStyle w:val="ListParagraph"/>
        <w:numPr>
          <w:ilvl w:val="1"/>
          <w:numId w:val="16"/>
        </w:numPr>
        <w:tabs>
          <w:tab w:val="left" w:pos="2020"/>
        </w:tabs>
        <w:spacing w:line="276" w:lineRule="auto"/>
        <w:ind w:left="2016" w:right="338"/>
        <w:rPr>
          <w:sz w:val="20"/>
        </w:rPr>
      </w:pPr>
      <w:r>
        <w:rPr>
          <w:sz w:val="20"/>
        </w:rPr>
        <w:lastRenderedPageBreak/>
        <w:t>Provides, in brief concise terms, a summation of your submittal and identifies the points that make your firm uniquely qualified for this</w:t>
      </w:r>
      <w:r>
        <w:rPr>
          <w:spacing w:val="-6"/>
          <w:sz w:val="20"/>
        </w:rPr>
        <w:t xml:space="preserve"> </w:t>
      </w:r>
      <w:r>
        <w:rPr>
          <w:sz w:val="20"/>
        </w:rPr>
        <w:t>project.</w:t>
      </w:r>
    </w:p>
    <w:p w14:paraId="0796A37A" w14:textId="77777777" w:rsidR="006740DF" w:rsidRDefault="006740DF" w:rsidP="006740DF">
      <w:pPr>
        <w:pStyle w:val="ListParagraph"/>
        <w:numPr>
          <w:ilvl w:val="1"/>
          <w:numId w:val="16"/>
        </w:numPr>
        <w:tabs>
          <w:tab w:val="left" w:pos="2019"/>
          <w:tab w:val="left" w:pos="2020"/>
        </w:tabs>
        <w:spacing w:line="276" w:lineRule="auto"/>
        <w:ind w:left="2016"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1B1EB935" w14:textId="0541DC21" w:rsidR="006740DF" w:rsidRDefault="006740DF" w:rsidP="00BD68AD">
      <w:pPr>
        <w:pStyle w:val="BodyText"/>
        <w:numPr>
          <w:ilvl w:val="0"/>
          <w:numId w:val="16"/>
        </w:numPr>
        <w:spacing w:before="70" w:line="276" w:lineRule="auto"/>
        <w:ind w:left="1368" w:right="480"/>
      </w:pPr>
      <w:bookmarkStart w:id="5" w:name="_Hlk216782887"/>
      <w:r>
        <w:t>Provide documentation that satisfies the Required Document</w:t>
      </w:r>
      <w:r>
        <w:rPr>
          <w:spacing w:val="-7"/>
        </w:rPr>
        <w:t xml:space="preserve"> </w:t>
      </w:r>
      <w:r>
        <w:t>Requirements</w:t>
      </w:r>
    </w:p>
    <w:p w14:paraId="5015B124"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Contractor Information Form</w:t>
      </w:r>
    </w:p>
    <w:p w14:paraId="6B39859F"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Proprietary / Confidential Statement</w:t>
      </w:r>
    </w:p>
    <w:p w14:paraId="18C812E9"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Subcontractor list (if applicable)</w:t>
      </w:r>
    </w:p>
    <w:p w14:paraId="4E8A28B8"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Exhibit 1 – Exceptions Form</w:t>
      </w:r>
    </w:p>
    <w:p w14:paraId="2548FDE7"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Exhibit 2 – Debarment Certification</w:t>
      </w:r>
    </w:p>
    <w:p w14:paraId="7C413F56"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Exhibit 3 – Lobbying Certification</w:t>
      </w:r>
    </w:p>
    <w:p w14:paraId="6E27BDD3"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Exhibit 4 – Non-Collusion Affidavit</w:t>
      </w:r>
    </w:p>
    <w:p w14:paraId="6F1B842F" w14:textId="3956EA16" w:rsidR="00F056B1" w:rsidRDefault="00F056B1" w:rsidP="00F056B1">
      <w:pPr>
        <w:pStyle w:val="ListParagraph"/>
        <w:numPr>
          <w:ilvl w:val="1"/>
          <w:numId w:val="16"/>
        </w:numPr>
        <w:tabs>
          <w:tab w:val="left" w:pos="1300"/>
        </w:tabs>
        <w:spacing w:line="276" w:lineRule="auto"/>
        <w:rPr>
          <w:sz w:val="20"/>
        </w:rPr>
      </w:pPr>
      <w:r>
        <w:rPr>
          <w:sz w:val="20"/>
        </w:rPr>
        <w:t xml:space="preserve">Exhibit 5 – </w:t>
      </w:r>
      <w:r w:rsidRPr="009B0CA5">
        <w:rPr>
          <w:sz w:val="20"/>
        </w:rPr>
        <w:t>Certification of Compliance with Federal Restrictions on Unmanned Aerial Systems (UAS</w:t>
      </w:r>
      <w:r>
        <w:rPr>
          <w:sz w:val="20"/>
        </w:rPr>
        <w:t>)</w:t>
      </w:r>
    </w:p>
    <w:p w14:paraId="59A3F6F1" w14:textId="1AFE0544" w:rsidR="00F056B1" w:rsidRDefault="00F056B1" w:rsidP="00F056B1">
      <w:pPr>
        <w:pStyle w:val="ListParagraph"/>
        <w:numPr>
          <w:ilvl w:val="1"/>
          <w:numId w:val="16"/>
        </w:numPr>
        <w:tabs>
          <w:tab w:val="left" w:pos="1300"/>
        </w:tabs>
        <w:spacing w:line="276" w:lineRule="auto"/>
        <w:rPr>
          <w:sz w:val="20"/>
        </w:rPr>
      </w:pPr>
      <w:r w:rsidRPr="0057601B">
        <w:rPr>
          <w:sz w:val="20"/>
        </w:rPr>
        <w:t xml:space="preserve">Exhibit </w:t>
      </w:r>
      <w:r>
        <w:rPr>
          <w:sz w:val="20"/>
        </w:rPr>
        <w:t>6</w:t>
      </w:r>
      <w:r w:rsidRPr="0057601B">
        <w:rPr>
          <w:sz w:val="20"/>
        </w:rPr>
        <w:t xml:space="preserve"> – Minimum Insurance Requirements</w:t>
      </w:r>
    </w:p>
    <w:p w14:paraId="6FFDF507"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Completed and signed Cover Sheet</w:t>
      </w:r>
    </w:p>
    <w:p w14:paraId="7CAE0460"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Addendum(s) Acknowledgement, if applicable</w:t>
      </w:r>
    </w:p>
    <w:p w14:paraId="3AEADA60"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Universal Entity Identifier (UEI) Number</w:t>
      </w:r>
    </w:p>
    <w:p w14:paraId="5EC86652"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Proof of SAM.gov eligibility (documentation of good standing)</w:t>
      </w:r>
    </w:p>
    <w:p w14:paraId="490A42A3"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 xml:space="preserve">Bid Form - Contractor shall use the Bid Form attached to this IFB or as amended via addendum(s). </w:t>
      </w:r>
      <w:r w:rsidRPr="0057601B">
        <w:rPr>
          <w:b/>
          <w:bCs/>
          <w:sz w:val="20"/>
        </w:rPr>
        <w:t>Other pricing forms/formats will not be accepted.</w:t>
      </w:r>
    </w:p>
    <w:p w14:paraId="29AB41CE"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Work Plan and Schedule - Schedules submitted for this bid shall assume a contract award per the IFB Schedule of Activities.</w:t>
      </w:r>
    </w:p>
    <w:p w14:paraId="2A084677"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Forms</w:t>
      </w:r>
    </w:p>
    <w:p w14:paraId="1A8419C6"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606 - Anti-Collusion Affidavit</w:t>
      </w:r>
    </w:p>
    <w:p w14:paraId="58DD92E6"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1413 - Bidders List</w:t>
      </w:r>
    </w:p>
    <w:p w14:paraId="475976D1"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1414 - Anticipated DBE Participation Plan</w:t>
      </w:r>
    </w:p>
    <w:p w14:paraId="257D4429" w14:textId="77777777" w:rsidR="0057601B" w:rsidRPr="0057601B" w:rsidRDefault="0057601B" w:rsidP="0057601B">
      <w:pPr>
        <w:pStyle w:val="ListParagraph"/>
        <w:numPr>
          <w:ilvl w:val="1"/>
          <w:numId w:val="16"/>
        </w:numPr>
        <w:tabs>
          <w:tab w:val="left" w:pos="1300"/>
        </w:tabs>
        <w:rPr>
          <w:sz w:val="20"/>
        </w:rPr>
      </w:pPr>
      <w:r w:rsidRPr="0057601B">
        <w:rPr>
          <w:sz w:val="20"/>
        </w:rPr>
        <w:t>Upon notification of the Intent to Award to the apparent selected Bidder, the Contractor must comply with the following checklist within the timelines identified (shown in chronological order).</w:t>
      </w:r>
    </w:p>
    <w:p w14:paraId="51AC96C9"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605 - Contractors Performance Capability Statement</w:t>
      </w:r>
    </w:p>
    <w:p w14:paraId="65217835"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4:00 PM the day after Notification of Intent to Award</w:t>
      </w:r>
    </w:p>
    <w:p w14:paraId="500D6544"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621 - Assignment of Antitrust Claims</w:t>
      </w:r>
    </w:p>
    <w:p w14:paraId="2CF2BDA4"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4:00 PM the day after Notification of Intent to Award</w:t>
      </w:r>
    </w:p>
    <w:p w14:paraId="7762118B"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1416 - Good Faith Effort Report</w:t>
      </w:r>
    </w:p>
    <w:p w14:paraId="084800F4"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4:00 PM the day after Notification of Intent Award</w:t>
      </w:r>
    </w:p>
    <w:p w14:paraId="4D594311"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CDOT Form 1415- Commitment Confirmation</w:t>
      </w:r>
    </w:p>
    <w:p w14:paraId="746EC661"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4:00 PM the 3</w:t>
      </w:r>
      <w:proofErr w:type="gramStart"/>
      <w:r w:rsidRPr="0057601B">
        <w:rPr>
          <w:sz w:val="20"/>
        </w:rPr>
        <w:t>rd  day</w:t>
      </w:r>
      <w:proofErr w:type="gramEnd"/>
      <w:r w:rsidRPr="0057601B">
        <w:rPr>
          <w:sz w:val="20"/>
        </w:rPr>
        <w:t xml:space="preserve"> after Notification of Intent Award</w:t>
      </w:r>
    </w:p>
    <w:p w14:paraId="58BD63F5" w14:textId="77777777" w:rsidR="0057601B" w:rsidRPr="0057601B" w:rsidRDefault="0057601B" w:rsidP="0057601B">
      <w:pPr>
        <w:pStyle w:val="ListParagraph"/>
        <w:numPr>
          <w:ilvl w:val="1"/>
          <w:numId w:val="16"/>
        </w:numPr>
        <w:tabs>
          <w:tab w:val="left" w:pos="1300"/>
        </w:tabs>
        <w:spacing w:line="276" w:lineRule="auto"/>
        <w:rPr>
          <w:sz w:val="20"/>
        </w:rPr>
      </w:pPr>
      <w:r w:rsidRPr="0057601B">
        <w:rPr>
          <w:sz w:val="20"/>
        </w:rPr>
        <w:t>Additional Attachments, if applicable</w:t>
      </w:r>
    </w:p>
    <w:p w14:paraId="5EEAD7C1" w14:textId="7C20F47F" w:rsidR="00350D5D" w:rsidRPr="002C48CA" w:rsidRDefault="00A46911" w:rsidP="00A46911">
      <w:pPr>
        <w:widowControl/>
        <w:numPr>
          <w:ilvl w:val="0"/>
          <w:numId w:val="16"/>
        </w:numPr>
        <w:autoSpaceDE/>
        <w:autoSpaceDN/>
        <w:spacing w:line="276" w:lineRule="auto"/>
        <w:ind w:left="1224"/>
        <w:contextualSpacing/>
        <w:jc w:val="both"/>
        <w:rPr>
          <w:sz w:val="20"/>
          <w:szCs w:val="20"/>
        </w:rPr>
      </w:pPr>
      <w:bookmarkStart w:id="6" w:name="_Hlk216784540"/>
      <w:r w:rsidRPr="002C48CA">
        <w:rPr>
          <w:sz w:val="20"/>
          <w:szCs w:val="20"/>
        </w:rPr>
        <w:t xml:space="preserve">  </w:t>
      </w:r>
      <w:r w:rsidR="00350D5D" w:rsidRPr="002C48CA">
        <w:rPr>
          <w:sz w:val="20"/>
          <w:szCs w:val="20"/>
        </w:rPr>
        <w:t xml:space="preserve">Work Plan and Schedule shall:  </w:t>
      </w:r>
    </w:p>
    <w:p w14:paraId="7263E346" w14:textId="77777777" w:rsidR="00350D5D" w:rsidRPr="00E223B4" w:rsidRDefault="00350D5D" w:rsidP="00350D5D">
      <w:pPr>
        <w:pStyle w:val="ListParagraph"/>
        <w:widowControl/>
        <w:numPr>
          <w:ilvl w:val="1"/>
          <w:numId w:val="16"/>
        </w:numPr>
        <w:autoSpaceDE/>
        <w:autoSpaceDN/>
        <w:spacing w:after="200" w:line="276" w:lineRule="auto"/>
        <w:ind w:left="1800"/>
        <w:contextualSpacing/>
        <w:jc w:val="both"/>
        <w:rPr>
          <w:sz w:val="20"/>
          <w:szCs w:val="20"/>
        </w:rPr>
      </w:pPr>
      <w:r w:rsidRPr="00E223B4">
        <w:rPr>
          <w:sz w:val="20"/>
          <w:szCs w:val="20"/>
        </w:rPr>
        <w:t>Be broken out by tasks for work, availability of materials, equipment and labor, etc. to maximize construction efficiency,</w:t>
      </w:r>
    </w:p>
    <w:p w14:paraId="7D12DE4D" w14:textId="77777777" w:rsidR="00350D5D" w:rsidRPr="00E223B4" w:rsidRDefault="00350D5D" w:rsidP="00350D5D">
      <w:pPr>
        <w:pStyle w:val="ListParagraph"/>
        <w:widowControl/>
        <w:numPr>
          <w:ilvl w:val="1"/>
          <w:numId w:val="16"/>
        </w:numPr>
        <w:autoSpaceDE/>
        <w:autoSpaceDN/>
        <w:spacing w:after="200" w:line="276" w:lineRule="auto"/>
        <w:ind w:left="1800"/>
        <w:contextualSpacing/>
        <w:jc w:val="both"/>
        <w:rPr>
          <w:sz w:val="20"/>
          <w:szCs w:val="20"/>
        </w:rPr>
      </w:pPr>
      <w:r w:rsidRPr="00E223B4">
        <w:rPr>
          <w:sz w:val="20"/>
          <w:szCs w:val="20"/>
        </w:rPr>
        <w:t xml:space="preserve">Include start date, key tasks, project milestones, phasing, completion date, etc., </w:t>
      </w:r>
    </w:p>
    <w:p w14:paraId="57E72323" w14:textId="77777777" w:rsidR="00350D5D" w:rsidRPr="00E223B4" w:rsidRDefault="00350D5D" w:rsidP="00350D5D">
      <w:pPr>
        <w:pStyle w:val="ListParagraph"/>
        <w:widowControl/>
        <w:numPr>
          <w:ilvl w:val="1"/>
          <w:numId w:val="16"/>
        </w:numPr>
        <w:autoSpaceDE/>
        <w:autoSpaceDN/>
        <w:spacing w:after="200" w:line="276" w:lineRule="auto"/>
        <w:ind w:left="1800"/>
        <w:contextualSpacing/>
        <w:jc w:val="both"/>
        <w:rPr>
          <w:sz w:val="20"/>
          <w:szCs w:val="20"/>
        </w:rPr>
      </w:pPr>
      <w:r w:rsidRPr="00E223B4">
        <w:rPr>
          <w:sz w:val="20"/>
          <w:szCs w:val="20"/>
        </w:rPr>
        <w:t>Be as comprehensive as practicable,</w:t>
      </w:r>
    </w:p>
    <w:p w14:paraId="593BD699" w14:textId="77777777" w:rsidR="00350D5D" w:rsidRPr="00E223B4" w:rsidRDefault="00350D5D" w:rsidP="00350D5D">
      <w:pPr>
        <w:pStyle w:val="ListParagraph"/>
        <w:widowControl/>
        <w:numPr>
          <w:ilvl w:val="1"/>
          <w:numId w:val="16"/>
        </w:numPr>
        <w:autoSpaceDE/>
        <w:autoSpaceDN/>
        <w:spacing w:after="200" w:line="276" w:lineRule="auto"/>
        <w:ind w:left="1800"/>
        <w:contextualSpacing/>
        <w:jc w:val="both"/>
        <w:rPr>
          <w:sz w:val="20"/>
          <w:szCs w:val="20"/>
        </w:rPr>
      </w:pPr>
      <w:r w:rsidRPr="00E223B4">
        <w:rPr>
          <w:sz w:val="20"/>
          <w:szCs w:val="20"/>
        </w:rPr>
        <w:t xml:space="preserve">Assume a Contract Award </w:t>
      </w:r>
      <w:proofErr w:type="gramStart"/>
      <w:r w:rsidRPr="00E223B4">
        <w:rPr>
          <w:sz w:val="20"/>
          <w:szCs w:val="20"/>
        </w:rPr>
        <w:t>per</w:t>
      </w:r>
      <w:proofErr w:type="gramEnd"/>
      <w:r w:rsidRPr="00E223B4">
        <w:rPr>
          <w:sz w:val="20"/>
          <w:szCs w:val="20"/>
        </w:rPr>
        <w:t xml:space="preserve"> the IFB Schedule of Activities.</w:t>
      </w:r>
    </w:p>
    <w:p w14:paraId="67A48019" w14:textId="77777777" w:rsidR="00350D5D" w:rsidRPr="00E223B4" w:rsidRDefault="00350D5D" w:rsidP="00350D5D">
      <w:pPr>
        <w:pStyle w:val="ListParagraph"/>
        <w:widowControl/>
        <w:numPr>
          <w:ilvl w:val="1"/>
          <w:numId w:val="16"/>
        </w:numPr>
        <w:autoSpaceDE/>
        <w:autoSpaceDN/>
        <w:spacing w:line="276" w:lineRule="auto"/>
        <w:ind w:left="1800"/>
        <w:jc w:val="both"/>
        <w:rPr>
          <w:szCs w:val="20"/>
        </w:rPr>
      </w:pPr>
      <w:r w:rsidRPr="00E223B4">
        <w:rPr>
          <w:sz w:val="20"/>
          <w:szCs w:val="20"/>
        </w:rPr>
        <w:t xml:space="preserve">If the schedule does not meet </w:t>
      </w:r>
      <w:proofErr w:type="gramStart"/>
      <w:r w:rsidRPr="00E223B4">
        <w:rPr>
          <w:sz w:val="20"/>
          <w:szCs w:val="20"/>
        </w:rPr>
        <w:t>all of</w:t>
      </w:r>
      <w:proofErr w:type="gramEnd"/>
      <w:r w:rsidRPr="00E223B4">
        <w:rPr>
          <w:sz w:val="20"/>
          <w:szCs w:val="20"/>
        </w:rPr>
        <w:t xml:space="preserve"> the qualifications stated herein, the bid will be considered non-responsive.</w:t>
      </w:r>
    </w:p>
    <w:p w14:paraId="54072C07" w14:textId="6B0B115C" w:rsidR="006740DF" w:rsidRPr="006740DF" w:rsidRDefault="006740DF" w:rsidP="006740DF">
      <w:pPr>
        <w:pStyle w:val="BodyText"/>
        <w:numPr>
          <w:ilvl w:val="0"/>
          <w:numId w:val="16"/>
        </w:numPr>
        <w:spacing w:before="70" w:line="276" w:lineRule="auto"/>
        <w:ind w:left="1368" w:right="480"/>
      </w:pPr>
      <w:r>
        <w:t>Additional Attachments, if</w:t>
      </w:r>
      <w:r>
        <w:rPr>
          <w:spacing w:val="-3"/>
        </w:rPr>
        <w:t xml:space="preserve"> </w:t>
      </w:r>
      <w:r>
        <w:t>applicable</w:t>
      </w:r>
    </w:p>
    <w:bookmarkEnd w:id="5"/>
    <w:bookmarkEnd w:id="6"/>
    <w:p w14:paraId="22A41748" w14:textId="77777777" w:rsidR="001D12F6" w:rsidRDefault="001D12F6" w:rsidP="001D12F6">
      <w:pPr>
        <w:pStyle w:val="Heading1"/>
        <w:tabs>
          <w:tab w:val="left" w:pos="580"/>
        </w:tabs>
        <w:ind w:left="580"/>
        <w:rPr>
          <w:highlight w:val="yellow"/>
        </w:rPr>
      </w:pPr>
    </w:p>
    <w:p w14:paraId="0352DC77" w14:textId="77777777" w:rsidR="00F056B1" w:rsidRDefault="00F056B1" w:rsidP="001D12F6">
      <w:pPr>
        <w:pStyle w:val="Heading1"/>
        <w:tabs>
          <w:tab w:val="left" w:pos="580"/>
        </w:tabs>
        <w:ind w:left="580"/>
        <w:rPr>
          <w:highlight w:val="yellow"/>
        </w:rPr>
      </w:pPr>
    </w:p>
    <w:p w14:paraId="695D3BC3" w14:textId="77777777" w:rsidR="00F056B1" w:rsidRDefault="00F056B1" w:rsidP="001D12F6">
      <w:pPr>
        <w:pStyle w:val="Heading1"/>
        <w:tabs>
          <w:tab w:val="left" w:pos="580"/>
        </w:tabs>
        <w:ind w:left="580"/>
        <w:rPr>
          <w:highlight w:val="yellow"/>
        </w:rPr>
      </w:pPr>
    </w:p>
    <w:p w14:paraId="50C3097F" w14:textId="77777777" w:rsidR="00F056B1" w:rsidRDefault="00F056B1" w:rsidP="001D12F6">
      <w:pPr>
        <w:pStyle w:val="Heading1"/>
        <w:tabs>
          <w:tab w:val="left" w:pos="580"/>
        </w:tabs>
        <w:ind w:left="580"/>
        <w:rPr>
          <w:highlight w:val="yellow"/>
        </w:rPr>
      </w:pPr>
    </w:p>
    <w:p w14:paraId="4FD44C67" w14:textId="77777777" w:rsidR="00F056B1" w:rsidRDefault="00F056B1" w:rsidP="001D12F6">
      <w:pPr>
        <w:pStyle w:val="Heading1"/>
        <w:tabs>
          <w:tab w:val="left" w:pos="580"/>
        </w:tabs>
        <w:ind w:left="580"/>
        <w:rPr>
          <w:highlight w:val="yellow"/>
        </w:rPr>
      </w:pPr>
    </w:p>
    <w:p w14:paraId="487FBE4C" w14:textId="77777777" w:rsidR="00F056B1" w:rsidRDefault="00F056B1" w:rsidP="001D12F6">
      <w:pPr>
        <w:pStyle w:val="Heading1"/>
        <w:tabs>
          <w:tab w:val="left" w:pos="580"/>
        </w:tabs>
        <w:ind w:left="580"/>
        <w:rPr>
          <w:highlight w:val="yellow"/>
        </w:rPr>
      </w:pPr>
    </w:p>
    <w:p w14:paraId="0C440528" w14:textId="77777777" w:rsidR="00F056B1" w:rsidRPr="0049384D" w:rsidRDefault="00F056B1" w:rsidP="001D12F6">
      <w:pPr>
        <w:pStyle w:val="Heading1"/>
        <w:tabs>
          <w:tab w:val="left" w:pos="580"/>
        </w:tabs>
        <w:ind w:left="580"/>
        <w:rPr>
          <w:highlight w:val="yellow"/>
        </w:rPr>
      </w:pPr>
    </w:p>
    <w:p w14:paraId="60341CFC" w14:textId="09B93E9F" w:rsidR="00911AFF" w:rsidRPr="003F20EB" w:rsidRDefault="00B75550" w:rsidP="00BD68AD">
      <w:pPr>
        <w:pStyle w:val="Heading1"/>
        <w:numPr>
          <w:ilvl w:val="0"/>
          <w:numId w:val="28"/>
        </w:numPr>
        <w:tabs>
          <w:tab w:val="left" w:pos="580"/>
        </w:tabs>
      </w:pPr>
      <w:r w:rsidRPr="003F20EB">
        <w:lastRenderedPageBreak/>
        <w:t>ATTACHMENTS</w:t>
      </w:r>
    </w:p>
    <w:p w14:paraId="1749B2AE" w14:textId="01587915" w:rsidR="00FB6016" w:rsidRPr="003F20EB" w:rsidRDefault="00FB6016" w:rsidP="00FB6016">
      <w:pPr>
        <w:pStyle w:val="Heading1"/>
        <w:tabs>
          <w:tab w:val="left" w:pos="580"/>
        </w:tabs>
        <w:ind w:left="360"/>
      </w:pPr>
      <w:r w:rsidRPr="003F20EB">
        <w:tab/>
      </w:r>
    </w:p>
    <w:p w14:paraId="71954AD0" w14:textId="63005D1B"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Bid Form</w:t>
      </w:r>
    </w:p>
    <w:p w14:paraId="56277D3E" w14:textId="48797CB9"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Construction Plans (Bid</w:t>
      </w:r>
      <w:r w:rsidRPr="003F20EB">
        <w:rPr>
          <w:b w:val="0"/>
          <w:bCs w:val="0"/>
          <w:spacing w:val="-8"/>
        </w:rPr>
        <w:t xml:space="preserve"> </w:t>
      </w:r>
      <w:r w:rsidRPr="003F20EB">
        <w:rPr>
          <w:b w:val="0"/>
          <w:bCs w:val="0"/>
        </w:rPr>
        <w:t>Set)</w:t>
      </w:r>
    </w:p>
    <w:p w14:paraId="1ED1EEA9" w14:textId="5E905256"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Project Special</w:t>
      </w:r>
      <w:r w:rsidRPr="003F20EB">
        <w:rPr>
          <w:b w:val="0"/>
          <w:bCs w:val="0"/>
          <w:spacing w:val="-14"/>
        </w:rPr>
        <w:t xml:space="preserve"> </w:t>
      </w:r>
      <w:r w:rsidRPr="003F20EB">
        <w:rPr>
          <w:b w:val="0"/>
          <w:bCs w:val="0"/>
        </w:rPr>
        <w:t>Provisions</w:t>
      </w:r>
      <w:r w:rsidR="00EE1A82" w:rsidRPr="003F20EB">
        <w:rPr>
          <w:b w:val="0"/>
          <w:bCs w:val="0"/>
        </w:rPr>
        <w:t xml:space="preserve"> &amp; </w:t>
      </w:r>
      <w:r w:rsidRPr="003F20EB">
        <w:rPr>
          <w:b w:val="0"/>
          <w:bCs w:val="0"/>
        </w:rPr>
        <w:t>CDOT Standard Special</w:t>
      </w:r>
      <w:r w:rsidRPr="003F20EB">
        <w:rPr>
          <w:b w:val="0"/>
          <w:bCs w:val="0"/>
          <w:spacing w:val="-13"/>
        </w:rPr>
        <w:t xml:space="preserve"> </w:t>
      </w:r>
      <w:r w:rsidRPr="003F20EB">
        <w:rPr>
          <w:b w:val="0"/>
          <w:bCs w:val="0"/>
        </w:rPr>
        <w:t>Provisions</w:t>
      </w:r>
    </w:p>
    <w:p w14:paraId="7750BA90" w14:textId="32B588B3" w:rsidR="00FB6016" w:rsidRPr="003F20EB" w:rsidRDefault="00016BB9" w:rsidP="0057601B">
      <w:pPr>
        <w:pStyle w:val="Heading1"/>
        <w:numPr>
          <w:ilvl w:val="0"/>
          <w:numId w:val="40"/>
        </w:numPr>
        <w:tabs>
          <w:tab w:val="left" w:pos="580"/>
        </w:tabs>
        <w:spacing w:line="276" w:lineRule="auto"/>
        <w:ind w:left="1368"/>
        <w:rPr>
          <w:b w:val="0"/>
          <w:bCs w:val="0"/>
        </w:rPr>
      </w:pPr>
      <w:r w:rsidRPr="003F20EB">
        <w:rPr>
          <w:b w:val="0"/>
          <w:bCs w:val="0"/>
          <w:spacing w:val="-7"/>
        </w:rPr>
        <w:t>Pavement</w:t>
      </w:r>
      <w:r w:rsidR="00FB6016" w:rsidRPr="003F20EB">
        <w:rPr>
          <w:b w:val="0"/>
          <w:bCs w:val="0"/>
          <w:spacing w:val="-7"/>
        </w:rPr>
        <w:t xml:space="preserve"> </w:t>
      </w:r>
      <w:r w:rsidR="00FB6016" w:rsidRPr="003F20EB">
        <w:rPr>
          <w:b w:val="0"/>
          <w:bCs w:val="0"/>
        </w:rPr>
        <w:t>Report</w:t>
      </w:r>
    </w:p>
    <w:p w14:paraId="18A55ED0" w14:textId="0523C47A" w:rsidR="00FB6016" w:rsidRPr="003F20EB" w:rsidRDefault="00CD09A6" w:rsidP="0057601B">
      <w:pPr>
        <w:pStyle w:val="Heading1"/>
        <w:numPr>
          <w:ilvl w:val="0"/>
          <w:numId w:val="40"/>
        </w:numPr>
        <w:tabs>
          <w:tab w:val="left" w:pos="580"/>
        </w:tabs>
        <w:spacing w:line="276" w:lineRule="auto"/>
        <w:ind w:left="1368"/>
        <w:rPr>
          <w:b w:val="0"/>
          <w:bCs w:val="0"/>
        </w:rPr>
      </w:pPr>
      <w:r w:rsidRPr="003F20EB">
        <w:rPr>
          <w:b w:val="0"/>
          <w:bCs w:val="0"/>
        </w:rPr>
        <w:t>Drainage Report</w:t>
      </w:r>
    </w:p>
    <w:p w14:paraId="17F693FC" w14:textId="08CA8431" w:rsidR="00FB6016" w:rsidRPr="003F20EB" w:rsidRDefault="00364888" w:rsidP="0057601B">
      <w:pPr>
        <w:pStyle w:val="Heading1"/>
        <w:numPr>
          <w:ilvl w:val="0"/>
          <w:numId w:val="40"/>
        </w:numPr>
        <w:tabs>
          <w:tab w:val="left" w:pos="580"/>
        </w:tabs>
        <w:spacing w:line="276" w:lineRule="auto"/>
        <w:ind w:left="1368"/>
        <w:rPr>
          <w:b w:val="0"/>
          <w:bCs w:val="0"/>
        </w:rPr>
      </w:pPr>
      <w:r w:rsidRPr="003F20EB">
        <w:rPr>
          <w:b w:val="0"/>
          <w:bCs w:val="0"/>
        </w:rPr>
        <w:t>Minimum Quality Control Testing Requirements</w:t>
      </w:r>
    </w:p>
    <w:p w14:paraId="3BE973A8" w14:textId="78289400"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205 – Sublet Permit</w:t>
      </w:r>
      <w:r w:rsidRPr="003F20EB">
        <w:rPr>
          <w:b w:val="0"/>
          <w:bCs w:val="0"/>
          <w:spacing w:val="-22"/>
        </w:rPr>
        <w:t xml:space="preserve"> </w:t>
      </w:r>
      <w:r w:rsidRPr="003F20EB">
        <w:rPr>
          <w:b w:val="0"/>
          <w:bCs w:val="0"/>
        </w:rPr>
        <w:t>Application</w:t>
      </w:r>
    </w:p>
    <w:p w14:paraId="477AAECF" w14:textId="720A81AA"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605 – Contractors Performance Capability</w:t>
      </w:r>
      <w:r w:rsidRPr="003F20EB">
        <w:rPr>
          <w:b w:val="0"/>
          <w:bCs w:val="0"/>
          <w:spacing w:val="-29"/>
        </w:rPr>
        <w:t xml:space="preserve"> </w:t>
      </w:r>
      <w:r w:rsidRPr="003F20EB">
        <w:rPr>
          <w:b w:val="0"/>
          <w:bCs w:val="0"/>
        </w:rPr>
        <w:t>Statement</w:t>
      </w:r>
    </w:p>
    <w:p w14:paraId="3D7E74FC" w14:textId="3245A563"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606 – Anti-Collusion</w:t>
      </w:r>
      <w:r w:rsidRPr="003F20EB">
        <w:rPr>
          <w:b w:val="0"/>
          <w:bCs w:val="0"/>
          <w:spacing w:val="-25"/>
        </w:rPr>
        <w:t xml:space="preserve"> </w:t>
      </w:r>
      <w:r w:rsidRPr="003F20EB">
        <w:rPr>
          <w:b w:val="0"/>
          <w:bCs w:val="0"/>
        </w:rPr>
        <w:t>Affidavit</w:t>
      </w:r>
    </w:p>
    <w:p w14:paraId="0E6ED39D" w14:textId="4CFC4805"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621 – Assignment of Antitrust</w:t>
      </w:r>
      <w:r w:rsidRPr="003F20EB">
        <w:rPr>
          <w:b w:val="0"/>
          <w:bCs w:val="0"/>
          <w:spacing w:val="-23"/>
        </w:rPr>
        <w:t xml:space="preserve"> </w:t>
      </w:r>
      <w:r w:rsidRPr="003F20EB">
        <w:rPr>
          <w:b w:val="0"/>
          <w:bCs w:val="0"/>
        </w:rPr>
        <w:t>Claims</w:t>
      </w:r>
    </w:p>
    <w:p w14:paraId="347F21BC" w14:textId="3DA186A8"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1337 – Contractor Commitment to Meet OJT</w:t>
      </w:r>
      <w:r w:rsidRPr="003F20EB">
        <w:rPr>
          <w:b w:val="0"/>
          <w:bCs w:val="0"/>
          <w:spacing w:val="-28"/>
        </w:rPr>
        <w:t xml:space="preserve"> </w:t>
      </w:r>
      <w:r w:rsidRPr="003F20EB">
        <w:rPr>
          <w:b w:val="0"/>
          <w:bCs w:val="0"/>
        </w:rPr>
        <w:t>Requirements</w:t>
      </w:r>
    </w:p>
    <w:p w14:paraId="635212C4" w14:textId="149849B0"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1413 – Bidders</w:t>
      </w:r>
      <w:r w:rsidRPr="003F20EB">
        <w:rPr>
          <w:b w:val="0"/>
          <w:bCs w:val="0"/>
          <w:spacing w:val="-14"/>
        </w:rPr>
        <w:t xml:space="preserve"> </w:t>
      </w:r>
      <w:r w:rsidRPr="003F20EB">
        <w:rPr>
          <w:b w:val="0"/>
          <w:bCs w:val="0"/>
        </w:rPr>
        <w:t>List</w:t>
      </w:r>
    </w:p>
    <w:p w14:paraId="6160E12F" w14:textId="091E251C"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1414 – Anticipated DBE Participation</w:t>
      </w:r>
      <w:r w:rsidRPr="003F20EB">
        <w:rPr>
          <w:b w:val="0"/>
          <w:bCs w:val="0"/>
          <w:spacing w:val="-20"/>
        </w:rPr>
        <w:t xml:space="preserve"> </w:t>
      </w:r>
      <w:r w:rsidRPr="003F20EB">
        <w:rPr>
          <w:b w:val="0"/>
          <w:bCs w:val="0"/>
        </w:rPr>
        <w:t>Plan</w:t>
      </w:r>
    </w:p>
    <w:p w14:paraId="73AF0116" w14:textId="787ED690"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1415 – Commitment</w:t>
      </w:r>
      <w:r w:rsidRPr="003F20EB">
        <w:rPr>
          <w:b w:val="0"/>
          <w:bCs w:val="0"/>
          <w:spacing w:val="-17"/>
        </w:rPr>
        <w:t xml:space="preserve"> </w:t>
      </w:r>
      <w:r w:rsidRPr="003F20EB">
        <w:rPr>
          <w:b w:val="0"/>
          <w:bCs w:val="0"/>
        </w:rPr>
        <w:t>Confirmation</w:t>
      </w:r>
    </w:p>
    <w:p w14:paraId="3639A899" w14:textId="08E2EBA2"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1416 – Good Faith Effort</w:t>
      </w:r>
      <w:r w:rsidRPr="003F20EB">
        <w:rPr>
          <w:b w:val="0"/>
          <w:bCs w:val="0"/>
          <w:spacing w:val="-20"/>
        </w:rPr>
        <w:t xml:space="preserve"> </w:t>
      </w:r>
      <w:r w:rsidRPr="003F20EB">
        <w:rPr>
          <w:b w:val="0"/>
          <w:bCs w:val="0"/>
        </w:rPr>
        <w:t>Report</w:t>
      </w:r>
    </w:p>
    <w:p w14:paraId="09B7838F" w14:textId="77C5F53E"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1418 – Monthly Payment</w:t>
      </w:r>
      <w:r w:rsidRPr="003F20EB">
        <w:rPr>
          <w:b w:val="0"/>
          <w:bCs w:val="0"/>
          <w:spacing w:val="-24"/>
        </w:rPr>
        <w:t xml:space="preserve"> </w:t>
      </w:r>
      <w:r w:rsidRPr="003F20EB">
        <w:rPr>
          <w:b w:val="0"/>
          <w:bCs w:val="0"/>
        </w:rPr>
        <w:t>Summary</w:t>
      </w:r>
    </w:p>
    <w:p w14:paraId="14136D69" w14:textId="54FB1D6F"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1419 – DBE Participation</w:t>
      </w:r>
      <w:r w:rsidRPr="003F20EB">
        <w:rPr>
          <w:b w:val="0"/>
          <w:bCs w:val="0"/>
          <w:spacing w:val="-21"/>
        </w:rPr>
        <w:t xml:space="preserve"> </w:t>
      </w:r>
      <w:r w:rsidRPr="003F20EB">
        <w:rPr>
          <w:b w:val="0"/>
          <w:bCs w:val="0"/>
        </w:rPr>
        <w:t>Report</w:t>
      </w:r>
    </w:p>
    <w:p w14:paraId="58B761BD" w14:textId="5E26D7E4"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1420 – DBE Participation Plan Modification</w:t>
      </w:r>
      <w:r w:rsidRPr="003F20EB">
        <w:rPr>
          <w:b w:val="0"/>
          <w:bCs w:val="0"/>
          <w:spacing w:val="-35"/>
        </w:rPr>
        <w:t xml:space="preserve"> </w:t>
      </w:r>
      <w:r w:rsidRPr="003F20EB">
        <w:rPr>
          <w:b w:val="0"/>
          <w:bCs w:val="0"/>
        </w:rPr>
        <w:t>Request</w:t>
      </w:r>
    </w:p>
    <w:p w14:paraId="61946E9B" w14:textId="4B4637EE"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CDOT Form 1425 – Supplier</w:t>
      </w:r>
      <w:r w:rsidRPr="003F20EB">
        <w:rPr>
          <w:b w:val="0"/>
          <w:bCs w:val="0"/>
          <w:spacing w:val="-13"/>
        </w:rPr>
        <w:t xml:space="preserve"> </w:t>
      </w:r>
      <w:r w:rsidRPr="003F20EB">
        <w:rPr>
          <w:b w:val="0"/>
          <w:bCs w:val="0"/>
        </w:rPr>
        <w:t>List</w:t>
      </w:r>
    </w:p>
    <w:p w14:paraId="6C250BBE" w14:textId="44EA2951" w:rsidR="00FB6016" w:rsidRPr="003F20EB" w:rsidRDefault="00FB6016" w:rsidP="0057601B">
      <w:pPr>
        <w:pStyle w:val="Heading1"/>
        <w:numPr>
          <w:ilvl w:val="0"/>
          <w:numId w:val="40"/>
        </w:numPr>
        <w:tabs>
          <w:tab w:val="left" w:pos="580"/>
        </w:tabs>
        <w:spacing w:line="276" w:lineRule="auto"/>
        <w:ind w:left="1368"/>
        <w:rPr>
          <w:b w:val="0"/>
          <w:bCs w:val="0"/>
        </w:rPr>
      </w:pPr>
      <w:bookmarkStart w:id="7" w:name="_Hlk205183213"/>
      <w:r w:rsidRPr="003F20EB">
        <w:rPr>
          <w:b w:val="0"/>
          <w:bCs w:val="0"/>
        </w:rPr>
        <w:t>FHWA 1273 Federal Aid Contract Provisions for Construction Contracts</w:t>
      </w:r>
    </w:p>
    <w:p w14:paraId="1860452C" w14:textId="697DA50A" w:rsidR="00FC62EC"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Additional Federal Requirements (Exhibit</w:t>
      </w:r>
      <w:r w:rsidRPr="003F20EB">
        <w:rPr>
          <w:b w:val="0"/>
          <w:bCs w:val="0"/>
          <w:spacing w:val="-25"/>
        </w:rPr>
        <w:t xml:space="preserve"> </w:t>
      </w:r>
      <w:r w:rsidRPr="003F20EB">
        <w:rPr>
          <w:b w:val="0"/>
          <w:bCs w:val="0"/>
        </w:rPr>
        <w:t>J)</w:t>
      </w:r>
    </w:p>
    <w:p w14:paraId="027736F3" w14:textId="67C9ABBC"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FFATA Supplemental Federal Provisions (Exhibit</w:t>
      </w:r>
      <w:r w:rsidRPr="003F20EB">
        <w:rPr>
          <w:b w:val="0"/>
          <w:bCs w:val="0"/>
          <w:spacing w:val="-18"/>
        </w:rPr>
        <w:t xml:space="preserve"> </w:t>
      </w:r>
      <w:r w:rsidRPr="003F20EB">
        <w:rPr>
          <w:b w:val="0"/>
          <w:bCs w:val="0"/>
        </w:rPr>
        <w:t>K)</w:t>
      </w:r>
    </w:p>
    <w:p w14:paraId="0708E629" w14:textId="23C283E2"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OMB Uniform Guidance for Federal Awards (Exhibit</w:t>
      </w:r>
      <w:r w:rsidRPr="003F20EB">
        <w:rPr>
          <w:b w:val="0"/>
          <w:bCs w:val="0"/>
          <w:spacing w:val="-29"/>
        </w:rPr>
        <w:t xml:space="preserve"> </w:t>
      </w:r>
      <w:r w:rsidRPr="003F20EB">
        <w:rPr>
          <w:b w:val="0"/>
          <w:bCs w:val="0"/>
        </w:rPr>
        <w:t>M)</w:t>
      </w:r>
    </w:p>
    <w:bookmarkEnd w:id="7"/>
    <w:p w14:paraId="53C39C3E" w14:textId="0D8BF8C6" w:rsidR="00FB6016" w:rsidRPr="003F20EB" w:rsidRDefault="00FB6016" w:rsidP="0057601B">
      <w:pPr>
        <w:pStyle w:val="Heading1"/>
        <w:numPr>
          <w:ilvl w:val="0"/>
          <w:numId w:val="40"/>
        </w:numPr>
        <w:tabs>
          <w:tab w:val="left" w:pos="580"/>
        </w:tabs>
        <w:spacing w:line="276" w:lineRule="auto"/>
        <w:ind w:left="1368"/>
        <w:rPr>
          <w:b w:val="0"/>
          <w:bCs w:val="0"/>
        </w:rPr>
      </w:pPr>
      <w:r w:rsidRPr="003F20EB">
        <w:rPr>
          <w:b w:val="0"/>
          <w:bCs w:val="0"/>
        </w:rPr>
        <w:t xml:space="preserve">B2G – </w:t>
      </w:r>
      <w:proofErr w:type="spellStart"/>
      <w:r w:rsidRPr="003F20EB">
        <w:rPr>
          <w:b w:val="0"/>
          <w:bCs w:val="0"/>
        </w:rPr>
        <w:t>LCPtracker</w:t>
      </w:r>
      <w:proofErr w:type="spellEnd"/>
      <w:r w:rsidRPr="003F20EB">
        <w:rPr>
          <w:b w:val="0"/>
          <w:bCs w:val="0"/>
        </w:rPr>
        <w:t xml:space="preserve"> Setup Information</w:t>
      </w:r>
    </w:p>
    <w:p w14:paraId="61EA8C73" w14:textId="6B2706E5" w:rsidR="00EB4894" w:rsidRDefault="00EB4894" w:rsidP="00E87103">
      <w:pPr>
        <w:tabs>
          <w:tab w:val="left" w:pos="1300"/>
        </w:tabs>
        <w:spacing w:before="35"/>
        <w:rPr>
          <w:sz w:val="20"/>
          <w:szCs w:val="20"/>
        </w:rPr>
      </w:pPr>
    </w:p>
    <w:p w14:paraId="6AA3AB9C" w14:textId="1BA705CC" w:rsidR="00EB4894" w:rsidRDefault="00EB4894" w:rsidP="00EB4894">
      <w:pPr>
        <w:tabs>
          <w:tab w:val="left" w:pos="1300"/>
        </w:tabs>
        <w:spacing w:before="35"/>
        <w:rPr>
          <w:sz w:val="20"/>
        </w:rPr>
      </w:pPr>
      <w:r>
        <w:rPr>
          <w:sz w:val="20"/>
          <w:szCs w:val="20"/>
        </w:rPr>
        <w:tab/>
      </w: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4B5135EA" w14:textId="77777777" w:rsidR="00F056B1" w:rsidRDefault="00F056B1" w:rsidP="00BF21E1">
      <w:pPr>
        <w:tabs>
          <w:tab w:val="left" w:pos="1300"/>
        </w:tabs>
        <w:spacing w:before="35"/>
        <w:rPr>
          <w:sz w:val="20"/>
        </w:rPr>
      </w:pPr>
    </w:p>
    <w:p w14:paraId="3C9C19D4" w14:textId="77777777" w:rsidR="00F056B1" w:rsidRDefault="00F056B1" w:rsidP="00BF21E1">
      <w:pPr>
        <w:tabs>
          <w:tab w:val="left" w:pos="1300"/>
        </w:tabs>
        <w:spacing w:before="35"/>
        <w:rPr>
          <w:sz w:val="20"/>
        </w:rPr>
      </w:pPr>
    </w:p>
    <w:p w14:paraId="15DBAA3C" w14:textId="77777777" w:rsidR="00F056B1" w:rsidRDefault="00F056B1" w:rsidP="00BF21E1">
      <w:pPr>
        <w:tabs>
          <w:tab w:val="left" w:pos="1300"/>
        </w:tabs>
        <w:spacing w:before="35"/>
        <w:rPr>
          <w:sz w:val="20"/>
        </w:rPr>
      </w:pPr>
    </w:p>
    <w:p w14:paraId="5627D6E0" w14:textId="77777777" w:rsidR="00F056B1" w:rsidRDefault="00F056B1" w:rsidP="00BF21E1">
      <w:pPr>
        <w:tabs>
          <w:tab w:val="left" w:pos="1300"/>
        </w:tabs>
        <w:spacing w:before="35"/>
        <w:rPr>
          <w:sz w:val="20"/>
        </w:rPr>
      </w:pPr>
    </w:p>
    <w:p w14:paraId="1ABC4AC1" w14:textId="77777777" w:rsidR="00F056B1" w:rsidRDefault="00F056B1" w:rsidP="00BF21E1">
      <w:pPr>
        <w:tabs>
          <w:tab w:val="left" w:pos="1300"/>
        </w:tabs>
        <w:spacing w:before="35"/>
        <w:rPr>
          <w:sz w:val="20"/>
        </w:rPr>
      </w:pPr>
    </w:p>
    <w:p w14:paraId="5E62835F" w14:textId="77777777" w:rsidR="00F056B1" w:rsidRDefault="00F056B1" w:rsidP="00BF21E1">
      <w:pPr>
        <w:tabs>
          <w:tab w:val="left" w:pos="1300"/>
        </w:tabs>
        <w:spacing w:before="35"/>
        <w:rPr>
          <w:sz w:val="20"/>
        </w:rPr>
      </w:pPr>
    </w:p>
    <w:p w14:paraId="0BA42E9D" w14:textId="77777777" w:rsidR="00F056B1" w:rsidRDefault="00F056B1" w:rsidP="00BF21E1">
      <w:pPr>
        <w:tabs>
          <w:tab w:val="left" w:pos="1300"/>
        </w:tabs>
        <w:spacing w:before="35"/>
        <w:rPr>
          <w:sz w:val="20"/>
        </w:rPr>
      </w:pPr>
    </w:p>
    <w:p w14:paraId="03C96302" w14:textId="77777777" w:rsidR="00F056B1" w:rsidRDefault="00F056B1" w:rsidP="00BF21E1">
      <w:pPr>
        <w:tabs>
          <w:tab w:val="left" w:pos="1300"/>
        </w:tabs>
        <w:spacing w:before="35"/>
        <w:rPr>
          <w:sz w:val="20"/>
        </w:rPr>
      </w:pPr>
    </w:p>
    <w:p w14:paraId="5FB5E690" w14:textId="77777777" w:rsidR="00F056B1" w:rsidRDefault="00F056B1" w:rsidP="00BF21E1">
      <w:pPr>
        <w:tabs>
          <w:tab w:val="left" w:pos="1300"/>
        </w:tabs>
        <w:spacing w:before="35"/>
        <w:rPr>
          <w:sz w:val="20"/>
        </w:rPr>
      </w:pPr>
    </w:p>
    <w:p w14:paraId="201D5819" w14:textId="77777777" w:rsidR="00F056B1" w:rsidRDefault="00F056B1" w:rsidP="00BF21E1">
      <w:pPr>
        <w:tabs>
          <w:tab w:val="left" w:pos="1300"/>
        </w:tabs>
        <w:spacing w:before="35"/>
        <w:rPr>
          <w:sz w:val="20"/>
        </w:rPr>
      </w:pPr>
    </w:p>
    <w:p w14:paraId="6BA7AEFF" w14:textId="77777777" w:rsidR="00F056B1" w:rsidRDefault="00F056B1" w:rsidP="00BF21E1">
      <w:pPr>
        <w:tabs>
          <w:tab w:val="left" w:pos="1300"/>
        </w:tabs>
        <w:spacing w:before="35"/>
        <w:rPr>
          <w:sz w:val="20"/>
        </w:rPr>
      </w:pPr>
    </w:p>
    <w:p w14:paraId="382625AB" w14:textId="77777777" w:rsidR="00F056B1" w:rsidRDefault="00F056B1" w:rsidP="00BF21E1">
      <w:pPr>
        <w:tabs>
          <w:tab w:val="left" w:pos="1300"/>
        </w:tabs>
        <w:spacing w:before="35"/>
        <w:rPr>
          <w:sz w:val="20"/>
        </w:rPr>
      </w:pPr>
    </w:p>
    <w:p w14:paraId="0612ABD0" w14:textId="77777777" w:rsidR="00F056B1" w:rsidRDefault="00F056B1" w:rsidP="00BF21E1">
      <w:pPr>
        <w:tabs>
          <w:tab w:val="left" w:pos="1300"/>
        </w:tabs>
        <w:spacing w:before="35"/>
        <w:rPr>
          <w:sz w:val="20"/>
        </w:rPr>
      </w:pPr>
    </w:p>
    <w:p w14:paraId="204A286F" w14:textId="77777777" w:rsidR="00F056B1" w:rsidRDefault="00F056B1" w:rsidP="00BF21E1">
      <w:pPr>
        <w:tabs>
          <w:tab w:val="left" w:pos="1300"/>
        </w:tabs>
        <w:spacing w:before="35"/>
        <w:rPr>
          <w:sz w:val="20"/>
        </w:rPr>
      </w:pPr>
    </w:p>
    <w:p w14:paraId="44D9091D" w14:textId="77777777" w:rsidR="00F056B1" w:rsidRDefault="00F056B1" w:rsidP="00BF21E1">
      <w:pPr>
        <w:tabs>
          <w:tab w:val="left" w:pos="1300"/>
        </w:tabs>
        <w:spacing w:before="35"/>
        <w:rPr>
          <w:sz w:val="20"/>
        </w:rPr>
      </w:pPr>
    </w:p>
    <w:p w14:paraId="7F438A80" w14:textId="77777777" w:rsidR="00F056B1" w:rsidRDefault="00F056B1" w:rsidP="00BF21E1">
      <w:pPr>
        <w:tabs>
          <w:tab w:val="left" w:pos="1300"/>
        </w:tabs>
        <w:spacing w:before="35"/>
        <w:rPr>
          <w:sz w:val="20"/>
        </w:rPr>
      </w:pPr>
    </w:p>
    <w:p w14:paraId="7A6DC861" w14:textId="77777777" w:rsidR="00F056B1" w:rsidRDefault="00F056B1" w:rsidP="00BF21E1">
      <w:pPr>
        <w:tabs>
          <w:tab w:val="left" w:pos="1300"/>
        </w:tabs>
        <w:spacing w:before="35"/>
        <w:rPr>
          <w:sz w:val="20"/>
        </w:rPr>
      </w:pPr>
    </w:p>
    <w:p w14:paraId="6F9C2A61" w14:textId="77777777" w:rsidR="00F056B1" w:rsidRDefault="00F056B1" w:rsidP="00BF21E1">
      <w:pPr>
        <w:tabs>
          <w:tab w:val="left" w:pos="1300"/>
        </w:tabs>
        <w:spacing w:before="35"/>
        <w:rPr>
          <w:sz w:val="20"/>
        </w:rPr>
      </w:pPr>
    </w:p>
    <w:p w14:paraId="49EBC436" w14:textId="77777777" w:rsidR="00F056B1" w:rsidRDefault="00F056B1" w:rsidP="00BF21E1">
      <w:pPr>
        <w:tabs>
          <w:tab w:val="left" w:pos="1300"/>
        </w:tabs>
        <w:spacing w:before="35"/>
        <w:rPr>
          <w:sz w:val="20"/>
        </w:rPr>
      </w:pPr>
    </w:p>
    <w:p w14:paraId="6667479C" w14:textId="77777777" w:rsidR="00F056B1" w:rsidRDefault="00F056B1" w:rsidP="00BF21E1">
      <w:pPr>
        <w:tabs>
          <w:tab w:val="left" w:pos="1300"/>
        </w:tabs>
        <w:spacing w:before="35"/>
        <w:rPr>
          <w:sz w:val="20"/>
        </w:rPr>
      </w:pPr>
    </w:p>
    <w:p w14:paraId="79FC6683" w14:textId="77777777" w:rsidR="00F056B1" w:rsidRDefault="00F056B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76090703"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EE7DB6">
        <w:t>6</w:t>
      </w:r>
      <w:r w:rsidR="002F28BC" w:rsidRPr="002F28BC">
        <w:t>-</w:t>
      </w:r>
      <w:r w:rsidR="0049384D">
        <w:t>015</w:t>
      </w:r>
      <w:r w:rsidR="002F28BC">
        <w:t xml:space="preserve">      </w:t>
      </w:r>
      <w:r w:rsidR="00F3072C">
        <w:t xml:space="preserve">             </w:t>
      </w:r>
      <w:r w:rsidRPr="001A4DC6">
        <w:t>FEE SCHEDULE / FEE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13B501" w14:textId="77777777" w:rsidR="00354135" w:rsidRDefault="00354135" w:rsidP="00BF21E1">
      <w:pPr>
        <w:tabs>
          <w:tab w:val="left" w:pos="1300"/>
        </w:tabs>
        <w:spacing w:before="35"/>
        <w:rPr>
          <w:sz w:val="20"/>
        </w:rPr>
      </w:pPr>
    </w:p>
    <w:p w14:paraId="7E32CF54" w14:textId="7262D746" w:rsidR="002D5D90" w:rsidRDefault="00DA34EA" w:rsidP="00A749AD">
      <w:pPr>
        <w:tabs>
          <w:tab w:val="left" w:pos="1300"/>
        </w:tabs>
        <w:spacing w:before="35" w:line="276" w:lineRule="auto"/>
        <w:ind w:left="144"/>
        <w:rPr>
          <w:sz w:val="20"/>
        </w:rPr>
      </w:pPr>
      <w:r w:rsidRPr="00935235">
        <w:rPr>
          <w:sz w:val="20"/>
          <w:szCs w:val="20"/>
        </w:rPr>
        <w:t xml:space="preserve">Bidders are required to use </w:t>
      </w:r>
      <w:r w:rsidR="00935235">
        <w:rPr>
          <w:sz w:val="20"/>
          <w:szCs w:val="20"/>
        </w:rPr>
        <w:t>a</w:t>
      </w:r>
      <w:r w:rsidRPr="00935235">
        <w:rPr>
          <w:sz w:val="20"/>
          <w:szCs w:val="20"/>
        </w:rPr>
        <w:t xml:space="preserve">ttachment </w:t>
      </w:r>
      <w:r w:rsidRPr="00935235">
        <w:rPr>
          <w:i/>
          <w:iCs/>
          <w:sz w:val="20"/>
          <w:szCs w:val="20"/>
        </w:rPr>
        <w:t>1. Bid Form</w:t>
      </w:r>
      <w:r w:rsidRPr="00935235">
        <w:rPr>
          <w:sz w:val="20"/>
          <w:szCs w:val="20"/>
        </w:rPr>
        <w:t xml:space="preserve"> to provide pricing. Bidders who do not use </w:t>
      </w:r>
      <w:r w:rsidR="00935235">
        <w:rPr>
          <w:sz w:val="20"/>
          <w:szCs w:val="20"/>
        </w:rPr>
        <w:t>a</w:t>
      </w:r>
      <w:r w:rsidRPr="00935235">
        <w:rPr>
          <w:sz w:val="20"/>
          <w:szCs w:val="20"/>
        </w:rPr>
        <w:t xml:space="preserve">ttachment </w:t>
      </w:r>
      <w:r w:rsidRPr="00935235">
        <w:rPr>
          <w:i/>
          <w:iCs/>
          <w:sz w:val="20"/>
          <w:szCs w:val="20"/>
        </w:rPr>
        <w:t>1. Bid Form</w:t>
      </w:r>
      <w:r>
        <w:rPr>
          <w:sz w:val="20"/>
          <w:szCs w:val="20"/>
        </w:rPr>
        <w:t xml:space="preserve"> </w:t>
      </w:r>
      <w:r w:rsidRPr="006D66E0">
        <w:rPr>
          <w:sz w:val="20"/>
          <w:szCs w:val="20"/>
        </w:rPr>
        <w:t>will be considered non-responsive.</w:t>
      </w:r>
      <w:r w:rsidR="002D5D90" w:rsidRPr="002D5D90">
        <w:rPr>
          <w:sz w:val="20"/>
        </w:rPr>
        <w:t xml:space="preserve"> </w:t>
      </w:r>
    </w:p>
    <w:p w14:paraId="2140A8A3" w14:textId="77777777" w:rsidR="00935235" w:rsidRDefault="00935235" w:rsidP="00A749AD">
      <w:pPr>
        <w:tabs>
          <w:tab w:val="left" w:pos="1300"/>
        </w:tabs>
        <w:spacing w:before="35" w:line="276" w:lineRule="auto"/>
        <w:ind w:left="144"/>
        <w:rPr>
          <w:sz w:val="20"/>
        </w:rPr>
      </w:pPr>
    </w:p>
    <w:p w14:paraId="20074A8D" w14:textId="77777777" w:rsidR="00935235" w:rsidRPr="00935235" w:rsidRDefault="00935235" w:rsidP="00935235">
      <w:pPr>
        <w:tabs>
          <w:tab w:val="left" w:pos="1300"/>
        </w:tabs>
        <w:spacing w:before="35" w:line="276" w:lineRule="auto"/>
        <w:ind w:left="144"/>
        <w:rPr>
          <w:b/>
          <w:bCs/>
          <w:sz w:val="20"/>
          <w:u w:val="single"/>
        </w:rPr>
      </w:pPr>
      <w:r w:rsidRPr="00935235">
        <w:rPr>
          <w:sz w:val="20"/>
        </w:rPr>
        <w:t>Bidders may not change or alter the amounts, quantities, or information in the bid form.</w:t>
      </w:r>
      <w:r w:rsidRPr="00935235">
        <w:rPr>
          <w:b/>
          <w:bCs/>
          <w:sz w:val="20"/>
          <w:u w:val="single"/>
        </w:rPr>
        <w:t xml:space="preserve"> Editing or changing details of the Bid Form may result in your bid being non-responsive. </w:t>
      </w:r>
    </w:p>
    <w:p w14:paraId="2CB0E322" w14:textId="77777777" w:rsidR="00935235" w:rsidRPr="002D5D90" w:rsidRDefault="00935235" w:rsidP="00A749AD">
      <w:pPr>
        <w:tabs>
          <w:tab w:val="left" w:pos="1300"/>
        </w:tabs>
        <w:spacing w:before="35" w:line="276" w:lineRule="auto"/>
        <w:ind w:left="144"/>
        <w:rPr>
          <w:sz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3F8C14BB" w:rsidR="00354135" w:rsidRDefault="00935235" w:rsidP="00935235">
      <w:pPr>
        <w:tabs>
          <w:tab w:val="left" w:pos="4796"/>
        </w:tabs>
        <w:spacing w:before="35"/>
        <w:rPr>
          <w:sz w:val="20"/>
        </w:rPr>
      </w:pPr>
      <w:r>
        <w:rPr>
          <w:sz w:val="20"/>
        </w:rPr>
        <w:tab/>
      </w: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17A0713E" w14:textId="77777777" w:rsidR="00354135" w:rsidRDefault="00354135" w:rsidP="00BF21E1">
      <w:pPr>
        <w:tabs>
          <w:tab w:val="left" w:pos="1300"/>
        </w:tabs>
        <w:spacing w:before="35"/>
        <w:rPr>
          <w:sz w:val="20"/>
        </w:rPr>
      </w:pPr>
    </w:p>
    <w:p w14:paraId="0668A210" w14:textId="77777777" w:rsidR="00354135" w:rsidRDefault="00354135" w:rsidP="00BF21E1">
      <w:pPr>
        <w:tabs>
          <w:tab w:val="left" w:pos="1300"/>
        </w:tabs>
        <w:spacing w:before="35"/>
        <w:rPr>
          <w:sz w:val="20"/>
        </w:rPr>
      </w:pPr>
    </w:p>
    <w:p w14:paraId="522DE502" w14:textId="77777777" w:rsidR="00354135" w:rsidRDefault="00354135" w:rsidP="00BF21E1">
      <w:pPr>
        <w:tabs>
          <w:tab w:val="left" w:pos="1300"/>
        </w:tabs>
        <w:spacing w:before="35"/>
        <w:rPr>
          <w:sz w:val="20"/>
        </w:rPr>
      </w:pPr>
    </w:p>
    <w:p w14:paraId="4F6484EA" w14:textId="77777777" w:rsidR="00DD4C1F" w:rsidRDefault="00DD4C1F" w:rsidP="00BF21E1">
      <w:pPr>
        <w:tabs>
          <w:tab w:val="left" w:pos="1300"/>
        </w:tabs>
        <w:spacing w:before="35"/>
        <w:rPr>
          <w:sz w:val="20"/>
        </w:rPr>
      </w:pPr>
    </w:p>
    <w:p w14:paraId="03AFFD57" w14:textId="77777777" w:rsidR="00F3072C" w:rsidRDefault="00F3072C" w:rsidP="00BF21E1">
      <w:pPr>
        <w:tabs>
          <w:tab w:val="left" w:pos="1300"/>
        </w:tabs>
        <w:spacing w:before="35"/>
        <w:rPr>
          <w:sz w:val="20"/>
        </w:rPr>
      </w:pPr>
    </w:p>
    <w:p w14:paraId="5A4ED23B" w14:textId="77777777" w:rsidR="00F3072C" w:rsidRDefault="00F3072C" w:rsidP="00BF21E1">
      <w:pPr>
        <w:tabs>
          <w:tab w:val="left" w:pos="1300"/>
        </w:tabs>
        <w:spacing w:before="35"/>
        <w:rPr>
          <w:sz w:val="20"/>
        </w:rPr>
      </w:pPr>
    </w:p>
    <w:p w14:paraId="38154D8C" w14:textId="77777777" w:rsidR="00BF21E1" w:rsidRDefault="00BF21E1" w:rsidP="00BF21E1">
      <w:pPr>
        <w:tabs>
          <w:tab w:val="left" w:pos="1300"/>
        </w:tabs>
        <w:spacing w:before="35"/>
        <w:rPr>
          <w:sz w:val="20"/>
        </w:rPr>
      </w:pPr>
    </w:p>
    <w:p w14:paraId="71B8B54C" w14:textId="77777777" w:rsidR="00B80FAA" w:rsidRPr="00BF21E1" w:rsidRDefault="00B80FAA" w:rsidP="00BF21E1">
      <w:pPr>
        <w:tabs>
          <w:tab w:val="left" w:pos="1300"/>
        </w:tabs>
        <w:spacing w:before="35"/>
        <w:rPr>
          <w:sz w:val="20"/>
        </w:rPr>
      </w:pPr>
    </w:p>
    <w:p w14:paraId="7708C165" w14:textId="77777777" w:rsidR="00911AFF" w:rsidRDefault="00911AFF">
      <w:pPr>
        <w:pStyle w:val="BodyText"/>
        <w:spacing w:before="7"/>
        <w:rPr>
          <w:sz w:val="29"/>
        </w:rPr>
      </w:pPr>
    </w:p>
    <w:p w14:paraId="25F03182" w14:textId="1A31B2D3"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F3072C">
        <w:rPr>
          <w:b w:val="0"/>
        </w:rPr>
        <w:t xml:space="preserve">           </w:t>
      </w:r>
      <w:r w:rsidR="00F3072C">
        <w:t>INVITATION FOR BID</w:t>
      </w:r>
      <w:r w:rsidR="002F28BC" w:rsidRPr="002F28BC">
        <w:t xml:space="preserve"> #</w:t>
      </w:r>
      <w:r w:rsidR="00F3072C">
        <w:t>IFB</w:t>
      </w:r>
      <w:r w:rsidR="002F28BC" w:rsidRPr="002F28BC">
        <w:t>-2</w:t>
      </w:r>
      <w:r w:rsidR="00EE7DB6">
        <w:t>6</w:t>
      </w:r>
      <w:r w:rsidR="002F28BC" w:rsidRPr="002F28BC">
        <w:t>-</w:t>
      </w:r>
      <w:r w:rsidR="00DA2E81">
        <w:t>015</w:t>
      </w:r>
      <w:r w:rsidR="002F28BC">
        <w:t xml:space="preserve"> </w:t>
      </w:r>
      <w:r w:rsidR="00F3072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1DB300D0" w14:textId="7FA5FB27" w:rsidR="00EB4894" w:rsidRPr="00EB4894" w:rsidRDefault="00EB4894" w:rsidP="00BD68AD">
      <w:pPr>
        <w:pStyle w:val="ListParagraph"/>
        <w:numPr>
          <w:ilvl w:val="0"/>
          <w:numId w:val="12"/>
        </w:numPr>
        <w:tabs>
          <w:tab w:val="left" w:pos="733"/>
        </w:tabs>
        <w:spacing w:line="276" w:lineRule="auto"/>
        <w:ind w:right="355"/>
        <w:jc w:val="both"/>
        <w:rPr>
          <w:sz w:val="20"/>
        </w:rPr>
      </w:pPr>
      <w:bookmarkStart w:id="8" w:name="_bookmark4"/>
      <w:bookmarkEnd w:id="8"/>
      <w:r>
        <w:rPr>
          <w:b/>
          <w:bCs/>
          <w:sz w:val="20"/>
          <w:szCs w:val="20"/>
        </w:rPr>
        <w:t xml:space="preserve">METHOD OF AWARD – AGGREGATE: </w:t>
      </w:r>
      <w:r>
        <w:rPr>
          <w:sz w:val="20"/>
          <w:szCs w:val="20"/>
        </w:rPr>
        <w:t>The award of the bid will be made to the responsible Contractor who submits the lowest dollar responsive bid for all bid items combined in accordance with State and Federal requirements</w:t>
      </w:r>
      <w:r w:rsidR="00DA2E81">
        <w:rPr>
          <w:sz w:val="20"/>
          <w:szCs w:val="20"/>
        </w:rPr>
        <w:t>.</w:t>
      </w:r>
    </w:p>
    <w:p w14:paraId="6F515BF6" w14:textId="77777777" w:rsidR="00EB4894" w:rsidRPr="00EB4894" w:rsidRDefault="00EB4894" w:rsidP="00EB4894">
      <w:pPr>
        <w:pStyle w:val="ListParagraph"/>
        <w:tabs>
          <w:tab w:val="left" w:pos="733"/>
        </w:tabs>
        <w:spacing w:line="276" w:lineRule="auto"/>
        <w:ind w:left="733" w:right="355" w:firstLine="0"/>
        <w:jc w:val="both"/>
        <w:rPr>
          <w:sz w:val="20"/>
        </w:rPr>
      </w:pPr>
    </w:p>
    <w:p w14:paraId="6E258AB7" w14:textId="6E8BA0D5" w:rsidR="00A8489C"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POST</w:t>
      </w:r>
      <w:r>
        <w:rPr>
          <w:b/>
          <w:bCs/>
          <w:spacing w:val="-5"/>
          <w:sz w:val="20"/>
          <w:szCs w:val="20"/>
        </w:rPr>
        <w:t>-</w:t>
      </w:r>
      <w:r>
        <w:rPr>
          <w:b/>
          <w:bCs/>
          <w:sz w:val="20"/>
          <w:szCs w:val="20"/>
        </w:rPr>
        <w:t>AWARD</w:t>
      </w:r>
      <w:r>
        <w:rPr>
          <w:b/>
          <w:bCs/>
          <w:spacing w:val="-2"/>
          <w:sz w:val="20"/>
          <w:szCs w:val="20"/>
        </w:rPr>
        <w:t xml:space="preserve"> </w:t>
      </w:r>
      <w:r>
        <w:rPr>
          <w:b/>
          <w:bCs/>
          <w:sz w:val="20"/>
          <w:szCs w:val="20"/>
        </w:rPr>
        <w:t>MEETING:</w:t>
      </w:r>
      <w:r>
        <w:rPr>
          <w:b/>
          <w:bCs/>
          <w:spacing w:val="-1"/>
          <w:sz w:val="20"/>
          <w:szCs w:val="20"/>
        </w:rPr>
        <w:t xml:space="preserve"> </w:t>
      </w:r>
      <w:r>
        <w:rPr>
          <w:sz w:val="20"/>
          <w:szCs w:val="20"/>
        </w:rPr>
        <w:t>The</w:t>
      </w:r>
      <w:r>
        <w:rPr>
          <w:spacing w:val="-6"/>
          <w:sz w:val="20"/>
          <w:szCs w:val="20"/>
        </w:rPr>
        <w:t xml:space="preserve"> </w:t>
      </w:r>
      <w:r>
        <w:rPr>
          <w:sz w:val="20"/>
          <w:szCs w:val="20"/>
        </w:rPr>
        <w:t>Contractor</w:t>
      </w:r>
      <w:r>
        <w:rPr>
          <w:spacing w:val="-5"/>
          <w:sz w:val="20"/>
          <w:szCs w:val="20"/>
        </w:rPr>
        <w:t xml:space="preserve"> </w:t>
      </w:r>
      <w:r>
        <w:rPr>
          <w:sz w:val="20"/>
          <w:szCs w:val="20"/>
        </w:rPr>
        <w:t>may</w:t>
      </w:r>
      <w:r>
        <w:rPr>
          <w:spacing w:val="-5"/>
          <w:sz w:val="20"/>
          <w:szCs w:val="20"/>
        </w:rPr>
        <w:t xml:space="preserve"> </w:t>
      </w:r>
      <w:r>
        <w:rPr>
          <w:sz w:val="20"/>
          <w:szCs w:val="20"/>
        </w:rPr>
        <w:t>be</w:t>
      </w:r>
      <w:r>
        <w:rPr>
          <w:spacing w:val="-6"/>
          <w:sz w:val="20"/>
          <w:szCs w:val="20"/>
        </w:rPr>
        <w:t xml:space="preserve"> </w:t>
      </w:r>
      <w:r>
        <w:rPr>
          <w:sz w:val="20"/>
          <w:szCs w:val="20"/>
        </w:rPr>
        <w:t>required</w:t>
      </w:r>
      <w:r>
        <w:rPr>
          <w:spacing w:val="-3"/>
          <w:sz w:val="20"/>
          <w:szCs w:val="20"/>
        </w:rPr>
        <w:t xml:space="preserve"> </w:t>
      </w:r>
      <w:r>
        <w:rPr>
          <w:sz w:val="20"/>
          <w:szCs w:val="20"/>
        </w:rPr>
        <w:t>to</w:t>
      </w:r>
      <w:r>
        <w:rPr>
          <w:spacing w:val="-6"/>
          <w:sz w:val="20"/>
          <w:szCs w:val="20"/>
        </w:rPr>
        <w:t xml:space="preserve"> </w:t>
      </w:r>
      <w:r>
        <w:rPr>
          <w:sz w:val="20"/>
          <w:szCs w:val="20"/>
        </w:rPr>
        <w:t>attend</w:t>
      </w:r>
      <w:r>
        <w:rPr>
          <w:spacing w:val="-6"/>
          <w:sz w:val="20"/>
          <w:szCs w:val="20"/>
        </w:rPr>
        <w:t xml:space="preserve"> </w:t>
      </w:r>
      <w:r>
        <w:rPr>
          <w:sz w:val="20"/>
          <w:szCs w:val="20"/>
        </w:rPr>
        <w:t>a</w:t>
      </w:r>
      <w:r>
        <w:rPr>
          <w:spacing w:val="-3"/>
          <w:sz w:val="20"/>
          <w:szCs w:val="20"/>
        </w:rPr>
        <w:t xml:space="preserve"> </w:t>
      </w:r>
      <w:r>
        <w:rPr>
          <w:sz w:val="20"/>
          <w:szCs w:val="20"/>
        </w:rPr>
        <w:t>post-award</w:t>
      </w:r>
      <w:r>
        <w:rPr>
          <w:spacing w:val="-5"/>
          <w:sz w:val="20"/>
          <w:szCs w:val="20"/>
        </w:rPr>
        <w:t xml:space="preserve"> </w:t>
      </w:r>
      <w:r>
        <w:rPr>
          <w:sz w:val="20"/>
          <w:szCs w:val="20"/>
        </w:rPr>
        <w:t>meeting</w:t>
      </w:r>
      <w:r>
        <w:rPr>
          <w:spacing w:val="-6"/>
          <w:sz w:val="20"/>
          <w:szCs w:val="20"/>
        </w:rPr>
        <w:t xml:space="preserve"> </w:t>
      </w:r>
      <w:r>
        <w:rPr>
          <w:sz w:val="20"/>
          <w:szCs w:val="20"/>
        </w:rPr>
        <w:t>with</w:t>
      </w:r>
      <w:r>
        <w:rPr>
          <w:spacing w:val="-3"/>
          <w:sz w:val="20"/>
          <w:szCs w:val="20"/>
        </w:rPr>
        <w:t xml:space="preserve"> </w:t>
      </w:r>
      <w:r>
        <w:rPr>
          <w:sz w:val="20"/>
          <w:szCs w:val="20"/>
        </w:rPr>
        <w:t>the</w:t>
      </w:r>
      <w:r>
        <w:rPr>
          <w:spacing w:val="-3"/>
          <w:sz w:val="20"/>
          <w:szCs w:val="20"/>
        </w:rPr>
        <w:t xml:space="preserve"> </w:t>
      </w:r>
      <w:r>
        <w:rPr>
          <w:sz w:val="20"/>
          <w:szCs w:val="20"/>
        </w:rPr>
        <w:t>County</w:t>
      </w:r>
      <w:r>
        <w:rPr>
          <w:spacing w:val="-5"/>
          <w:sz w:val="20"/>
          <w:szCs w:val="20"/>
        </w:rPr>
        <w:t xml:space="preserve"> </w:t>
      </w:r>
      <w:r>
        <w:rPr>
          <w:sz w:val="20"/>
          <w:szCs w:val="20"/>
        </w:rPr>
        <w:t>to discuss the terms and conditions of the contract. This meeting will be coordinated by the Contracts and Procurement</w:t>
      </w:r>
      <w:r>
        <w:rPr>
          <w:spacing w:val="-7"/>
          <w:sz w:val="20"/>
          <w:szCs w:val="20"/>
        </w:rPr>
        <w:t xml:space="preserve"> </w:t>
      </w:r>
      <w:r>
        <w:rPr>
          <w:sz w:val="20"/>
          <w:szCs w:val="20"/>
        </w:rPr>
        <w:t>Division.</w:t>
      </w:r>
    </w:p>
    <w:p w14:paraId="702B1D24" w14:textId="77777777" w:rsidR="00EB4894" w:rsidRPr="00EB4894" w:rsidRDefault="00EB4894" w:rsidP="00EB4894">
      <w:pPr>
        <w:pStyle w:val="ListParagraph"/>
        <w:rPr>
          <w:sz w:val="20"/>
        </w:rPr>
      </w:pPr>
    </w:p>
    <w:p w14:paraId="63488535" w14:textId="54C3BC19" w:rsidR="00EB4894" w:rsidRPr="00EB4894" w:rsidRDefault="00EB4894" w:rsidP="00EB4894">
      <w:pPr>
        <w:pStyle w:val="ListParagraph"/>
        <w:numPr>
          <w:ilvl w:val="0"/>
          <w:numId w:val="12"/>
        </w:numPr>
        <w:tabs>
          <w:tab w:val="left" w:pos="733"/>
        </w:tabs>
        <w:spacing w:line="276" w:lineRule="auto"/>
        <w:ind w:right="355"/>
        <w:jc w:val="both"/>
        <w:rPr>
          <w:sz w:val="20"/>
        </w:rPr>
      </w:pPr>
      <w:r>
        <w:rPr>
          <w:b/>
          <w:bCs/>
          <w:sz w:val="20"/>
          <w:szCs w:val="20"/>
        </w:rPr>
        <w:t xml:space="preserve">PRICE OFFERS SHALL BE FIXED AND FIRM: </w:t>
      </w:r>
      <w:r>
        <w:rPr>
          <w:sz w:val="20"/>
          <w:szCs w:val="20"/>
        </w:rPr>
        <w:t>The prices offered by the Contractor shall remain fixed and firm.</w:t>
      </w:r>
      <w:r>
        <w:rPr>
          <w:spacing w:val="-6"/>
          <w:sz w:val="20"/>
          <w:szCs w:val="20"/>
        </w:rPr>
        <w:t xml:space="preserve"> </w:t>
      </w:r>
      <w:r>
        <w:rPr>
          <w:sz w:val="20"/>
          <w:szCs w:val="20"/>
        </w:rPr>
        <w:t>No</w:t>
      </w:r>
      <w:r>
        <w:rPr>
          <w:spacing w:val="-5"/>
          <w:sz w:val="20"/>
          <w:szCs w:val="20"/>
        </w:rPr>
        <w:t xml:space="preserve"> </w:t>
      </w:r>
      <w:r>
        <w:rPr>
          <w:sz w:val="20"/>
          <w:szCs w:val="20"/>
        </w:rPr>
        <w:t>changes</w:t>
      </w:r>
      <w:r>
        <w:rPr>
          <w:spacing w:val="-5"/>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z w:val="20"/>
          <w:szCs w:val="20"/>
        </w:rPr>
        <w:t>Response</w:t>
      </w:r>
      <w:r>
        <w:rPr>
          <w:spacing w:val="-6"/>
          <w:sz w:val="20"/>
          <w:szCs w:val="20"/>
        </w:rPr>
        <w:t xml:space="preserve"> </w:t>
      </w:r>
      <w:r>
        <w:rPr>
          <w:sz w:val="20"/>
          <w:szCs w:val="20"/>
        </w:rPr>
        <w:t>shall</w:t>
      </w:r>
      <w:r>
        <w:rPr>
          <w:spacing w:val="-6"/>
          <w:sz w:val="20"/>
          <w:szCs w:val="20"/>
        </w:rPr>
        <w:t xml:space="preserve"> </w:t>
      </w:r>
      <w:r>
        <w:rPr>
          <w:sz w:val="20"/>
          <w:szCs w:val="20"/>
        </w:rPr>
        <w:t>be</w:t>
      </w:r>
      <w:r>
        <w:rPr>
          <w:spacing w:val="-6"/>
          <w:sz w:val="20"/>
          <w:szCs w:val="20"/>
        </w:rPr>
        <w:t xml:space="preserve"> </w:t>
      </w:r>
      <w:r>
        <w:rPr>
          <w:sz w:val="20"/>
          <w:szCs w:val="20"/>
        </w:rPr>
        <w:t>allowed</w:t>
      </w:r>
      <w:r>
        <w:rPr>
          <w:spacing w:val="-6"/>
          <w:sz w:val="20"/>
          <w:szCs w:val="20"/>
        </w:rPr>
        <w:t xml:space="preserve"> </w:t>
      </w:r>
      <w:r>
        <w:rPr>
          <w:sz w:val="20"/>
          <w:szCs w:val="20"/>
        </w:rPr>
        <w:t>after</w:t>
      </w:r>
      <w:r>
        <w:rPr>
          <w:spacing w:val="-5"/>
          <w:sz w:val="20"/>
          <w:szCs w:val="20"/>
        </w:rPr>
        <w:t xml:space="preserve"> </w:t>
      </w:r>
      <w:r>
        <w:rPr>
          <w:sz w:val="20"/>
          <w:szCs w:val="20"/>
        </w:rPr>
        <w:t>the</w:t>
      </w:r>
      <w:r>
        <w:rPr>
          <w:spacing w:val="-6"/>
          <w:sz w:val="20"/>
          <w:szCs w:val="20"/>
        </w:rPr>
        <w:t xml:space="preserve"> </w:t>
      </w:r>
      <w:r>
        <w:rPr>
          <w:sz w:val="20"/>
          <w:szCs w:val="20"/>
        </w:rPr>
        <w:t>date</w:t>
      </w:r>
      <w:r>
        <w:rPr>
          <w:spacing w:val="-3"/>
          <w:sz w:val="20"/>
          <w:szCs w:val="20"/>
        </w:rPr>
        <w:t xml:space="preserve"> </w:t>
      </w:r>
      <w:r>
        <w:rPr>
          <w:sz w:val="20"/>
          <w:szCs w:val="20"/>
        </w:rPr>
        <w:t>and</w:t>
      </w:r>
      <w:r>
        <w:rPr>
          <w:spacing w:val="-6"/>
          <w:sz w:val="20"/>
          <w:szCs w:val="20"/>
        </w:rPr>
        <w:t xml:space="preserve"> </w:t>
      </w:r>
      <w:r>
        <w:rPr>
          <w:sz w:val="20"/>
          <w:szCs w:val="20"/>
        </w:rPr>
        <w:t>time</w:t>
      </w:r>
      <w:r>
        <w:rPr>
          <w:spacing w:val="-6"/>
          <w:sz w:val="20"/>
          <w:szCs w:val="20"/>
        </w:rPr>
        <w:t xml:space="preserve"> </w:t>
      </w:r>
      <w:r>
        <w:rPr>
          <w:sz w:val="20"/>
          <w:szCs w:val="20"/>
        </w:rPr>
        <w:t>of</w:t>
      </w:r>
      <w:r>
        <w:rPr>
          <w:spacing w:val="-6"/>
          <w:sz w:val="20"/>
          <w:szCs w:val="20"/>
        </w:rPr>
        <w:t xml:space="preserve"> </w:t>
      </w:r>
      <w:r>
        <w:rPr>
          <w:sz w:val="20"/>
          <w:szCs w:val="20"/>
        </w:rPr>
        <w:t>the</w:t>
      </w:r>
      <w:r>
        <w:rPr>
          <w:spacing w:val="-6"/>
          <w:sz w:val="20"/>
          <w:szCs w:val="20"/>
        </w:rPr>
        <w:t xml:space="preserve"> </w:t>
      </w:r>
      <w:r>
        <w:rPr>
          <w:sz w:val="20"/>
          <w:szCs w:val="20"/>
        </w:rPr>
        <w:t>Solicitation</w:t>
      </w:r>
      <w:r>
        <w:rPr>
          <w:spacing w:val="-3"/>
          <w:sz w:val="20"/>
          <w:szCs w:val="20"/>
        </w:rPr>
        <w:t xml:space="preserve"> </w:t>
      </w:r>
      <w:r>
        <w:rPr>
          <w:sz w:val="20"/>
          <w:szCs w:val="20"/>
        </w:rPr>
        <w:t>opening</w:t>
      </w:r>
      <w:r>
        <w:rPr>
          <w:spacing w:val="-6"/>
          <w:sz w:val="20"/>
          <w:szCs w:val="20"/>
        </w:rPr>
        <w:t xml:space="preserve"> </w:t>
      </w:r>
      <w:r>
        <w:rPr>
          <w:sz w:val="20"/>
          <w:szCs w:val="20"/>
        </w:rPr>
        <w:t>due</w:t>
      </w:r>
      <w:r>
        <w:rPr>
          <w:spacing w:val="-6"/>
          <w:sz w:val="20"/>
          <w:szCs w:val="20"/>
        </w:rPr>
        <w:t xml:space="preserve"> </w:t>
      </w:r>
      <w:r>
        <w:rPr>
          <w:sz w:val="20"/>
          <w:szCs w:val="20"/>
        </w:rPr>
        <w:t>to</w:t>
      </w:r>
      <w:r>
        <w:rPr>
          <w:spacing w:val="3"/>
          <w:sz w:val="20"/>
          <w:szCs w:val="20"/>
        </w:rPr>
        <w:t xml:space="preserve"> </w:t>
      </w:r>
      <w:r>
        <w:rPr>
          <w:sz w:val="20"/>
          <w:szCs w:val="20"/>
        </w:rPr>
        <w:t>an error</w:t>
      </w:r>
      <w:r>
        <w:rPr>
          <w:spacing w:val="-13"/>
          <w:sz w:val="20"/>
          <w:szCs w:val="20"/>
        </w:rPr>
        <w:t xml:space="preserve"> </w:t>
      </w:r>
      <w:r>
        <w:rPr>
          <w:sz w:val="20"/>
          <w:szCs w:val="20"/>
        </w:rPr>
        <w:t>by</w:t>
      </w:r>
      <w:r>
        <w:rPr>
          <w:spacing w:val="-13"/>
          <w:sz w:val="20"/>
          <w:szCs w:val="20"/>
        </w:rPr>
        <w:t xml:space="preserve"> </w:t>
      </w:r>
      <w:r>
        <w:rPr>
          <w:sz w:val="20"/>
          <w:szCs w:val="20"/>
        </w:rPr>
        <w:t>the</w:t>
      </w:r>
      <w:r>
        <w:rPr>
          <w:spacing w:val="-12"/>
          <w:sz w:val="20"/>
          <w:szCs w:val="20"/>
        </w:rPr>
        <w:t xml:space="preserve"> </w:t>
      </w:r>
      <w:r>
        <w:rPr>
          <w:sz w:val="20"/>
          <w:szCs w:val="20"/>
        </w:rPr>
        <w:t>Contractor.</w:t>
      </w:r>
      <w:r>
        <w:rPr>
          <w:spacing w:val="-12"/>
          <w:sz w:val="20"/>
          <w:szCs w:val="20"/>
        </w:rPr>
        <w:t xml:space="preserve"> </w:t>
      </w:r>
      <w:r>
        <w:rPr>
          <w:sz w:val="20"/>
          <w:szCs w:val="20"/>
        </w:rPr>
        <w:t>Responses</w:t>
      </w:r>
      <w:r>
        <w:rPr>
          <w:spacing w:val="-11"/>
          <w:sz w:val="20"/>
          <w:szCs w:val="20"/>
        </w:rPr>
        <w:t xml:space="preserve"> </w:t>
      </w:r>
      <w:r>
        <w:rPr>
          <w:sz w:val="20"/>
          <w:szCs w:val="20"/>
        </w:rPr>
        <w:t>may</w:t>
      </w:r>
      <w:r>
        <w:rPr>
          <w:spacing w:val="-10"/>
          <w:sz w:val="20"/>
          <w:szCs w:val="20"/>
        </w:rPr>
        <w:t xml:space="preserve"> </w:t>
      </w:r>
      <w:r>
        <w:rPr>
          <w:sz w:val="20"/>
          <w:szCs w:val="20"/>
        </w:rPr>
        <w:t>not</w:t>
      </w:r>
      <w:r>
        <w:rPr>
          <w:spacing w:val="-12"/>
          <w:sz w:val="20"/>
          <w:szCs w:val="20"/>
        </w:rPr>
        <w:t xml:space="preserve"> </w:t>
      </w:r>
      <w:r>
        <w:rPr>
          <w:sz w:val="20"/>
          <w:szCs w:val="20"/>
        </w:rPr>
        <w:t>be</w:t>
      </w:r>
      <w:r>
        <w:rPr>
          <w:spacing w:val="-14"/>
          <w:sz w:val="20"/>
          <w:szCs w:val="20"/>
        </w:rPr>
        <w:t xml:space="preserve"> </w:t>
      </w:r>
      <w:r>
        <w:rPr>
          <w:sz w:val="20"/>
          <w:szCs w:val="20"/>
        </w:rPr>
        <w:t>withdrawn</w:t>
      </w:r>
      <w:r>
        <w:rPr>
          <w:spacing w:val="-14"/>
          <w:sz w:val="20"/>
          <w:szCs w:val="20"/>
        </w:rPr>
        <w:t xml:space="preserve"> </w:t>
      </w:r>
      <w:r>
        <w:rPr>
          <w:sz w:val="20"/>
          <w:szCs w:val="20"/>
        </w:rPr>
        <w:t>after</w:t>
      </w:r>
      <w:r>
        <w:rPr>
          <w:spacing w:val="-11"/>
          <w:sz w:val="20"/>
          <w:szCs w:val="20"/>
        </w:rPr>
        <w:t xml:space="preserve"> </w:t>
      </w:r>
      <w:r>
        <w:rPr>
          <w:sz w:val="20"/>
          <w:szCs w:val="20"/>
        </w:rPr>
        <w:t>the</w:t>
      </w:r>
      <w:r>
        <w:rPr>
          <w:spacing w:val="-12"/>
          <w:sz w:val="20"/>
          <w:szCs w:val="20"/>
        </w:rPr>
        <w:t xml:space="preserve"> </w:t>
      </w:r>
      <w:r>
        <w:rPr>
          <w:sz w:val="20"/>
          <w:szCs w:val="20"/>
        </w:rPr>
        <w:t>time</w:t>
      </w:r>
      <w:r>
        <w:rPr>
          <w:spacing w:val="-12"/>
          <w:sz w:val="20"/>
          <w:szCs w:val="20"/>
        </w:rPr>
        <w:t xml:space="preserve"> </w:t>
      </w:r>
      <w:r>
        <w:rPr>
          <w:sz w:val="20"/>
          <w:szCs w:val="20"/>
        </w:rPr>
        <w:t>and</w:t>
      </w:r>
      <w:r>
        <w:rPr>
          <w:spacing w:val="-12"/>
          <w:sz w:val="20"/>
          <w:szCs w:val="20"/>
        </w:rPr>
        <w:t xml:space="preserve"> </w:t>
      </w:r>
      <w:r>
        <w:rPr>
          <w:sz w:val="20"/>
          <w:szCs w:val="20"/>
        </w:rPr>
        <w:t>date</w:t>
      </w:r>
      <w:r>
        <w:rPr>
          <w:spacing w:val="-14"/>
          <w:sz w:val="20"/>
          <w:szCs w:val="20"/>
        </w:rPr>
        <w:t xml:space="preserve"> </w:t>
      </w:r>
      <w:r>
        <w:rPr>
          <w:sz w:val="20"/>
          <w:szCs w:val="20"/>
        </w:rPr>
        <w:t>set</w:t>
      </w:r>
      <w:r>
        <w:rPr>
          <w:spacing w:val="-14"/>
          <w:sz w:val="20"/>
          <w:szCs w:val="20"/>
        </w:rPr>
        <w:t xml:space="preserve"> </w:t>
      </w:r>
      <w:r>
        <w:rPr>
          <w:sz w:val="20"/>
          <w:szCs w:val="20"/>
        </w:rPr>
        <w:t>for</w:t>
      </w:r>
      <w:r>
        <w:rPr>
          <w:spacing w:val="-13"/>
          <w:sz w:val="20"/>
          <w:szCs w:val="20"/>
        </w:rPr>
        <w:t xml:space="preserve"> </w:t>
      </w:r>
      <w:r>
        <w:rPr>
          <w:sz w:val="20"/>
          <w:szCs w:val="20"/>
        </w:rPr>
        <w:t>the</w:t>
      </w:r>
      <w:r>
        <w:rPr>
          <w:spacing w:val="-12"/>
          <w:sz w:val="20"/>
          <w:szCs w:val="20"/>
        </w:rPr>
        <w:t xml:space="preserve"> </w:t>
      </w:r>
      <w:r>
        <w:rPr>
          <w:sz w:val="20"/>
          <w:szCs w:val="20"/>
        </w:rPr>
        <w:t>Solicitation</w:t>
      </w:r>
      <w:r>
        <w:rPr>
          <w:spacing w:val="-12"/>
          <w:sz w:val="20"/>
          <w:szCs w:val="20"/>
        </w:rPr>
        <w:t xml:space="preserve"> </w:t>
      </w:r>
      <w:r>
        <w:rPr>
          <w:sz w:val="20"/>
          <w:szCs w:val="20"/>
        </w:rPr>
        <w:t>opening for a period of ninety calendar</w:t>
      </w:r>
      <w:r>
        <w:rPr>
          <w:spacing w:val="-13"/>
          <w:sz w:val="20"/>
          <w:szCs w:val="20"/>
        </w:rPr>
        <w:t xml:space="preserve"> </w:t>
      </w:r>
      <w:r>
        <w:rPr>
          <w:sz w:val="20"/>
          <w:szCs w:val="20"/>
        </w:rPr>
        <w:t>days.</w:t>
      </w:r>
    </w:p>
    <w:p w14:paraId="0237DC0E" w14:textId="77777777" w:rsidR="00EB4894" w:rsidRPr="00EB4894" w:rsidRDefault="00EB4894" w:rsidP="00EB4894">
      <w:pPr>
        <w:tabs>
          <w:tab w:val="left" w:pos="733"/>
        </w:tabs>
        <w:spacing w:line="276" w:lineRule="auto"/>
        <w:ind w:right="355"/>
        <w:jc w:val="both"/>
        <w:rPr>
          <w:sz w:val="20"/>
        </w:rPr>
      </w:pPr>
    </w:p>
    <w:p w14:paraId="4776B037" w14:textId="267D6D63" w:rsidR="000B28CD" w:rsidRPr="00EB4894" w:rsidRDefault="000B28CD" w:rsidP="00EB4894">
      <w:pPr>
        <w:pStyle w:val="ListParagraph"/>
        <w:numPr>
          <w:ilvl w:val="0"/>
          <w:numId w:val="12"/>
        </w:numPr>
        <w:tabs>
          <w:tab w:val="left" w:pos="733"/>
        </w:tabs>
        <w:spacing w:line="276" w:lineRule="auto"/>
        <w:ind w:right="355"/>
        <w:jc w:val="both"/>
        <w:rPr>
          <w:sz w:val="20"/>
        </w:rPr>
      </w:pPr>
      <w:r w:rsidRPr="00EB4894">
        <w:rPr>
          <w:b/>
          <w:bCs/>
          <w:sz w:val="20"/>
        </w:rPr>
        <w:t>BID GUARANTY IS REQUIRED FOR A PERCENTAGE OF THE TOTAL PRICE</w:t>
      </w:r>
      <w:proofErr w:type="gramStart"/>
      <w:r w:rsidRPr="00EB4894">
        <w:rPr>
          <w:b/>
          <w:bCs/>
          <w:sz w:val="20"/>
        </w:rPr>
        <w:t>:</w:t>
      </w:r>
      <w:r w:rsidRPr="00EB4894">
        <w:rPr>
          <w:sz w:val="20"/>
        </w:rPr>
        <w:t xml:space="preserve">  All</w:t>
      </w:r>
      <w:proofErr w:type="gramEnd"/>
      <w:r w:rsidRPr="00EB4894">
        <w:rPr>
          <w:sz w:val="20"/>
        </w:rPr>
        <w:t xml:space="preserve"> Responses shall be </w:t>
      </w:r>
      <w:proofErr w:type="gramStart"/>
      <w:r w:rsidRPr="00EB4894">
        <w:rPr>
          <w:sz w:val="20"/>
        </w:rPr>
        <w:t>accompanied</w:t>
      </w:r>
      <w:proofErr w:type="gramEnd"/>
      <w:r w:rsidRPr="00EB4894">
        <w:rPr>
          <w:sz w:val="20"/>
        </w:rPr>
        <w:t xml:space="preserve"> by a Bid Guaranty in the form of a Certified Check, Cashier's Check or Bid Bond, made payable to EL PASO COUNTY, in the amount that represents 5% of the total base price.  The Bid Guaranty shall be made payable </w:t>
      </w:r>
      <w:r w:rsidR="00EB4894" w:rsidRPr="00EB4894">
        <w:rPr>
          <w:sz w:val="20"/>
        </w:rPr>
        <w:t>to County</w:t>
      </w:r>
      <w:r w:rsidRPr="00EB4894">
        <w:rPr>
          <w:sz w:val="20"/>
        </w:rPr>
        <w:t xml:space="preserve"> and shall be conditioned upon the successful Vendor submitting a specified performance bond within ten (10) calendar days following written notice of award.  Any Response which is not accompanied by a Bid Guaranty shall be considered </w:t>
      </w:r>
      <w:r w:rsidR="00EB4894" w:rsidRPr="00EB4894">
        <w:rPr>
          <w:sz w:val="20"/>
        </w:rPr>
        <w:t>nonresponsive</w:t>
      </w:r>
      <w:r w:rsidRPr="00EB4894">
        <w:rPr>
          <w:sz w:val="20"/>
        </w:rPr>
        <w:t xml:space="preserve"> and ineligible for award.  In the event the selected Vendor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Vendors and the remaining guarantees shall be returned to these Vendors after the contract with the selected Vendor(s) is executed.</w:t>
      </w:r>
    </w:p>
    <w:p w14:paraId="690C5A00" w14:textId="77777777" w:rsidR="00B64B80" w:rsidRDefault="00B64B80" w:rsidP="00B64B80">
      <w:pPr>
        <w:pStyle w:val="ListParagraph"/>
        <w:tabs>
          <w:tab w:val="left" w:pos="733"/>
        </w:tabs>
        <w:spacing w:line="276" w:lineRule="auto"/>
        <w:ind w:left="733" w:right="355" w:firstLine="0"/>
        <w:jc w:val="both"/>
        <w:rPr>
          <w:sz w:val="20"/>
        </w:rPr>
      </w:pPr>
    </w:p>
    <w:p w14:paraId="19A5789A" w14:textId="50943450" w:rsidR="00B64B80" w:rsidRPr="00B64B80" w:rsidRDefault="00B64B80" w:rsidP="00EB4894">
      <w:pPr>
        <w:pStyle w:val="ListParagraph"/>
        <w:numPr>
          <w:ilvl w:val="0"/>
          <w:numId w:val="12"/>
        </w:numPr>
        <w:tabs>
          <w:tab w:val="left" w:pos="733"/>
        </w:tabs>
        <w:spacing w:line="276" w:lineRule="auto"/>
        <w:ind w:right="355"/>
        <w:jc w:val="both"/>
        <w:rPr>
          <w:sz w:val="20"/>
        </w:rPr>
      </w:pPr>
      <w:r w:rsidRPr="00B64B80">
        <w:rPr>
          <w:b/>
          <w:bCs/>
          <w:sz w:val="20"/>
        </w:rPr>
        <w:t>PERFORMANCE BOND BASED ON A PERCENTAGE OF THE OFFERED PRICE:</w:t>
      </w:r>
      <w:r w:rsidRPr="00B64B80">
        <w:rPr>
          <w:sz w:val="20"/>
        </w:rPr>
        <w:t xml:space="preserve">  The Vendor to whom a contingent award is made shall duly execute and deliver a Performance and Payment Bond to the County in an amount that represents </w:t>
      </w:r>
      <w:r>
        <w:rPr>
          <w:sz w:val="20"/>
        </w:rPr>
        <w:t>100</w:t>
      </w:r>
      <w:r w:rsidRPr="00B64B80">
        <w:rPr>
          <w:sz w:val="20"/>
        </w:rPr>
        <w:t xml:space="preserve">% of the price offered by the Vendor. The Vendor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Vendor, either verbally or in writing.  If the Vendor fails to deliver the bond within this specified time frame, including any extensions which may be granted by the County, the County shall declare the Vendor in default of the contractual terms and </w:t>
      </w:r>
      <w:proofErr w:type="gramStart"/>
      <w:r w:rsidRPr="00B64B80">
        <w:rPr>
          <w:sz w:val="20"/>
        </w:rPr>
        <w:t>conditions</w:t>
      </w:r>
      <w:proofErr w:type="gramEnd"/>
      <w:r w:rsidRPr="00B64B80">
        <w:rPr>
          <w:sz w:val="20"/>
        </w:rPr>
        <w:t xml:space="preserve"> and the Vendor shall surrender its Bid Bond.  In lieu of a Performance and Payment Bond, the County will accept a cash bond in the form of a certified cashier's check made payable to El Paso County.</w:t>
      </w:r>
    </w:p>
    <w:p w14:paraId="7C10778B" w14:textId="77777777" w:rsidR="00B64B80" w:rsidRPr="00B64B80" w:rsidRDefault="00B64B80" w:rsidP="00B64B80">
      <w:pPr>
        <w:pStyle w:val="ListParagraph"/>
        <w:tabs>
          <w:tab w:val="left" w:pos="733"/>
        </w:tabs>
        <w:spacing w:line="276" w:lineRule="auto"/>
        <w:ind w:left="733" w:right="355" w:firstLine="0"/>
        <w:jc w:val="both"/>
        <w:rPr>
          <w:sz w:val="20"/>
        </w:rPr>
      </w:pPr>
    </w:p>
    <w:p w14:paraId="60BACAA8" w14:textId="5A9A5794" w:rsidR="008A4243" w:rsidRPr="00C0637D" w:rsidRDefault="00B64B80" w:rsidP="00C0637D">
      <w:pPr>
        <w:pStyle w:val="ListParagraph"/>
        <w:tabs>
          <w:tab w:val="left" w:pos="733"/>
        </w:tabs>
        <w:spacing w:line="276" w:lineRule="auto"/>
        <w:ind w:left="733" w:right="355" w:firstLine="0"/>
        <w:jc w:val="both"/>
        <w:rPr>
          <w:sz w:val="20"/>
        </w:rPr>
      </w:pPr>
      <w:r w:rsidRPr="00B64B80">
        <w:rPr>
          <w:sz w:val="20"/>
        </w:rPr>
        <w:t>Should an Extension(s) or Amendment(s) be completed on the contract that increases the amount of the contract, it shall be a requirement that the Vendor request additional bonding capabilities from their Bonding Agent to match the amended contract amount and the Vendor shall be responsible for paying any fees associated with the increase in the bonding amount.  The County shall not be responsible for nor pay for any bonding fee increases.</w:t>
      </w:r>
    </w:p>
    <w:p w14:paraId="7A5EACFA" w14:textId="77777777" w:rsidR="008A4243" w:rsidRPr="000B28CD" w:rsidRDefault="008A4243" w:rsidP="000B28CD">
      <w:pPr>
        <w:pStyle w:val="ListParagraph"/>
        <w:tabs>
          <w:tab w:val="left" w:pos="733"/>
        </w:tabs>
        <w:spacing w:line="276" w:lineRule="auto"/>
        <w:ind w:left="733" w:right="355" w:firstLine="0"/>
        <w:jc w:val="both"/>
        <w:rPr>
          <w:sz w:val="20"/>
        </w:rPr>
      </w:pPr>
    </w:p>
    <w:p w14:paraId="45D3A8F8" w14:textId="322DD483" w:rsidR="009F0AF0" w:rsidRDefault="009F0AF0" w:rsidP="00BF38B2">
      <w:pPr>
        <w:pStyle w:val="ListParagraph"/>
        <w:numPr>
          <w:ilvl w:val="0"/>
          <w:numId w:val="12"/>
        </w:numPr>
        <w:tabs>
          <w:tab w:val="left" w:pos="733"/>
        </w:tabs>
        <w:spacing w:line="276" w:lineRule="auto"/>
        <w:ind w:right="355"/>
        <w:jc w:val="both"/>
        <w:rPr>
          <w:sz w:val="20"/>
        </w:rPr>
      </w:pPr>
      <w:r>
        <w:rPr>
          <w:b/>
          <w:bCs/>
          <w:sz w:val="20"/>
          <w:szCs w:val="20"/>
        </w:rPr>
        <w:t>PROOF</w:t>
      </w:r>
      <w:r>
        <w:rPr>
          <w:b/>
          <w:bCs/>
          <w:spacing w:val="-6"/>
          <w:sz w:val="20"/>
          <w:szCs w:val="20"/>
        </w:rPr>
        <w:t xml:space="preserve"> </w:t>
      </w:r>
      <w:r>
        <w:rPr>
          <w:b/>
          <w:bCs/>
          <w:sz w:val="20"/>
          <w:szCs w:val="20"/>
        </w:rPr>
        <w:t>OF</w:t>
      </w:r>
      <w:r>
        <w:rPr>
          <w:b/>
          <w:bCs/>
          <w:spacing w:val="-6"/>
          <w:sz w:val="20"/>
          <w:szCs w:val="20"/>
        </w:rPr>
        <w:t xml:space="preserve"> </w:t>
      </w:r>
      <w:r>
        <w:rPr>
          <w:b/>
          <w:bCs/>
          <w:sz w:val="20"/>
          <w:szCs w:val="20"/>
        </w:rPr>
        <w:t>REGISTRATION</w:t>
      </w:r>
      <w:r>
        <w:rPr>
          <w:b/>
          <w:bCs/>
          <w:spacing w:val="-6"/>
          <w:sz w:val="20"/>
          <w:szCs w:val="20"/>
        </w:rPr>
        <w:t xml:space="preserve"> </w:t>
      </w:r>
      <w:r>
        <w:rPr>
          <w:b/>
          <w:bCs/>
          <w:sz w:val="20"/>
          <w:szCs w:val="20"/>
        </w:rPr>
        <w:t>WITH</w:t>
      </w:r>
      <w:r>
        <w:rPr>
          <w:b/>
          <w:bCs/>
          <w:spacing w:val="-6"/>
          <w:sz w:val="20"/>
          <w:szCs w:val="20"/>
        </w:rPr>
        <w:t xml:space="preserve"> </w:t>
      </w:r>
      <w:r>
        <w:rPr>
          <w:b/>
          <w:bCs/>
          <w:sz w:val="20"/>
          <w:szCs w:val="20"/>
        </w:rPr>
        <w:t>THE</w:t>
      </w:r>
      <w:r>
        <w:rPr>
          <w:b/>
          <w:bCs/>
          <w:spacing w:val="-7"/>
          <w:sz w:val="20"/>
          <w:szCs w:val="20"/>
        </w:rPr>
        <w:t xml:space="preserve"> </w:t>
      </w:r>
      <w:r>
        <w:rPr>
          <w:b/>
          <w:bCs/>
          <w:sz w:val="20"/>
          <w:szCs w:val="20"/>
        </w:rPr>
        <w:t>COLORADO</w:t>
      </w:r>
      <w:r>
        <w:rPr>
          <w:b/>
          <w:bCs/>
          <w:spacing w:val="-5"/>
          <w:sz w:val="20"/>
          <w:szCs w:val="20"/>
        </w:rPr>
        <w:t xml:space="preserve"> </w:t>
      </w:r>
      <w:r>
        <w:rPr>
          <w:b/>
          <w:bCs/>
          <w:sz w:val="20"/>
          <w:szCs w:val="20"/>
        </w:rPr>
        <w:t>SECRETARY</w:t>
      </w:r>
      <w:r>
        <w:rPr>
          <w:b/>
          <w:bCs/>
          <w:spacing w:val="-7"/>
          <w:sz w:val="20"/>
          <w:szCs w:val="20"/>
        </w:rPr>
        <w:t xml:space="preserve"> </w:t>
      </w:r>
      <w:r>
        <w:rPr>
          <w:b/>
          <w:bCs/>
          <w:sz w:val="20"/>
          <w:szCs w:val="20"/>
        </w:rPr>
        <w:t>OF</w:t>
      </w:r>
      <w:r>
        <w:rPr>
          <w:b/>
          <w:bCs/>
          <w:spacing w:val="-6"/>
          <w:sz w:val="20"/>
          <w:szCs w:val="20"/>
        </w:rPr>
        <w:t xml:space="preserve"> </w:t>
      </w:r>
      <w:r>
        <w:rPr>
          <w:b/>
          <w:bCs/>
          <w:sz w:val="20"/>
          <w:szCs w:val="20"/>
        </w:rPr>
        <w:t>STATE:</w:t>
      </w:r>
      <w:r>
        <w:rPr>
          <w:b/>
          <w:bCs/>
          <w:spacing w:val="1"/>
          <w:sz w:val="20"/>
          <w:szCs w:val="20"/>
        </w:rPr>
        <w:t xml:space="preserve"> </w:t>
      </w:r>
      <w:r>
        <w:rPr>
          <w:sz w:val="20"/>
          <w:szCs w:val="20"/>
        </w:rPr>
        <w:t>Successful</w:t>
      </w:r>
      <w:r>
        <w:rPr>
          <w:spacing w:val="-6"/>
          <w:sz w:val="20"/>
          <w:szCs w:val="20"/>
        </w:rPr>
        <w:t xml:space="preserve"> </w:t>
      </w:r>
      <w:r>
        <w:rPr>
          <w:sz w:val="20"/>
          <w:szCs w:val="20"/>
        </w:rPr>
        <w:t>Contractors</w:t>
      </w:r>
      <w:r>
        <w:rPr>
          <w:spacing w:val="-4"/>
          <w:sz w:val="20"/>
          <w:szCs w:val="20"/>
        </w:rPr>
        <w:t xml:space="preserve"> </w:t>
      </w:r>
      <w:r>
        <w:rPr>
          <w:sz w:val="20"/>
          <w:szCs w:val="20"/>
        </w:rPr>
        <w:t>that are</w:t>
      </w:r>
      <w:r>
        <w:rPr>
          <w:spacing w:val="-7"/>
          <w:sz w:val="20"/>
          <w:szCs w:val="20"/>
        </w:rPr>
        <w:t xml:space="preserve"> </w:t>
      </w:r>
      <w:r>
        <w:rPr>
          <w:sz w:val="20"/>
          <w:szCs w:val="20"/>
        </w:rPr>
        <w:t>corporations</w:t>
      </w:r>
      <w:r>
        <w:rPr>
          <w:spacing w:val="-7"/>
          <w:sz w:val="20"/>
          <w:szCs w:val="20"/>
        </w:rPr>
        <w:t xml:space="preserve"> </w:t>
      </w:r>
      <w:r>
        <w:rPr>
          <w:sz w:val="20"/>
          <w:szCs w:val="20"/>
        </w:rPr>
        <w:t>or</w:t>
      </w:r>
      <w:r>
        <w:rPr>
          <w:spacing w:val="-5"/>
          <w:sz w:val="20"/>
          <w:szCs w:val="20"/>
        </w:rPr>
        <w:t xml:space="preserve"> </w:t>
      </w:r>
      <w:r>
        <w:rPr>
          <w:sz w:val="20"/>
          <w:szCs w:val="20"/>
        </w:rPr>
        <w:t>limited</w:t>
      </w:r>
      <w:r>
        <w:rPr>
          <w:spacing w:val="-6"/>
          <w:sz w:val="20"/>
          <w:szCs w:val="20"/>
        </w:rPr>
        <w:t xml:space="preserve"> </w:t>
      </w:r>
      <w:r>
        <w:rPr>
          <w:sz w:val="20"/>
          <w:szCs w:val="20"/>
        </w:rPr>
        <w:t>liability</w:t>
      </w:r>
      <w:r>
        <w:rPr>
          <w:spacing w:val="-7"/>
          <w:sz w:val="20"/>
          <w:szCs w:val="20"/>
        </w:rPr>
        <w:t xml:space="preserve"> </w:t>
      </w:r>
      <w:r>
        <w:rPr>
          <w:sz w:val="20"/>
          <w:szCs w:val="20"/>
        </w:rPr>
        <w:t>companies</w:t>
      </w:r>
      <w:r>
        <w:rPr>
          <w:spacing w:val="-7"/>
          <w:sz w:val="20"/>
          <w:szCs w:val="20"/>
        </w:rPr>
        <w:t xml:space="preserve"> </w:t>
      </w:r>
      <w:r>
        <w:rPr>
          <w:sz w:val="20"/>
          <w:szCs w:val="20"/>
        </w:rPr>
        <w:t>will</w:t>
      </w:r>
      <w:r>
        <w:rPr>
          <w:spacing w:val="-9"/>
          <w:sz w:val="20"/>
          <w:szCs w:val="20"/>
        </w:rPr>
        <w:t xml:space="preserve"> </w:t>
      </w:r>
      <w:r>
        <w:rPr>
          <w:sz w:val="20"/>
          <w:szCs w:val="20"/>
        </w:rPr>
        <w:t>be</w:t>
      </w:r>
      <w:r>
        <w:rPr>
          <w:spacing w:val="-8"/>
          <w:sz w:val="20"/>
          <w:szCs w:val="20"/>
        </w:rPr>
        <w:t xml:space="preserve"> </w:t>
      </w:r>
      <w:r>
        <w:rPr>
          <w:sz w:val="20"/>
          <w:szCs w:val="20"/>
        </w:rPr>
        <w:t>required</w:t>
      </w:r>
      <w:r>
        <w:rPr>
          <w:spacing w:val="-8"/>
          <w:sz w:val="20"/>
          <w:szCs w:val="20"/>
        </w:rPr>
        <w:t xml:space="preserve"> </w:t>
      </w:r>
      <w:r>
        <w:rPr>
          <w:sz w:val="20"/>
          <w:szCs w:val="20"/>
        </w:rPr>
        <w:t>to</w:t>
      </w:r>
      <w:r>
        <w:rPr>
          <w:spacing w:val="-8"/>
          <w:sz w:val="20"/>
          <w:szCs w:val="20"/>
        </w:rPr>
        <w:t xml:space="preserve"> </w:t>
      </w:r>
      <w:r>
        <w:rPr>
          <w:sz w:val="20"/>
          <w:szCs w:val="20"/>
        </w:rPr>
        <w:t>furnish</w:t>
      </w:r>
      <w:r>
        <w:rPr>
          <w:spacing w:val="-6"/>
          <w:sz w:val="20"/>
          <w:szCs w:val="20"/>
        </w:rPr>
        <w:t xml:space="preserve"> </w:t>
      </w:r>
      <w:r>
        <w:rPr>
          <w:sz w:val="20"/>
          <w:szCs w:val="20"/>
        </w:rPr>
        <w:t>a</w:t>
      </w:r>
      <w:r>
        <w:rPr>
          <w:spacing w:val="-8"/>
          <w:sz w:val="20"/>
          <w:szCs w:val="20"/>
        </w:rPr>
        <w:t xml:space="preserve"> </w:t>
      </w:r>
      <w:r>
        <w:rPr>
          <w:sz w:val="20"/>
          <w:szCs w:val="20"/>
        </w:rPr>
        <w:t>Certificate</w:t>
      </w:r>
      <w:r>
        <w:rPr>
          <w:spacing w:val="-8"/>
          <w:sz w:val="20"/>
          <w:szCs w:val="20"/>
        </w:rPr>
        <w:t xml:space="preserve"> </w:t>
      </w:r>
      <w:r>
        <w:rPr>
          <w:sz w:val="20"/>
          <w:szCs w:val="20"/>
        </w:rPr>
        <w:t>of</w:t>
      </w:r>
      <w:r>
        <w:rPr>
          <w:spacing w:val="-6"/>
          <w:sz w:val="20"/>
          <w:szCs w:val="20"/>
        </w:rPr>
        <w:t xml:space="preserve"> </w:t>
      </w:r>
      <w:r>
        <w:rPr>
          <w:sz w:val="20"/>
          <w:szCs w:val="20"/>
        </w:rPr>
        <w:t>Good</w:t>
      </w:r>
      <w:r>
        <w:rPr>
          <w:spacing w:val="-6"/>
          <w:sz w:val="20"/>
          <w:szCs w:val="20"/>
        </w:rPr>
        <w:t xml:space="preserve"> </w:t>
      </w:r>
      <w:r>
        <w:rPr>
          <w:sz w:val="20"/>
          <w:szCs w:val="20"/>
        </w:rPr>
        <w:t>Standing</w:t>
      </w:r>
      <w:r>
        <w:rPr>
          <w:spacing w:val="-8"/>
          <w:sz w:val="20"/>
          <w:szCs w:val="20"/>
        </w:rPr>
        <w:t xml:space="preserve"> </w:t>
      </w:r>
      <w:r>
        <w:rPr>
          <w:sz w:val="20"/>
          <w:szCs w:val="20"/>
        </w:rPr>
        <w:t>from</w:t>
      </w:r>
      <w:r>
        <w:rPr>
          <w:spacing w:val="-8"/>
          <w:sz w:val="20"/>
          <w:szCs w:val="20"/>
        </w:rPr>
        <w:t xml:space="preserve"> </w:t>
      </w:r>
      <w:r>
        <w:rPr>
          <w:sz w:val="20"/>
          <w:szCs w:val="20"/>
        </w:rPr>
        <w:t>the Colorado Secretary of State’s Office, as proof that they are properly registered to do business in the State of Colorado, prior to finalization of</w:t>
      </w:r>
      <w:r>
        <w:rPr>
          <w:spacing w:val="-12"/>
          <w:sz w:val="20"/>
          <w:szCs w:val="20"/>
        </w:rPr>
        <w:t xml:space="preserve"> </w:t>
      </w:r>
      <w:r>
        <w:rPr>
          <w:sz w:val="20"/>
          <w:szCs w:val="20"/>
        </w:rPr>
        <w:t>award</w:t>
      </w:r>
      <w:r w:rsidR="00B75550">
        <w:rPr>
          <w:sz w:val="20"/>
        </w:rPr>
        <w:t>.</w:t>
      </w:r>
    </w:p>
    <w:p w14:paraId="34AB4107" w14:textId="77777777" w:rsidR="0088269E" w:rsidRPr="00BF38B2" w:rsidRDefault="0088269E" w:rsidP="0088269E">
      <w:pPr>
        <w:pStyle w:val="ListParagraph"/>
        <w:tabs>
          <w:tab w:val="left" w:pos="733"/>
        </w:tabs>
        <w:spacing w:line="276" w:lineRule="auto"/>
        <w:ind w:left="733" w:right="355" w:firstLine="0"/>
        <w:jc w:val="both"/>
        <w:rPr>
          <w:sz w:val="20"/>
        </w:rPr>
      </w:pPr>
    </w:p>
    <w:p w14:paraId="29B27613" w14:textId="77777777" w:rsidR="00C0637D" w:rsidRDefault="00C0637D" w:rsidP="009F0AF0">
      <w:pPr>
        <w:pStyle w:val="ListParagraph"/>
        <w:tabs>
          <w:tab w:val="left" w:pos="733"/>
        </w:tabs>
        <w:spacing w:line="276" w:lineRule="auto"/>
        <w:ind w:left="733" w:right="355" w:firstLine="0"/>
        <w:jc w:val="both"/>
        <w:rPr>
          <w:sz w:val="20"/>
        </w:rPr>
      </w:pPr>
    </w:p>
    <w:p w14:paraId="0803BDE0" w14:textId="77777777" w:rsidR="00F056B1" w:rsidRDefault="00F056B1" w:rsidP="009F0AF0">
      <w:pPr>
        <w:pStyle w:val="ListParagraph"/>
        <w:tabs>
          <w:tab w:val="left" w:pos="733"/>
        </w:tabs>
        <w:spacing w:line="276" w:lineRule="auto"/>
        <w:ind w:left="733" w:right="355" w:firstLine="0"/>
        <w:jc w:val="both"/>
        <w:rPr>
          <w:sz w:val="20"/>
        </w:rPr>
      </w:pPr>
    </w:p>
    <w:p w14:paraId="67D4C9A7" w14:textId="77777777" w:rsidR="00F056B1" w:rsidRDefault="00F056B1" w:rsidP="009F0AF0">
      <w:pPr>
        <w:pStyle w:val="ListParagraph"/>
        <w:tabs>
          <w:tab w:val="left" w:pos="733"/>
        </w:tabs>
        <w:spacing w:line="276" w:lineRule="auto"/>
        <w:ind w:left="733" w:right="355" w:firstLine="0"/>
        <w:jc w:val="both"/>
        <w:rPr>
          <w:sz w:val="20"/>
        </w:rPr>
      </w:pPr>
    </w:p>
    <w:p w14:paraId="0FE98C5D" w14:textId="640615E5" w:rsidR="009F0AF0" w:rsidRDefault="009F0AF0" w:rsidP="00EB4894">
      <w:pPr>
        <w:pStyle w:val="ListParagraph"/>
        <w:numPr>
          <w:ilvl w:val="0"/>
          <w:numId w:val="12"/>
        </w:numPr>
        <w:tabs>
          <w:tab w:val="left" w:pos="733"/>
        </w:tabs>
        <w:spacing w:line="276" w:lineRule="auto"/>
        <w:ind w:right="355"/>
        <w:jc w:val="both"/>
        <w:rPr>
          <w:sz w:val="20"/>
        </w:rPr>
      </w:pPr>
      <w:r>
        <w:rPr>
          <w:b/>
          <w:bCs/>
          <w:sz w:val="20"/>
          <w:szCs w:val="20"/>
        </w:rPr>
        <w:lastRenderedPageBreak/>
        <w:t xml:space="preserve">LOBBYING PROHIBITED: </w:t>
      </w:r>
      <w:r>
        <w:rPr>
          <w:sz w:val="20"/>
          <w:szCs w:val="20"/>
        </w:rPr>
        <w:t>Contractors are prohibited from directly or indirectly communicating with members of</w:t>
      </w:r>
      <w:r>
        <w:rPr>
          <w:spacing w:val="-7"/>
          <w:sz w:val="20"/>
          <w:szCs w:val="20"/>
        </w:rPr>
        <w:t xml:space="preserve"> </w:t>
      </w:r>
      <w:r>
        <w:rPr>
          <w:sz w:val="20"/>
          <w:szCs w:val="20"/>
        </w:rPr>
        <w:t>the</w:t>
      </w:r>
      <w:r>
        <w:rPr>
          <w:spacing w:val="-4"/>
          <w:sz w:val="20"/>
          <w:szCs w:val="20"/>
        </w:rPr>
        <w:t xml:space="preserve"> </w:t>
      </w:r>
      <w:r>
        <w:rPr>
          <w:sz w:val="20"/>
          <w:szCs w:val="20"/>
        </w:rPr>
        <w:t>Board</w:t>
      </w:r>
      <w:r>
        <w:rPr>
          <w:spacing w:val="-4"/>
          <w:sz w:val="20"/>
          <w:szCs w:val="20"/>
        </w:rPr>
        <w:t xml:space="preserve"> </w:t>
      </w:r>
      <w:r>
        <w:rPr>
          <w:sz w:val="20"/>
          <w:szCs w:val="20"/>
        </w:rPr>
        <w:t>of</w:t>
      </w:r>
      <w:r>
        <w:rPr>
          <w:spacing w:val="-6"/>
          <w:sz w:val="20"/>
          <w:szCs w:val="20"/>
        </w:rPr>
        <w:t xml:space="preserve"> </w:t>
      </w:r>
      <w:r>
        <w:rPr>
          <w:sz w:val="20"/>
          <w:szCs w:val="20"/>
        </w:rPr>
        <w:t>County</w:t>
      </w:r>
      <w:r>
        <w:rPr>
          <w:spacing w:val="-6"/>
          <w:sz w:val="20"/>
          <w:szCs w:val="20"/>
        </w:rPr>
        <w:t xml:space="preserve"> </w:t>
      </w:r>
      <w:r>
        <w:rPr>
          <w:sz w:val="20"/>
          <w:szCs w:val="20"/>
        </w:rPr>
        <w:t>Commissioners</w:t>
      </w:r>
      <w:r>
        <w:rPr>
          <w:spacing w:val="-5"/>
          <w:sz w:val="20"/>
          <w:szCs w:val="20"/>
        </w:rPr>
        <w:t xml:space="preserve"> </w:t>
      </w:r>
      <w:r>
        <w:rPr>
          <w:sz w:val="20"/>
          <w:szCs w:val="20"/>
        </w:rPr>
        <w:t>regarding</w:t>
      </w:r>
      <w:r>
        <w:rPr>
          <w:spacing w:val="-7"/>
          <w:sz w:val="20"/>
          <w:szCs w:val="20"/>
        </w:rPr>
        <w:t xml:space="preserve"> </w:t>
      </w:r>
      <w:r>
        <w:rPr>
          <w:sz w:val="20"/>
          <w:szCs w:val="20"/>
        </w:rPr>
        <w:t>their</w:t>
      </w:r>
      <w:r>
        <w:rPr>
          <w:spacing w:val="-6"/>
          <w:sz w:val="20"/>
          <w:szCs w:val="20"/>
        </w:rPr>
        <w:t xml:space="preserve"> </w:t>
      </w:r>
      <w:r>
        <w:rPr>
          <w:sz w:val="20"/>
          <w:szCs w:val="20"/>
        </w:rPr>
        <w:t>qualifications</w:t>
      </w:r>
      <w:r>
        <w:rPr>
          <w:spacing w:val="-6"/>
          <w:sz w:val="20"/>
          <w:szCs w:val="20"/>
        </w:rPr>
        <w:t xml:space="preserve"> </w:t>
      </w:r>
      <w:r>
        <w:rPr>
          <w:sz w:val="20"/>
          <w:szCs w:val="20"/>
        </w:rPr>
        <w:t>or</w:t>
      </w:r>
      <w:r>
        <w:rPr>
          <w:spacing w:val="-6"/>
          <w:sz w:val="20"/>
          <w:szCs w:val="20"/>
        </w:rPr>
        <w:t xml:space="preserve"> </w:t>
      </w:r>
      <w:r>
        <w:rPr>
          <w:sz w:val="20"/>
          <w:szCs w:val="20"/>
        </w:rPr>
        <w:t>any</w:t>
      </w:r>
      <w:r>
        <w:rPr>
          <w:spacing w:val="-5"/>
          <w:sz w:val="20"/>
          <w:szCs w:val="20"/>
        </w:rPr>
        <w:t xml:space="preserve"> </w:t>
      </w:r>
      <w:r>
        <w:rPr>
          <w:sz w:val="20"/>
          <w:szCs w:val="20"/>
        </w:rPr>
        <w:t>other</w:t>
      </w:r>
      <w:r>
        <w:rPr>
          <w:spacing w:val="-4"/>
          <w:sz w:val="20"/>
          <w:szCs w:val="20"/>
        </w:rPr>
        <w:t xml:space="preserve"> </w:t>
      </w:r>
      <w:r>
        <w:rPr>
          <w:sz w:val="20"/>
          <w:szCs w:val="20"/>
        </w:rPr>
        <w:t>matter</w:t>
      </w:r>
      <w:r>
        <w:rPr>
          <w:spacing w:val="-6"/>
          <w:sz w:val="20"/>
          <w:szCs w:val="20"/>
        </w:rPr>
        <w:t xml:space="preserve"> </w:t>
      </w:r>
      <w:r>
        <w:rPr>
          <w:sz w:val="20"/>
          <w:szCs w:val="20"/>
        </w:rPr>
        <w:t>related</w:t>
      </w:r>
      <w:r>
        <w:rPr>
          <w:spacing w:val="-7"/>
          <w:sz w:val="20"/>
          <w:szCs w:val="20"/>
        </w:rPr>
        <w:t xml:space="preserve"> </w:t>
      </w:r>
      <w:r>
        <w:rPr>
          <w:sz w:val="20"/>
          <w:szCs w:val="20"/>
        </w:rPr>
        <w:t>to</w:t>
      </w:r>
      <w:r>
        <w:rPr>
          <w:spacing w:val="-7"/>
          <w:sz w:val="20"/>
          <w:szCs w:val="20"/>
        </w:rPr>
        <w:t xml:space="preserve"> </w:t>
      </w:r>
      <w:r>
        <w:rPr>
          <w:sz w:val="20"/>
          <w:szCs w:val="20"/>
        </w:rPr>
        <w:t>the</w:t>
      </w:r>
      <w:r>
        <w:rPr>
          <w:spacing w:val="-7"/>
          <w:sz w:val="20"/>
          <w:szCs w:val="20"/>
        </w:rPr>
        <w:t xml:space="preserve"> </w:t>
      </w:r>
      <w:r>
        <w:rPr>
          <w:sz w:val="20"/>
          <w:szCs w:val="20"/>
        </w:rPr>
        <w:t>eventual award</w:t>
      </w:r>
      <w:r>
        <w:rPr>
          <w:spacing w:val="-5"/>
          <w:sz w:val="20"/>
          <w:szCs w:val="20"/>
        </w:rPr>
        <w:t xml:space="preserve"> </w:t>
      </w:r>
      <w:r>
        <w:rPr>
          <w:sz w:val="20"/>
          <w:szCs w:val="20"/>
        </w:rPr>
        <w:t>of</w:t>
      </w:r>
      <w:r>
        <w:rPr>
          <w:spacing w:val="-5"/>
          <w:sz w:val="20"/>
          <w:szCs w:val="20"/>
        </w:rPr>
        <w:t xml:space="preserve"> </w:t>
      </w:r>
      <w:r>
        <w:rPr>
          <w:sz w:val="20"/>
          <w:szCs w:val="20"/>
        </w:rPr>
        <w:t>a</w:t>
      </w:r>
      <w:r>
        <w:rPr>
          <w:spacing w:val="-6"/>
          <w:sz w:val="20"/>
          <w:szCs w:val="20"/>
        </w:rPr>
        <w:t xml:space="preserve"> </w:t>
      </w:r>
      <w:r>
        <w:rPr>
          <w:sz w:val="20"/>
          <w:szCs w:val="20"/>
        </w:rPr>
        <w:t>contract</w:t>
      </w:r>
      <w:r>
        <w:rPr>
          <w:spacing w:val="-5"/>
          <w:sz w:val="20"/>
          <w:szCs w:val="20"/>
        </w:rPr>
        <w:t xml:space="preserve"> </w:t>
      </w:r>
      <w:r>
        <w:rPr>
          <w:sz w:val="20"/>
          <w:szCs w:val="20"/>
        </w:rPr>
        <w:t>for</w:t>
      </w:r>
      <w:r>
        <w:rPr>
          <w:spacing w:val="-5"/>
          <w:sz w:val="20"/>
          <w:szCs w:val="20"/>
        </w:rPr>
        <w:t xml:space="preserve"> </w:t>
      </w:r>
      <w:r>
        <w:rPr>
          <w:sz w:val="20"/>
          <w:szCs w:val="20"/>
        </w:rPr>
        <w:t>the</w:t>
      </w:r>
      <w:r>
        <w:rPr>
          <w:spacing w:val="-3"/>
          <w:sz w:val="20"/>
          <w:szCs w:val="20"/>
        </w:rPr>
        <w:t xml:space="preserve"> </w:t>
      </w:r>
      <w:r>
        <w:rPr>
          <w:sz w:val="20"/>
          <w:szCs w:val="20"/>
        </w:rPr>
        <w:t>goods</w:t>
      </w:r>
      <w:r>
        <w:rPr>
          <w:spacing w:val="-2"/>
          <w:sz w:val="20"/>
          <w:szCs w:val="20"/>
        </w:rPr>
        <w:t xml:space="preserve"> </w:t>
      </w:r>
      <w:r>
        <w:rPr>
          <w:sz w:val="20"/>
          <w:szCs w:val="20"/>
        </w:rPr>
        <w:t>and/or</w:t>
      </w:r>
      <w:r>
        <w:rPr>
          <w:spacing w:val="-5"/>
          <w:sz w:val="20"/>
          <w:szCs w:val="20"/>
        </w:rPr>
        <w:t xml:space="preserve"> </w:t>
      </w:r>
      <w:r>
        <w:rPr>
          <w:sz w:val="20"/>
          <w:szCs w:val="20"/>
        </w:rPr>
        <w:t>services</w:t>
      </w:r>
      <w:r>
        <w:rPr>
          <w:spacing w:val="-5"/>
          <w:sz w:val="20"/>
          <w:szCs w:val="20"/>
        </w:rPr>
        <w:t xml:space="preserve"> </w:t>
      </w:r>
      <w:r>
        <w:rPr>
          <w:sz w:val="20"/>
          <w:szCs w:val="20"/>
        </w:rPr>
        <w:t>requested</w:t>
      </w:r>
      <w:r>
        <w:rPr>
          <w:spacing w:val="-6"/>
          <w:sz w:val="20"/>
          <w:szCs w:val="20"/>
        </w:rPr>
        <w:t xml:space="preserve"> </w:t>
      </w:r>
      <w:r>
        <w:rPr>
          <w:sz w:val="20"/>
          <w:szCs w:val="20"/>
        </w:rPr>
        <w:t>in</w:t>
      </w:r>
      <w:r>
        <w:rPr>
          <w:spacing w:val="-6"/>
          <w:sz w:val="20"/>
          <w:szCs w:val="20"/>
        </w:rPr>
        <w:t xml:space="preserve"> </w:t>
      </w:r>
      <w:r>
        <w:rPr>
          <w:sz w:val="20"/>
          <w:szCs w:val="20"/>
        </w:rPr>
        <w:t>this</w:t>
      </w:r>
      <w:r>
        <w:rPr>
          <w:spacing w:val="-4"/>
          <w:sz w:val="20"/>
          <w:szCs w:val="20"/>
        </w:rPr>
        <w:t xml:space="preserve"> </w:t>
      </w:r>
      <w:r>
        <w:rPr>
          <w:sz w:val="20"/>
          <w:szCs w:val="20"/>
        </w:rPr>
        <w:t>Solicitation.</w:t>
      </w:r>
      <w:r>
        <w:rPr>
          <w:spacing w:val="-6"/>
          <w:sz w:val="20"/>
          <w:szCs w:val="20"/>
        </w:rPr>
        <w:t xml:space="preserve"> </w:t>
      </w:r>
      <w:r>
        <w:rPr>
          <w:sz w:val="20"/>
          <w:szCs w:val="20"/>
        </w:rPr>
        <w:t>Contractors</w:t>
      </w:r>
      <w:r>
        <w:rPr>
          <w:spacing w:val="-4"/>
          <w:sz w:val="20"/>
          <w:szCs w:val="20"/>
        </w:rPr>
        <w:t xml:space="preserve"> </w:t>
      </w:r>
      <w:r>
        <w:rPr>
          <w:sz w:val="20"/>
          <w:szCs w:val="20"/>
        </w:rPr>
        <w:t>are</w:t>
      </w:r>
      <w:r>
        <w:rPr>
          <w:spacing w:val="-5"/>
          <w:sz w:val="20"/>
          <w:szCs w:val="20"/>
        </w:rPr>
        <w:t xml:space="preserve"> </w:t>
      </w:r>
      <w:r>
        <w:rPr>
          <w:sz w:val="20"/>
          <w:szCs w:val="20"/>
        </w:rPr>
        <w:t>prohibited</w:t>
      </w:r>
      <w:r>
        <w:rPr>
          <w:spacing w:val="-6"/>
          <w:sz w:val="20"/>
          <w:szCs w:val="20"/>
        </w:rPr>
        <w:t xml:space="preserve"> </w:t>
      </w:r>
      <w:r>
        <w:rPr>
          <w:sz w:val="20"/>
          <w:szCs w:val="20"/>
        </w:rPr>
        <w:t>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Contractor’s immediate disqualification from the selection</w:t>
      </w:r>
      <w:r>
        <w:rPr>
          <w:spacing w:val="-17"/>
          <w:sz w:val="20"/>
          <w:szCs w:val="20"/>
        </w:rPr>
        <w:t xml:space="preserve"> </w:t>
      </w:r>
      <w:r>
        <w:rPr>
          <w:sz w:val="20"/>
          <w:szCs w:val="20"/>
        </w:rPr>
        <w:t>process</w:t>
      </w:r>
    </w:p>
    <w:p w14:paraId="6691911A" w14:textId="77777777" w:rsidR="00911AFF" w:rsidRDefault="00911AFF" w:rsidP="00A53584">
      <w:pPr>
        <w:pStyle w:val="BodyText"/>
        <w:spacing w:line="276" w:lineRule="auto"/>
      </w:pPr>
    </w:p>
    <w:p w14:paraId="79787EF0"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35F4291E" w14:textId="77777777" w:rsidR="009F0AF0" w:rsidRPr="009F0AF0" w:rsidRDefault="009F0AF0" w:rsidP="009F0AF0">
      <w:pPr>
        <w:pStyle w:val="ListParagraph"/>
        <w:rPr>
          <w:sz w:val="20"/>
        </w:rPr>
      </w:pPr>
    </w:p>
    <w:p w14:paraId="7888DF87" w14:textId="4FAAEB74" w:rsidR="009F0AF0" w:rsidRPr="00C0637D" w:rsidRDefault="009F0AF0" w:rsidP="00EB4894">
      <w:pPr>
        <w:pStyle w:val="ListParagraph"/>
        <w:numPr>
          <w:ilvl w:val="0"/>
          <w:numId w:val="12"/>
        </w:numPr>
        <w:tabs>
          <w:tab w:val="left" w:pos="733"/>
        </w:tabs>
        <w:spacing w:line="276" w:lineRule="auto"/>
        <w:ind w:right="356"/>
        <w:jc w:val="both"/>
        <w:rPr>
          <w:sz w:val="20"/>
          <w:szCs w:val="20"/>
        </w:rPr>
      </w:pPr>
      <w:r w:rsidRPr="00C0637D">
        <w:rPr>
          <w:b/>
          <w:bCs/>
          <w:sz w:val="20"/>
          <w:szCs w:val="20"/>
        </w:rPr>
        <w:t xml:space="preserve">CONFLICTS WITHIN THE CONTRACT DOCUMENTS: </w:t>
      </w:r>
      <w:proofErr w:type="gramStart"/>
      <w:r w:rsidRPr="00C0637D">
        <w:rPr>
          <w:sz w:val="20"/>
          <w:szCs w:val="20"/>
        </w:rPr>
        <w:t>In the event that</w:t>
      </w:r>
      <w:proofErr w:type="gramEnd"/>
      <w:r w:rsidRPr="00C0637D">
        <w:rPr>
          <w:sz w:val="20"/>
          <w:szCs w:val="20"/>
        </w:rPr>
        <w:t xml:space="preserve"> conflicts exist within the Contract Documents, the policies stated in the following </w:t>
      </w:r>
      <w:proofErr w:type="gramStart"/>
      <w:r w:rsidRPr="00C0637D">
        <w:rPr>
          <w:sz w:val="20"/>
          <w:szCs w:val="20"/>
        </w:rPr>
        <w:t>paragraphs shall</w:t>
      </w:r>
      <w:proofErr w:type="gramEnd"/>
      <w:r w:rsidRPr="00C0637D">
        <w:rPr>
          <w:sz w:val="20"/>
          <w:szCs w:val="20"/>
        </w:rPr>
        <w:t xml:space="preserve"> govern: A. Project Special Provisions (PSP) </w:t>
      </w:r>
      <w:proofErr w:type="gramStart"/>
      <w:r w:rsidRPr="00C0637D">
        <w:rPr>
          <w:sz w:val="20"/>
          <w:szCs w:val="20"/>
        </w:rPr>
        <w:t>shall</w:t>
      </w:r>
      <w:proofErr w:type="gramEnd"/>
      <w:r w:rsidRPr="00C0637D">
        <w:rPr>
          <w:sz w:val="20"/>
          <w:szCs w:val="20"/>
        </w:rPr>
        <w:t xml:space="preserve"> supersede Construction Plans (Plans), and Plans shall supersede IFB Specifications (Specifications).</w:t>
      </w:r>
      <w:r w:rsidRPr="00C0637D">
        <w:rPr>
          <w:spacing w:val="35"/>
          <w:sz w:val="20"/>
          <w:szCs w:val="20"/>
        </w:rPr>
        <w:t xml:space="preserve"> </w:t>
      </w:r>
      <w:r w:rsidRPr="00C0637D">
        <w:rPr>
          <w:sz w:val="20"/>
          <w:szCs w:val="20"/>
        </w:rPr>
        <w:t>B. Addenda shall supersede all other Contract Documents to the extent specified. Subsequent addenda shall supersede prior addenda only to the extent specified.</w:t>
      </w:r>
    </w:p>
    <w:p w14:paraId="0C1C476D" w14:textId="77777777" w:rsidR="009F0AF0" w:rsidRPr="00C0637D" w:rsidRDefault="009F0AF0" w:rsidP="009F0AF0">
      <w:pPr>
        <w:pStyle w:val="ListParagraph"/>
        <w:rPr>
          <w:sz w:val="20"/>
          <w:szCs w:val="20"/>
        </w:rPr>
      </w:pPr>
    </w:p>
    <w:p w14:paraId="05398E7F" w14:textId="0547B2C3" w:rsidR="009F0AF0" w:rsidRPr="00C0637D" w:rsidRDefault="009F0AF0" w:rsidP="009F0AF0">
      <w:pPr>
        <w:pStyle w:val="ListParagraph"/>
        <w:tabs>
          <w:tab w:val="left" w:pos="733"/>
        </w:tabs>
        <w:spacing w:line="276" w:lineRule="auto"/>
        <w:ind w:left="733" w:right="356" w:firstLine="0"/>
        <w:jc w:val="both"/>
        <w:rPr>
          <w:sz w:val="20"/>
          <w:szCs w:val="20"/>
        </w:rPr>
      </w:pPr>
      <w:r w:rsidRPr="00C0637D">
        <w:rPr>
          <w:sz w:val="20"/>
          <w:szCs w:val="20"/>
        </w:rPr>
        <w:t xml:space="preserve">The Plans, PSP and Specifications are intended to agree and be mutually explanatory and </w:t>
      </w:r>
      <w:proofErr w:type="gramStart"/>
      <w:r w:rsidRPr="00C0637D">
        <w:rPr>
          <w:sz w:val="20"/>
          <w:szCs w:val="20"/>
        </w:rPr>
        <w:t>shall</w:t>
      </w:r>
      <w:proofErr w:type="gramEnd"/>
      <w:r w:rsidRPr="00C0637D">
        <w:rPr>
          <w:sz w:val="20"/>
          <w:szCs w:val="20"/>
        </w:rPr>
        <w:t xml:space="preserve"> be accepted and used as a whole and not separately. Should any item be omitted from the Plans, PSP or Specifications as specified, it shall be implied that such omissions are contained in all three as necessary for the proper construction of the work herein specified. Should any error or disagreement between the three exist or appear to exist, the Contractor shall not avail itself of such manifestly unintentional error or omission but must have same explained or adjusted by the County's PM before proceeding with the work in question.</w:t>
      </w:r>
    </w:p>
    <w:p w14:paraId="1EAABDFE" w14:textId="77777777" w:rsidR="00911AFF" w:rsidRDefault="00911AFF" w:rsidP="00A53584">
      <w:pPr>
        <w:pStyle w:val="BodyText"/>
        <w:spacing w:line="276" w:lineRule="auto"/>
        <w:rPr>
          <w:sz w:val="19"/>
        </w:rPr>
      </w:pPr>
    </w:p>
    <w:p w14:paraId="2B884363" w14:textId="49345466" w:rsidR="00911AFF" w:rsidRPr="00A53584" w:rsidRDefault="00B75550" w:rsidP="00EB4894">
      <w:pPr>
        <w:pStyle w:val="ListParagraph"/>
        <w:numPr>
          <w:ilvl w:val="0"/>
          <w:numId w:val="12"/>
        </w:numPr>
        <w:tabs>
          <w:tab w:val="left" w:pos="733"/>
        </w:tabs>
        <w:spacing w:line="276" w:lineRule="auto"/>
        <w:ind w:right="355"/>
        <w:jc w:val="both"/>
        <w:rPr>
          <w:sz w:val="20"/>
        </w:rPr>
      </w:pPr>
      <w:r>
        <w:rPr>
          <w:b/>
          <w:sz w:val="20"/>
        </w:rPr>
        <w:t xml:space="preserve">COMPETENCY OF CONTRACTORS - MINIMUM TWO (2) YEARS OF EXPERIENCE AND OPERATIONAL REQUIREMENTS: </w:t>
      </w:r>
      <w:r>
        <w:rPr>
          <w:sz w:val="20"/>
        </w:rPr>
        <w:t xml:space="preserve">Bids will only be considered </w:t>
      </w:r>
      <w:proofErr w:type="gramStart"/>
      <w:r>
        <w:rPr>
          <w:sz w:val="20"/>
        </w:rPr>
        <w:t>from</w:t>
      </w:r>
      <w:proofErr w:type="gramEnd"/>
      <w:r>
        <w:rPr>
          <w:sz w:val="20"/>
        </w:rPr>
        <w:t xml:space="preserve"> Contractors which have been engaged in the business of performing the Work as described in this Solicitation. Contractors must be able to produce evidence that they have an established satisfactory record of performance for a minimum of</w:t>
      </w:r>
      <w:r w:rsidR="00A663C0">
        <w:rPr>
          <w:spacing w:val="51"/>
          <w:sz w:val="20"/>
        </w:rPr>
        <w:t xml:space="preserve"> </w:t>
      </w:r>
      <w:r>
        <w:rPr>
          <w:sz w:val="20"/>
        </w:rPr>
        <w:t>two</w:t>
      </w:r>
      <w:r w:rsidR="00A53584">
        <w:rPr>
          <w:sz w:val="20"/>
        </w:rPr>
        <w:t xml:space="preserve"> (2)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258DFA11" w14:textId="77777777" w:rsidR="00911AFF" w:rsidRPr="00470151" w:rsidRDefault="00911AFF" w:rsidP="00A53584">
      <w:pPr>
        <w:pStyle w:val="BodyText"/>
        <w:spacing w:line="276" w:lineRule="auto"/>
      </w:pPr>
    </w:p>
    <w:p w14:paraId="52BF347E" w14:textId="77777777" w:rsidR="00911AFF" w:rsidRPr="00470151" w:rsidRDefault="00B75550" w:rsidP="00A53584">
      <w:pPr>
        <w:pStyle w:val="BodyText"/>
        <w:spacing w:line="276" w:lineRule="auto"/>
        <w:ind w:left="733" w:right="355"/>
        <w:jc w:val="both"/>
      </w:pPr>
      <w:r w:rsidRPr="00470151">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 Similar services shall be specific to the following:</w:t>
      </w:r>
    </w:p>
    <w:p w14:paraId="0C4DA935" w14:textId="77777777" w:rsidR="00911AFF" w:rsidRPr="00470151" w:rsidRDefault="00911AFF" w:rsidP="00A53584">
      <w:pPr>
        <w:pStyle w:val="BodyText"/>
        <w:spacing w:line="276" w:lineRule="auto"/>
      </w:pPr>
    </w:p>
    <w:p w14:paraId="0FF87561" w14:textId="77777777" w:rsidR="004E4C2F" w:rsidRPr="007D123C" w:rsidRDefault="004E4C2F" w:rsidP="004E4C2F">
      <w:pPr>
        <w:pStyle w:val="ListParagraph"/>
        <w:numPr>
          <w:ilvl w:val="2"/>
          <w:numId w:val="12"/>
        </w:numPr>
        <w:tabs>
          <w:tab w:val="left" w:pos="1452"/>
          <w:tab w:val="left" w:pos="1453"/>
        </w:tabs>
        <w:spacing w:line="276" w:lineRule="auto"/>
        <w:ind w:hanging="361"/>
        <w:rPr>
          <w:sz w:val="20"/>
          <w:szCs w:val="20"/>
        </w:rPr>
      </w:pPr>
      <w:r w:rsidRPr="007D123C">
        <w:rPr>
          <w:sz w:val="20"/>
          <w:szCs w:val="20"/>
        </w:rPr>
        <w:t xml:space="preserve">Construction of ADA compliant pedestrian infrastructure to include concrete flatwork as well as </w:t>
      </w:r>
      <w:r>
        <w:rPr>
          <w:sz w:val="20"/>
          <w:szCs w:val="20"/>
        </w:rPr>
        <w:t xml:space="preserve">various </w:t>
      </w:r>
      <w:r w:rsidRPr="007D123C">
        <w:rPr>
          <w:sz w:val="20"/>
          <w:szCs w:val="20"/>
        </w:rPr>
        <w:t>traffic signal components</w:t>
      </w:r>
    </w:p>
    <w:p w14:paraId="49BBCB5A" w14:textId="77777777" w:rsidR="004E4C2F" w:rsidRDefault="004E4C2F" w:rsidP="004E4C2F">
      <w:pPr>
        <w:pStyle w:val="ListParagraph"/>
        <w:numPr>
          <w:ilvl w:val="2"/>
          <w:numId w:val="12"/>
        </w:numPr>
        <w:tabs>
          <w:tab w:val="left" w:pos="1452"/>
          <w:tab w:val="left" w:pos="1453"/>
        </w:tabs>
        <w:spacing w:line="276" w:lineRule="auto"/>
        <w:ind w:hanging="361"/>
        <w:rPr>
          <w:sz w:val="20"/>
          <w:szCs w:val="20"/>
        </w:rPr>
      </w:pPr>
      <w:r>
        <w:rPr>
          <w:sz w:val="20"/>
          <w:szCs w:val="20"/>
        </w:rPr>
        <w:t>Pavement Rehabilitation (Asphalt and Concrete)</w:t>
      </w:r>
    </w:p>
    <w:p w14:paraId="44F405AF" w14:textId="320D3C05" w:rsidR="00A53584" w:rsidRDefault="004E4C2F" w:rsidP="004E4C2F">
      <w:pPr>
        <w:pStyle w:val="ListParagraph"/>
        <w:numPr>
          <w:ilvl w:val="2"/>
          <w:numId w:val="12"/>
        </w:numPr>
        <w:tabs>
          <w:tab w:val="left" w:pos="1452"/>
          <w:tab w:val="left" w:pos="1453"/>
        </w:tabs>
        <w:spacing w:line="276" w:lineRule="auto"/>
        <w:ind w:hanging="361"/>
        <w:rPr>
          <w:sz w:val="20"/>
          <w:szCs w:val="20"/>
        </w:rPr>
      </w:pPr>
      <w:r>
        <w:rPr>
          <w:sz w:val="20"/>
          <w:szCs w:val="20"/>
        </w:rPr>
        <w:t>Signing and Pavement Marking</w:t>
      </w:r>
    </w:p>
    <w:p w14:paraId="45BC9AE6" w14:textId="77777777" w:rsidR="004E4C2F" w:rsidRPr="004E4C2F" w:rsidRDefault="004E4C2F" w:rsidP="004E4C2F">
      <w:pPr>
        <w:pStyle w:val="ListParagraph"/>
        <w:tabs>
          <w:tab w:val="left" w:pos="1452"/>
          <w:tab w:val="left" w:pos="1453"/>
        </w:tabs>
        <w:spacing w:line="276" w:lineRule="auto"/>
        <w:ind w:left="2480" w:firstLine="0"/>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10304AC3" w14:textId="77777777" w:rsidR="003D1B25" w:rsidRDefault="003D1B25" w:rsidP="00A53584">
      <w:pPr>
        <w:pStyle w:val="BodyText"/>
        <w:spacing w:line="276" w:lineRule="auto"/>
        <w:rPr>
          <w:sz w:val="19"/>
        </w:rPr>
      </w:pPr>
    </w:p>
    <w:p w14:paraId="2F0941D6" w14:textId="77777777" w:rsidR="00F056B1" w:rsidRDefault="00B75550" w:rsidP="00A53584">
      <w:pPr>
        <w:pStyle w:val="ListParagraph"/>
        <w:numPr>
          <w:ilvl w:val="0"/>
          <w:numId w:val="12"/>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w:t>
      </w:r>
    </w:p>
    <w:p w14:paraId="65BD4323" w14:textId="77777777" w:rsidR="00F056B1" w:rsidRDefault="00F056B1" w:rsidP="00F056B1">
      <w:pPr>
        <w:pStyle w:val="ListParagraph"/>
        <w:tabs>
          <w:tab w:val="left" w:pos="733"/>
        </w:tabs>
        <w:spacing w:line="276" w:lineRule="auto"/>
        <w:ind w:left="733" w:right="356" w:firstLine="0"/>
        <w:jc w:val="both"/>
        <w:rPr>
          <w:sz w:val="20"/>
        </w:rPr>
      </w:pPr>
    </w:p>
    <w:p w14:paraId="544E9D5D" w14:textId="112F7C39" w:rsidR="009F0AF0" w:rsidRDefault="00B75550" w:rsidP="00F056B1">
      <w:pPr>
        <w:pStyle w:val="ListParagraph"/>
        <w:tabs>
          <w:tab w:val="left" w:pos="733"/>
        </w:tabs>
        <w:spacing w:line="276" w:lineRule="auto"/>
        <w:ind w:left="733" w:right="356" w:firstLine="0"/>
        <w:jc w:val="both"/>
        <w:rPr>
          <w:sz w:val="20"/>
        </w:rPr>
      </w:pPr>
      <w:r>
        <w:rPr>
          <w:sz w:val="20"/>
        </w:rPr>
        <w:lastRenderedPageBreak/>
        <w:t>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49124903" w14:textId="77777777" w:rsidR="0088269E" w:rsidRPr="00C0637D" w:rsidRDefault="0088269E" w:rsidP="0088269E">
      <w:pPr>
        <w:pStyle w:val="ListParagraph"/>
        <w:tabs>
          <w:tab w:val="left" w:pos="733"/>
        </w:tabs>
        <w:spacing w:line="276" w:lineRule="auto"/>
        <w:ind w:left="733" w:right="356" w:firstLine="0"/>
        <w:jc w:val="both"/>
        <w:rPr>
          <w:sz w:val="20"/>
        </w:rPr>
      </w:pPr>
    </w:p>
    <w:p w14:paraId="778BA65C" w14:textId="2C4197F3" w:rsidR="00470151" w:rsidRPr="00BF38B2" w:rsidRDefault="00B75550" w:rsidP="00BF38B2">
      <w:pPr>
        <w:pStyle w:val="ListParagraph"/>
        <w:numPr>
          <w:ilvl w:val="0"/>
          <w:numId w:val="12"/>
        </w:numPr>
        <w:tabs>
          <w:tab w:val="left" w:pos="733"/>
        </w:tabs>
        <w:spacing w:line="276" w:lineRule="auto"/>
        <w:ind w:right="355"/>
        <w:jc w:val="both"/>
        <w:rPr>
          <w:sz w:val="20"/>
          <w:szCs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470151" w:rsidRPr="00BF38B2">
        <w:rPr>
          <w:sz w:val="20"/>
          <w:szCs w:val="20"/>
        </w:rPr>
        <w:t xml:space="preserve">fails to satisfy the County that such Contractor is properly qualified to carry out the obligations of the Solicitation and to complete the work contemplated herein. </w:t>
      </w:r>
      <w:r w:rsidR="00470151" w:rsidRPr="00BF38B2">
        <w:rPr>
          <w:sz w:val="20"/>
          <w:szCs w:val="20"/>
          <w:u w:val="single"/>
        </w:rPr>
        <w:t>Conditional Responses will not be</w:t>
      </w:r>
      <w:r w:rsidR="00470151" w:rsidRPr="00BF38B2">
        <w:rPr>
          <w:spacing w:val="-37"/>
          <w:sz w:val="20"/>
          <w:szCs w:val="20"/>
          <w:u w:val="single"/>
        </w:rPr>
        <w:t xml:space="preserve"> </w:t>
      </w:r>
      <w:r w:rsidR="00470151" w:rsidRPr="00BF38B2">
        <w:rPr>
          <w:sz w:val="20"/>
          <w:szCs w:val="20"/>
          <w:u w:val="single"/>
        </w:rPr>
        <w:t>accepted</w:t>
      </w:r>
      <w:r w:rsidR="00470151" w:rsidRPr="00BF38B2">
        <w:rPr>
          <w:sz w:val="20"/>
          <w:szCs w:val="20"/>
        </w:rPr>
        <w:t>.</w:t>
      </w:r>
    </w:p>
    <w:p w14:paraId="475B94A6" w14:textId="382CCD1E" w:rsidR="00911AFF" w:rsidRDefault="00911AFF" w:rsidP="009F0AF0">
      <w:pPr>
        <w:tabs>
          <w:tab w:val="left" w:pos="733"/>
        </w:tabs>
        <w:spacing w:line="276" w:lineRule="auto"/>
        <w:ind w:right="355"/>
        <w:jc w:val="both"/>
      </w:pPr>
    </w:p>
    <w:p w14:paraId="1F627335"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0B6C9D9B" w14:textId="0D8C4D62" w:rsidR="00A53584" w:rsidRDefault="00B75550" w:rsidP="00EB4894">
      <w:pPr>
        <w:pStyle w:val="ListParagraph"/>
        <w:numPr>
          <w:ilvl w:val="0"/>
          <w:numId w:val="12"/>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20C9656F" w14:textId="77777777" w:rsidR="003D1B25" w:rsidRPr="00C0637D" w:rsidRDefault="003D1B25" w:rsidP="00C0637D">
      <w:pPr>
        <w:tabs>
          <w:tab w:val="left" w:pos="733"/>
        </w:tabs>
        <w:spacing w:line="276" w:lineRule="auto"/>
        <w:ind w:right="355"/>
        <w:jc w:val="both"/>
        <w:rPr>
          <w:sz w:val="20"/>
        </w:rPr>
      </w:pPr>
    </w:p>
    <w:p w14:paraId="277E21E3" w14:textId="152773EC" w:rsidR="00470151" w:rsidRPr="009F0AF0" w:rsidRDefault="00470151" w:rsidP="009F0AF0">
      <w:pPr>
        <w:pStyle w:val="ListParagraph"/>
        <w:numPr>
          <w:ilvl w:val="0"/>
          <w:numId w:val="12"/>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25C68B8" w14:textId="77777777" w:rsidR="00F3072C" w:rsidRDefault="00F3072C" w:rsidP="00A53584">
      <w:pPr>
        <w:pStyle w:val="BodyText"/>
        <w:spacing w:line="276" w:lineRule="auto"/>
      </w:pPr>
    </w:p>
    <w:p w14:paraId="2EA63A73" w14:textId="77777777" w:rsidR="00470151" w:rsidRDefault="00470151" w:rsidP="00EB4894">
      <w:pPr>
        <w:pStyle w:val="ListParagraph"/>
        <w:numPr>
          <w:ilvl w:val="0"/>
          <w:numId w:val="12"/>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3D6E9D0E" w14:textId="77777777" w:rsidR="00F056B1" w:rsidRDefault="00F056B1" w:rsidP="00A53584">
      <w:pPr>
        <w:pStyle w:val="BodyText"/>
        <w:spacing w:line="276" w:lineRule="auto"/>
      </w:pPr>
    </w:p>
    <w:p w14:paraId="7DC8E462" w14:textId="6B6F117A" w:rsidR="00911AFF" w:rsidRDefault="00470151" w:rsidP="00BF38B2">
      <w:pPr>
        <w:pStyle w:val="BodyText"/>
        <w:numPr>
          <w:ilvl w:val="0"/>
          <w:numId w:val="12"/>
        </w:numPr>
        <w:spacing w:line="276" w:lineRule="auto"/>
        <w:jc w:val="both"/>
      </w:pPr>
      <w:r>
        <w:rPr>
          <w:b/>
        </w:rPr>
        <w:lastRenderedPageBreak/>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3D1B25">
        <w:t xml:space="preserve"> </w:t>
      </w:r>
      <w:r w:rsidR="00B75550">
        <w:t>the final payment over to the Contractor or through invoicing.</w:t>
      </w:r>
    </w:p>
    <w:p w14:paraId="1EEE8980" w14:textId="77777777" w:rsidR="00911AFF" w:rsidRDefault="00911AFF" w:rsidP="00A53584">
      <w:pPr>
        <w:pStyle w:val="BodyText"/>
        <w:spacing w:line="276" w:lineRule="auto"/>
      </w:pPr>
    </w:p>
    <w:p w14:paraId="401DBDC1" w14:textId="04E5DEEC" w:rsidR="00911AFF" w:rsidRDefault="00B75550" w:rsidP="00EB4894">
      <w:pPr>
        <w:pStyle w:val="ListParagraph"/>
        <w:numPr>
          <w:ilvl w:val="0"/>
          <w:numId w:val="12"/>
        </w:numPr>
        <w:tabs>
          <w:tab w:val="left" w:pos="733"/>
        </w:tabs>
        <w:spacing w:line="276" w:lineRule="auto"/>
        <w:ind w:right="354"/>
        <w:jc w:val="both"/>
        <w:rPr>
          <w:sz w:val="20"/>
        </w:rPr>
      </w:pPr>
      <w:r>
        <w:rPr>
          <w:b/>
          <w:sz w:val="20"/>
        </w:rPr>
        <w:t>LIQUIDATED DAMAGES FOR INCOMPLETE PROJECTS</w:t>
      </w:r>
      <w:r>
        <w:rPr>
          <w:sz w:val="20"/>
        </w:rPr>
        <w:t>: If required, Liquidated Damages shall be invoked as specified in the “STANDARD SPECIFICATIONS FOR ROAD AND BRIDGE CONSTRUCTION”, Colorado Department of Transportation, State of Colorado</w:t>
      </w:r>
      <w:r>
        <w:rPr>
          <w:spacing w:val="-7"/>
          <w:sz w:val="20"/>
        </w:rPr>
        <w:t xml:space="preserve"> </w:t>
      </w:r>
      <w:r>
        <w:rPr>
          <w:sz w:val="20"/>
        </w:rPr>
        <w:t>(202</w:t>
      </w:r>
      <w:r w:rsidR="007344EA">
        <w:rPr>
          <w:sz w:val="20"/>
        </w:rPr>
        <w:t>5</w:t>
      </w:r>
      <w:r>
        <w:rPr>
          <w:sz w:val="20"/>
        </w:rPr>
        <w:t>).</w:t>
      </w:r>
    </w:p>
    <w:p w14:paraId="50056F2D" w14:textId="77777777" w:rsidR="00911AFF" w:rsidRDefault="00911AFF" w:rsidP="00A53584">
      <w:pPr>
        <w:pStyle w:val="BodyText"/>
        <w:spacing w:line="276" w:lineRule="auto"/>
      </w:pPr>
    </w:p>
    <w:p w14:paraId="7B66E1CC" w14:textId="16BFC1D9" w:rsidR="005521F8" w:rsidRPr="00EF71F5" w:rsidRDefault="00B75550" w:rsidP="00EB4894">
      <w:pPr>
        <w:pStyle w:val="ListParagraph"/>
        <w:numPr>
          <w:ilvl w:val="0"/>
          <w:numId w:val="12"/>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EB4894">
      <w:pPr>
        <w:pStyle w:val="ListParagraph"/>
        <w:numPr>
          <w:ilvl w:val="0"/>
          <w:numId w:val="12"/>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w:t>
      </w:r>
      <w:proofErr w:type="gramStart"/>
      <w:r>
        <w:rPr>
          <w:sz w:val="20"/>
        </w:rPr>
        <w:t>D. #</w:t>
      </w:r>
      <w:proofErr w:type="gramEnd"/>
      <w:r>
        <w:rPr>
          <w:sz w:val="20"/>
        </w:rPr>
        <w:t xml:space="preserve"> 09-803308- 0000, Federal tax I.</w:t>
      </w:r>
      <w:proofErr w:type="gramStart"/>
      <w:r>
        <w:rPr>
          <w:sz w:val="20"/>
        </w:rPr>
        <w:t>D. #</w:t>
      </w:r>
      <w:proofErr w:type="gramEnd"/>
      <w:r>
        <w:rPr>
          <w:spacing w:val="-5"/>
          <w:sz w:val="20"/>
        </w:rPr>
        <w:t xml:space="preserve"> </w:t>
      </w:r>
      <w:r>
        <w:rPr>
          <w:sz w:val="20"/>
        </w:rPr>
        <w:t>84-6000764.</w:t>
      </w:r>
    </w:p>
    <w:p w14:paraId="18CBD611" w14:textId="77777777" w:rsidR="009F0AF0" w:rsidRPr="009F0AF0" w:rsidRDefault="009F0AF0" w:rsidP="009F0AF0">
      <w:pPr>
        <w:tabs>
          <w:tab w:val="left" w:pos="733"/>
        </w:tabs>
        <w:spacing w:line="276" w:lineRule="auto"/>
        <w:ind w:right="355"/>
        <w:jc w:val="both"/>
        <w:rPr>
          <w:sz w:val="20"/>
        </w:rPr>
      </w:pPr>
    </w:p>
    <w:p w14:paraId="259B50AE" w14:textId="706A4F4A" w:rsidR="009F0AF0" w:rsidRPr="009F0AF0" w:rsidRDefault="009F0AF0" w:rsidP="00EB4894">
      <w:pPr>
        <w:pStyle w:val="ListParagraph"/>
        <w:numPr>
          <w:ilvl w:val="0"/>
          <w:numId w:val="12"/>
        </w:numPr>
        <w:tabs>
          <w:tab w:val="left" w:pos="733"/>
        </w:tabs>
        <w:spacing w:line="276" w:lineRule="auto"/>
        <w:ind w:right="355"/>
        <w:jc w:val="both"/>
        <w:rPr>
          <w:sz w:val="20"/>
        </w:rPr>
      </w:pPr>
      <w:r>
        <w:rPr>
          <w:b/>
          <w:bCs/>
          <w:sz w:val="20"/>
          <w:szCs w:val="20"/>
        </w:rPr>
        <w:t>FEDERAL FUNDING</w:t>
      </w:r>
      <w:r>
        <w:rPr>
          <w:sz w:val="20"/>
          <w:szCs w:val="20"/>
        </w:rPr>
        <w:t>: This project will be funded, in whole or in part, with an award of federal funds. The Contractor shall comply with the</w:t>
      </w:r>
      <w:r>
        <w:rPr>
          <w:spacing w:val="-13"/>
          <w:sz w:val="20"/>
          <w:szCs w:val="20"/>
        </w:rPr>
        <w:t xml:space="preserve"> </w:t>
      </w:r>
      <w:r>
        <w:rPr>
          <w:sz w:val="20"/>
          <w:szCs w:val="20"/>
        </w:rPr>
        <w:t>following:</w:t>
      </w:r>
    </w:p>
    <w:p w14:paraId="07581EF0" w14:textId="77777777" w:rsidR="003D1B25" w:rsidRPr="00C0637D" w:rsidRDefault="003D1B25" w:rsidP="00C0637D">
      <w:pPr>
        <w:rPr>
          <w:sz w:val="20"/>
        </w:rPr>
      </w:pPr>
    </w:p>
    <w:p w14:paraId="37B4D7C7" w14:textId="4D65C2C0" w:rsidR="009F0AF0" w:rsidRPr="00BF38B2" w:rsidRDefault="009F0AF0" w:rsidP="009F0AF0">
      <w:pPr>
        <w:pStyle w:val="ListParagraph"/>
        <w:tabs>
          <w:tab w:val="left" w:pos="733"/>
        </w:tabs>
        <w:spacing w:line="276" w:lineRule="auto"/>
        <w:ind w:left="733" w:right="355" w:firstLine="0"/>
        <w:jc w:val="both"/>
        <w:rPr>
          <w:sz w:val="20"/>
          <w:szCs w:val="20"/>
        </w:rPr>
      </w:pPr>
      <w:r w:rsidRPr="00BF38B2">
        <w:rPr>
          <w:sz w:val="20"/>
          <w:szCs w:val="20"/>
        </w:rPr>
        <w:t>Federal Compliance - Contractor shall comply with all applicable federal laws, regulations, and requirements. These include but are not limited to compliance with the following laws and regulations:</w:t>
      </w:r>
    </w:p>
    <w:p w14:paraId="4AECFCAA" w14:textId="77777777" w:rsidR="009F0AF0" w:rsidRDefault="009F0AF0" w:rsidP="009F0AF0">
      <w:pPr>
        <w:pStyle w:val="ListParagraph"/>
        <w:tabs>
          <w:tab w:val="left" w:pos="733"/>
        </w:tabs>
        <w:spacing w:line="276" w:lineRule="auto"/>
        <w:ind w:left="733" w:right="355" w:firstLine="0"/>
        <w:jc w:val="both"/>
      </w:pPr>
    </w:p>
    <w:p w14:paraId="764C0494" w14:textId="1BB7F886" w:rsidR="009F0AF0" w:rsidRPr="009F0AF0" w:rsidRDefault="009F0AF0" w:rsidP="009F0AF0">
      <w:pPr>
        <w:pStyle w:val="ListParagraph"/>
        <w:numPr>
          <w:ilvl w:val="0"/>
          <w:numId w:val="42"/>
        </w:numPr>
        <w:tabs>
          <w:tab w:val="left" w:pos="733"/>
        </w:tabs>
        <w:spacing w:line="276" w:lineRule="auto"/>
        <w:ind w:right="355"/>
        <w:jc w:val="both"/>
        <w:rPr>
          <w:sz w:val="20"/>
        </w:rPr>
      </w:pPr>
      <w:r>
        <w:rPr>
          <w:sz w:val="20"/>
          <w:szCs w:val="20"/>
        </w:rPr>
        <w:t xml:space="preserve">Contract Work Hours and Safety Standards Act (40 U.S.C. 3701-3708). If this Agreement is </w:t>
      </w:r>
      <w:proofErr w:type="gramStart"/>
      <w:r>
        <w:rPr>
          <w:sz w:val="20"/>
          <w:szCs w:val="20"/>
        </w:rPr>
        <w:t>in excess of</w:t>
      </w:r>
      <w:proofErr w:type="gramEnd"/>
      <w:r>
        <w:rPr>
          <w:sz w:val="20"/>
          <w:szCs w:val="20"/>
        </w:rPr>
        <w:t xml:space="preserve"> $100,000 and involves the employment or mechanics or laborers, Contractor must comply with provisions of 40 U.S.C. 3702, as supplemented by Department of Labor regulations (29 CFR Part</w:t>
      </w:r>
      <w:r>
        <w:rPr>
          <w:spacing w:val="-32"/>
          <w:sz w:val="20"/>
          <w:szCs w:val="20"/>
        </w:rPr>
        <w:t xml:space="preserve"> </w:t>
      </w:r>
      <w:r>
        <w:rPr>
          <w:sz w:val="20"/>
          <w:szCs w:val="20"/>
        </w:rPr>
        <w:t>5).</w:t>
      </w:r>
    </w:p>
    <w:p w14:paraId="74418AFB" w14:textId="77777777" w:rsidR="009F0AF0" w:rsidRPr="009F0AF0" w:rsidRDefault="009F0AF0" w:rsidP="009F0AF0">
      <w:pPr>
        <w:pStyle w:val="ListParagraph"/>
        <w:tabs>
          <w:tab w:val="left" w:pos="733"/>
        </w:tabs>
        <w:spacing w:line="276" w:lineRule="auto"/>
        <w:ind w:left="1093" w:right="355" w:firstLine="0"/>
        <w:jc w:val="both"/>
        <w:rPr>
          <w:sz w:val="20"/>
        </w:rPr>
      </w:pPr>
    </w:p>
    <w:p w14:paraId="74AD683D" w14:textId="78B149A3" w:rsidR="009F0AF0" w:rsidRPr="009F0AF0" w:rsidRDefault="009F0AF0" w:rsidP="009F0AF0">
      <w:pPr>
        <w:pStyle w:val="ListParagraph"/>
        <w:numPr>
          <w:ilvl w:val="0"/>
          <w:numId w:val="42"/>
        </w:numPr>
        <w:tabs>
          <w:tab w:val="left" w:pos="733"/>
        </w:tabs>
        <w:spacing w:line="276" w:lineRule="auto"/>
        <w:ind w:right="355"/>
        <w:jc w:val="both"/>
        <w:rPr>
          <w:sz w:val="20"/>
        </w:rPr>
      </w:pPr>
      <w:r>
        <w:rPr>
          <w:sz w:val="20"/>
          <w:szCs w:val="20"/>
        </w:rPr>
        <w:t>Rights to Inventions Made Under a Contract or Agreement. If this Agreement is an agreement with a small business firm or nonprofit organization for performance of experimental, developmental, or research, Contractor must comply with the requirements or 37 CFR Part 401, “Rights to Inventions Made</w:t>
      </w:r>
      <w:r>
        <w:rPr>
          <w:spacing w:val="-4"/>
          <w:sz w:val="20"/>
          <w:szCs w:val="20"/>
        </w:rPr>
        <w:t xml:space="preserve"> </w:t>
      </w:r>
      <w:r>
        <w:rPr>
          <w:sz w:val="20"/>
          <w:szCs w:val="20"/>
        </w:rPr>
        <w:t>by</w:t>
      </w:r>
      <w:r>
        <w:rPr>
          <w:spacing w:val="-2"/>
          <w:sz w:val="20"/>
          <w:szCs w:val="20"/>
        </w:rPr>
        <w:t xml:space="preserve"> </w:t>
      </w:r>
      <w:r>
        <w:rPr>
          <w:sz w:val="20"/>
          <w:szCs w:val="20"/>
        </w:rPr>
        <w:t>Nonprofit</w:t>
      </w:r>
      <w:r>
        <w:rPr>
          <w:spacing w:val="-3"/>
          <w:sz w:val="20"/>
          <w:szCs w:val="20"/>
        </w:rPr>
        <w:t xml:space="preserve"> </w:t>
      </w:r>
      <w:r>
        <w:rPr>
          <w:sz w:val="20"/>
          <w:szCs w:val="20"/>
        </w:rPr>
        <w:t>organizations</w:t>
      </w:r>
      <w:r>
        <w:rPr>
          <w:spacing w:val="-2"/>
          <w:sz w:val="20"/>
          <w:szCs w:val="20"/>
        </w:rPr>
        <w:t xml:space="preserve"> </w:t>
      </w:r>
      <w:r>
        <w:rPr>
          <w:sz w:val="20"/>
          <w:szCs w:val="20"/>
        </w:rPr>
        <w:t>and</w:t>
      </w:r>
      <w:r>
        <w:rPr>
          <w:spacing w:val="-3"/>
          <w:sz w:val="20"/>
          <w:szCs w:val="20"/>
        </w:rPr>
        <w:t xml:space="preserve"> </w:t>
      </w:r>
      <w:r>
        <w:rPr>
          <w:sz w:val="20"/>
          <w:szCs w:val="20"/>
        </w:rPr>
        <w:t>Small</w:t>
      </w:r>
      <w:r>
        <w:rPr>
          <w:spacing w:val="-4"/>
          <w:sz w:val="20"/>
          <w:szCs w:val="20"/>
        </w:rPr>
        <w:t xml:space="preserve"> </w:t>
      </w:r>
      <w:r>
        <w:rPr>
          <w:sz w:val="20"/>
          <w:szCs w:val="20"/>
        </w:rPr>
        <w:t>Business</w:t>
      </w:r>
      <w:r>
        <w:rPr>
          <w:spacing w:val="-4"/>
          <w:sz w:val="20"/>
          <w:szCs w:val="20"/>
        </w:rPr>
        <w:t xml:space="preserve"> </w:t>
      </w:r>
      <w:r>
        <w:rPr>
          <w:sz w:val="20"/>
          <w:szCs w:val="20"/>
        </w:rPr>
        <w:t>Firms</w:t>
      </w:r>
      <w:r>
        <w:rPr>
          <w:spacing w:val="-5"/>
          <w:sz w:val="20"/>
          <w:szCs w:val="20"/>
        </w:rPr>
        <w:t xml:space="preserve"> </w:t>
      </w:r>
      <w:r>
        <w:rPr>
          <w:sz w:val="20"/>
          <w:szCs w:val="20"/>
        </w:rPr>
        <w:t>Under</w:t>
      </w:r>
      <w:r>
        <w:rPr>
          <w:spacing w:val="-5"/>
          <w:sz w:val="20"/>
          <w:szCs w:val="20"/>
        </w:rPr>
        <w:t xml:space="preserve"> </w:t>
      </w:r>
      <w:r>
        <w:rPr>
          <w:sz w:val="20"/>
          <w:szCs w:val="20"/>
        </w:rPr>
        <w:t>Government</w:t>
      </w:r>
      <w:r>
        <w:rPr>
          <w:spacing w:val="-6"/>
          <w:sz w:val="20"/>
          <w:szCs w:val="20"/>
        </w:rPr>
        <w:t xml:space="preserve"> </w:t>
      </w:r>
      <w:r>
        <w:rPr>
          <w:sz w:val="20"/>
          <w:szCs w:val="20"/>
        </w:rPr>
        <w:t>Grants,</w:t>
      </w:r>
      <w:r>
        <w:rPr>
          <w:spacing w:val="-5"/>
          <w:sz w:val="20"/>
          <w:szCs w:val="20"/>
        </w:rPr>
        <w:t xml:space="preserve"> </w:t>
      </w:r>
      <w:r>
        <w:rPr>
          <w:sz w:val="20"/>
          <w:szCs w:val="20"/>
        </w:rPr>
        <w:t>Contracts</w:t>
      </w:r>
      <w:r>
        <w:rPr>
          <w:spacing w:val="-2"/>
          <w:sz w:val="20"/>
          <w:szCs w:val="20"/>
        </w:rPr>
        <w:t xml:space="preserve"> </w:t>
      </w:r>
      <w:r>
        <w:rPr>
          <w:sz w:val="20"/>
          <w:szCs w:val="20"/>
        </w:rPr>
        <w:t>and Cooperative Agreements,” and any Implementing regulations issued by the awarding</w:t>
      </w:r>
      <w:r>
        <w:rPr>
          <w:spacing w:val="-25"/>
          <w:sz w:val="20"/>
          <w:szCs w:val="20"/>
        </w:rPr>
        <w:t xml:space="preserve"> </w:t>
      </w:r>
      <w:r>
        <w:rPr>
          <w:sz w:val="20"/>
          <w:szCs w:val="20"/>
        </w:rPr>
        <w:t>agency.</w:t>
      </w:r>
    </w:p>
    <w:p w14:paraId="4C13DA9E" w14:textId="77777777" w:rsidR="009F0AF0" w:rsidRPr="009F0AF0" w:rsidRDefault="009F0AF0" w:rsidP="009F0AF0">
      <w:pPr>
        <w:pStyle w:val="ListParagraph"/>
        <w:rPr>
          <w:sz w:val="20"/>
        </w:rPr>
      </w:pPr>
    </w:p>
    <w:p w14:paraId="2450D54E" w14:textId="580E63AC" w:rsidR="009F0AF0" w:rsidRPr="009F0AF0" w:rsidRDefault="009F0AF0" w:rsidP="009F0AF0">
      <w:pPr>
        <w:pStyle w:val="ListParagraph"/>
        <w:numPr>
          <w:ilvl w:val="0"/>
          <w:numId w:val="42"/>
        </w:numPr>
        <w:tabs>
          <w:tab w:val="left" w:pos="733"/>
        </w:tabs>
        <w:spacing w:line="276" w:lineRule="auto"/>
        <w:ind w:right="355"/>
        <w:jc w:val="both"/>
        <w:rPr>
          <w:sz w:val="20"/>
        </w:rPr>
      </w:pPr>
      <w:r>
        <w:rPr>
          <w:sz w:val="20"/>
          <w:szCs w:val="20"/>
        </w:rPr>
        <w:t>Clean</w:t>
      </w:r>
      <w:r>
        <w:rPr>
          <w:spacing w:val="-3"/>
          <w:sz w:val="20"/>
          <w:szCs w:val="20"/>
        </w:rPr>
        <w:t xml:space="preserve"> </w:t>
      </w:r>
      <w:r>
        <w:rPr>
          <w:sz w:val="20"/>
          <w:szCs w:val="20"/>
        </w:rPr>
        <w:t>Air</w:t>
      </w:r>
      <w:r>
        <w:rPr>
          <w:spacing w:val="-2"/>
          <w:sz w:val="20"/>
          <w:szCs w:val="20"/>
        </w:rPr>
        <w:t xml:space="preserve"> </w:t>
      </w:r>
      <w:r>
        <w:rPr>
          <w:sz w:val="20"/>
          <w:szCs w:val="20"/>
        </w:rPr>
        <w:t>Act</w:t>
      </w:r>
      <w:r>
        <w:rPr>
          <w:spacing w:val="-3"/>
          <w:sz w:val="20"/>
          <w:szCs w:val="20"/>
        </w:rPr>
        <w:t xml:space="preserve"> </w:t>
      </w:r>
      <w:r>
        <w:rPr>
          <w:sz w:val="20"/>
          <w:szCs w:val="20"/>
        </w:rPr>
        <w:t>(42</w:t>
      </w:r>
      <w:r>
        <w:rPr>
          <w:spacing w:val="-3"/>
          <w:sz w:val="20"/>
          <w:szCs w:val="20"/>
        </w:rPr>
        <w:t xml:space="preserve"> </w:t>
      </w:r>
      <w:r>
        <w:rPr>
          <w:sz w:val="20"/>
          <w:szCs w:val="20"/>
        </w:rPr>
        <w:t>U.S.C.</w:t>
      </w:r>
      <w:r>
        <w:rPr>
          <w:spacing w:val="-3"/>
          <w:sz w:val="20"/>
          <w:szCs w:val="20"/>
        </w:rPr>
        <w:t xml:space="preserve"> </w:t>
      </w:r>
      <w:r>
        <w:rPr>
          <w:sz w:val="20"/>
          <w:szCs w:val="20"/>
        </w:rPr>
        <w:t>7401</w:t>
      </w:r>
      <w:r>
        <w:rPr>
          <w:spacing w:val="-1"/>
          <w:sz w:val="20"/>
          <w:szCs w:val="20"/>
        </w:rPr>
        <w:t xml:space="preserve"> </w:t>
      </w:r>
      <w:r>
        <w:rPr>
          <w:sz w:val="20"/>
          <w:szCs w:val="20"/>
        </w:rPr>
        <w:t>–</w:t>
      </w:r>
      <w:r>
        <w:rPr>
          <w:spacing w:val="-6"/>
          <w:sz w:val="20"/>
          <w:szCs w:val="20"/>
        </w:rPr>
        <w:t xml:space="preserve"> </w:t>
      </w:r>
      <w:r>
        <w:rPr>
          <w:sz w:val="20"/>
          <w:szCs w:val="20"/>
        </w:rPr>
        <w:t>7671q.)</w:t>
      </w:r>
      <w:r>
        <w:rPr>
          <w:spacing w:val="-3"/>
          <w:sz w:val="20"/>
          <w:szCs w:val="20"/>
        </w:rPr>
        <w:t xml:space="preserve"> </w:t>
      </w:r>
      <w:r>
        <w:rPr>
          <w:sz w:val="20"/>
          <w:szCs w:val="20"/>
        </w:rPr>
        <w:t>and</w:t>
      </w:r>
      <w:r>
        <w:rPr>
          <w:spacing w:val="-4"/>
          <w:sz w:val="20"/>
          <w:szCs w:val="20"/>
        </w:rPr>
        <w:t xml:space="preserve"> </w:t>
      </w:r>
      <w:r>
        <w:rPr>
          <w:sz w:val="20"/>
          <w:szCs w:val="20"/>
        </w:rPr>
        <w:t>the</w:t>
      </w:r>
      <w:r>
        <w:rPr>
          <w:spacing w:val="-6"/>
          <w:sz w:val="20"/>
          <w:szCs w:val="20"/>
        </w:rPr>
        <w:t xml:space="preserve"> </w:t>
      </w:r>
      <w:r>
        <w:rPr>
          <w:sz w:val="20"/>
          <w:szCs w:val="20"/>
        </w:rPr>
        <w:t>Federal</w:t>
      </w:r>
      <w:r>
        <w:rPr>
          <w:spacing w:val="-4"/>
          <w:sz w:val="20"/>
          <w:szCs w:val="20"/>
        </w:rPr>
        <w:t xml:space="preserve"> </w:t>
      </w:r>
      <w:r>
        <w:rPr>
          <w:sz w:val="20"/>
          <w:szCs w:val="20"/>
        </w:rPr>
        <w:t>Water</w:t>
      </w:r>
      <w:r>
        <w:rPr>
          <w:spacing w:val="-3"/>
          <w:sz w:val="20"/>
          <w:szCs w:val="20"/>
        </w:rPr>
        <w:t xml:space="preserve"> </w:t>
      </w:r>
      <w:r>
        <w:rPr>
          <w:sz w:val="20"/>
          <w:szCs w:val="20"/>
        </w:rPr>
        <w:t>Pollution</w:t>
      </w:r>
      <w:r>
        <w:rPr>
          <w:spacing w:val="-6"/>
          <w:sz w:val="20"/>
          <w:szCs w:val="20"/>
        </w:rPr>
        <w:t xml:space="preserve"> </w:t>
      </w:r>
      <w:r>
        <w:rPr>
          <w:sz w:val="20"/>
          <w:szCs w:val="20"/>
        </w:rPr>
        <w:t>Control</w:t>
      </w:r>
      <w:r>
        <w:rPr>
          <w:spacing w:val="-4"/>
          <w:sz w:val="20"/>
          <w:szCs w:val="20"/>
        </w:rPr>
        <w:t xml:space="preserve"> </w:t>
      </w:r>
      <w:r>
        <w:rPr>
          <w:sz w:val="20"/>
          <w:szCs w:val="20"/>
        </w:rPr>
        <w:t>Act</w:t>
      </w:r>
      <w:r>
        <w:rPr>
          <w:spacing w:val="-5"/>
          <w:sz w:val="20"/>
          <w:szCs w:val="20"/>
        </w:rPr>
        <w:t xml:space="preserve"> </w:t>
      </w:r>
      <w:r>
        <w:rPr>
          <w:sz w:val="20"/>
          <w:szCs w:val="20"/>
        </w:rPr>
        <w:t>(33</w:t>
      </w:r>
      <w:r>
        <w:rPr>
          <w:spacing w:val="-6"/>
          <w:sz w:val="20"/>
          <w:szCs w:val="20"/>
        </w:rPr>
        <w:t xml:space="preserve"> </w:t>
      </w:r>
      <w:r>
        <w:rPr>
          <w:sz w:val="20"/>
          <w:szCs w:val="20"/>
        </w:rPr>
        <w:t>U.S.C.</w:t>
      </w:r>
      <w:r>
        <w:rPr>
          <w:spacing w:val="-3"/>
          <w:sz w:val="20"/>
          <w:szCs w:val="20"/>
        </w:rPr>
        <w:t xml:space="preserve"> </w:t>
      </w:r>
      <w:r>
        <w:rPr>
          <w:sz w:val="20"/>
          <w:szCs w:val="20"/>
        </w:rPr>
        <w:t xml:space="preserve">1251- 1387). If this Agreement is </w:t>
      </w:r>
      <w:proofErr w:type="gramStart"/>
      <w:r>
        <w:rPr>
          <w:sz w:val="20"/>
          <w:szCs w:val="20"/>
        </w:rPr>
        <w:t>in excess of</w:t>
      </w:r>
      <w:proofErr w:type="gramEnd"/>
      <w:r>
        <w:rPr>
          <w:sz w:val="20"/>
          <w:szCs w:val="20"/>
        </w:rPr>
        <w:t xml:space="preserve"> $150,000, the Contractor is required to comply with all applicable</w:t>
      </w:r>
      <w:r>
        <w:rPr>
          <w:spacing w:val="-13"/>
          <w:sz w:val="20"/>
          <w:szCs w:val="20"/>
        </w:rPr>
        <w:t xml:space="preserve"> </w:t>
      </w:r>
      <w:r>
        <w:rPr>
          <w:sz w:val="20"/>
          <w:szCs w:val="20"/>
        </w:rPr>
        <w:lastRenderedPageBreak/>
        <w:t>standards,</w:t>
      </w:r>
      <w:r>
        <w:rPr>
          <w:spacing w:val="-13"/>
          <w:sz w:val="20"/>
          <w:szCs w:val="20"/>
        </w:rPr>
        <w:t xml:space="preserve"> </w:t>
      </w:r>
      <w:r>
        <w:rPr>
          <w:sz w:val="20"/>
          <w:szCs w:val="20"/>
        </w:rPr>
        <w:t>orders</w:t>
      </w:r>
      <w:r>
        <w:rPr>
          <w:spacing w:val="-14"/>
          <w:sz w:val="20"/>
          <w:szCs w:val="20"/>
        </w:rPr>
        <w:t xml:space="preserve"> </w:t>
      </w:r>
      <w:r>
        <w:rPr>
          <w:sz w:val="20"/>
          <w:szCs w:val="20"/>
        </w:rPr>
        <w:t>or</w:t>
      </w:r>
      <w:r>
        <w:rPr>
          <w:spacing w:val="-14"/>
          <w:sz w:val="20"/>
          <w:szCs w:val="20"/>
        </w:rPr>
        <w:t xml:space="preserve"> </w:t>
      </w:r>
      <w:r>
        <w:rPr>
          <w:sz w:val="20"/>
          <w:szCs w:val="20"/>
        </w:rPr>
        <w:t>regulations</w:t>
      </w:r>
      <w:r>
        <w:rPr>
          <w:spacing w:val="-14"/>
          <w:sz w:val="20"/>
          <w:szCs w:val="20"/>
        </w:rPr>
        <w:t xml:space="preserve"> </w:t>
      </w:r>
      <w:r>
        <w:rPr>
          <w:sz w:val="20"/>
          <w:szCs w:val="20"/>
        </w:rPr>
        <w:t>issued</w:t>
      </w:r>
      <w:r>
        <w:rPr>
          <w:spacing w:val="-15"/>
          <w:sz w:val="20"/>
          <w:szCs w:val="20"/>
        </w:rPr>
        <w:t xml:space="preserve"> </w:t>
      </w:r>
      <w:r>
        <w:rPr>
          <w:sz w:val="20"/>
          <w:szCs w:val="20"/>
        </w:rPr>
        <w:t>pursuant</w:t>
      </w:r>
      <w:r>
        <w:rPr>
          <w:spacing w:val="-13"/>
          <w:sz w:val="20"/>
          <w:szCs w:val="20"/>
        </w:rPr>
        <w:t xml:space="preserve"> </w:t>
      </w:r>
      <w:r>
        <w:rPr>
          <w:sz w:val="20"/>
          <w:szCs w:val="20"/>
        </w:rPr>
        <w:t>to</w:t>
      </w:r>
      <w:r>
        <w:rPr>
          <w:spacing w:val="-13"/>
          <w:sz w:val="20"/>
          <w:szCs w:val="20"/>
        </w:rPr>
        <w:t xml:space="preserve"> </w:t>
      </w:r>
      <w:r>
        <w:rPr>
          <w:sz w:val="20"/>
          <w:szCs w:val="20"/>
        </w:rPr>
        <w:t>the</w:t>
      </w:r>
      <w:r>
        <w:rPr>
          <w:spacing w:val="-13"/>
          <w:sz w:val="20"/>
          <w:szCs w:val="20"/>
        </w:rPr>
        <w:t xml:space="preserve"> </w:t>
      </w:r>
      <w:r>
        <w:rPr>
          <w:sz w:val="20"/>
          <w:szCs w:val="20"/>
        </w:rPr>
        <w:t>Clean</w:t>
      </w:r>
      <w:r>
        <w:rPr>
          <w:spacing w:val="-13"/>
          <w:sz w:val="20"/>
          <w:szCs w:val="20"/>
        </w:rPr>
        <w:t xml:space="preserve"> </w:t>
      </w:r>
      <w:r>
        <w:rPr>
          <w:sz w:val="20"/>
          <w:szCs w:val="20"/>
        </w:rPr>
        <w:t>Air</w:t>
      </w:r>
      <w:r>
        <w:rPr>
          <w:spacing w:val="-12"/>
          <w:sz w:val="20"/>
          <w:szCs w:val="20"/>
        </w:rPr>
        <w:t xml:space="preserve"> </w:t>
      </w:r>
      <w:r>
        <w:rPr>
          <w:sz w:val="20"/>
          <w:szCs w:val="20"/>
        </w:rPr>
        <w:t>Act</w:t>
      </w:r>
      <w:r>
        <w:rPr>
          <w:spacing w:val="-15"/>
          <w:sz w:val="20"/>
          <w:szCs w:val="20"/>
        </w:rPr>
        <w:t xml:space="preserve"> </w:t>
      </w:r>
      <w:r>
        <w:rPr>
          <w:sz w:val="20"/>
          <w:szCs w:val="20"/>
        </w:rPr>
        <w:t>as</w:t>
      </w:r>
      <w:r>
        <w:rPr>
          <w:spacing w:val="-12"/>
          <w:sz w:val="20"/>
          <w:szCs w:val="20"/>
        </w:rPr>
        <w:t xml:space="preserve"> </w:t>
      </w:r>
      <w:r>
        <w:rPr>
          <w:sz w:val="20"/>
          <w:szCs w:val="20"/>
        </w:rPr>
        <w:t>amended</w:t>
      </w:r>
      <w:r>
        <w:rPr>
          <w:spacing w:val="-8"/>
          <w:sz w:val="20"/>
          <w:szCs w:val="20"/>
        </w:rPr>
        <w:t xml:space="preserve"> </w:t>
      </w:r>
      <w:r>
        <w:rPr>
          <w:sz w:val="20"/>
          <w:szCs w:val="20"/>
        </w:rPr>
        <w:t>(42</w:t>
      </w:r>
      <w:r>
        <w:rPr>
          <w:spacing w:val="-13"/>
          <w:sz w:val="20"/>
          <w:szCs w:val="20"/>
        </w:rPr>
        <w:t xml:space="preserve"> </w:t>
      </w:r>
      <w:r>
        <w:rPr>
          <w:sz w:val="20"/>
          <w:szCs w:val="20"/>
        </w:rPr>
        <w:t>U.S.C. 7401- 7671q) and the Federal Water Pollution Control Act as amended (33 U.S.C. 1251-1387). Violations must be reported to the Federal awarding agency of the federal funds for this Agreement and the Regional Office of the Environmental Protection Agency</w:t>
      </w:r>
      <w:r>
        <w:rPr>
          <w:spacing w:val="-17"/>
          <w:sz w:val="20"/>
          <w:szCs w:val="20"/>
        </w:rPr>
        <w:t xml:space="preserve"> </w:t>
      </w:r>
      <w:r>
        <w:rPr>
          <w:sz w:val="20"/>
          <w:szCs w:val="20"/>
        </w:rPr>
        <w:t>(EPA).</w:t>
      </w:r>
    </w:p>
    <w:p w14:paraId="4D301CFD" w14:textId="77777777" w:rsidR="009F0AF0" w:rsidRPr="009F0AF0" w:rsidRDefault="009F0AF0" w:rsidP="009F0AF0">
      <w:pPr>
        <w:pStyle w:val="ListParagraph"/>
        <w:rPr>
          <w:sz w:val="20"/>
        </w:rPr>
      </w:pPr>
    </w:p>
    <w:p w14:paraId="56747818" w14:textId="7E34D6DE" w:rsidR="009F0AF0" w:rsidRPr="009F0AF0" w:rsidRDefault="009F0AF0" w:rsidP="009F0AF0">
      <w:pPr>
        <w:pStyle w:val="ListParagraph"/>
        <w:numPr>
          <w:ilvl w:val="0"/>
          <w:numId w:val="42"/>
        </w:numPr>
        <w:tabs>
          <w:tab w:val="left" w:pos="733"/>
        </w:tabs>
        <w:spacing w:line="276" w:lineRule="auto"/>
        <w:ind w:right="355"/>
        <w:jc w:val="both"/>
        <w:rPr>
          <w:sz w:val="20"/>
        </w:rPr>
      </w:pPr>
      <w:r>
        <w:rPr>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w:t>
      </w:r>
      <w:r>
        <w:rPr>
          <w:spacing w:val="-11"/>
          <w:sz w:val="20"/>
          <w:szCs w:val="20"/>
        </w:rPr>
        <w:t xml:space="preserve"> </w:t>
      </w:r>
      <w:r>
        <w:rPr>
          <w:sz w:val="20"/>
          <w:szCs w:val="20"/>
        </w:rPr>
        <w:t>Orders</w:t>
      </w:r>
      <w:r>
        <w:rPr>
          <w:spacing w:val="-11"/>
          <w:sz w:val="20"/>
          <w:szCs w:val="20"/>
        </w:rPr>
        <w:t xml:space="preserve"> </w:t>
      </w:r>
      <w:r>
        <w:rPr>
          <w:sz w:val="20"/>
          <w:szCs w:val="20"/>
        </w:rPr>
        <w:t>12549</w:t>
      </w:r>
      <w:r>
        <w:rPr>
          <w:spacing w:val="-13"/>
          <w:sz w:val="20"/>
          <w:szCs w:val="20"/>
        </w:rPr>
        <w:t xml:space="preserve"> </w:t>
      </w:r>
      <w:r>
        <w:rPr>
          <w:sz w:val="20"/>
          <w:szCs w:val="20"/>
        </w:rPr>
        <w:t>(3</w:t>
      </w:r>
      <w:r>
        <w:rPr>
          <w:spacing w:val="-8"/>
          <w:sz w:val="20"/>
          <w:szCs w:val="20"/>
        </w:rPr>
        <w:t xml:space="preserve"> </w:t>
      </w:r>
      <w:r>
        <w:rPr>
          <w:sz w:val="20"/>
          <w:szCs w:val="20"/>
        </w:rPr>
        <w:t>CFR</w:t>
      </w:r>
      <w:r>
        <w:rPr>
          <w:spacing w:val="-12"/>
          <w:sz w:val="20"/>
          <w:szCs w:val="20"/>
        </w:rPr>
        <w:t xml:space="preserve"> </w:t>
      </w:r>
      <w:r>
        <w:rPr>
          <w:sz w:val="20"/>
          <w:szCs w:val="20"/>
        </w:rPr>
        <w:t>part</w:t>
      </w:r>
      <w:r>
        <w:rPr>
          <w:spacing w:val="-10"/>
          <w:sz w:val="20"/>
          <w:szCs w:val="20"/>
        </w:rPr>
        <w:t xml:space="preserve"> </w:t>
      </w:r>
      <w:r>
        <w:rPr>
          <w:sz w:val="20"/>
          <w:szCs w:val="20"/>
        </w:rPr>
        <w:t>1986</w:t>
      </w:r>
      <w:r>
        <w:rPr>
          <w:spacing w:val="-11"/>
          <w:sz w:val="20"/>
          <w:szCs w:val="20"/>
        </w:rPr>
        <w:t xml:space="preserve"> </w:t>
      </w:r>
      <w:r>
        <w:rPr>
          <w:sz w:val="20"/>
          <w:szCs w:val="20"/>
        </w:rPr>
        <w:t>Comp.,</w:t>
      </w:r>
      <w:r>
        <w:rPr>
          <w:spacing w:val="-11"/>
          <w:sz w:val="20"/>
          <w:szCs w:val="20"/>
        </w:rPr>
        <w:t xml:space="preserve"> </w:t>
      </w:r>
      <w:r>
        <w:rPr>
          <w:sz w:val="20"/>
          <w:szCs w:val="20"/>
        </w:rPr>
        <w:t>p.</w:t>
      </w:r>
      <w:r>
        <w:rPr>
          <w:spacing w:val="-11"/>
          <w:sz w:val="20"/>
          <w:szCs w:val="20"/>
        </w:rPr>
        <w:t xml:space="preserve"> </w:t>
      </w:r>
      <w:r>
        <w:rPr>
          <w:sz w:val="20"/>
          <w:szCs w:val="20"/>
        </w:rPr>
        <w:t>189)</w:t>
      </w:r>
      <w:r>
        <w:rPr>
          <w:spacing w:val="-12"/>
          <w:sz w:val="20"/>
          <w:szCs w:val="20"/>
        </w:rPr>
        <w:t xml:space="preserve"> </w:t>
      </w:r>
      <w:r>
        <w:rPr>
          <w:sz w:val="20"/>
          <w:szCs w:val="20"/>
        </w:rPr>
        <w:t>and</w:t>
      </w:r>
      <w:r>
        <w:rPr>
          <w:spacing w:val="-11"/>
          <w:sz w:val="20"/>
          <w:szCs w:val="20"/>
        </w:rPr>
        <w:t xml:space="preserve"> </w:t>
      </w:r>
      <w:r>
        <w:rPr>
          <w:sz w:val="20"/>
          <w:szCs w:val="20"/>
        </w:rPr>
        <w:t>12689</w:t>
      </w:r>
      <w:r>
        <w:rPr>
          <w:spacing w:val="-11"/>
          <w:sz w:val="20"/>
          <w:szCs w:val="20"/>
        </w:rPr>
        <w:t xml:space="preserve"> </w:t>
      </w:r>
      <w:r>
        <w:rPr>
          <w:sz w:val="20"/>
          <w:szCs w:val="20"/>
        </w:rPr>
        <w:t>(3</w:t>
      </w:r>
      <w:r>
        <w:rPr>
          <w:spacing w:val="-13"/>
          <w:sz w:val="20"/>
          <w:szCs w:val="20"/>
        </w:rPr>
        <w:t xml:space="preserve"> </w:t>
      </w:r>
      <w:r>
        <w:rPr>
          <w:sz w:val="20"/>
          <w:szCs w:val="20"/>
        </w:rPr>
        <w:t>CFR</w:t>
      </w:r>
      <w:r>
        <w:rPr>
          <w:spacing w:val="-10"/>
          <w:sz w:val="20"/>
          <w:szCs w:val="20"/>
        </w:rPr>
        <w:t xml:space="preserve"> </w:t>
      </w:r>
      <w:r>
        <w:rPr>
          <w:sz w:val="20"/>
          <w:szCs w:val="20"/>
        </w:rPr>
        <w:t>part</w:t>
      </w:r>
      <w:r>
        <w:rPr>
          <w:spacing w:val="-10"/>
          <w:sz w:val="20"/>
          <w:szCs w:val="20"/>
        </w:rPr>
        <w:t xml:space="preserve"> </w:t>
      </w:r>
      <w:r>
        <w:rPr>
          <w:sz w:val="20"/>
          <w:szCs w:val="20"/>
        </w:rPr>
        <w:t>1989</w:t>
      </w:r>
      <w:r>
        <w:rPr>
          <w:spacing w:val="-11"/>
          <w:sz w:val="20"/>
          <w:szCs w:val="20"/>
        </w:rPr>
        <w:t xml:space="preserve"> </w:t>
      </w:r>
      <w:r>
        <w:rPr>
          <w:sz w:val="20"/>
          <w:szCs w:val="20"/>
        </w:rPr>
        <w:t>Comp.,</w:t>
      </w:r>
      <w:r>
        <w:rPr>
          <w:spacing w:val="-11"/>
          <w:sz w:val="20"/>
          <w:szCs w:val="20"/>
        </w:rPr>
        <w:t xml:space="preserve"> </w:t>
      </w:r>
      <w:r>
        <w:rPr>
          <w:sz w:val="20"/>
          <w:szCs w:val="20"/>
        </w:rPr>
        <w:t>p.</w:t>
      </w:r>
      <w:r>
        <w:rPr>
          <w:spacing w:val="-11"/>
          <w:sz w:val="20"/>
          <w:szCs w:val="20"/>
        </w:rPr>
        <w:t xml:space="preserve"> </w:t>
      </w:r>
      <w:r>
        <w:rPr>
          <w:sz w:val="20"/>
          <w:szCs w:val="20"/>
        </w:rPr>
        <w:t>235), “Debarment</w:t>
      </w:r>
      <w:r>
        <w:rPr>
          <w:spacing w:val="-9"/>
          <w:sz w:val="20"/>
          <w:szCs w:val="20"/>
        </w:rPr>
        <w:t xml:space="preserve"> </w:t>
      </w:r>
      <w:r>
        <w:rPr>
          <w:sz w:val="20"/>
          <w:szCs w:val="20"/>
        </w:rPr>
        <w:t>and</w:t>
      </w:r>
      <w:r>
        <w:rPr>
          <w:spacing w:val="-9"/>
          <w:sz w:val="20"/>
          <w:szCs w:val="20"/>
        </w:rPr>
        <w:t xml:space="preserve"> </w:t>
      </w:r>
      <w:r>
        <w:rPr>
          <w:sz w:val="20"/>
          <w:szCs w:val="20"/>
        </w:rPr>
        <w:t>Suspension.”</w:t>
      </w:r>
      <w:r>
        <w:rPr>
          <w:spacing w:val="-8"/>
          <w:sz w:val="20"/>
          <w:szCs w:val="20"/>
        </w:rPr>
        <w:t xml:space="preserve"> </w:t>
      </w:r>
      <w:r>
        <w:rPr>
          <w:sz w:val="20"/>
          <w:szCs w:val="20"/>
        </w:rPr>
        <w:t>SAM</w:t>
      </w:r>
      <w:r>
        <w:rPr>
          <w:spacing w:val="-9"/>
          <w:sz w:val="20"/>
          <w:szCs w:val="20"/>
        </w:rPr>
        <w:t xml:space="preserve"> </w:t>
      </w:r>
      <w:r>
        <w:rPr>
          <w:sz w:val="20"/>
          <w:szCs w:val="20"/>
        </w:rPr>
        <w:t>Exclusions</w:t>
      </w:r>
      <w:r>
        <w:rPr>
          <w:spacing w:val="-8"/>
          <w:sz w:val="20"/>
          <w:szCs w:val="20"/>
        </w:rPr>
        <w:t xml:space="preserve"> </w:t>
      </w:r>
      <w:r>
        <w:rPr>
          <w:sz w:val="20"/>
          <w:szCs w:val="20"/>
        </w:rPr>
        <w:t>contains</w:t>
      </w:r>
      <w:r>
        <w:rPr>
          <w:spacing w:val="-8"/>
          <w:sz w:val="20"/>
          <w:szCs w:val="20"/>
        </w:rPr>
        <w:t xml:space="preserve"> </w:t>
      </w:r>
      <w:r>
        <w:rPr>
          <w:sz w:val="20"/>
          <w:szCs w:val="20"/>
        </w:rPr>
        <w:t>the</w:t>
      </w:r>
      <w:r>
        <w:rPr>
          <w:spacing w:val="-9"/>
          <w:sz w:val="20"/>
          <w:szCs w:val="20"/>
        </w:rPr>
        <w:t xml:space="preserve"> </w:t>
      </w:r>
      <w:r>
        <w:rPr>
          <w:sz w:val="20"/>
          <w:szCs w:val="20"/>
        </w:rPr>
        <w:t>names</w:t>
      </w:r>
      <w:r>
        <w:rPr>
          <w:spacing w:val="-8"/>
          <w:sz w:val="20"/>
          <w:szCs w:val="20"/>
        </w:rPr>
        <w:t xml:space="preserve"> </w:t>
      </w:r>
      <w:r>
        <w:rPr>
          <w:sz w:val="20"/>
          <w:szCs w:val="20"/>
        </w:rPr>
        <w:t>of</w:t>
      </w:r>
      <w:r>
        <w:rPr>
          <w:spacing w:val="-9"/>
          <w:sz w:val="20"/>
          <w:szCs w:val="20"/>
        </w:rPr>
        <w:t xml:space="preserve"> </w:t>
      </w:r>
      <w:r>
        <w:rPr>
          <w:sz w:val="20"/>
          <w:szCs w:val="20"/>
        </w:rPr>
        <w:t>parties</w:t>
      </w:r>
      <w:r>
        <w:rPr>
          <w:spacing w:val="-8"/>
          <w:sz w:val="20"/>
          <w:szCs w:val="20"/>
        </w:rPr>
        <w:t xml:space="preserve"> </w:t>
      </w:r>
      <w:r>
        <w:rPr>
          <w:sz w:val="20"/>
          <w:szCs w:val="20"/>
        </w:rPr>
        <w:t>debarred,</w:t>
      </w:r>
      <w:r>
        <w:rPr>
          <w:spacing w:val="-9"/>
          <w:sz w:val="20"/>
          <w:szCs w:val="20"/>
        </w:rPr>
        <w:t xml:space="preserve"> </w:t>
      </w:r>
      <w:r>
        <w:rPr>
          <w:sz w:val="20"/>
          <w:szCs w:val="20"/>
        </w:rPr>
        <w:t>suspended,</w:t>
      </w:r>
      <w:r>
        <w:rPr>
          <w:spacing w:val="-9"/>
          <w:sz w:val="20"/>
          <w:szCs w:val="20"/>
        </w:rPr>
        <w:t xml:space="preserve"> </w:t>
      </w:r>
      <w:r>
        <w:rPr>
          <w:sz w:val="20"/>
          <w:szCs w:val="20"/>
        </w:rPr>
        <w:t>or otherwise excluded by agencies, as well as parties declared ineligible under statutory or regulatory authority other than Executive Order</w:t>
      </w:r>
      <w:r>
        <w:rPr>
          <w:spacing w:val="-13"/>
          <w:sz w:val="20"/>
          <w:szCs w:val="20"/>
        </w:rPr>
        <w:t xml:space="preserve"> </w:t>
      </w:r>
      <w:r>
        <w:rPr>
          <w:sz w:val="20"/>
          <w:szCs w:val="20"/>
        </w:rPr>
        <w:t>12549.</w:t>
      </w:r>
    </w:p>
    <w:p w14:paraId="1941F467" w14:textId="77777777" w:rsidR="009F0AF0" w:rsidRPr="009F0AF0" w:rsidRDefault="009F0AF0" w:rsidP="009F0AF0">
      <w:pPr>
        <w:pStyle w:val="ListParagraph"/>
        <w:rPr>
          <w:sz w:val="20"/>
        </w:rPr>
      </w:pPr>
    </w:p>
    <w:p w14:paraId="385AC785" w14:textId="1EFE6B1C" w:rsidR="00BE4929" w:rsidRPr="00BE4929" w:rsidRDefault="009F0AF0" w:rsidP="00BE4929">
      <w:pPr>
        <w:pStyle w:val="ListParagraph"/>
        <w:numPr>
          <w:ilvl w:val="0"/>
          <w:numId w:val="42"/>
        </w:numPr>
        <w:tabs>
          <w:tab w:val="left" w:pos="733"/>
        </w:tabs>
        <w:spacing w:line="276" w:lineRule="auto"/>
        <w:ind w:right="355"/>
        <w:jc w:val="both"/>
        <w:rPr>
          <w:sz w:val="20"/>
          <w:szCs w:val="20"/>
        </w:rPr>
      </w:pPr>
      <w:r>
        <w:rPr>
          <w:sz w:val="20"/>
          <w:szCs w:val="20"/>
        </w:rPr>
        <w:t xml:space="preserve">Byrd Anti-Lobbying Amendment (31 U.S.C. 1352). </w:t>
      </w:r>
      <w:r w:rsidR="00BE4929" w:rsidRPr="00BE4929">
        <w:rPr>
          <w:sz w:val="20"/>
          <w:szCs w:val="20"/>
        </w:rPr>
        <w:t xml:space="preserve">If this Agreement is for compensation </w:t>
      </w:r>
      <w:proofErr w:type="gramStart"/>
      <w:r w:rsidR="00BE4929" w:rsidRPr="00BE4929">
        <w:rPr>
          <w:sz w:val="20"/>
          <w:szCs w:val="20"/>
        </w:rPr>
        <w:t>in excess of</w:t>
      </w:r>
      <w:proofErr w:type="gramEnd"/>
    </w:p>
    <w:p w14:paraId="1A0A53EA" w14:textId="54B3A25E" w:rsidR="009F0AF0" w:rsidRDefault="00BE4929" w:rsidP="00BE4929">
      <w:pPr>
        <w:pStyle w:val="ListParagraph"/>
        <w:tabs>
          <w:tab w:val="left" w:pos="733"/>
        </w:tabs>
        <w:spacing w:line="276" w:lineRule="auto"/>
        <w:ind w:left="1093" w:right="355" w:firstLine="0"/>
        <w:jc w:val="both"/>
        <w:rPr>
          <w:sz w:val="20"/>
          <w:szCs w:val="20"/>
        </w:rPr>
      </w:pPr>
      <w:r w:rsidRPr="00BE4929">
        <w:rPr>
          <w:sz w:val="20"/>
          <w:szCs w:val="20"/>
        </w:rPr>
        <w:t>$100,000, Contractor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Contractor must also disclose to the County any lobbying with non-Federal funds that takes place in connection with obtaining any Federal award</w:t>
      </w:r>
      <w:r>
        <w:rPr>
          <w:sz w:val="20"/>
          <w:szCs w:val="20"/>
        </w:rPr>
        <w:t>.</w:t>
      </w:r>
    </w:p>
    <w:p w14:paraId="6FCF2F74" w14:textId="77777777" w:rsidR="00BE4929" w:rsidRDefault="00BE4929" w:rsidP="00BE4929">
      <w:pPr>
        <w:pStyle w:val="ListParagraph"/>
        <w:tabs>
          <w:tab w:val="left" w:pos="733"/>
        </w:tabs>
        <w:spacing w:line="276" w:lineRule="auto"/>
        <w:ind w:left="1093" w:right="355" w:firstLine="0"/>
        <w:jc w:val="both"/>
        <w:rPr>
          <w:sz w:val="20"/>
          <w:szCs w:val="20"/>
        </w:rPr>
      </w:pPr>
    </w:p>
    <w:p w14:paraId="4445CE60" w14:textId="1D7E3A9D" w:rsidR="00BE4929" w:rsidRPr="00BE4929" w:rsidRDefault="00BE4929" w:rsidP="00BE4929">
      <w:pPr>
        <w:pStyle w:val="ListParagraph"/>
        <w:numPr>
          <w:ilvl w:val="0"/>
          <w:numId w:val="42"/>
        </w:numPr>
        <w:tabs>
          <w:tab w:val="left" w:pos="733"/>
        </w:tabs>
        <w:spacing w:line="276" w:lineRule="auto"/>
        <w:ind w:right="355"/>
        <w:jc w:val="both"/>
        <w:rPr>
          <w:sz w:val="20"/>
        </w:rPr>
      </w:pPr>
      <w:r>
        <w:rPr>
          <w:sz w:val="20"/>
          <w:szCs w:val="20"/>
        </w:rPr>
        <w:t>Procurement</w:t>
      </w:r>
      <w:r>
        <w:rPr>
          <w:spacing w:val="-5"/>
          <w:sz w:val="20"/>
          <w:szCs w:val="20"/>
        </w:rPr>
        <w:t xml:space="preserve"> </w:t>
      </w:r>
      <w:r>
        <w:rPr>
          <w:sz w:val="20"/>
          <w:szCs w:val="20"/>
        </w:rPr>
        <w:t>of</w:t>
      </w:r>
      <w:r>
        <w:rPr>
          <w:spacing w:val="-5"/>
          <w:sz w:val="20"/>
          <w:szCs w:val="20"/>
        </w:rPr>
        <w:t xml:space="preserve"> </w:t>
      </w:r>
      <w:r>
        <w:rPr>
          <w:sz w:val="20"/>
          <w:szCs w:val="20"/>
        </w:rPr>
        <w:t>Recovered</w:t>
      </w:r>
      <w:r>
        <w:rPr>
          <w:spacing w:val="-3"/>
          <w:sz w:val="20"/>
          <w:szCs w:val="20"/>
        </w:rPr>
        <w:t xml:space="preserve"> </w:t>
      </w:r>
      <w:r>
        <w:rPr>
          <w:sz w:val="20"/>
          <w:szCs w:val="20"/>
        </w:rPr>
        <w:t>Material</w:t>
      </w:r>
      <w:r>
        <w:rPr>
          <w:spacing w:val="-7"/>
          <w:sz w:val="20"/>
          <w:szCs w:val="20"/>
        </w:rPr>
        <w:t xml:space="preserve"> </w:t>
      </w:r>
      <w:r>
        <w:rPr>
          <w:sz w:val="20"/>
          <w:szCs w:val="20"/>
        </w:rPr>
        <w:t>(2</w:t>
      </w:r>
      <w:r>
        <w:rPr>
          <w:spacing w:val="-6"/>
          <w:sz w:val="20"/>
          <w:szCs w:val="20"/>
        </w:rPr>
        <w:t xml:space="preserve"> </w:t>
      </w:r>
      <w:r>
        <w:rPr>
          <w:sz w:val="20"/>
          <w:szCs w:val="20"/>
        </w:rPr>
        <w:t>CFR</w:t>
      </w:r>
      <w:r>
        <w:rPr>
          <w:spacing w:val="-5"/>
          <w:sz w:val="20"/>
          <w:szCs w:val="20"/>
        </w:rPr>
        <w:t xml:space="preserve"> </w:t>
      </w:r>
      <w:r>
        <w:rPr>
          <w:sz w:val="20"/>
          <w:szCs w:val="20"/>
        </w:rPr>
        <w:t>CH.</w:t>
      </w:r>
      <w:r>
        <w:rPr>
          <w:spacing w:val="-5"/>
          <w:sz w:val="20"/>
          <w:szCs w:val="20"/>
        </w:rPr>
        <w:t xml:space="preserve"> </w:t>
      </w:r>
      <w:r>
        <w:rPr>
          <w:sz w:val="20"/>
          <w:szCs w:val="20"/>
        </w:rPr>
        <w:t>II</w:t>
      </w:r>
      <w:r>
        <w:rPr>
          <w:spacing w:val="-6"/>
          <w:sz w:val="20"/>
          <w:szCs w:val="20"/>
        </w:rPr>
        <w:t xml:space="preserve"> </w:t>
      </w:r>
      <w:r>
        <w:rPr>
          <w:sz w:val="20"/>
          <w:szCs w:val="20"/>
        </w:rPr>
        <w:t>§200.322).</w:t>
      </w:r>
      <w:r>
        <w:rPr>
          <w:spacing w:val="-1"/>
          <w:sz w:val="20"/>
          <w:szCs w:val="20"/>
        </w:rPr>
        <w:t xml:space="preserve"> </w:t>
      </w:r>
      <w:r>
        <w:rPr>
          <w:sz w:val="20"/>
          <w:szCs w:val="20"/>
        </w:rPr>
        <w:t>Contractors</w:t>
      </w:r>
      <w:r>
        <w:rPr>
          <w:spacing w:val="-3"/>
          <w:sz w:val="20"/>
          <w:szCs w:val="20"/>
        </w:rPr>
        <w:t xml:space="preserve"> </w:t>
      </w:r>
      <w:r>
        <w:rPr>
          <w:sz w:val="20"/>
          <w:szCs w:val="20"/>
        </w:rPr>
        <w:t>must</w:t>
      </w:r>
      <w:r>
        <w:rPr>
          <w:spacing w:val="-5"/>
          <w:sz w:val="20"/>
          <w:szCs w:val="20"/>
        </w:rPr>
        <w:t xml:space="preserve"> </w:t>
      </w:r>
      <w:r>
        <w:rPr>
          <w:sz w:val="20"/>
          <w:szCs w:val="20"/>
        </w:rPr>
        <w:t>1)</w:t>
      </w:r>
      <w:r>
        <w:rPr>
          <w:spacing w:val="-2"/>
          <w:sz w:val="20"/>
          <w:szCs w:val="20"/>
        </w:rPr>
        <w:t xml:space="preserve"> </w:t>
      </w:r>
      <w:r>
        <w:rPr>
          <w:sz w:val="20"/>
          <w:szCs w:val="20"/>
        </w:rPr>
        <w:t>comply</w:t>
      </w:r>
      <w:r>
        <w:rPr>
          <w:spacing w:val="-4"/>
          <w:sz w:val="20"/>
          <w:szCs w:val="20"/>
        </w:rPr>
        <w:t xml:space="preserve"> </w:t>
      </w:r>
      <w:r>
        <w:rPr>
          <w:sz w:val="20"/>
          <w:szCs w:val="20"/>
        </w:rPr>
        <w:t>with</w:t>
      </w:r>
      <w:r>
        <w:rPr>
          <w:spacing w:val="-6"/>
          <w:sz w:val="20"/>
          <w:szCs w:val="20"/>
        </w:rPr>
        <w:t xml:space="preserve"> </w:t>
      </w:r>
      <w:r>
        <w:rPr>
          <w:sz w:val="20"/>
          <w:szCs w:val="20"/>
        </w:rPr>
        <w:t xml:space="preserve">section 6002 of the Solid Waste Disposal Act, as amended by the Resource Conservation </w:t>
      </w:r>
      <w:r>
        <w:rPr>
          <w:spacing w:val="2"/>
          <w:sz w:val="20"/>
          <w:szCs w:val="20"/>
        </w:rPr>
        <w:t xml:space="preserve">and </w:t>
      </w:r>
      <w:r>
        <w:rPr>
          <w:sz w:val="20"/>
          <w:szCs w:val="20"/>
        </w:rPr>
        <w:t>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w:t>
      </w:r>
      <w:r>
        <w:rPr>
          <w:spacing w:val="-9"/>
          <w:sz w:val="20"/>
          <w:szCs w:val="20"/>
        </w:rPr>
        <w:t xml:space="preserve"> </w:t>
      </w:r>
      <w:r>
        <w:rPr>
          <w:sz w:val="20"/>
          <w:szCs w:val="20"/>
        </w:rPr>
        <w:t>maximizes</w:t>
      </w:r>
      <w:r>
        <w:rPr>
          <w:spacing w:val="-8"/>
          <w:sz w:val="20"/>
          <w:szCs w:val="20"/>
        </w:rPr>
        <w:t xml:space="preserve"> </w:t>
      </w:r>
      <w:r>
        <w:rPr>
          <w:sz w:val="20"/>
          <w:szCs w:val="20"/>
        </w:rPr>
        <w:t>energy</w:t>
      </w:r>
      <w:r>
        <w:rPr>
          <w:spacing w:val="-7"/>
          <w:sz w:val="20"/>
          <w:szCs w:val="20"/>
        </w:rPr>
        <w:t xml:space="preserve"> </w:t>
      </w:r>
      <w:r>
        <w:rPr>
          <w:sz w:val="20"/>
          <w:szCs w:val="20"/>
        </w:rPr>
        <w:t>and</w:t>
      </w:r>
      <w:r>
        <w:rPr>
          <w:spacing w:val="-9"/>
          <w:sz w:val="20"/>
          <w:szCs w:val="20"/>
        </w:rPr>
        <w:t xml:space="preserve"> </w:t>
      </w:r>
      <w:r>
        <w:rPr>
          <w:sz w:val="20"/>
          <w:szCs w:val="20"/>
        </w:rPr>
        <w:t>resource</w:t>
      </w:r>
      <w:r>
        <w:rPr>
          <w:spacing w:val="-9"/>
          <w:sz w:val="20"/>
          <w:szCs w:val="20"/>
        </w:rPr>
        <w:t xml:space="preserve"> </w:t>
      </w:r>
      <w:r>
        <w:rPr>
          <w:sz w:val="20"/>
          <w:szCs w:val="20"/>
        </w:rPr>
        <w:t>recovery;</w:t>
      </w:r>
      <w:r>
        <w:rPr>
          <w:spacing w:val="-9"/>
          <w:sz w:val="20"/>
          <w:szCs w:val="20"/>
        </w:rPr>
        <w:t xml:space="preserve"> </w:t>
      </w:r>
      <w:r>
        <w:rPr>
          <w:sz w:val="20"/>
          <w:szCs w:val="20"/>
        </w:rPr>
        <w:t>and</w:t>
      </w:r>
      <w:r>
        <w:rPr>
          <w:spacing w:val="-9"/>
          <w:sz w:val="20"/>
          <w:szCs w:val="20"/>
        </w:rPr>
        <w:t xml:space="preserve"> </w:t>
      </w:r>
      <w:r>
        <w:rPr>
          <w:sz w:val="20"/>
          <w:szCs w:val="20"/>
        </w:rPr>
        <w:t>3)</w:t>
      </w:r>
      <w:r>
        <w:rPr>
          <w:spacing w:val="-8"/>
          <w:sz w:val="20"/>
          <w:szCs w:val="20"/>
        </w:rPr>
        <w:t xml:space="preserve"> </w:t>
      </w:r>
      <w:r>
        <w:rPr>
          <w:sz w:val="20"/>
          <w:szCs w:val="20"/>
        </w:rPr>
        <w:t>establishing</w:t>
      </w:r>
      <w:r>
        <w:rPr>
          <w:spacing w:val="-9"/>
          <w:sz w:val="20"/>
          <w:szCs w:val="20"/>
        </w:rPr>
        <w:t xml:space="preserve"> </w:t>
      </w:r>
      <w:r>
        <w:rPr>
          <w:sz w:val="20"/>
          <w:szCs w:val="20"/>
        </w:rPr>
        <w:t>an</w:t>
      </w:r>
      <w:r>
        <w:rPr>
          <w:spacing w:val="-9"/>
          <w:sz w:val="20"/>
          <w:szCs w:val="20"/>
        </w:rPr>
        <w:t xml:space="preserve"> </w:t>
      </w:r>
      <w:r>
        <w:rPr>
          <w:sz w:val="20"/>
          <w:szCs w:val="20"/>
        </w:rPr>
        <w:t>affirmative</w:t>
      </w:r>
      <w:r>
        <w:rPr>
          <w:spacing w:val="-9"/>
          <w:sz w:val="20"/>
          <w:szCs w:val="20"/>
        </w:rPr>
        <w:t xml:space="preserve"> </w:t>
      </w:r>
      <w:r>
        <w:rPr>
          <w:sz w:val="20"/>
          <w:szCs w:val="20"/>
        </w:rPr>
        <w:t>procurement</w:t>
      </w:r>
      <w:r>
        <w:rPr>
          <w:spacing w:val="-9"/>
          <w:sz w:val="20"/>
          <w:szCs w:val="20"/>
        </w:rPr>
        <w:t xml:space="preserve"> </w:t>
      </w:r>
      <w:r>
        <w:rPr>
          <w:sz w:val="20"/>
          <w:szCs w:val="20"/>
        </w:rPr>
        <w:t>program for procurement of recovered materials identified in the EPA</w:t>
      </w:r>
      <w:r>
        <w:rPr>
          <w:spacing w:val="-25"/>
          <w:sz w:val="20"/>
          <w:szCs w:val="20"/>
        </w:rPr>
        <w:t xml:space="preserve"> </w:t>
      </w:r>
      <w:r>
        <w:rPr>
          <w:sz w:val="20"/>
          <w:szCs w:val="20"/>
        </w:rPr>
        <w:t>guidelines.</w:t>
      </w:r>
    </w:p>
    <w:p w14:paraId="20D17100" w14:textId="77777777" w:rsidR="00BE4929" w:rsidRPr="00BE4929" w:rsidRDefault="00BE4929" w:rsidP="00BE4929">
      <w:pPr>
        <w:pStyle w:val="ListParagraph"/>
        <w:tabs>
          <w:tab w:val="left" w:pos="733"/>
        </w:tabs>
        <w:spacing w:line="276" w:lineRule="auto"/>
        <w:ind w:left="1093" w:right="355" w:firstLine="0"/>
        <w:jc w:val="both"/>
        <w:rPr>
          <w:sz w:val="20"/>
        </w:rPr>
      </w:pPr>
    </w:p>
    <w:p w14:paraId="796B1162" w14:textId="6F7512CE" w:rsidR="00BE4929" w:rsidRPr="00BE4929" w:rsidRDefault="00BE4929" w:rsidP="00BE4929">
      <w:pPr>
        <w:pStyle w:val="ListParagraph"/>
        <w:numPr>
          <w:ilvl w:val="0"/>
          <w:numId w:val="42"/>
        </w:numPr>
        <w:tabs>
          <w:tab w:val="left" w:pos="733"/>
        </w:tabs>
        <w:spacing w:line="276" w:lineRule="auto"/>
        <w:ind w:right="355"/>
        <w:jc w:val="both"/>
        <w:rPr>
          <w:sz w:val="20"/>
        </w:rPr>
      </w:pPr>
      <w:r>
        <w:rPr>
          <w:sz w:val="20"/>
          <w:szCs w:val="20"/>
        </w:rPr>
        <w:t xml:space="preserve">Equal Employment Opportunity. If this Agreement is a construction contract Contractor is required to comply with the equal opportunity clause provided under 41 CFR 60-1.4(b), in accordance with Executive Order 11246, “Equal Employment Opportunity” (30 FR 12319, 12935, 3 CFR Part, </w:t>
      </w:r>
      <w:r>
        <w:rPr>
          <w:spacing w:val="2"/>
          <w:sz w:val="20"/>
          <w:szCs w:val="20"/>
        </w:rPr>
        <w:t xml:space="preserve">1964- </w:t>
      </w:r>
      <w:r>
        <w:rPr>
          <w:sz w:val="20"/>
          <w:szCs w:val="20"/>
        </w:rPr>
        <w:t>1965 Comp., p. 339), as amended by Executive Order 11246, “Amending Executive Order 11246 Relating to Equal Employment Opportunity,” and Implementing regulations at 41 CFR part 60, “Office or Federal Contract Compliance Programs, Equal Employment Opportunity, Department of</w:t>
      </w:r>
      <w:r>
        <w:rPr>
          <w:spacing w:val="-30"/>
          <w:sz w:val="20"/>
          <w:szCs w:val="20"/>
        </w:rPr>
        <w:t xml:space="preserve"> </w:t>
      </w:r>
      <w:r>
        <w:rPr>
          <w:sz w:val="20"/>
          <w:szCs w:val="20"/>
        </w:rPr>
        <w:t>Labor.”</w:t>
      </w:r>
    </w:p>
    <w:p w14:paraId="4DEE4161" w14:textId="77777777" w:rsidR="00BE4929" w:rsidRPr="00BE4929" w:rsidRDefault="00BE4929" w:rsidP="00BE4929">
      <w:pPr>
        <w:pStyle w:val="ListParagraph"/>
        <w:rPr>
          <w:sz w:val="20"/>
        </w:rPr>
      </w:pPr>
    </w:p>
    <w:p w14:paraId="5D2ACC58" w14:textId="19AE840D" w:rsidR="00BE4929" w:rsidRPr="00BE4929" w:rsidRDefault="00BE4929" w:rsidP="00BE4929">
      <w:pPr>
        <w:pStyle w:val="ListParagraph"/>
        <w:numPr>
          <w:ilvl w:val="0"/>
          <w:numId w:val="42"/>
        </w:numPr>
        <w:tabs>
          <w:tab w:val="left" w:pos="733"/>
        </w:tabs>
        <w:spacing w:line="276" w:lineRule="auto"/>
        <w:ind w:right="355"/>
        <w:jc w:val="both"/>
        <w:rPr>
          <w:sz w:val="20"/>
        </w:rPr>
      </w:pPr>
      <w:r>
        <w:rPr>
          <w:sz w:val="20"/>
          <w:szCs w:val="20"/>
        </w:rPr>
        <w:t>Davis-Bacon</w:t>
      </w:r>
      <w:r>
        <w:rPr>
          <w:spacing w:val="-4"/>
          <w:sz w:val="20"/>
          <w:szCs w:val="20"/>
        </w:rPr>
        <w:t xml:space="preserve"> </w:t>
      </w:r>
      <w:r>
        <w:rPr>
          <w:sz w:val="20"/>
          <w:szCs w:val="20"/>
        </w:rPr>
        <w:t>Act,</w:t>
      </w:r>
      <w:r>
        <w:rPr>
          <w:spacing w:val="-7"/>
          <w:sz w:val="20"/>
          <w:szCs w:val="20"/>
        </w:rPr>
        <w:t xml:space="preserve"> </w:t>
      </w:r>
      <w:r>
        <w:rPr>
          <w:sz w:val="20"/>
          <w:szCs w:val="20"/>
        </w:rPr>
        <w:t>as</w:t>
      </w:r>
      <w:r>
        <w:rPr>
          <w:spacing w:val="-5"/>
          <w:sz w:val="20"/>
          <w:szCs w:val="20"/>
        </w:rPr>
        <w:t xml:space="preserve"> </w:t>
      </w:r>
      <w:r>
        <w:rPr>
          <w:sz w:val="20"/>
          <w:szCs w:val="20"/>
        </w:rPr>
        <w:t>amended</w:t>
      </w:r>
      <w:r>
        <w:rPr>
          <w:spacing w:val="-7"/>
          <w:sz w:val="20"/>
          <w:szCs w:val="20"/>
        </w:rPr>
        <w:t xml:space="preserve"> </w:t>
      </w:r>
      <w:r>
        <w:rPr>
          <w:sz w:val="20"/>
          <w:szCs w:val="20"/>
        </w:rPr>
        <w:t>(40</w:t>
      </w:r>
      <w:r>
        <w:rPr>
          <w:spacing w:val="-4"/>
          <w:sz w:val="20"/>
          <w:szCs w:val="20"/>
        </w:rPr>
        <w:t xml:space="preserve"> </w:t>
      </w:r>
      <w:r>
        <w:rPr>
          <w:sz w:val="20"/>
          <w:szCs w:val="20"/>
        </w:rPr>
        <w:t>U.S.C.</w:t>
      </w:r>
      <w:r>
        <w:rPr>
          <w:spacing w:val="-6"/>
          <w:sz w:val="20"/>
          <w:szCs w:val="20"/>
        </w:rPr>
        <w:t xml:space="preserve"> </w:t>
      </w:r>
      <w:r>
        <w:rPr>
          <w:sz w:val="20"/>
          <w:szCs w:val="20"/>
        </w:rPr>
        <w:t>3141-3148).</w:t>
      </w:r>
      <w:r>
        <w:rPr>
          <w:spacing w:val="-4"/>
          <w:sz w:val="20"/>
          <w:szCs w:val="20"/>
        </w:rPr>
        <w:t xml:space="preserve"> </w:t>
      </w:r>
      <w:r>
        <w:rPr>
          <w:sz w:val="20"/>
          <w:szCs w:val="20"/>
        </w:rPr>
        <w:t>If</w:t>
      </w:r>
      <w:r>
        <w:rPr>
          <w:spacing w:val="-7"/>
          <w:sz w:val="20"/>
          <w:szCs w:val="20"/>
        </w:rPr>
        <w:t xml:space="preserve"> </w:t>
      </w:r>
      <w:r>
        <w:rPr>
          <w:sz w:val="20"/>
          <w:szCs w:val="20"/>
        </w:rPr>
        <w:t>this</w:t>
      </w:r>
      <w:r>
        <w:rPr>
          <w:spacing w:val="-5"/>
          <w:sz w:val="20"/>
          <w:szCs w:val="20"/>
        </w:rPr>
        <w:t xml:space="preserve"> </w:t>
      </w:r>
      <w:r>
        <w:rPr>
          <w:sz w:val="20"/>
          <w:szCs w:val="20"/>
        </w:rPr>
        <w:t>Agreement</w:t>
      </w:r>
      <w:r>
        <w:rPr>
          <w:spacing w:val="-6"/>
          <w:sz w:val="20"/>
          <w:szCs w:val="20"/>
        </w:rPr>
        <w:t xml:space="preserve"> </w:t>
      </w:r>
      <w:r>
        <w:rPr>
          <w:sz w:val="20"/>
          <w:szCs w:val="20"/>
        </w:rPr>
        <w:t>is</w:t>
      </w:r>
      <w:r>
        <w:rPr>
          <w:spacing w:val="-5"/>
          <w:sz w:val="20"/>
          <w:szCs w:val="20"/>
        </w:rPr>
        <w:t xml:space="preserve"> </w:t>
      </w:r>
      <w:r>
        <w:rPr>
          <w:sz w:val="20"/>
          <w:szCs w:val="20"/>
        </w:rPr>
        <w:t>prime</w:t>
      </w:r>
      <w:r>
        <w:rPr>
          <w:spacing w:val="-4"/>
          <w:sz w:val="20"/>
          <w:szCs w:val="20"/>
        </w:rPr>
        <w:t xml:space="preserve"> </w:t>
      </w:r>
      <w:r>
        <w:rPr>
          <w:sz w:val="20"/>
          <w:szCs w:val="20"/>
        </w:rPr>
        <w:t>construction</w:t>
      </w:r>
      <w:r>
        <w:rPr>
          <w:spacing w:val="-7"/>
          <w:sz w:val="20"/>
          <w:szCs w:val="20"/>
        </w:rPr>
        <w:t xml:space="preserve"> </w:t>
      </w:r>
      <w:r>
        <w:rPr>
          <w:sz w:val="20"/>
          <w:szCs w:val="20"/>
        </w:rPr>
        <w:t xml:space="preserve">contract </w:t>
      </w:r>
      <w:proofErr w:type="gramStart"/>
      <w:r>
        <w:rPr>
          <w:sz w:val="20"/>
          <w:szCs w:val="20"/>
        </w:rPr>
        <w:t>in excess of</w:t>
      </w:r>
      <w:proofErr w:type="gramEnd"/>
      <w:r>
        <w:rPr>
          <w:sz w:val="20"/>
          <w:szCs w:val="20"/>
        </w:rPr>
        <w:t xml:space="preserve"> $2,000, Contractor is required to comply with the Davis-Bacon Act (40 U.S.C.</w:t>
      </w:r>
      <w:r>
        <w:rPr>
          <w:spacing w:val="-23"/>
          <w:sz w:val="20"/>
          <w:szCs w:val="20"/>
        </w:rPr>
        <w:t xml:space="preserve"> </w:t>
      </w:r>
      <w:r>
        <w:rPr>
          <w:sz w:val="20"/>
          <w:szCs w:val="20"/>
        </w:rPr>
        <w:t>3141-3144, and 3146-3148) as supplemented by Department of Labor Regulations (29 CFR Part 5, “Labor Standards Provisions Applicable to Contracts Covering Federally Financed and Assisted Construction”).</w:t>
      </w:r>
    </w:p>
    <w:p w14:paraId="2669DE43" w14:textId="77777777" w:rsidR="00BE4929" w:rsidRPr="00BE4929" w:rsidRDefault="00BE4929" w:rsidP="00BE4929">
      <w:pPr>
        <w:pStyle w:val="ListParagraph"/>
        <w:rPr>
          <w:sz w:val="20"/>
        </w:rPr>
      </w:pPr>
    </w:p>
    <w:p w14:paraId="1DCB96EE" w14:textId="6F0BC4DB" w:rsidR="00BE4929" w:rsidRPr="00BE4929" w:rsidRDefault="00BE4929" w:rsidP="00BE4929">
      <w:pPr>
        <w:pStyle w:val="ListParagraph"/>
        <w:numPr>
          <w:ilvl w:val="0"/>
          <w:numId w:val="42"/>
        </w:numPr>
        <w:tabs>
          <w:tab w:val="left" w:pos="733"/>
        </w:tabs>
        <w:spacing w:line="276" w:lineRule="auto"/>
        <w:ind w:right="355"/>
        <w:jc w:val="both"/>
        <w:rPr>
          <w:sz w:val="20"/>
        </w:rPr>
      </w:pPr>
      <w:r>
        <w:rPr>
          <w:sz w:val="20"/>
          <w:szCs w:val="20"/>
        </w:rPr>
        <w:t>Affirmative Action, it is hereby agreed and understood that Section 60-250.4, Section 60-250.5 and Section</w:t>
      </w:r>
      <w:r>
        <w:rPr>
          <w:spacing w:val="-11"/>
          <w:sz w:val="20"/>
          <w:szCs w:val="20"/>
        </w:rPr>
        <w:t xml:space="preserve"> </w:t>
      </w:r>
      <w:r>
        <w:rPr>
          <w:sz w:val="20"/>
          <w:szCs w:val="20"/>
        </w:rPr>
        <w:t>60-741.4</w:t>
      </w:r>
      <w:r>
        <w:rPr>
          <w:spacing w:val="-10"/>
          <w:sz w:val="20"/>
          <w:szCs w:val="20"/>
        </w:rPr>
        <w:t xml:space="preserve"> </w:t>
      </w:r>
      <w:r>
        <w:rPr>
          <w:sz w:val="20"/>
          <w:szCs w:val="20"/>
        </w:rPr>
        <w:t>of</w:t>
      </w:r>
      <w:r>
        <w:rPr>
          <w:spacing w:val="-11"/>
          <w:sz w:val="20"/>
          <w:szCs w:val="20"/>
        </w:rPr>
        <w:t xml:space="preserve"> </w:t>
      </w:r>
      <w:r>
        <w:rPr>
          <w:sz w:val="20"/>
          <w:szCs w:val="20"/>
        </w:rPr>
        <w:t>Title</w:t>
      </w:r>
      <w:r>
        <w:rPr>
          <w:spacing w:val="-10"/>
          <w:sz w:val="20"/>
          <w:szCs w:val="20"/>
        </w:rPr>
        <w:t xml:space="preserve"> </w:t>
      </w:r>
      <w:r>
        <w:rPr>
          <w:sz w:val="20"/>
          <w:szCs w:val="20"/>
        </w:rPr>
        <w:t>4</w:t>
      </w:r>
      <w:r>
        <w:rPr>
          <w:spacing w:val="-9"/>
          <w:sz w:val="20"/>
          <w:szCs w:val="20"/>
        </w:rPr>
        <w:t xml:space="preserve"> </w:t>
      </w:r>
      <w:r>
        <w:rPr>
          <w:sz w:val="20"/>
          <w:szCs w:val="20"/>
        </w:rPr>
        <w:t>of</w:t>
      </w:r>
      <w:r>
        <w:rPr>
          <w:spacing w:val="-11"/>
          <w:sz w:val="20"/>
          <w:szCs w:val="20"/>
        </w:rPr>
        <w:t xml:space="preserve"> </w:t>
      </w:r>
      <w:r>
        <w:rPr>
          <w:sz w:val="20"/>
          <w:szCs w:val="20"/>
        </w:rPr>
        <w:t>the</w:t>
      </w:r>
      <w:r>
        <w:rPr>
          <w:spacing w:val="-11"/>
          <w:sz w:val="20"/>
          <w:szCs w:val="20"/>
        </w:rPr>
        <w:t xml:space="preserve"> </w:t>
      </w:r>
      <w:r>
        <w:rPr>
          <w:sz w:val="20"/>
          <w:szCs w:val="20"/>
        </w:rPr>
        <w:t>United</w:t>
      </w:r>
      <w:r>
        <w:rPr>
          <w:spacing w:val="-10"/>
          <w:sz w:val="20"/>
          <w:szCs w:val="20"/>
        </w:rPr>
        <w:t xml:space="preserve"> </w:t>
      </w:r>
      <w:r>
        <w:rPr>
          <w:sz w:val="20"/>
          <w:szCs w:val="20"/>
        </w:rPr>
        <w:t>States</w:t>
      </w:r>
      <w:r>
        <w:rPr>
          <w:spacing w:val="-10"/>
          <w:sz w:val="20"/>
          <w:szCs w:val="20"/>
        </w:rPr>
        <w:t xml:space="preserve"> </w:t>
      </w:r>
      <w:r>
        <w:rPr>
          <w:sz w:val="20"/>
          <w:szCs w:val="20"/>
        </w:rPr>
        <w:t>Code,</w:t>
      </w:r>
      <w:r>
        <w:rPr>
          <w:spacing w:val="-11"/>
          <w:sz w:val="20"/>
          <w:szCs w:val="20"/>
        </w:rPr>
        <w:t xml:space="preserve"> </w:t>
      </w:r>
      <w:r>
        <w:rPr>
          <w:sz w:val="20"/>
          <w:szCs w:val="20"/>
        </w:rPr>
        <w:t>which</w:t>
      </w:r>
      <w:r>
        <w:rPr>
          <w:spacing w:val="-10"/>
          <w:sz w:val="20"/>
          <w:szCs w:val="20"/>
        </w:rPr>
        <w:t xml:space="preserve"> </w:t>
      </w:r>
      <w:r>
        <w:rPr>
          <w:sz w:val="20"/>
          <w:szCs w:val="20"/>
        </w:rPr>
        <w:t>addresses</w:t>
      </w:r>
      <w:r>
        <w:rPr>
          <w:spacing w:val="-9"/>
          <w:sz w:val="20"/>
          <w:szCs w:val="20"/>
        </w:rPr>
        <w:t xml:space="preserve"> </w:t>
      </w:r>
      <w:r>
        <w:rPr>
          <w:sz w:val="20"/>
          <w:szCs w:val="20"/>
        </w:rPr>
        <w:t>Affirmative</w:t>
      </w:r>
      <w:r>
        <w:rPr>
          <w:spacing w:val="-10"/>
          <w:sz w:val="20"/>
          <w:szCs w:val="20"/>
        </w:rPr>
        <w:t xml:space="preserve"> </w:t>
      </w:r>
      <w:r>
        <w:rPr>
          <w:sz w:val="20"/>
          <w:szCs w:val="20"/>
        </w:rPr>
        <w:t>Action</w:t>
      </w:r>
      <w:r>
        <w:rPr>
          <w:spacing w:val="-10"/>
          <w:sz w:val="20"/>
          <w:szCs w:val="20"/>
        </w:rPr>
        <w:t xml:space="preserve"> </w:t>
      </w:r>
      <w:r>
        <w:rPr>
          <w:sz w:val="20"/>
          <w:szCs w:val="20"/>
        </w:rPr>
        <w:t>requirements for handicapped workers, is incorporated into this Solicitation by</w:t>
      </w:r>
      <w:r>
        <w:rPr>
          <w:spacing w:val="-26"/>
          <w:sz w:val="20"/>
          <w:szCs w:val="20"/>
        </w:rPr>
        <w:t xml:space="preserve"> </w:t>
      </w:r>
      <w:r>
        <w:rPr>
          <w:sz w:val="20"/>
          <w:szCs w:val="20"/>
        </w:rPr>
        <w:t>reference.</w:t>
      </w:r>
    </w:p>
    <w:p w14:paraId="07DEBE6D" w14:textId="77777777" w:rsidR="00BE4929" w:rsidRPr="00BE4929" w:rsidRDefault="00BE4929" w:rsidP="00BE4929">
      <w:pPr>
        <w:pStyle w:val="ListParagraph"/>
        <w:rPr>
          <w:sz w:val="20"/>
        </w:rPr>
      </w:pPr>
    </w:p>
    <w:p w14:paraId="09474184" w14:textId="0FE762B7" w:rsidR="00A46911" w:rsidRPr="00F056B1" w:rsidRDefault="00BE4929" w:rsidP="002F0283">
      <w:pPr>
        <w:pStyle w:val="ListParagraph"/>
        <w:numPr>
          <w:ilvl w:val="0"/>
          <w:numId w:val="42"/>
        </w:numPr>
        <w:tabs>
          <w:tab w:val="left" w:pos="733"/>
        </w:tabs>
        <w:spacing w:line="276" w:lineRule="auto"/>
        <w:ind w:right="355"/>
        <w:jc w:val="both"/>
        <w:rPr>
          <w:sz w:val="20"/>
        </w:rPr>
      </w:pPr>
      <w:commentRangeStart w:id="9"/>
      <w:r w:rsidRPr="0088269E">
        <w:rPr>
          <w:sz w:val="20"/>
          <w:szCs w:val="20"/>
        </w:rPr>
        <w:t xml:space="preserve">The Contractors and its subcontractors </w:t>
      </w:r>
      <w:proofErr w:type="gramStart"/>
      <w:r w:rsidRPr="0088269E">
        <w:rPr>
          <w:sz w:val="20"/>
          <w:szCs w:val="20"/>
        </w:rPr>
        <w:t>shall at all times</w:t>
      </w:r>
      <w:proofErr w:type="gramEnd"/>
      <w:r w:rsidRPr="0088269E">
        <w:rPr>
          <w:sz w:val="20"/>
          <w:szCs w:val="20"/>
        </w:rPr>
        <w:t xml:space="preserve"> strictly adhere to, and comply with, all applicable </w:t>
      </w:r>
      <w:r w:rsidRPr="00F056B1">
        <w:rPr>
          <w:sz w:val="20"/>
          <w:szCs w:val="20"/>
        </w:rPr>
        <w:t>federal and State laws, and their implementing regulations, as they currently exist and may hereafter</w:t>
      </w:r>
      <w:r w:rsidRPr="00F056B1">
        <w:rPr>
          <w:spacing w:val="-6"/>
          <w:sz w:val="20"/>
          <w:szCs w:val="20"/>
        </w:rPr>
        <w:t xml:space="preserve"> </w:t>
      </w:r>
      <w:r w:rsidRPr="00F056B1">
        <w:rPr>
          <w:sz w:val="20"/>
          <w:szCs w:val="20"/>
        </w:rPr>
        <w:t>be</w:t>
      </w:r>
      <w:r w:rsidRPr="00F056B1">
        <w:rPr>
          <w:spacing w:val="-7"/>
          <w:sz w:val="20"/>
          <w:szCs w:val="20"/>
        </w:rPr>
        <w:t xml:space="preserve"> </w:t>
      </w:r>
      <w:r w:rsidRPr="00F056B1">
        <w:rPr>
          <w:sz w:val="20"/>
          <w:szCs w:val="20"/>
        </w:rPr>
        <w:t>amended.</w:t>
      </w:r>
      <w:r w:rsidRPr="00F056B1">
        <w:rPr>
          <w:spacing w:val="-4"/>
          <w:sz w:val="20"/>
          <w:szCs w:val="20"/>
        </w:rPr>
        <w:t xml:space="preserve"> </w:t>
      </w:r>
      <w:r w:rsidRPr="00F056B1">
        <w:rPr>
          <w:sz w:val="20"/>
          <w:szCs w:val="20"/>
        </w:rPr>
        <w:t>Applicable</w:t>
      </w:r>
      <w:r w:rsidRPr="00F056B1">
        <w:rPr>
          <w:spacing w:val="-4"/>
          <w:sz w:val="20"/>
          <w:szCs w:val="20"/>
        </w:rPr>
        <w:t xml:space="preserve"> </w:t>
      </w:r>
      <w:r w:rsidRPr="00F056B1">
        <w:rPr>
          <w:sz w:val="20"/>
          <w:szCs w:val="20"/>
        </w:rPr>
        <w:t>federal</w:t>
      </w:r>
      <w:r w:rsidRPr="00F056B1">
        <w:rPr>
          <w:spacing w:val="-1"/>
          <w:sz w:val="20"/>
          <w:szCs w:val="20"/>
        </w:rPr>
        <w:t xml:space="preserve"> </w:t>
      </w:r>
      <w:r w:rsidRPr="00F056B1">
        <w:rPr>
          <w:sz w:val="20"/>
          <w:szCs w:val="20"/>
        </w:rPr>
        <w:t>provisions</w:t>
      </w:r>
      <w:r w:rsidRPr="00F056B1">
        <w:rPr>
          <w:spacing w:val="-3"/>
          <w:sz w:val="20"/>
          <w:szCs w:val="20"/>
        </w:rPr>
        <w:t xml:space="preserve"> </w:t>
      </w:r>
      <w:r w:rsidRPr="00F056B1">
        <w:rPr>
          <w:sz w:val="20"/>
          <w:szCs w:val="20"/>
        </w:rPr>
        <w:t>are</w:t>
      </w:r>
      <w:r w:rsidRPr="00F056B1">
        <w:rPr>
          <w:spacing w:val="-6"/>
          <w:sz w:val="20"/>
          <w:szCs w:val="20"/>
        </w:rPr>
        <w:t xml:space="preserve"> </w:t>
      </w:r>
      <w:r w:rsidRPr="00F056B1">
        <w:rPr>
          <w:sz w:val="20"/>
          <w:szCs w:val="20"/>
        </w:rPr>
        <w:t>attached</w:t>
      </w:r>
      <w:r w:rsidRPr="00F056B1">
        <w:rPr>
          <w:spacing w:val="-4"/>
          <w:sz w:val="20"/>
          <w:szCs w:val="20"/>
        </w:rPr>
        <w:t xml:space="preserve"> </w:t>
      </w:r>
      <w:r w:rsidRPr="00F056B1">
        <w:rPr>
          <w:sz w:val="20"/>
          <w:szCs w:val="20"/>
        </w:rPr>
        <w:t>hereto</w:t>
      </w:r>
      <w:r w:rsidRPr="00F056B1">
        <w:rPr>
          <w:spacing w:val="-4"/>
          <w:sz w:val="20"/>
          <w:szCs w:val="20"/>
        </w:rPr>
        <w:t xml:space="preserve"> </w:t>
      </w:r>
      <w:r w:rsidRPr="00F056B1">
        <w:rPr>
          <w:sz w:val="20"/>
          <w:szCs w:val="20"/>
        </w:rPr>
        <w:t>as</w:t>
      </w:r>
      <w:r w:rsidRPr="00F056B1">
        <w:rPr>
          <w:spacing w:val="-3"/>
          <w:sz w:val="20"/>
          <w:szCs w:val="20"/>
        </w:rPr>
        <w:t xml:space="preserve"> </w:t>
      </w:r>
      <w:r w:rsidRPr="00F056B1">
        <w:rPr>
          <w:sz w:val="20"/>
          <w:szCs w:val="20"/>
        </w:rPr>
        <w:t>Exhibit</w:t>
      </w:r>
      <w:r w:rsidRPr="00F056B1">
        <w:rPr>
          <w:spacing w:val="-6"/>
          <w:sz w:val="20"/>
          <w:szCs w:val="20"/>
        </w:rPr>
        <w:t xml:space="preserve"> </w:t>
      </w:r>
      <w:r w:rsidRPr="00F056B1">
        <w:rPr>
          <w:sz w:val="20"/>
          <w:szCs w:val="20"/>
        </w:rPr>
        <w:t>I,</w:t>
      </w:r>
      <w:r w:rsidRPr="00F056B1">
        <w:rPr>
          <w:spacing w:val="-4"/>
          <w:sz w:val="20"/>
          <w:szCs w:val="20"/>
        </w:rPr>
        <w:t xml:space="preserve"> </w:t>
      </w:r>
      <w:r w:rsidRPr="00F056B1">
        <w:rPr>
          <w:sz w:val="20"/>
          <w:szCs w:val="20"/>
        </w:rPr>
        <w:t>Exhibit</w:t>
      </w:r>
      <w:r w:rsidRPr="00F056B1">
        <w:rPr>
          <w:spacing w:val="-4"/>
          <w:sz w:val="20"/>
          <w:szCs w:val="20"/>
        </w:rPr>
        <w:t xml:space="preserve"> </w:t>
      </w:r>
      <w:r w:rsidRPr="00F056B1">
        <w:rPr>
          <w:sz w:val="20"/>
          <w:szCs w:val="20"/>
        </w:rPr>
        <w:t>J,</w:t>
      </w:r>
      <w:r w:rsidRPr="00F056B1">
        <w:rPr>
          <w:spacing w:val="-6"/>
          <w:sz w:val="20"/>
          <w:szCs w:val="20"/>
        </w:rPr>
        <w:t xml:space="preserve"> </w:t>
      </w:r>
      <w:r w:rsidRPr="00F056B1">
        <w:rPr>
          <w:sz w:val="20"/>
          <w:szCs w:val="20"/>
        </w:rPr>
        <w:t>Exhibit K, and Exhibit M, are hereby</w:t>
      </w:r>
      <w:r w:rsidRPr="00F056B1">
        <w:rPr>
          <w:spacing w:val="-16"/>
          <w:sz w:val="20"/>
          <w:szCs w:val="20"/>
        </w:rPr>
        <w:t xml:space="preserve"> </w:t>
      </w:r>
      <w:r w:rsidRPr="00F056B1">
        <w:rPr>
          <w:sz w:val="20"/>
          <w:szCs w:val="20"/>
        </w:rPr>
        <w:t>incorporated.</w:t>
      </w:r>
      <w:commentRangeEnd w:id="9"/>
      <w:r w:rsidR="001F6E31" w:rsidRPr="00F056B1">
        <w:rPr>
          <w:rStyle w:val="CommentReference"/>
          <w:sz w:val="20"/>
          <w:szCs w:val="22"/>
        </w:rPr>
        <w:commentReference w:id="9"/>
      </w:r>
    </w:p>
    <w:p w14:paraId="2C31D917" w14:textId="77777777" w:rsidR="00A46911" w:rsidRPr="00F056B1" w:rsidRDefault="00A46911" w:rsidP="00BE4929">
      <w:pPr>
        <w:tabs>
          <w:tab w:val="left" w:pos="733"/>
        </w:tabs>
        <w:spacing w:line="276" w:lineRule="auto"/>
        <w:ind w:right="355"/>
        <w:jc w:val="both"/>
        <w:rPr>
          <w:sz w:val="20"/>
        </w:rPr>
      </w:pPr>
    </w:p>
    <w:p w14:paraId="5AC3D2A1" w14:textId="77777777" w:rsidR="00F056B1" w:rsidRPr="00F056B1" w:rsidRDefault="00F056B1" w:rsidP="00BE4929">
      <w:pPr>
        <w:tabs>
          <w:tab w:val="left" w:pos="733"/>
        </w:tabs>
        <w:spacing w:line="276" w:lineRule="auto"/>
        <w:ind w:right="355"/>
        <w:jc w:val="both"/>
        <w:rPr>
          <w:sz w:val="20"/>
        </w:rPr>
      </w:pPr>
    </w:p>
    <w:p w14:paraId="799ECE7A" w14:textId="77777777" w:rsidR="00F056B1" w:rsidRPr="00F056B1" w:rsidRDefault="00F056B1" w:rsidP="00BE4929">
      <w:pPr>
        <w:tabs>
          <w:tab w:val="left" w:pos="733"/>
        </w:tabs>
        <w:spacing w:line="276" w:lineRule="auto"/>
        <w:ind w:right="355"/>
        <w:jc w:val="both"/>
        <w:rPr>
          <w:sz w:val="20"/>
        </w:rPr>
      </w:pPr>
    </w:p>
    <w:p w14:paraId="2BD76E3A" w14:textId="2586A826" w:rsidR="00D47D19" w:rsidRPr="00D47D19" w:rsidRDefault="00D47D19" w:rsidP="00EB4894">
      <w:pPr>
        <w:pStyle w:val="ListParagraph"/>
        <w:numPr>
          <w:ilvl w:val="0"/>
          <w:numId w:val="12"/>
        </w:numPr>
        <w:tabs>
          <w:tab w:val="left" w:pos="733"/>
          <w:tab w:val="left" w:pos="9203"/>
        </w:tabs>
        <w:spacing w:line="276" w:lineRule="auto"/>
        <w:ind w:right="356"/>
        <w:jc w:val="both"/>
        <w:rPr>
          <w:sz w:val="20"/>
          <w:highlight w:val="yellow"/>
        </w:rPr>
      </w:pPr>
      <w:commentRangeStart w:id="10"/>
      <w:r w:rsidRPr="00F056B1">
        <w:rPr>
          <w:b/>
          <w:bCs/>
          <w:sz w:val="20"/>
        </w:rPr>
        <w:lastRenderedPageBreak/>
        <w:t>FEDERAL</w:t>
      </w:r>
      <w:commentRangeEnd w:id="10"/>
      <w:r w:rsidR="001F6E31" w:rsidRPr="00F056B1">
        <w:rPr>
          <w:rStyle w:val="CommentReference"/>
          <w:b/>
          <w:bCs/>
          <w:sz w:val="20"/>
          <w:szCs w:val="22"/>
        </w:rPr>
        <w:commentReference w:id="10"/>
      </w:r>
      <w:r w:rsidRPr="00F056B1">
        <w:rPr>
          <w:b/>
          <w:bCs/>
          <w:sz w:val="20"/>
        </w:rPr>
        <w:t xml:space="preserve"> REGULATION COMPLIANCE DUE TO THE USE OF FEDERAL DOLLARS: </w:t>
      </w:r>
      <w:r w:rsidRPr="00F056B1">
        <w:rPr>
          <w:sz w:val="20"/>
        </w:rPr>
        <w:t xml:space="preserve"> Since the goods, services, and/or equipment that will be acquired under this Solicitation will be purchased, in part or in whole, with federal dollars, it is hereby agreed and understood that Section 60 250.4, Section 60 250.5 and Section 60 741.4 of Title 4 of the United States Code, which addresses Affirmative Action requirements for handicapped workers, is incorporated into this Solicitation by reference.</w:t>
      </w:r>
    </w:p>
    <w:p w14:paraId="668B9D8C" w14:textId="77777777" w:rsidR="00D47D19" w:rsidRPr="00D47D19" w:rsidRDefault="00D47D19" w:rsidP="00D47D19">
      <w:pPr>
        <w:tabs>
          <w:tab w:val="left" w:pos="733"/>
          <w:tab w:val="left" w:pos="9203"/>
        </w:tabs>
        <w:spacing w:line="276" w:lineRule="auto"/>
        <w:ind w:right="356"/>
        <w:jc w:val="both"/>
        <w:rPr>
          <w:sz w:val="20"/>
        </w:rPr>
      </w:pPr>
    </w:p>
    <w:p w14:paraId="33FDEDC6" w14:textId="49B47ACA" w:rsidR="00BE4929" w:rsidRPr="002C48CA" w:rsidRDefault="00BE4929" w:rsidP="00EB4894">
      <w:pPr>
        <w:pStyle w:val="ListParagraph"/>
        <w:numPr>
          <w:ilvl w:val="0"/>
          <w:numId w:val="12"/>
        </w:numPr>
        <w:tabs>
          <w:tab w:val="left" w:pos="733"/>
          <w:tab w:val="left" w:pos="9203"/>
        </w:tabs>
        <w:spacing w:line="276" w:lineRule="auto"/>
        <w:ind w:right="356"/>
        <w:jc w:val="both"/>
        <w:rPr>
          <w:sz w:val="20"/>
        </w:rPr>
      </w:pPr>
      <w:r w:rsidRPr="002C48CA">
        <w:rPr>
          <w:b/>
          <w:bCs/>
          <w:sz w:val="20"/>
          <w:szCs w:val="20"/>
        </w:rPr>
        <w:t>DISADVANTAGED BUSINESS ENTERPRISE</w:t>
      </w:r>
      <w:r w:rsidRPr="002C48CA">
        <w:rPr>
          <w:sz w:val="20"/>
          <w:szCs w:val="20"/>
        </w:rPr>
        <w:t>: The Project is subject to a DBE goal of</w:t>
      </w:r>
      <w:r w:rsidRPr="002C48CA">
        <w:rPr>
          <w:spacing w:val="-22"/>
          <w:sz w:val="20"/>
          <w:szCs w:val="20"/>
        </w:rPr>
        <w:t xml:space="preserve"> </w:t>
      </w:r>
      <w:r w:rsidR="002C48CA" w:rsidRPr="002C48CA">
        <w:rPr>
          <w:sz w:val="20"/>
          <w:szCs w:val="20"/>
        </w:rPr>
        <w:t>0</w:t>
      </w:r>
      <w:r w:rsidRPr="002C48CA">
        <w:rPr>
          <w:sz w:val="20"/>
          <w:szCs w:val="20"/>
        </w:rPr>
        <w:t>%.</w:t>
      </w:r>
    </w:p>
    <w:p w14:paraId="05CCA6C8" w14:textId="77777777" w:rsidR="00BE4929" w:rsidRPr="002C48CA" w:rsidRDefault="00BE4929" w:rsidP="002C48CA">
      <w:pPr>
        <w:tabs>
          <w:tab w:val="left" w:pos="733"/>
          <w:tab w:val="left" w:pos="9203"/>
        </w:tabs>
        <w:spacing w:line="276" w:lineRule="auto"/>
        <w:ind w:right="356"/>
        <w:jc w:val="both"/>
        <w:rPr>
          <w:sz w:val="20"/>
        </w:rPr>
      </w:pPr>
    </w:p>
    <w:p w14:paraId="00CCC3A9" w14:textId="021BF683" w:rsidR="003C371F" w:rsidRDefault="00470151" w:rsidP="00EB4894">
      <w:pPr>
        <w:pStyle w:val="ListParagraph"/>
        <w:numPr>
          <w:ilvl w:val="0"/>
          <w:numId w:val="12"/>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4E2DF9EC" w:rsidR="00470151" w:rsidRDefault="00470151" w:rsidP="00A53584">
      <w:pPr>
        <w:pStyle w:val="BodyText"/>
        <w:spacing w:line="276" w:lineRule="auto"/>
        <w:ind w:left="733" w:right="355"/>
        <w:jc w:val="both"/>
      </w:pPr>
      <w:r>
        <w:rPr>
          <w:u w:val="single"/>
        </w:rPr>
        <w:t>Indemnification for Professional Services</w:t>
      </w:r>
      <w:r>
        <w:t xml:space="preserve">. The </w:t>
      </w:r>
      <w:r w:rsidR="000679C9">
        <w:t xml:space="preserve">Contractor </w:t>
      </w:r>
      <w:r>
        <w:t xml:space="preserve">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0679C9">
        <w:t>Contractor</w:t>
      </w:r>
      <w:r>
        <w:t>, its employees, agents or sub</w:t>
      </w:r>
      <w:r w:rsidR="000679C9">
        <w:t xml:space="preserve">contractor </w:t>
      </w:r>
      <w:r>
        <w:t xml:space="preserve">s, or others for whom the </w:t>
      </w:r>
      <w:r w:rsidR="000679C9">
        <w:t xml:space="preserve">Contractor </w:t>
      </w:r>
      <w:r>
        <w:t xml:space="preserve">is legally liable, in the performance of professional services under this Agreement. The </w:t>
      </w:r>
      <w:r w:rsidR="000679C9">
        <w:t xml:space="preserve">Contractor </w:t>
      </w:r>
      <w:r>
        <w:t>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6F62D9B5" w14:textId="215FD954" w:rsidR="00911AFF" w:rsidRDefault="00470151" w:rsidP="003D1B25">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r w:rsidR="003D1B25">
        <w:t xml:space="preserve"> </w:t>
      </w:r>
      <w:r w:rsidR="00B75550">
        <w:t>reimburse the Contractor for the portion of the judgment attributable to such act, omission or other fault of the County, Board of County Commissioners, officials, officers, directors, agents and employees.</w:t>
      </w:r>
    </w:p>
    <w:p w14:paraId="786F83C9" w14:textId="77777777" w:rsidR="003D1B25" w:rsidRDefault="003D1B25" w:rsidP="00A53584">
      <w:pPr>
        <w:pStyle w:val="BodyText"/>
        <w:spacing w:line="276" w:lineRule="auto"/>
      </w:pPr>
    </w:p>
    <w:p w14:paraId="3F7017F2" w14:textId="77777777" w:rsidR="00911AFF" w:rsidRDefault="00B75550" w:rsidP="00EB4894">
      <w:pPr>
        <w:pStyle w:val="ListParagraph"/>
        <w:numPr>
          <w:ilvl w:val="0"/>
          <w:numId w:val="12"/>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EB4894">
      <w:pPr>
        <w:pStyle w:val="ListParagraph"/>
        <w:numPr>
          <w:ilvl w:val="0"/>
          <w:numId w:val="12"/>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w:t>
      </w:r>
      <w:r>
        <w:rPr>
          <w:sz w:val="20"/>
        </w:rPr>
        <w:lastRenderedPageBreak/>
        <w:t xml:space="preserve">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2FB9AC71" w14:textId="77777777" w:rsidR="00C0637D" w:rsidRDefault="00C0637D" w:rsidP="00A53584">
      <w:pPr>
        <w:tabs>
          <w:tab w:val="left" w:pos="733"/>
        </w:tabs>
        <w:spacing w:line="276" w:lineRule="auto"/>
        <w:ind w:right="355"/>
        <w:jc w:val="both"/>
      </w:pPr>
    </w:p>
    <w:p w14:paraId="01E0D914"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5214248" w:rsidR="00470151" w:rsidRDefault="00470151" w:rsidP="00EB4894">
      <w:pPr>
        <w:pStyle w:val="ListParagraph"/>
        <w:numPr>
          <w:ilvl w:val="0"/>
          <w:numId w:val="12"/>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w:t>
      </w:r>
      <w:proofErr w:type="gramStart"/>
      <w:r>
        <w:rPr>
          <w:sz w:val="20"/>
        </w:rPr>
        <w:t>cost driven</w:t>
      </w:r>
      <w:proofErr w:type="gramEnd"/>
      <w:r>
        <w:rPr>
          <w:sz w:val="20"/>
        </w:rPr>
        <w:t xml:space="preserve">, the only information that will be released is the names of the respondents, the total cost of the bids, and the apparent responsible, responsive Contractor. Only after staff </w:t>
      </w:r>
      <w:proofErr w:type="gramStart"/>
      <w:r>
        <w:rPr>
          <w:sz w:val="20"/>
        </w:rPr>
        <w:t>makes</w:t>
      </w:r>
      <w:proofErr w:type="gramEnd"/>
      <w:r>
        <w:rPr>
          <w:sz w:val="20"/>
        </w:rPr>
        <w:t xml:space="preserve">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w:t>
      </w:r>
      <w:proofErr w:type="gramStart"/>
      <w:r>
        <w:t>exercise</w:t>
      </w:r>
      <w:proofErr w:type="gramEnd"/>
      <w:r>
        <w:t xml:space="preserve"> best efforts in assisting the Contractor in taking all legally available steps to resist or narrow such </w:t>
      </w:r>
      <w:proofErr w:type="gramStart"/>
      <w:r>
        <w:t>request</w:t>
      </w:r>
      <w:proofErr w:type="gramEnd"/>
      <w:r>
        <w: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EB4894">
      <w:pPr>
        <w:pStyle w:val="ListParagraph"/>
        <w:numPr>
          <w:ilvl w:val="0"/>
          <w:numId w:val="12"/>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EB4894">
      <w:pPr>
        <w:pStyle w:val="ListParagraph"/>
        <w:numPr>
          <w:ilvl w:val="0"/>
          <w:numId w:val="12"/>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EB4894">
      <w:pPr>
        <w:pStyle w:val="BodyText"/>
        <w:numPr>
          <w:ilvl w:val="0"/>
          <w:numId w:val="12"/>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2EEC3DBB" w14:textId="41D66C1A" w:rsidR="00911AFF" w:rsidRDefault="00B75550" w:rsidP="00B06372">
      <w:pPr>
        <w:pStyle w:val="BodyText"/>
        <w:spacing w:line="276" w:lineRule="auto"/>
        <w:ind w:left="733" w:right="356"/>
        <w:jc w:val="both"/>
        <w:sectPr w:rsidR="00911AFF">
          <w:pgSz w:w="12240" w:h="15840"/>
          <w:pgMar w:top="740" w:right="740" w:bottom="600" w:left="860" w:header="0" w:footer="339" w:gutter="0"/>
          <w:cols w:space="720"/>
        </w:sectPr>
      </w:pPr>
      <w:r>
        <w:t xml:space="preserve">permission to use our logo on any documentation or presentation materials and to do so would be a violation of our trademark. We also prefer your company does not </w:t>
      </w:r>
      <w:proofErr w:type="gramStart"/>
      <w:r>
        <w:t>utilize</w:t>
      </w:r>
      <w:proofErr w:type="gramEnd"/>
      <w:r>
        <w:t xml:space="preserv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r w:rsidR="00C0637D">
        <w:t>.</w:t>
      </w:r>
    </w:p>
    <w:p w14:paraId="4C3835E5" w14:textId="77777777" w:rsidR="00911AFF" w:rsidRDefault="00911AFF">
      <w:pPr>
        <w:pStyle w:val="BodyText"/>
        <w:spacing w:before="3"/>
        <w:rPr>
          <w:b/>
          <w:sz w:val="18"/>
        </w:rPr>
      </w:pPr>
    </w:p>
    <w:p w14:paraId="1369D960" w14:textId="77777777" w:rsidR="00DA2E81"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w:t>
      </w:r>
      <w:r w:rsidR="00F3072C">
        <w:rPr>
          <w:b/>
          <w:sz w:val="20"/>
        </w:rPr>
        <w:t xml:space="preserve">           INVITATION FOR BID</w:t>
      </w:r>
      <w:r w:rsidR="002F28BC" w:rsidRPr="002F28BC">
        <w:rPr>
          <w:b/>
          <w:sz w:val="20"/>
        </w:rPr>
        <w:t xml:space="preserve"> #</w:t>
      </w:r>
      <w:r w:rsidR="00F3072C">
        <w:rPr>
          <w:b/>
          <w:sz w:val="20"/>
        </w:rPr>
        <w:t>IFB</w:t>
      </w:r>
      <w:r w:rsidR="002F28BC" w:rsidRPr="002F28BC">
        <w:rPr>
          <w:b/>
          <w:sz w:val="20"/>
        </w:rPr>
        <w:t>-2</w:t>
      </w:r>
      <w:r w:rsidR="008952E2">
        <w:rPr>
          <w:b/>
          <w:sz w:val="20"/>
        </w:rPr>
        <w:t>6</w:t>
      </w:r>
      <w:r w:rsidR="002F28BC" w:rsidRPr="002F28BC">
        <w:rPr>
          <w:b/>
          <w:sz w:val="20"/>
        </w:rPr>
        <w:t>-</w:t>
      </w:r>
      <w:r w:rsidR="00DA2E81">
        <w:rPr>
          <w:b/>
          <w:sz w:val="20"/>
        </w:rPr>
        <w:t>015</w:t>
      </w:r>
    </w:p>
    <w:p w14:paraId="2378801D" w14:textId="794CD3E4" w:rsidR="00911AFF" w:rsidRDefault="002F28BC">
      <w:pPr>
        <w:spacing w:line="360" w:lineRule="auto"/>
        <w:ind w:left="6067" w:right="481" w:hanging="540"/>
        <w:rPr>
          <w:b/>
          <w:sz w:val="20"/>
        </w:rPr>
      </w:pPr>
      <w:r>
        <w:t xml:space="preserve"> </w:t>
      </w:r>
      <w:r w:rsidR="00F3072C">
        <w:t xml:space="preserve">       </w:t>
      </w:r>
      <w:r w:rsidR="00B75550">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76B6B644" w:rsidR="00911AFF" w:rsidRPr="00470151" w:rsidRDefault="00B75550" w:rsidP="00BD68AD">
      <w:pPr>
        <w:pStyle w:val="ListParagraph"/>
        <w:numPr>
          <w:ilvl w:val="0"/>
          <w:numId w:val="9"/>
        </w:numPr>
        <w:tabs>
          <w:tab w:val="left" w:pos="580"/>
        </w:tabs>
        <w:spacing w:before="93" w:line="276" w:lineRule="auto"/>
        <w:ind w:right="337"/>
        <w:jc w:val="both"/>
        <w:rPr>
          <w:sz w:val="20"/>
        </w:rPr>
      </w:pPr>
      <w:bookmarkStart w:id="11" w:name="_bookmark5"/>
      <w:bookmarkEnd w:id="11"/>
      <w:r>
        <w:rPr>
          <w:b/>
          <w:sz w:val="20"/>
        </w:rPr>
        <w:t xml:space="preserve">APPLICABILITY. </w:t>
      </w:r>
      <w:r>
        <w:rPr>
          <w:sz w:val="20"/>
        </w:rPr>
        <w:t>These General Terms and Conditions apply, but are not limited, to all bids, proposals, qualifications and quotations (hereinafter referred to as “Offers” and/or “Responses”) made to</w:t>
      </w:r>
      <w:r w:rsidR="00F3072C">
        <w:rPr>
          <w:sz w:val="20"/>
        </w:rPr>
        <w:t xml:space="preserve"> </w:t>
      </w:r>
      <w:r>
        <w:rPr>
          <w:sz w:val="20"/>
        </w:rPr>
        <w:t>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rsidP="00BD68AD">
      <w:pPr>
        <w:pStyle w:val="Heading1"/>
        <w:numPr>
          <w:ilvl w:val="0"/>
          <w:numId w:val="9"/>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rsidP="00BD68AD">
      <w:pPr>
        <w:pStyle w:val="ListParagraph"/>
        <w:numPr>
          <w:ilvl w:val="1"/>
          <w:numId w:val="9"/>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 xml:space="preserve">Contractors shall make all investigations necessary to thoroughly inform themselves regarding the plant and facilities affected by the delivery of materials and equipment as </w:t>
      </w:r>
      <w:proofErr w:type="gramStart"/>
      <w:r>
        <w:rPr>
          <w:sz w:val="20"/>
        </w:rPr>
        <w:t>required</w:t>
      </w:r>
      <w:proofErr w:type="gramEnd"/>
      <w:r>
        <w:rPr>
          <w:sz w:val="20"/>
        </w:rPr>
        <w:t xml:space="preserve">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w:t>
      </w:r>
      <w:proofErr w:type="gramStart"/>
      <w:r>
        <w:rPr>
          <w:sz w:val="20"/>
        </w:rPr>
        <w:t>the compensation</w:t>
      </w:r>
      <w:proofErr w:type="gramEnd"/>
      <w:r>
        <w:rPr>
          <w:sz w:val="20"/>
        </w:rPr>
        <w:t xml:space="preserve">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rsidP="00BD68AD">
      <w:pPr>
        <w:pStyle w:val="ListParagraph"/>
        <w:numPr>
          <w:ilvl w:val="2"/>
          <w:numId w:val="9"/>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BD68AD">
      <w:pPr>
        <w:pStyle w:val="ListParagraph"/>
        <w:numPr>
          <w:ilvl w:val="2"/>
          <w:numId w:val="9"/>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BD68AD">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proofErr w:type="gramStart"/>
      <w:r w:rsidRPr="0053772E">
        <w:rPr>
          <w:sz w:val="20"/>
          <w:szCs w:val="20"/>
        </w:rPr>
        <w:t>an  exemption</w:t>
      </w:r>
      <w:proofErr w:type="gramEnd"/>
      <w:r w:rsidRPr="0053772E">
        <w:rPr>
          <w:sz w:val="20"/>
          <w:szCs w:val="20"/>
        </w:rPr>
        <w:t xml:space="preserve">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rsidP="00BD68AD">
      <w:pPr>
        <w:pStyle w:val="Heading1"/>
        <w:numPr>
          <w:ilvl w:val="1"/>
          <w:numId w:val="9"/>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rsidP="00BD68AD">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 xml:space="preserve">for clarification to the County's Contracts and Procurement Manager or their designee as outlined in the Special Terms and Conditions. The Contractor submitting the </w:t>
      </w:r>
      <w:proofErr w:type="gramStart"/>
      <w:r>
        <w:rPr>
          <w:sz w:val="20"/>
        </w:rPr>
        <w:t>request  shall</w:t>
      </w:r>
      <w:proofErr w:type="gramEnd"/>
      <w:r>
        <w:rPr>
          <w:sz w:val="20"/>
        </w:rPr>
        <w:t xml:space="preserve">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5">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rsidP="00BD68AD">
      <w:pPr>
        <w:pStyle w:val="Heading1"/>
        <w:numPr>
          <w:ilvl w:val="1"/>
          <w:numId w:val="9"/>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5981996F" w:rsidR="00097C49" w:rsidRDefault="00097C49" w:rsidP="00097C49">
      <w:pPr>
        <w:pStyle w:val="ListParagraph"/>
        <w:numPr>
          <w:ilvl w:val="2"/>
          <w:numId w:val="9"/>
        </w:numPr>
        <w:tabs>
          <w:tab w:val="left" w:pos="2380"/>
        </w:tabs>
        <w:spacing w:line="276" w:lineRule="auto"/>
        <w:ind w:right="338"/>
        <w:rPr>
          <w:sz w:val="20"/>
        </w:rPr>
      </w:pPr>
      <w:r>
        <w:rPr>
          <w:sz w:val="20"/>
        </w:rPr>
        <w:t>INTENTIONALLY LEFT BLANK</w:t>
      </w:r>
    </w:p>
    <w:p w14:paraId="0418C4C7" w14:textId="77777777" w:rsidR="0053772E" w:rsidRDefault="0053772E" w:rsidP="00097C49">
      <w:pPr>
        <w:spacing w:line="276" w:lineRule="auto"/>
      </w:pPr>
    </w:p>
    <w:p w14:paraId="71AB0671"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 xml:space="preserve">Contractors shall not include federal, state, or local excise or sales taxes </w:t>
      </w:r>
      <w:proofErr w:type="gramStart"/>
      <w:r>
        <w:rPr>
          <w:sz w:val="20"/>
        </w:rPr>
        <w:t>in</w:t>
      </w:r>
      <w:proofErr w:type="gramEnd"/>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w:t>
      </w:r>
      <w:proofErr w:type="gramStart"/>
      <w:r>
        <w:rPr>
          <w:sz w:val="20"/>
        </w:rPr>
        <w:t>any and all</w:t>
      </w:r>
      <w:proofErr w:type="gramEnd"/>
      <w:r>
        <w:rPr>
          <w:sz w:val="20"/>
        </w:rPr>
        <w:t xml:space="preserve"> Contractor s who falsify the certifications required in conjunction with this section will be </w:t>
      </w:r>
      <w:proofErr w:type="gramStart"/>
      <w:r>
        <w:rPr>
          <w:sz w:val="20"/>
        </w:rPr>
        <w:t xml:space="preserve">prosecuted to the </w:t>
      </w:r>
      <w:r>
        <w:rPr>
          <w:sz w:val="20"/>
        </w:rPr>
        <w:lastRenderedPageBreak/>
        <w:t>fullest extent</w:t>
      </w:r>
      <w:proofErr w:type="gramEnd"/>
      <w:r>
        <w:rPr>
          <w:sz w:val="20"/>
        </w:rPr>
        <w:t xml:space="preserve">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rsidP="00BD68AD">
      <w:pPr>
        <w:pStyle w:val="Heading1"/>
        <w:numPr>
          <w:ilvl w:val="0"/>
          <w:numId w:val="9"/>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rsidP="00BD68AD">
      <w:pPr>
        <w:pStyle w:val="ListParagraph"/>
        <w:numPr>
          <w:ilvl w:val="1"/>
          <w:numId w:val="9"/>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rsidP="00BD68AD">
      <w:pPr>
        <w:pStyle w:val="ListParagraph"/>
        <w:numPr>
          <w:ilvl w:val="2"/>
          <w:numId w:val="9"/>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17F8AB09" w:rsidR="00911AFF" w:rsidRDefault="00B75550" w:rsidP="00BD68AD">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w:t>
      </w:r>
      <w:r w:rsidR="00834A47">
        <w:rPr>
          <w:sz w:val="20"/>
        </w:rPr>
        <w:t>is not</w:t>
      </w:r>
      <w:r>
        <w:rPr>
          <w:sz w:val="20"/>
        </w:rPr>
        <w:t xml:space="preserve">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04CDB5F0" w:rsidR="00911AFF" w:rsidRDefault="00B75550" w:rsidP="00BD68AD">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w:t>
      </w:r>
      <w:r w:rsidR="00834A47">
        <w:rPr>
          <w:b/>
          <w:sz w:val="20"/>
        </w:rPr>
        <w:t>not allowed</w:t>
      </w:r>
      <w:r>
        <w:rPr>
          <w:b/>
          <w:sz w:val="20"/>
        </w:rPr>
        <w:t xml:space="preserve">. </w:t>
      </w:r>
      <w:r>
        <w:rPr>
          <w:sz w:val="20"/>
        </w:rPr>
        <w:t xml:space="preserve">The original Cover Sheet of this Solicitation must be included in all Offers.  </w:t>
      </w:r>
      <w:r w:rsidR="00834A47">
        <w:rPr>
          <w:sz w:val="20"/>
        </w:rPr>
        <w:t>If the</w:t>
      </w:r>
      <w:r>
        <w:rPr>
          <w:sz w:val="20"/>
        </w:rPr>
        <w:t xml:space="preserv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rsidP="00BD68AD">
      <w:pPr>
        <w:pStyle w:val="ListParagraph"/>
        <w:numPr>
          <w:ilvl w:val="2"/>
          <w:numId w:val="9"/>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rsidP="00BD68AD">
      <w:pPr>
        <w:pStyle w:val="Heading1"/>
        <w:numPr>
          <w:ilvl w:val="1"/>
          <w:numId w:val="9"/>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BD68AD">
      <w:pPr>
        <w:pStyle w:val="ListParagraph"/>
        <w:numPr>
          <w:ilvl w:val="2"/>
          <w:numId w:val="9"/>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rsidP="00BD68AD">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rsidP="00BD68AD">
      <w:pPr>
        <w:pStyle w:val="ListParagraph"/>
        <w:numPr>
          <w:ilvl w:val="2"/>
          <w:numId w:val="9"/>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rsidP="00BD68AD">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rsidP="00BD68AD">
      <w:pPr>
        <w:pStyle w:val="Heading1"/>
        <w:numPr>
          <w:ilvl w:val="0"/>
          <w:numId w:val="9"/>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3EEBA35A" w:rsidR="00911AFF" w:rsidRPr="007344EA" w:rsidRDefault="00B75550" w:rsidP="007344EA">
      <w:pPr>
        <w:pStyle w:val="ListParagraph"/>
        <w:numPr>
          <w:ilvl w:val="1"/>
          <w:numId w:val="9"/>
        </w:numPr>
        <w:tabs>
          <w:tab w:val="left" w:pos="1660"/>
        </w:tabs>
        <w:spacing w:line="276" w:lineRule="auto"/>
        <w:ind w:right="337"/>
        <w:jc w:val="both"/>
        <w:rPr>
          <w:sz w:val="20"/>
        </w:rPr>
      </w:pPr>
      <w:r w:rsidRPr="007344EA">
        <w:rPr>
          <w:b/>
          <w:sz w:val="20"/>
        </w:rPr>
        <w:t xml:space="preserve">Modifications to Offers. </w:t>
      </w:r>
      <w:r w:rsidRPr="007344EA">
        <w:rPr>
          <w:sz w:val="20"/>
        </w:rPr>
        <w:t xml:space="preserve">Offers may only be modified in the form of a written notice on company letterhead and must be received prior to the time and date set for the Offers to be opened. Each </w:t>
      </w:r>
      <w:r w:rsidRPr="007344EA">
        <w:rPr>
          <w:sz w:val="20"/>
        </w:rPr>
        <w:lastRenderedPageBreak/>
        <w:t>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7344EA">
        <w:rPr>
          <w:spacing w:val="-11"/>
          <w:sz w:val="20"/>
        </w:rPr>
        <w:t xml:space="preserve"> </w:t>
      </w:r>
      <w:r w:rsidRPr="007344EA">
        <w:rPr>
          <w:sz w:val="20"/>
        </w:rPr>
        <w:t>modification.</w:t>
      </w:r>
    </w:p>
    <w:p w14:paraId="0DC25FA0" w14:textId="77777777" w:rsidR="00911AFF" w:rsidRDefault="00911AFF">
      <w:pPr>
        <w:pStyle w:val="BodyText"/>
        <w:rPr>
          <w:sz w:val="23"/>
        </w:rPr>
      </w:pPr>
    </w:p>
    <w:p w14:paraId="74DB27C2" w14:textId="77777777" w:rsidR="00911AFF" w:rsidRDefault="00B75550" w:rsidP="007344EA">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rsidP="007344EA">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1F18C199" w:rsidR="00911AFF" w:rsidRDefault="00B75550" w:rsidP="007344EA">
      <w:pPr>
        <w:pStyle w:val="ListParagraph"/>
        <w:numPr>
          <w:ilvl w:val="2"/>
          <w:numId w:val="9"/>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Contractor during this ninety-day period, the County may, </w:t>
      </w:r>
      <w:proofErr w:type="gramStart"/>
      <w:r>
        <w:rPr>
          <w:sz w:val="20"/>
        </w:rPr>
        <w:t>at</w:t>
      </w:r>
      <w:proofErr w:type="gramEnd"/>
      <w:r>
        <w:rPr>
          <w:sz w:val="20"/>
        </w:rPr>
        <w:t xml:space="preserve">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rsidP="00BD68AD">
      <w:pPr>
        <w:pStyle w:val="Heading1"/>
        <w:numPr>
          <w:ilvl w:val="0"/>
          <w:numId w:val="9"/>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6D651290" w14:textId="2CC3A539" w:rsidR="00094FE6" w:rsidRPr="00094FE6" w:rsidRDefault="00B75550" w:rsidP="00094FE6">
      <w:pPr>
        <w:pStyle w:val="ListParagraph"/>
        <w:numPr>
          <w:ilvl w:val="1"/>
          <w:numId w:val="9"/>
        </w:numPr>
        <w:tabs>
          <w:tab w:val="left" w:pos="1659"/>
          <w:tab w:val="left" w:pos="1660"/>
        </w:tabs>
        <w:rPr>
          <w:sz w:val="20"/>
        </w:rPr>
      </w:pPr>
      <w:r w:rsidRPr="00094FE6">
        <w:rPr>
          <w:b/>
          <w:sz w:val="20"/>
        </w:rPr>
        <w:t xml:space="preserve">Rejection of Offers. </w:t>
      </w:r>
      <w:r w:rsidRPr="00094FE6">
        <w:rPr>
          <w:sz w:val="20"/>
        </w:rPr>
        <w:t>The County may, at its sole and absolute</w:t>
      </w:r>
      <w:r w:rsidRPr="00094FE6">
        <w:rPr>
          <w:spacing w:val="-16"/>
          <w:sz w:val="20"/>
        </w:rPr>
        <w:t xml:space="preserve"> </w:t>
      </w:r>
      <w:r w:rsidRPr="00094FE6">
        <w:rPr>
          <w:sz w:val="20"/>
        </w:rPr>
        <w:t>discretion:</w:t>
      </w:r>
    </w:p>
    <w:p w14:paraId="2ECE3FD9" w14:textId="77777777" w:rsidR="00911AFF" w:rsidRDefault="00911AFF">
      <w:pPr>
        <w:pStyle w:val="BodyText"/>
        <w:rPr>
          <w:sz w:val="26"/>
        </w:rPr>
      </w:pPr>
    </w:p>
    <w:p w14:paraId="39744126" w14:textId="189E5124" w:rsidR="00911AFF" w:rsidRDefault="00094FE6" w:rsidP="00DA2E81">
      <w:pPr>
        <w:pStyle w:val="ListParagraph"/>
        <w:numPr>
          <w:ilvl w:val="2"/>
          <w:numId w:val="7"/>
        </w:numPr>
        <w:tabs>
          <w:tab w:val="left" w:pos="2379"/>
          <w:tab w:val="left" w:pos="2380"/>
        </w:tabs>
        <w:rPr>
          <w:sz w:val="20"/>
        </w:rPr>
      </w:pPr>
      <w:r w:rsidRPr="00094FE6">
        <w:rPr>
          <w:sz w:val="20"/>
        </w:rPr>
        <w:t xml:space="preserve">Reject </w:t>
      </w:r>
      <w:proofErr w:type="gramStart"/>
      <w:r w:rsidRPr="00094FE6">
        <w:rPr>
          <w:sz w:val="20"/>
        </w:rPr>
        <w:t>any and all</w:t>
      </w:r>
      <w:proofErr w:type="gramEnd"/>
      <w:r w:rsidRPr="00094FE6">
        <w:rPr>
          <w:sz w:val="20"/>
        </w:rPr>
        <w:t xml:space="preserve">, or parts of any or all, Offers submitted by prospective </w:t>
      </w:r>
      <w:proofErr w:type="gramStart"/>
      <w:r w:rsidRPr="00094FE6">
        <w:rPr>
          <w:sz w:val="20"/>
        </w:rPr>
        <w:t>Contractors</w:t>
      </w:r>
      <w:r w:rsidR="00B75550">
        <w:rPr>
          <w:sz w:val="20"/>
        </w:rPr>
        <w:t>;</w:t>
      </w:r>
      <w:proofErr w:type="gramEnd"/>
    </w:p>
    <w:p w14:paraId="3BF41610" w14:textId="77777777" w:rsidR="00911AFF" w:rsidRDefault="00911AFF">
      <w:pPr>
        <w:pStyle w:val="BodyText"/>
        <w:rPr>
          <w:sz w:val="26"/>
        </w:rPr>
      </w:pPr>
    </w:p>
    <w:p w14:paraId="1DFF33B0" w14:textId="77777777" w:rsidR="00911AFF" w:rsidRDefault="00B75550" w:rsidP="00BD68AD">
      <w:pPr>
        <w:pStyle w:val="ListParagraph"/>
        <w:numPr>
          <w:ilvl w:val="2"/>
          <w:numId w:val="7"/>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rsidP="00BD68AD">
      <w:pPr>
        <w:pStyle w:val="ListParagraph"/>
        <w:numPr>
          <w:ilvl w:val="2"/>
          <w:numId w:val="7"/>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4CABEBE5" w:rsidR="00911AFF" w:rsidRDefault="00094FE6" w:rsidP="00BD68AD">
      <w:pPr>
        <w:pStyle w:val="ListParagraph"/>
        <w:numPr>
          <w:ilvl w:val="2"/>
          <w:numId w:val="7"/>
        </w:numPr>
        <w:tabs>
          <w:tab w:val="left" w:pos="2379"/>
          <w:tab w:val="left" w:pos="2380"/>
        </w:tabs>
        <w:rPr>
          <w:sz w:val="20"/>
        </w:rPr>
      </w:pPr>
      <w:r>
        <w:rPr>
          <w:sz w:val="20"/>
        </w:rPr>
        <w:t>INTENTIONALLY LEFT BLANK</w:t>
      </w:r>
    </w:p>
    <w:p w14:paraId="454FEA0E" w14:textId="77777777" w:rsidR="00911AFF" w:rsidRDefault="00911AFF">
      <w:pPr>
        <w:pStyle w:val="BodyText"/>
        <w:rPr>
          <w:sz w:val="26"/>
        </w:rPr>
      </w:pPr>
    </w:p>
    <w:p w14:paraId="27610F58" w14:textId="68A652B2" w:rsidR="00911AFF" w:rsidRPr="00094FE6" w:rsidRDefault="00094FE6" w:rsidP="00E81A54">
      <w:pPr>
        <w:pStyle w:val="ListParagraph"/>
        <w:numPr>
          <w:ilvl w:val="2"/>
          <w:numId w:val="7"/>
        </w:numPr>
        <w:tabs>
          <w:tab w:val="left" w:pos="2380"/>
        </w:tabs>
        <w:spacing w:line="276" w:lineRule="auto"/>
        <w:ind w:left="2380" w:right="338"/>
        <w:jc w:val="both"/>
        <w:rPr>
          <w:sz w:val="24"/>
        </w:rPr>
      </w:pPr>
      <w:r>
        <w:rPr>
          <w:sz w:val="20"/>
        </w:rPr>
        <w:t>INTENTIONALLY LEFT BLANK</w:t>
      </w:r>
    </w:p>
    <w:p w14:paraId="47DB0A18" w14:textId="77777777" w:rsidR="00094FE6" w:rsidRPr="00094FE6" w:rsidRDefault="00094FE6" w:rsidP="00094FE6">
      <w:pPr>
        <w:tabs>
          <w:tab w:val="left" w:pos="2380"/>
        </w:tabs>
        <w:spacing w:line="276" w:lineRule="auto"/>
        <w:ind w:right="338"/>
        <w:jc w:val="both"/>
        <w:rPr>
          <w:sz w:val="24"/>
        </w:rPr>
      </w:pPr>
    </w:p>
    <w:p w14:paraId="51965BFD" w14:textId="45EAF1E4" w:rsidR="00911AFF" w:rsidRPr="00F82437" w:rsidRDefault="00F82437" w:rsidP="00F82437">
      <w:pPr>
        <w:pStyle w:val="ListParagraph"/>
        <w:numPr>
          <w:ilvl w:val="1"/>
          <w:numId w:val="44"/>
        </w:numPr>
        <w:tabs>
          <w:tab w:val="left" w:pos="1260"/>
          <w:tab w:val="left" w:pos="1660"/>
        </w:tabs>
        <w:spacing w:line="276" w:lineRule="auto"/>
        <w:ind w:left="1620" w:right="339" w:hanging="720"/>
        <w:jc w:val="both"/>
        <w:rPr>
          <w:sz w:val="20"/>
        </w:rPr>
      </w:pPr>
      <w:r>
        <w:rPr>
          <w:b/>
          <w:sz w:val="20"/>
        </w:rPr>
        <w:t xml:space="preserve">      </w:t>
      </w:r>
      <w:r w:rsidR="00B75550" w:rsidRPr="00F82437">
        <w:rPr>
          <w:b/>
          <w:sz w:val="20"/>
        </w:rPr>
        <w:t xml:space="preserve">Rejection of a Particular Offer. </w:t>
      </w:r>
      <w:r w:rsidR="00B75550" w:rsidRPr="00F82437">
        <w:rPr>
          <w:sz w:val="20"/>
        </w:rPr>
        <w:t>The County may reject an offer under any of the following conditions:</w:t>
      </w:r>
    </w:p>
    <w:p w14:paraId="7C19324A" w14:textId="4A8FF990" w:rsidR="00911AFF" w:rsidRPr="00F82437" w:rsidRDefault="00B75550" w:rsidP="00F82437">
      <w:pPr>
        <w:pStyle w:val="ListParagraph"/>
        <w:numPr>
          <w:ilvl w:val="2"/>
          <w:numId w:val="44"/>
        </w:numPr>
        <w:tabs>
          <w:tab w:val="left" w:pos="2379"/>
          <w:tab w:val="left" w:pos="2380"/>
        </w:tabs>
        <w:spacing w:before="70"/>
        <w:ind w:hanging="980"/>
        <w:rPr>
          <w:sz w:val="20"/>
        </w:rPr>
      </w:pPr>
      <w:r w:rsidRPr="00F82437">
        <w:rPr>
          <w:sz w:val="20"/>
        </w:rPr>
        <w:t>The Contractor misstates or conceals any material fact in its</w:t>
      </w:r>
      <w:r w:rsidRPr="00F82437">
        <w:rPr>
          <w:spacing w:val="-10"/>
          <w:sz w:val="20"/>
        </w:rPr>
        <w:t xml:space="preserve"> </w:t>
      </w:r>
      <w:proofErr w:type="gramStart"/>
      <w:r w:rsidRPr="00F82437">
        <w:rPr>
          <w:sz w:val="20"/>
        </w:rPr>
        <w:t>Offer;</w:t>
      </w:r>
      <w:proofErr w:type="gramEnd"/>
    </w:p>
    <w:p w14:paraId="6DAB2AD4" w14:textId="77777777" w:rsidR="00911AFF" w:rsidRDefault="00911AFF">
      <w:pPr>
        <w:pStyle w:val="BodyText"/>
        <w:spacing w:before="11"/>
        <w:rPr>
          <w:sz w:val="25"/>
        </w:rPr>
      </w:pPr>
    </w:p>
    <w:p w14:paraId="5A970139" w14:textId="77777777" w:rsidR="00911AFF" w:rsidRDefault="00B75550" w:rsidP="00F82437">
      <w:pPr>
        <w:pStyle w:val="ListParagraph"/>
        <w:numPr>
          <w:ilvl w:val="2"/>
          <w:numId w:val="44"/>
        </w:numPr>
        <w:tabs>
          <w:tab w:val="left" w:pos="2380"/>
        </w:tabs>
        <w:spacing w:line="276" w:lineRule="auto"/>
        <w:ind w:left="2380" w:right="340" w:hanging="760"/>
        <w:jc w:val="both"/>
        <w:rPr>
          <w:sz w:val="20"/>
        </w:rPr>
      </w:pPr>
      <w:r>
        <w:rPr>
          <w:sz w:val="20"/>
        </w:rPr>
        <w:t xml:space="preserve">The Contractor’s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 xml:space="preserve">The </w:t>
      </w:r>
      <w:proofErr w:type="gramStart"/>
      <w:r>
        <w:rPr>
          <w:sz w:val="20"/>
        </w:rPr>
        <w:t>Offer expressly</w:t>
      </w:r>
      <w:proofErr w:type="gramEnd"/>
      <w:r>
        <w:rPr>
          <w:sz w:val="20"/>
        </w:rPr>
        <w:t xml:space="preserve">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rsidP="00F82437">
      <w:pPr>
        <w:pStyle w:val="ListParagraph"/>
        <w:numPr>
          <w:ilvl w:val="2"/>
          <w:numId w:val="44"/>
        </w:numPr>
        <w:tabs>
          <w:tab w:val="left" w:pos="2380"/>
        </w:tabs>
        <w:spacing w:line="276" w:lineRule="auto"/>
        <w:ind w:left="2380" w:right="338" w:hanging="760"/>
        <w:jc w:val="both"/>
        <w:rPr>
          <w:sz w:val="20"/>
        </w:rPr>
      </w:pPr>
      <w:r>
        <w:rPr>
          <w:sz w:val="20"/>
        </w:rPr>
        <w:t xml:space="preserve">The Offer has not been </w:t>
      </w:r>
      <w:proofErr w:type="gramStart"/>
      <w:r>
        <w:rPr>
          <w:sz w:val="20"/>
        </w:rPr>
        <w:t>executed</w:t>
      </w:r>
      <w:proofErr w:type="gramEnd"/>
      <w:r>
        <w:rPr>
          <w:sz w:val="20"/>
        </w:rPr>
        <w:t xml:space="preserve">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rsidP="00F82437">
      <w:pPr>
        <w:pStyle w:val="Heading1"/>
        <w:numPr>
          <w:ilvl w:val="1"/>
          <w:numId w:val="44"/>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rsidP="00F82437">
      <w:pPr>
        <w:pStyle w:val="ListParagraph"/>
        <w:numPr>
          <w:ilvl w:val="2"/>
          <w:numId w:val="44"/>
        </w:numPr>
        <w:tabs>
          <w:tab w:val="left" w:pos="2380"/>
        </w:tabs>
        <w:spacing w:line="276" w:lineRule="auto"/>
        <w:ind w:left="2380" w:right="338"/>
        <w:jc w:val="both"/>
        <w:rPr>
          <w:sz w:val="20"/>
        </w:rPr>
      </w:pPr>
      <w:r>
        <w:rPr>
          <w:sz w:val="20"/>
        </w:rPr>
        <w:t xml:space="preserve">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w:t>
      </w:r>
      <w:r>
        <w:rPr>
          <w:sz w:val="20"/>
        </w:rPr>
        <w:lastRenderedPageBreak/>
        <w:t xml:space="preserve">Contractor or on a </w:t>
      </w:r>
      <w:proofErr w:type="gramStart"/>
      <w:r>
        <w:rPr>
          <w:sz w:val="20"/>
        </w:rPr>
        <w:t>Contractor’s</w:t>
      </w:r>
      <w:proofErr w:type="gramEnd"/>
      <w:r>
        <w:rPr>
          <w:sz w:val="20"/>
        </w:rPr>
        <w:t xml:space="preserve">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rsidP="00F82437">
      <w:pPr>
        <w:pStyle w:val="ListParagraph"/>
        <w:numPr>
          <w:ilvl w:val="2"/>
          <w:numId w:val="44"/>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rsidP="00F82437">
      <w:pPr>
        <w:pStyle w:val="ListParagraph"/>
        <w:numPr>
          <w:ilvl w:val="2"/>
          <w:numId w:val="44"/>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7A4D0F5A" w:rsidR="00911AFF" w:rsidRPr="00F82437" w:rsidRDefault="00B75550" w:rsidP="00F82437">
      <w:pPr>
        <w:pStyle w:val="ListParagraph"/>
        <w:numPr>
          <w:ilvl w:val="0"/>
          <w:numId w:val="9"/>
        </w:numPr>
        <w:tabs>
          <w:tab w:val="left" w:pos="580"/>
        </w:tabs>
        <w:spacing w:line="276" w:lineRule="auto"/>
        <w:ind w:right="338"/>
        <w:jc w:val="both"/>
        <w:rPr>
          <w:sz w:val="20"/>
        </w:rPr>
      </w:pPr>
      <w:r w:rsidRPr="00F82437">
        <w:rPr>
          <w:b/>
          <w:sz w:val="20"/>
        </w:rPr>
        <w:t>AWARD OF CONTRACT</w:t>
      </w:r>
      <w:r w:rsidRPr="00F82437">
        <w:rPr>
          <w:sz w:val="20"/>
        </w:rPr>
        <w:t>. El Paso County and the successful Contractor shall execute the</w:t>
      </w:r>
      <w:r w:rsidR="004349C0" w:rsidRPr="00F82437">
        <w:rPr>
          <w:sz w:val="20"/>
        </w:rPr>
        <w:t xml:space="preserve"> Trade Contractor Agreement </w:t>
      </w:r>
      <w:r w:rsidRPr="00F82437">
        <w:rPr>
          <w:sz w:val="20"/>
        </w:rPr>
        <w:t>(see Attachment B) to consummate a contract between the parties. This Solicitation and the Contractor’s Offer shall be attached and incorporated as part of that</w:t>
      </w:r>
      <w:r w:rsidRPr="00F82437">
        <w:rPr>
          <w:spacing w:val="-14"/>
          <w:sz w:val="20"/>
        </w:rPr>
        <w:t xml:space="preserve"> </w:t>
      </w:r>
      <w:r w:rsidRPr="00F82437">
        <w:rPr>
          <w:sz w:val="20"/>
        </w:rPr>
        <w:t>contract.</w:t>
      </w:r>
    </w:p>
    <w:p w14:paraId="2AC18E1F" w14:textId="77777777" w:rsidR="00911AFF" w:rsidRDefault="00911AFF">
      <w:pPr>
        <w:pStyle w:val="BodyText"/>
        <w:rPr>
          <w:sz w:val="23"/>
        </w:rPr>
      </w:pPr>
    </w:p>
    <w:p w14:paraId="5E760178" w14:textId="4C284D71" w:rsidR="00911AFF" w:rsidRDefault="00B75550" w:rsidP="00F82437">
      <w:pPr>
        <w:pStyle w:val="Heading1"/>
        <w:numPr>
          <w:ilvl w:val="0"/>
          <w:numId w:val="9"/>
        </w:numPr>
        <w:tabs>
          <w:tab w:val="left" w:pos="580"/>
        </w:tabs>
      </w:pPr>
      <w:r>
        <w:t>CONTRACTUAL</w:t>
      </w:r>
      <w:r>
        <w:rPr>
          <w:spacing w:val="-2"/>
        </w:rPr>
        <w:t xml:space="preserve"> </w:t>
      </w:r>
      <w:r>
        <w:t>OBLIGATIONS</w:t>
      </w:r>
    </w:p>
    <w:p w14:paraId="702339FF" w14:textId="77777777" w:rsidR="00911AFF" w:rsidRDefault="00911AFF">
      <w:pPr>
        <w:pStyle w:val="BodyText"/>
        <w:rPr>
          <w:b/>
          <w:sz w:val="26"/>
        </w:rPr>
      </w:pPr>
    </w:p>
    <w:p w14:paraId="1274F0F0" w14:textId="3A8FA3E6" w:rsidR="00911AFF" w:rsidRPr="00F82437" w:rsidRDefault="00B75550" w:rsidP="00F82437">
      <w:pPr>
        <w:pStyle w:val="ListParagraph"/>
        <w:numPr>
          <w:ilvl w:val="1"/>
          <w:numId w:val="45"/>
        </w:numPr>
        <w:tabs>
          <w:tab w:val="left" w:pos="1660"/>
        </w:tabs>
        <w:spacing w:line="276" w:lineRule="auto"/>
        <w:ind w:right="337"/>
        <w:jc w:val="both"/>
        <w:rPr>
          <w:sz w:val="20"/>
        </w:rPr>
      </w:pPr>
      <w:r w:rsidRPr="00F82437">
        <w:rPr>
          <w:b/>
          <w:sz w:val="20"/>
        </w:rPr>
        <w:t xml:space="preserve">Local, State and Federal Compliance Requirements. </w:t>
      </w:r>
      <w:r w:rsidRPr="00F82437">
        <w:rPr>
          <w:sz w:val="20"/>
        </w:rPr>
        <w:t>Successful Contractors shall be familiar and comply with all local, state, and federal directives, ordinances, rules, orders, and</w:t>
      </w:r>
      <w:r w:rsidRPr="00F82437">
        <w:rPr>
          <w:spacing w:val="10"/>
          <w:sz w:val="20"/>
        </w:rPr>
        <w:t xml:space="preserve"> </w:t>
      </w:r>
      <w:r w:rsidRPr="00F82437">
        <w:rPr>
          <w:sz w:val="20"/>
        </w:rPr>
        <w:t>laws applicable to, and affected by, this contract including, but not limited to, Equal Employment Opportunity (EEO) regulations, Occupational Safety and Health Act (OSHA), and Title II of the Americans with Disabilities Act</w:t>
      </w:r>
      <w:r w:rsidRPr="00F82437">
        <w:rPr>
          <w:spacing w:val="-5"/>
          <w:sz w:val="20"/>
        </w:rPr>
        <w:t xml:space="preserve"> </w:t>
      </w:r>
      <w:r w:rsidRPr="00F82437">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BD68AD">
      <w:pPr>
        <w:pStyle w:val="ListParagraph"/>
        <w:numPr>
          <w:ilvl w:val="0"/>
          <w:numId w:val="18"/>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BD68AD">
      <w:pPr>
        <w:pStyle w:val="ListParagraph"/>
        <w:numPr>
          <w:ilvl w:val="0"/>
          <w:numId w:val="18"/>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F82437">
      <w:pPr>
        <w:pStyle w:val="ListParagraph"/>
        <w:numPr>
          <w:ilvl w:val="1"/>
          <w:numId w:val="45"/>
        </w:numPr>
        <w:tabs>
          <w:tab w:val="left" w:pos="1660"/>
        </w:tabs>
        <w:spacing w:line="276" w:lineRule="auto"/>
        <w:ind w:right="338"/>
        <w:jc w:val="both"/>
        <w:rPr>
          <w:sz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097C49" w:rsidRDefault="008F4F26" w:rsidP="00097C49">
      <w:pPr>
        <w:tabs>
          <w:tab w:val="left" w:pos="1660"/>
        </w:tabs>
        <w:spacing w:line="276" w:lineRule="auto"/>
        <w:ind w:right="338"/>
        <w:jc w:val="both"/>
        <w:rPr>
          <w:sz w:val="20"/>
        </w:rPr>
      </w:pPr>
    </w:p>
    <w:p w14:paraId="51A4E7DE" w14:textId="1946F90A" w:rsidR="002812F8" w:rsidRDefault="002812F8" w:rsidP="00F82437">
      <w:pPr>
        <w:pStyle w:val="ListParagraph"/>
        <w:numPr>
          <w:ilvl w:val="1"/>
          <w:numId w:val="45"/>
        </w:numPr>
        <w:tabs>
          <w:tab w:val="left" w:pos="1660"/>
        </w:tabs>
        <w:spacing w:line="276" w:lineRule="auto"/>
        <w:ind w:right="338"/>
        <w:jc w:val="both"/>
        <w:rPr>
          <w:sz w:val="20"/>
        </w:rPr>
      </w:pPr>
      <w:r>
        <w:rPr>
          <w:b/>
          <w:sz w:val="20"/>
        </w:rPr>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F82437">
      <w:pPr>
        <w:pStyle w:val="ListParagraph"/>
        <w:numPr>
          <w:ilvl w:val="2"/>
          <w:numId w:val="45"/>
        </w:numPr>
        <w:tabs>
          <w:tab w:val="left" w:pos="2380"/>
        </w:tabs>
        <w:spacing w:line="276" w:lineRule="auto"/>
        <w:ind w:left="2340" w:right="338"/>
        <w:jc w:val="both"/>
        <w:rPr>
          <w:sz w:val="20"/>
        </w:rPr>
      </w:pPr>
      <w:r>
        <w:rPr>
          <w:sz w:val="20"/>
        </w:rPr>
        <w:t xml:space="preserve">All employees of the Contractor shall </w:t>
      </w:r>
      <w:proofErr w:type="gramStart"/>
      <w:r>
        <w:rPr>
          <w:sz w:val="20"/>
        </w:rPr>
        <w:t>be considered to be</w:t>
      </w:r>
      <w:proofErr w:type="gramEnd"/>
      <w:r>
        <w:rPr>
          <w:sz w:val="20"/>
        </w:rPr>
        <w:t xml:space="preserve">, </w:t>
      </w:r>
      <w:proofErr w:type="gramStart"/>
      <w:r>
        <w:rPr>
          <w:sz w:val="20"/>
        </w:rPr>
        <w:t>at all times</w:t>
      </w:r>
      <w:proofErr w:type="gramEnd"/>
      <w:r>
        <w:rPr>
          <w:sz w:val="20"/>
        </w:rPr>
        <w:t>,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rsidP="00F82437">
      <w:pPr>
        <w:pStyle w:val="ListParagraph"/>
        <w:numPr>
          <w:ilvl w:val="1"/>
          <w:numId w:val="45"/>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rsidP="00F82437">
      <w:pPr>
        <w:pStyle w:val="ListParagraph"/>
        <w:numPr>
          <w:ilvl w:val="1"/>
          <w:numId w:val="45"/>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w:t>
      </w:r>
      <w:proofErr w:type="gramStart"/>
      <w:r>
        <w:rPr>
          <w:sz w:val="20"/>
        </w:rPr>
        <w:t>terminated for cause</w:t>
      </w:r>
      <w:proofErr w:type="gramEnd"/>
      <w:r>
        <w:rPr>
          <w:sz w:val="20"/>
        </w:rPr>
        <w:t xml:space="preserve"> due to performance, the County reserves the right to re-procure the materials or services from the next lowest Contractor or from other sources during the remaining term of the terminated/defaulted contract. Under this arrangement, the County shall charge the </w:t>
      </w:r>
      <w:proofErr w:type="gramStart"/>
      <w:r>
        <w:rPr>
          <w:sz w:val="20"/>
        </w:rPr>
        <w:t>Contractor</w:t>
      </w:r>
      <w:proofErr w:type="gramEnd"/>
      <w:r>
        <w:rPr>
          <w:sz w:val="20"/>
        </w:rPr>
        <w:t xml:space="preserve">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F82437">
      <w:pPr>
        <w:pStyle w:val="ListParagraph"/>
        <w:numPr>
          <w:ilvl w:val="1"/>
          <w:numId w:val="45"/>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Pr>
          <w:sz w:val="20"/>
        </w:rPr>
        <w:t>agree</w:t>
      </w:r>
      <w:proofErr w:type="gramEnd"/>
      <w:r>
        <w:rPr>
          <w:sz w:val="20"/>
        </w:rPr>
        <w:t xml:space="preserve"> to promptly refund all overpayments and to pay all reasonable audit expenses incurred </w:t>
      </w:r>
      <w:proofErr w:type="gramStart"/>
      <w:r>
        <w:rPr>
          <w:sz w:val="20"/>
        </w:rPr>
        <w:t>as a result of</w:t>
      </w:r>
      <w:proofErr w:type="gramEnd"/>
      <w:r>
        <w:rPr>
          <w:sz w:val="20"/>
        </w:rPr>
        <w:t xml:space="preserve">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067D0B3E" w:rsidR="00911AFF" w:rsidRPr="00F82437" w:rsidRDefault="00B75550" w:rsidP="00F82437">
      <w:pPr>
        <w:pStyle w:val="ListParagraph"/>
        <w:numPr>
          <w:ilvl w:val="0"/>
          <w:numId w:val="9"/>
        </w:numPr>
        <w:tabs>
          <w:tab w:val="left" w:pos="580"/>
        </w:tabs>
        <w:spacing w:line="276" w:lineRule="auto"/>
        <w:ind w:right="338"/>
        <w:jc w:val="both"/>
        <w:rPr>
          <w:sz w:val="20"/>
        </w:rPr>
      </w:pPr>
      <w:r w:rsidRPr="00F82437">
        <w:rPr>
          <w:b/>
          <w:sz w:val="20"/>
        </w:rPr>
        <w:t>CONTRACT MODIFICATIONS</w:t>
      </w:r>
      <w:r w:rsidRPr="00F82437">
        <w:rPr>
          <w:sz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w:t>
      </w:r>
      <w:proofErr w:type="gramStart"/>
      <w:r w:rsidR="00F82437" w:rsidRPr="00F82437">
        <w:rPr>
          <w:sz w:val="20"/>
        </w:rPr>
        <w:t>8.</w:t>
      </w:r>
      <w:r w:rsidRPr="00F82437">
        <w:rPr>
          <w:sz w:val="20"/>
        </w:rPr>
        <w:t>or</w:t>
      </w:r>
      <w:proofErr w:type="gramEnd"/>
      <w:r w:rsidRPr="00F82437">
        <w:rPr>
          <w:sz w:val="20"/>
        </w:rPr>
        <w:t xml:space="preserve"> deletions of service levels and/or commodities and/or increases or decreases in the time limits for an existing contract. </w:t>
      </w:r>
      <w:proofErr w:type="gramStart"/>
      <w:r w:rsidRPr="00F82437">
        <w:rPr>
          <w:sz w:val="20"/>
        </w:rPr>
        <w:t>Any and all</w:t>
      </w:r>
      <w:proofErr w:type="gramEnd"/>
      <w:r w:rsidRPr="00F82437">
        <w:rPr>
          <w:sz w:val="20"/>
        </w:rPr>
        <w:t xml:space="preserve"> modifications must be expressed in writing through a Contract Modification Order (CMO) and/or Amendment and executed by authorized agents of the County and the Contractor prior to the enactment of such</w:t>
      </w:r>
      <w:r w:rsidRPr="00F82437">
        <w:rPr>
          <w:spacing w:val="-3"/>
          <w:sz w:val="20"/>
        </w:rPr>
        <w:t xml:space="preserve"> </w:t>
      </w:r>
      <w:r w:rsidRPr="00F82437">
        <w:rPr>
          <w:sz w:val="20"/>
        </w:rPr>
        <w:t>modifications.</w:t>
      </w:r>
    </w:p>
    <w:p w14:paraId="310B5E55" w14:textId="77777777" w:rsidR="00911AFF" w:rsidRDefault="00911AFF">
      <w:pPr>
        <w:pStyle w:val="BodyText"/>
        <w:rPr>
          <w:sz w:val="23"/>
        </w:rPr>
      </w:pPr>
    </w:p>
    <w:p w14:paraId="1C2EA831" w14:textId="77777777" w:rsidR="00911AFF" w:rsidRDefault="00B75550" w:rsidP="00F82437">
      <w:pPr>
        <w:pStyle w:val="Heading1"/>
        <w:numPr>
          <w:ilvl w:val="0"/>
          <w:numId w:val="9"/>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rsidP="00F82437">
      <w:pPr>
        <w:pStyle w:val="ListParagraph"/>
        <w:numPr>
          <w:ilvl w:val="1"/>
          <w:numId w:val="9"/>
        </w:numPr>
        <w:tabs>
          <w:tab w:val="left" w:pos="1350"/>
        </w:tabs>
        <w:spacing w:line="276" w:lineRule="auto"/>
        <w:ind w:left="1350" w:right="338" w:hanging="360"/>
        <w:jc w:val="both"/>
        <w:rPr>
          <w:sz w:val="20"/>
        </w:rPr>
      </w:pPr>
      <w:r>
        <w:rPr>
          <w:b/>
          <w:sz w:val="20"/>
        </w:rPr>
        <w:t xml:space="preserve">Failure to perform. </w:t>
      </w:r>
      <w:r>
        <w:rPr>
          <w:sz w:val="20"/>
        </w:rPr>
        <w:t xml:space="preserve">The County may, by </w:t>
      </w:r>
      <w:proofErr w:type="gramStart"/>
      <w:r>
        <w:rPr>
          <w:sz w:val="20"/>
        </w:rPr>
        <w:t>written</w:t>
      </w:r>
      <w:proofErr w:type="gramEnd"/>
      <w:r>
        <w:rPr>
          <w:sz w:val="20"/>
        </w:rPr>
        <w:t xml:space="preserve">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3B5B93" w14:textId="394B656F" w:rsidR="00911AFF" w:rsidRPr="00B06372" w:rsidRDefault="00B75550" w:rsidP="00F82437">
      <w:pPr>
        <w:pStyle w:val="ListParagraph"/>
        <w:numPr>
          <w:ilvl w:val="1"/>
          <w:numId w:val="9"/>
        </w:numPr>
        <w:tabs>
          <w:tab w:val="left" w:pos="1350"/>
        </w:tabs>
        <w:spacing w:line="276" w:lineRule="auto"/>
        <w:ind w:left="1350" w:right="337" w:hanging="360"/>
        <w:jc w:val="both"/>
        <w:rPr>
          <w:sz w:val="20"/>
        </w:rPr>
        <w:sectPr w:rsidR="00911AFF" w:rsidRPr="00B06372" w:rsidSect="0019450F">
          <w:pgSz w:w="12240" w:h="15840"/>
          <w:pgMar w:top="806" w:right="734" w:bottom="605" w:left="864" w:header="0" w:footer="346" w:gutter="0"/>
          <w:cols w:space="720"/>
        </w:sectPr>
      </w:pPr>
      <w:r>
        <w:rPr>
          <w:b/>
          <w:sz w:val="20"/>
        </w:rPr>
        <w:t xml:space="preserve">Reasons other than cause. </w:t>
      </w:r>
      <w:r>
        <w:rPr>
          <w:sz w:val="20"/>
        </w:rPr>
        <w:t xml:space="preserve">The County may cancel the contract upon thirty </w:t>
      </w:r>
      <w:proofErr w:type="gramStart"/>
      <w:r>
        <w:rPr>
          <w:sz w:val="20"/>
        </w:rPr>
        <w:t>days</w:t>
      </w:r>
      <w:proofErr w:type="gramEnd"/>
      <w:r>
        <w:rPr>
          <w:sz w:val="20"/>
        </w:rPr>
        <w:t xml:space="preserve"> written notice for </w:t>
      </w:r>
      <w:proofErr w:type="gramStart"/>
      <w:r>
        <w:rPr>
          <w:sz w:val="20"/>
        </w:rPr>
        <w:t>reason</w:t>
      </w:r>
      <w:proofErr w:type="gramEnd"/>
      <w:r>
        <w:rPr>
          <w:sz w:val="20"/>
        </w:rPr>
        <w:t xml:space="preserve"> other than cause. This may include the County's inability to continue with the contract due to the elimination or reduction of</w:t>
      </w:r>
      <w:r>
        <w:rPr>
          <w:spacing w:val="-7"/>
          <w:sz w:val="20"/>
        </w:rPr>
        <w:t xml:space="preserve"> </w:t>
      </w:r>
      <w:r>
        <w:rPr>
          <w:sz w:val="20"/>
        </w:rPr>
        <w:t>funding</w:t>
      </w:r>
      <w:r w:rsidR="00B06372">
        <w:rPr>
          <w:sz w:val="20"/>
        </w:rPr>
        <w:t>.</w:t>
      </w:r>
    </w:p>
    <w:p w14:paraId="7E965BF2" w14:textId="77777777" w:rsidR="00094FE6" w:rsidRDefault="00094FE6">
      <w:pPr>
        <w:pStyle w:val="BodyText"/>
        <w:rPr>
          <w:sz w:val="18"/>
        </w:rPr>
      </w:pPr>
    </w:p>
    <w:p w14:paraId="37F843E4" w14:textId="77777777" w:rsidR="00094FE6" w:rsidRDefault="00094FE6">
      <w:pPr>
        <w:pStyle w:val="BodyText"/>
        <w:rPr>
          <w:sz w:val="18"/>
        </w:rPr>
      </w:pPr>
    </w:p>
    <w:p w14:paraId="2FBA8F56" w14:textId="77777777" w:rsidR="00094FE6" w:rsidRDefault="00094FE6">
      <w:pPr>
        <w:pStyle w:val="BodyText"/>
        <w:rPr>
          <w:sz w:val="18"/>
        </w:rPr>
      </w:pPr>
    </w:p>
    <w:p w14:paraId="4EB00B1E" w14:textId="77777777" w:rsidR="00097C49" w:rsidRDefault="00097C49">
      <w:pPr>
        <w:pStyle w:val="BodyText"/>
        <w:rPr>
          <w:sz w:val="18"/>
        </w:rPr>
      </w:pPr>
    </w:p>
    <w:p w14:paraId="7BD49D30" w14:textId="77777777" w:rsidR="00097C49" w:rsidRDefault="00097C49">
      <w:pPr>
        <w:pStyle w:val="BodyText"/>
        <w:rPr>
          <w:sz w:val="18"/>
        </w:rPr>
      </w:pPr>
    </w:p>
    <w:p w14:paraId="43774FE6" w14:textId="77777777" w:rsidR="00097C49" w:rsidRDefault="00097C49">
      <w:pPr>
        <w:pStyle w:val="BodyText"/>
        <w:rPr>
          <w:sz w:val="18"/>
        </w:rPr>
      </w:pPr>
    </w:p>
    <w:p w14:paraId="7DE8642A" w14:textId="77777777" w:rsidR="00097C49" w:rsidRDefault="00097C49">
      <w:pPr>
        <w:pStyle w:val="BodyText"/>
        <w:rPr>
          <w:sz w:val="18"/>
        </w:rPr>
      </w:pPr>
    </w:p>
    <w:p w14:paraId="5808DE20" w14:textId="77777777" w:rsidR="00097C49" w:rsidRDefault="00097C49">
      <w:pPr>
        <w:pStyle w:val="BodyText"/>
        <w:rPr>
          <w:sz w:val="18"/>
        </w:rPr>
      </w:pPr>
    </w:p>
    <w:p w14:paraId="7F429A11" w14:textId="77777777" w:rsidR="00B80FAA" w:rsidRDefault="00B80FAA">
      <w:pPr>
        <w:pStyle w:val="BodyText"/>
        <w:rPr>
          <w:sz w:val="18"/>
        </w:rPr>
      </w:pPr>
    </w:p>
    <w:p w14:paraId="381C484D" w14:textId="77777777" w:rsidR="00B80FAA" w:rsidRDefault="00B80FAA">
      <w:pPr>
        <w:pStyle w:val="BodyText"/>
        <w:rPr>
          <w:sz w:val="18"/>
        </w:rPr>
      </w:pPr>
    </w:p>
    <w:p w14:paraId="3816A7BF" w14:textId="77777777" w:rsidR="00B80FAA" w:rsidRDefault="00B80FAA">
      <w:pPr>
        <w:pStyle w:val="BodyText"/>
        <w:rPr>
          <w:sz w:val="18"/>
        </w:rPr>
      </w:pPr>
    </w:p>
    <w:p w14:paraId="7A98949D" w14:textId="77777777" w:rsidR="00B80FAA" w:rsidRDefault="00B80FAA">
      <w:pPr>
        <w:pStyle w:val="BodyText"/>
        <w:rPr>
          <w:sz w:val="18"/>
        </w:rPr>
      </w:pPr>
    </w:p>
    <w:p w14:paraId="6017D567" w14:textId="77777777" w:rsidR="00097C49" w:rsidRDefault="00097C49">
      <w:pPr>
        <w:pStyle w:val="BodyText"/>
        <w:rPr>
          <w:sz w:val="18"/>
        </w:rPr>
      </w:pPr>
    </w:p>
    <w:p w14:paraId="213828F7" w14:textId="77777777" w:rsidR="00097C49" w:rsidRDefault="00097C49">
      <w:pPr>
        <w:pStyle w:val="BodyText"/>
        <w:rPr>
          <w:sz w:val="18"/>
        </w:rPr>
      </w:pPr>
    </w:p>
    <w:p w14:paraId="41213817" w14:textId="77777777" w:rsidR="00097C49" w:rsidRDefault="00097C49">
      <w:pPr>
        <w:pStyle w:val="BodyText"/>
        <w:rPr>
          <w:sz w:val="18"/>
        </w:rPr>
      </w:pPr>
    </w:p>
    <w:p w14:paraId="49CC7C56" w14:textId="77777777" w:rsidR="00097C49" w:rsidRDefault="00097C49">
      <w:pPr>
        <w:pStyle w:val="BodyText"/>
        <w:rPr>
          <w:sz w:val="18"/>
        </w:rPr>
      </w:pPr>
    </w:p>
    <w:p w14:paraId="301E587F" w14:textId="77777777" w:rsidR="00097C49" w:rsidRDefault="00097C49">
      <w:pPr>
        <w:pStyle w:val="BodyText"/>
        <w:rPr>
          <w:sz w:val="18"/>
        </w:rPr>
      </w:pPr>
    </w:p>
    <w:p w14:paraId="048E44D0" w14:textId="77777777" w:rsidR="00097C49" w:rsidRDefault="00097C49">
      <w:pPr>
        <w:pStyle w:val="BodyText"/>
        <w:rPr>
          <w:sz w:val="18"/>
        </w:rPr>
      </w:pPr>
    </w:p>
    <w:p w14:paraId="52F48FD7" w14:textId="77777777" w:rsidR="00097C49" w:rsidRDefault="00097C49">
      <w:pPr>
        <w:pStyle w:val="BodyText"/>
        <w:rPr>
          <w:sz w:val="18"/>
        </w:rPr>
      </w:pPr>
    </w:p>
    <w:p w14:paraId="0EC6E5E5" w14:textId="77777777" w:rsidR="00097C49" w:rsidRDefault="00097C49">
      <w:pPr>
        <w:pStyle w:val="BodyText"/>
        <w:rPr>
          <w:sz w:val="18"/>
        </w:rPr>
      </w:pPr>
    </w:p>
    <w:p w14:paraId="4401DC4A" w14:textId="77777777" w:rsidR="00097C49" w:rsidRDefault="00097C49">
      <w:pPr>
        <w:pStyle w:val="BodyText"/>
        <w:rPr>
          <w:sz w:val="18"/>
        </w:rPr>
      </w:pPr>
    </w:p>
    <w:p w14:paraId="2890E951" w14:textId="77777777" w:rsidR="00094FE6" w:rsidRDefault="00094FE6">
      <w:pPr>
        <w:pStyle w:val="BodyText"/>
        <w:rPr>
          <w:sz w:val="18"/>
        </w:rPr>
      </w:pPr>
    </w:p>
    <w:p w14:paraId="182B8220" w14:textId="77777777" w:rsidR="00094FE6" w:rsidRDefault="00094FE6">
      <w:pPr>
        <w:pStyle w:val="BodyText"/>
        <w:rPr>
          <w:sz w:val="18"/>
        </w:rPr>
      </w:pPr>
    </w:p>
    <w:p w14:paraId="22C770D5" w14:textId="77777777" w:rsidR="00094FE6" w:rsidRDefault="00094FE6">
      <w:pPr>
        <w:pStyle w:val="BodyText"/>
        <w:rPr>
          <w:sz w:val="18"/>
        </w:rPr>
      </w:pPr>
    </w:p>
    <w:p w14:paraId="6734BF89" w14:textId="582BC8E9" w:rsidR="00911AFF" w:rsidRDefault="00B06372">
      <w:pPr>
        <w:pStyle w:val="BodyText"/>
        <w:rPr>
          <w:sz w:val="18"/>
        </w:rPr>
      </w:pPr>
      <w:r>
        <w:rPr>
          <w:noProof/>
        </w:rPr>
        <w:lastRenderedPageBreak/>
        <w:drawing>
          <wp:anchor distT="0" distB="0" distL="0" distR="0" simplePos="0" relativeHeight="251671552" behindDoc="0" locked="0" layoutInCell="1" allowOverlap="1" wp14:anchorId="7437FDF0" wp14:editId="2B910F30">
            <wp:simplePos x="0" y="0"/>
            <wp:positionH relativeFrom="page">
              <wp:posOffset>893398</wp:posOffset>
            </wp:positionH>
            <wp:positionV relativeFrom="paragraph">
              <wp:posOffset>-121920</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p>
    <w:p w14:paraId="6DA4E041" w14:textId="77777777" w:rsidR="00911AFF" w:rsidRDefault="00911AFF">
      <w:pPr>
        <w:pStyle w:val="BodyText"/>
        <w:rPr>
          <w:sz w:val="18"/>
        </w:rPr>
      </w:pPr>
    </w:p>
    <w:p w14:paraId="693C169F" w14:textId="77777777" w:rsidR="00911AFF" w:rsidRDefault="00911AFF">
      <w:pPr>
        <w:pStyle w:val="BodyText"/>
        <w:rPr>
          <w:sz w:val="18"/>
        </w:rPr>
      </w:pPr>
    </w:p>
    <w:p w14:paraId="0A7B29F4" w14:textId="77777777" w:rsidR="002E7FA5" w:rsidRDefault="002E7FA5">
      <w:pPr>
        <w:pStyle w:val="BodyText"/>
        <w:rPr>
          <w:sz w:val="18"/>
        </w:rPr>
      </w:pPr>
    </w:p>
    <w:p w14:paraId="0A29DF88" w14:textId="77777777" w:rsidR="002E7FA5" w:rsidRDefault="002E7FA5">
      <w:pPr>
        <w:pStyle w:val="BodyText"/>
        <w:rPr>
          <w:sz w:val="18"/>
        </w:rPr>
      </w:pPr>
    </w:p>
    <w:p w14:paraId="413CB917"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1A6BA19D" w:rsidR="00911AFF" w:rsidRDefault="00450CEF" w:rsidP="00BD68AD">
      <w:pPr>
        <w:pStyle w:val="ListParagraph"/>
        <w:numPr>
          <w:ilvl w:val="0"/>
          <w:numId w:val="5"/>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6435089D">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94D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bookmarkStart w:id="12" w:name="_bookmark6"/>
      <w:bookmarkEnd w:id="12"/>
      <w:r w:rsidR="00B75550">
        <w:rPr>
          <w:b/>
          <w:sz w:val="16"/>
        </w:rPr>
        <w:t>CONTRACTOR</w:t>
      </w:r>
    </w:p>
    <w:p w14:paraId="3FC8E5F5" w14:textId="77777777" w:rsidR="00911AFF" w:rsidRDefault="00B75550">
      <w:pPr>
        <w:pStyle w:val="BodyText"/>
        <w:spacing w:before="3"/>
        <w:rPr>
          <w:b/>
          <w:sz w:val="18"/>
        </w:rPr>
      </w:pPr>
      <w:r>
        <w:br w:type="column"/>
      </w:r>
    </w:p>
    <w:p w14:paraId="192AC73E" w14:textId="349B6A59" w:rsidR="00911AFF" w:rsidRDefault="002E7FA5">
      <w:pPr>
        <w:pStyle w:val="Heading1"/>
        <w:spacing w:line="360" w:lineRule="auto"/>
        <w:ind w:left="1125" w:right="481" w:hanging="862"/>
      </w:pPr>
      <w:r>
        <w:t xml:space="preserve">            INVITATION FOR BID</w:t>
      </w:r>
      <w:r w:rsidR="002F28BC" w:rsidRPr="002F28BC">
        <w:t xml:space="preserve"> #</w:t>
      </w:r>
      <w:r>
        <w:t>IFB</w:t>
      </w:r>
      <w:r w:rsidR="002F28BC" w:rsidRPr="002F28BC">
        <w:t>-2</w:t>
      </w:r>
      <w:r w:rsidR="008952E2">
        <w:t>6</w:t>
      </w:r>
      <w:r w:rsidR="002F28BC" w:rsidRPr="002F28BC">
        <w:t>-</w:t>
      </w:r>
      <w:r w:rsidR="00DA2E81">
        <w:t>015</w:t>
      </w:r>
      <w:r w:rsidR="002F28BC">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BD68AD">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BD68AD">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BD68AD">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BD68AD">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BD68AD">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BD68AD">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BD68AD">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BD68AD">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BD68AD">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BD68AD">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rsidP="00BD68AD">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BD68AD">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BD68AD">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BD68AD">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BD68AD">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BD68AD">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BD68AD">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BD68AD">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proofErr w:type="gramStart"/>
      <w:r>
        <w:rPr>
          <w:sz w:val="16"/>
        </w:rPr>
        <w:tab/>
        <w:t xml:space="preserve">  </w:t>
      </w:r>
      <w:r w:rsidR="00B75550">
        <w:rPr>
          <w:sz w:val="16"/>
        </w:rPr>
        <w:t>Email</w:t>
      </w:r>
      <w:proofErr w:type="gramEnd"/>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BD68AD">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BD68AD">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03D2A2F5"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49384D">
        <w:rPr>
          <w:sz w:val="16"/>
        </w:rPr>
        <w:t>IFB</w:t>
      </w:r>
      <w:r>
        <w:rPr>
          <w:sz w:val="16"/>
        </w:rPr>
        <w:t>?</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BD68AD">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BD68AD">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rsidP="00BD68AD">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BD68AD">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BD68AD">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BD68AD">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BD68AD">
      <w:pPr>
        <w:pStyle w:val="ListParagraph"/>
        <w:numPr>
          <w:ilvl w:val="1"/>
          <w:numId w:val="5"/>
        </w:numPr>
        <w:tabs>
          <w:tab w:val="left" w:pos="1659"/>
          <w:tab w:val="left" w:pos="1660"/>
        </w:tabs>
        <w:ind w:left="1660" w:right="338"/>
        <w:rPr>
          <w:sz w:val="16"/>
        </w:rPr>
      </w:pPr>
      <w:r>
        <w:rPr>
          <w:sz w:val="16"/>
        </w:rPr>
        <w:t xml:space="preserve">In the past five years, has any claim against your firm concerning your firm’s work on a project </w:t>
      </w:r>
      <w:proofErr w:type="gramStart"/>
      <w:r>
        <w:rPr>
          <w:sz w:val="16"/>
        </w:rPr>
        <w:t>been filed</w:t>
      </w:r>
      <w:proofErr w:type="gramEnd"/>
      <w:r>
        <w:rPr>
          <w:sz w:val="16"/>
        </w:rPr>
        <w:t xml:space="preserve">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BD68AD">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BD68AD">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BD68AD">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BD68AD">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BD68AD">
      <w:pPr>
        <w:pStyle w:val="ListParagraph"/>
        <w:numPr>
          <w:ilvl w:val="1"/>
          <w:numId w:val="5"/>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BD68AD">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BD68AD">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roofErr w:type="gramStart"/>
      <w:r w:rsidR="00B75550">
        <w:rPr>
          <w:sz w:val="16"/>
        </w:rPr>
        <w:tab/>
      </w:r>
      <w:r>
        <w:rPr>
          <w:sz w:val="16"/>
        </w:rPr>
        <w:t xml:space="preserve">  </w:t>
      </w:r>
      <w:r w:rsidR="00B75550">
        <w:rPr>
          <w:sz w:val="16"/>
        </w:rPr>
        <w:t>(</w:t>
      </w:r>
      <w:proofErr w:type="gramEnd"/>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BD68AD">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rsidP="00BD68AD">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BD68AD">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BD68AD">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BD68AD">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BD68AD">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BD68AD">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BD68AD">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BD68AD">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7DF3D863" w14:textId="77777777" w:rsidR="00911AFF" w:rsidRDefault="00911AFF">
      <w:pPr>
        <w:pStyle w:val="BodyText"/>
        <w:spacing w:before="3"/>
        <w:rPr>
          <w:sz w:val="18"/>
        </w:rPr>
      </w:pPr>
    </w:p>
    <w:p w14:paraId="0EC156CA" w14:textId="72C77359"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E7FA5">
        <w:t xml:space="preserve">         INVITATION FOR BID</w:t>
      </w:r>
      <w:r w:rsidR="002F28BC" w:rsidRPr="002F28BC">
        <w:t xml:space="preserve"> #</w:t>
      </w:r>
      <w:r w:rsidR="002E7FA5">
        <w:t>IFB</w:t>
      </w:r>
      <w:r w:rsidR="002F28BC" w:rsidRPr="002F28BC">
        <w:t>-2</w:t>
      </w:r>
      <w:r w:rsidR="008952E2">
        <w:t>6</w:t>
      </w:r>
      <w:r w:rsidR="002F28BC" w:rsidRPr="002F28BC">
        <w:t>-</w:t>
      </w:r>
      <w:r w:rsidR="00094FE6">
        <w:t>015</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3" w:name="_bookmark8"/>
      <w:bookmarkEnd w:id="13"/>
      <w:proofErr w:type="gramStart"/>
      <w:r>
        <w:t>‘I/</w:t>
      </w:r>
      <w:proofErr w:type="gramEnd"/>
      <w:r>
        <w:t xml:space="preserve">We acknowledge that </w:t>
      </w:r>
      <w:proofErr w:type="gramStart"/>
      <w:r>
        <w:t>subsequent to</w:t>
      </w:r>
      <w:proofErr w:type="gramEnd"/>
      <w:r>
        <w:t xml:space="preserve"> award of this solicitation, </w:t>
      </w:r>
      <w:proofErr w:type="gramStart"/>
      <w:r>
        <w:t>all of</w:t>
      </w:r>
      <w:proofErr w:type="gramEnd"/>
      <w:r>
        <w:t>,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 xml:space="preserve">clearly identified redacted </w:t>
      </w:r>
      <w:proofErr w:type="gramStart"/>
      <w:r w:rsidR="00B75550">
        <w:rPr>
          <w:b/>
          <w:i/>
          <w:sz w:val="20"/>
          <w:u w:val="thick"/>
        </w:rPr>
        <w:t>softcopy</w:t>
      </w:r>
      <w:proofErr w:type="gramEnd"/>
      <w:r w:rsidR="00B75550">
        <w:rPr>
          <w:b/>
          <w:i/>
          <w:sz w:val="20"/>
          <w:u w:val="thick"/>
        </w:rPr>
        <w:t xml:space="preserve">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571522A2"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2E7FA5">
        <w:t>Invitation for Bid</w:t>
      </w:r>
      <w:r w:rsidRPr="004349C0">
        <w:t xml:space="preserve">, </w:t>
      </w:r>
      <w:r w:rsidR="002E7FA5">
        <w:t>IFB-2</w:t>
      </w:r>
      <w:r w:rsidR="0088269E">
        <w:t>6</w:t>
      </w:r>
      <w:r w:rsidR="002E7FA5">
        <w:t>-</w:t>
      </w:r>
      <w:r w:rsidR="00094FE6">
        <w:t>015</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1C626FDA"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A749AD">
        <w:t xml:space="preserve">          INVITATION FOR BID</w:t>
      </w:r>
      <w:r w:rsidR="002F28BC" w:rsidRPr="002F28BC">
        <w:t xml:space="preserve"> #</w:t>
      </w:r>
      <w:r w:rsidR="00A749AD">
        <w:t>IFB</w:t>
      </w:r>
      <w:r w:rsidR="002F28BC" w:rsidRPr="002F28BC">
        <w:t>-2</w:t>
      </w:r>
      <w:r w:rsidR="008952E2">
        <w:t>6</w:t>
      </w:r>
      <w:r w:rsidR="002F28BC" w:rsidRPr="002F28BC">
        <w:t>-</w:t>
      </w:r>
      <w:r w:rsidR="00094FE6">
        <w:t>015</w:t>
      </w:r>
      <w:r w:rsidR="00A749AD">
        <w:t xml:space="preserve">                   </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4" w:name="_bookmark9"/>
      <w:bookmarkEnd w:id="14"/>
      <w:r>
        <w:rPr>
          <w:sz w:val="19"/>
        </w:rPr>
        <w:t xml:space="preserve">El Paso County values your input. Your input assists us in building competitive solicitations and ensuring our solicitations are cutting edge and relevant. Please spend a few minutes </w:t>
      </w:r>
      <w:proofErr w:type="gramStart"/>
      <w:r>
        <w:rPr>
          <w:sz w:val="19"/>
        </w:rPr>
        <w:t>to complete</w:t>
      </w:r>
      <w:proofErr w:type="gramEnd"/>
      <w:r>
        <w:rPr>
          <w:sz w:val="19"/>
        </w:rPr>
        <w:t xml:space="preserv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A749AD"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A749AD">
        <w:rPr>
          <w:sz w:val="19"/>
        </w:rPr>
        <w:t>El Paso</w:t>
      </w:r>
      <w:r w:rsidRPr="00A749AD">
        <w:rPr>
          <w:spacing w:val="-2"/>
          <w:sz w:val="19"/>
        </w:rPr>
        <w:t xml:space="preserve"> </w:t>
      </w:r>
      <w:r w:rsidRPr="00A749AD">
        <w:rPr>
          <w:sz w:val="19"/>
        </w:rPr>
        <w:t>County</w:t>
      </w:r>
    </w:p>
    <w:p w14:paraId="57CEC5EA" w14:textId="4AAC884A" w:rsidR="00911AFF" w:rsidRPr="00A749AD" w:rsidRDefault="00134B20">
      <w:pPr>
        <w:pStyle w:val="BodyText"/>
        <w:ind w:left="2380"/>
      </w:pPr>
      <w:proofErr w:type="gramStart"/>
      <w:r>
        <w:t>Jake  Harper</w:t>
      </w:r>
      <w:proofErr w:type="gramEnd"/>
      <w:r w:rsidR="00A749AD" w:rsidRPr="00A749AD">
        <w:t>, CPPB</w:t>
      </w:r>
      <w:r w:rsidR="005258CD" w:rsidRPr="00A749AD">
        <w:t xml:space="preserve">, </w:t>
      </w:r>
      <w:r>
        <w:t xml:space="preserve">Associate </w:t>
      </w:r>
      <w:r w:rsidR="005258CD" w:rsidRPr="00A749AD">
        <w:t>Procurement Specialist</w:t>
      </w:r>
    </w:p>
    <w:p w14:paraId="328B7BEC" w14:textId="3190C7D4" w:rsidR="00911AFF" w:rsidRPr="00A749AD" w:rsidRDefault="007725DE">
      <w:pPr>
        <w:pStyle w:val="BodyText"/>
        <w:ind w:left="2380"/>
      </w:pPr>
      <w:r>
        <w:t>IFB</w:t>
      </w:r>
      <w:r w:rsidR="00B75550" w:rsidRPr="00A749AD">
        <w:t>-</w:t>
      </w:r>
      <w:r>
        <w:t>26</w:t>
      </w:r>
      <w:r w:rsidR="00C660FB" w:rsidRPr="00A749AD">
        <w:t>-</w:t>
      </w:r>
      <w:r w:rsidR="00134B20">
        <w:t>015</w:t>
      </w:r>
      <w:r w:rsidR="00B75550" w:rsidRPr="00A749AD">
        <w:rPr>
          <w:sz w:val="19"/>
        </w:rPr>
        <w:t xml:space="preserve">; </w:t>
      </w:r>
      <w:r w:rsidR="00A749AD" w:rsidRPr="00A749AD">
        <w:rPr>
          <w:sz w:val="19"/>
        </w:rPr>
        <w:t xml:space="preserve">CONSTRUCTION OF THE </w:t>
      </w:r>
      <w:r>
        <w:rPr>
          <w:sz w:val="19"/>
        </w:rPr>
        <w:t xml:space="preserve">EL PASO COUNTY PEDESTRIAN CROSSING IMPROVEMENTS – </w:t>
      </w:r>
      <w:r w:rsidR="00B75B8F">
        <w:rPr>
          <w:sz w:val="19"/>
        </w:rPr>
        <w:t>CONSTRUCTION</w:t>
      </w:r>
      <w:r>
        <w:rPr>
          <w:sz w:val="19"/>
        </w:rPr>
        <w:t xml:space="preserve"> P</w:t>
      </w:r>
      <w:r w:rsidR="00B75B8F">
        <w:rPr>
          <w:sz w:val="19"/>
        </w:rPr>
        <w:t>ACKAGE</w:t>
      </w:r>
      <w:r>
        <w:rPr>
          <w:sz w:val="19"/>
        </w:rPr>
        <w:t xml:space="preserve"> #3</w:t>
      </w:r>
      <w:r w:rsidR="00A749AD" w:rsidRPr="00A749AD">
        <w:rPr>
          <w:sz w:val="19"/>
        </w:rPr>
        <w:t xml:space="preserve"> PROJECT</w:t>
      </w:r>
    </w:p>
    <w:p w14:paraId="2C1DE560" w14:textId="604D4742" w:rsidR="00911AFF" w:rsidRDefault="009B0A64">
      <w:pPr>
        <w:pStyle w:val="BodyText"/>
        <w:ind w:left="2380"/>
      </w:pPr>
      <w:r>
        <w:t>JakeHarper</w:t>
      </w:r>
      <w:r w:rsidR="00A749AD">
        <w:t>@elpasoco.com</w:t>
      </w:r>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proofErr w:type="gramStart"/>
      <w:r w:rsidR="00B75550">
        <w:rPr>
          <w:sz w:val="19"/>
        </w:rPr>
        <w:t>:</w:t>
      </w:r>
      <w:r>
        <w:rPr>
          <w:sz w:val="19"/>
        </w:rPr>
        <w:tab/>
        <w:t xml:space="preserve"> </w:t>
      </w:r>
      <w:r w:rsidR="00B75550">
        <w:rPr>
          <w:sz w:val="19"/>
        </w:rPr>
        <w:t>Title</w:t>
      </w:r>
      <w:proofErr w:type="gramEnd"/>
      <w:r w:rsidR="00B75550">
        <w:rPr>
          <w:sz w:val="19"/>
        </w:rPr>
        <w:t xml:space="preserv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2085F350" w14:textId="77777777" w:rsidR="00911AFF" w:rsidRDefault="00911AFF">
      <w:pPr>
        <w:pStyle w:val="BodyText"/>
        <w:spacing w:before="3"/>
        <w:rPr>
          <w:sz w:val="18"/>
        </w:rPr>
      </w:pPr>
    </w:p>
    <w:p w14:paraId="4DD40C4B" w14:textId="0AF8C816"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A749AD">
        <w:rPr>
          <w:b w:val="0"/>
        </w:rPr>
        <w:t xml:space="preserve">          </w:t>
      </w:r>
      <w:r w:rsidR="00A749AD">
        <w:t>INVITATION FOR BID</w:t>
      </w:r>
      <w:r w:rsidR="002F28BC" w:rsidRPr="002F28BC">
        <w:t xml:space="preserve"> #</w:t>
      </w:r>
      <w:r w:rsidR="00A749AD">
        <w:t>IFB</w:t>
      </w:r>
      <w:r w:rsidR="002F28BC" w:rsidRPr="002F28BC">
        <w:t>-2</w:t>
      </w:r>
      <w:r w:rsidR="008952E2">
        <w:t>6</w:t>
      </w:r>
      <w:r w:rsidR="002F28BC" w:rsidRPr="002F28BC">
        <w:t>-</w:t>
      </w:r>
      <w:r w:rsidR="009B0A64">
        <w:t>015</w:t>
      </w:r>
      <w:r w:rsidR="00A749AD">
        <w:t xml:space="preserve"> </w:t>
      </w:r>
      <w:r w:rsidR="002F28BC">
        <w:t xml:space="preserve"> </w:t>
      </w:r>
      <w:r w:rsidR="00A749AD">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rsidP="0057601B">
      <w:pPr>
        <w:pStyle w:val="BodyText"/>
        <w:spacing w:before="93" w:line="276" w:lineRule="auto"/>
        <w:ind w:left="220" w:right="338"/>
        <w:jc w:val="both"/>
      </w:pPr>
      <w:bookmarkStart w:id="15" w:name="_bookmark10"/>
      <w:bookmarkEnd w:id="15"/>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rsidP="0057601B">
      <w:pPr>
        <w:pStyle w:val="BodyText"/>
        <w:spacing w:line="276" w:lineRule="auto"/>
      </w:pPr>
    </w:p>
    <w:p w14:paraId="3ECC3F82" w14:textId="77777777" w:rsidR="00911AFF" w:rsidRDefault="00B75550" w:rsidP="0057601B">
      <w:pPr>
        <w:pStyle w:val="BodyText"/>
        <w:spacing w:line="276" w:lineRule="auto"/>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0954D8" w:rsidRDefault="00B75550" w:rsidP="00BD68AD">
      <w:pPr>
        <w:pStyle w:val="BodyText"/>
        <w:numPr>
          <w:ilvl w:val="0"/>
          <w:numId w:val="26"/>
        </w:numPr>
        <w:tabs>
          <w:tab w:val="left" w:pos="1323"/>
        </w:tabs>
        <w:spacing w:before="115"/>
        <w:ind w:left="1080"/>
      </w:pPr>
      <w:r w:rsidRPr="000954D8">
        <w:t>Signed Cover Sheet from this</w:t>
      </w:r>
      <w:r w:rsidRPr="000954D8">
        <w:rPr>
          <w:spacing w:val="-4"/>
        </w:rPr>
        <w:t xml:space="preserve"> </w:t>
      </w:r>
      <w:r w:rsidRPr="000954D8">
        <w:t>Solicitation</w:t>
      </w:r>
    </w:p>
    <w:p w14:paraId="67411AB8" w14:textId="0D1C7515" w:rsidR="00911AFF" w:rsidRPr="000954D8" w:rsidRDefault="00B75550" w:rsidP="00BD68AD">
      <w:pPr>
        <w:pStyle w:val="BodyText"/>
        <w:numPr>
          <w:ilvl w:val="0"/>
          <w:numId w:val="25"/>
        </w:numPr>
        <w:tabs>
          <w:tab w:val="left" w:pos="1323"/>
        </w:tabs>
        <w:spacing w:before="115"/>
        <w:ind w:left="1080"/>
      </w:pPr>
      <w:r w:rsidRPr="000954D8">
        <w:t>Contractor Information</w:t>
      </w:r>
      <w:r w:rsidRPr="000954D8">
        <w:rPr>
          <w:spacing w:val="-2"/>
        </w:rPr>
        <w:t xml:space="preserve"> </w:t>
      </w:r>
      <w:r w:rsidRPr="000954D8">
        <w:t>Form</w:t>
      </w:r>
    </w:p>
    <w:p w14:paraId="47AAFED4" w14:textId="75CFAEE1" w:rsidR="00911AFF" w:rsidRPr="000954D8" w:rsidRDefault="00B75550" w:rsidP="00BD68AD">
      <w:pPr>
        <w:pStyle w:val="BodyText"/>
        <w:numPr>
          <w:ilvl w:val="0"/>
          <w:numId w:val="24"/>
        </w:numPr>
        <w:tabs>
          <w:tab w:val="left" w:pos="1323"/>
        </w:tabs>
        <w:spacing w:before="115"/>
        <w:ind w:left="1080"/>
      </w:pPr>
      <w:r w:rsidRPr="000954D8">
        <w:t>Proprietary / Confidential</w:t>
      </w:r>
      <w:r w:rsidRPr="000954D8">
        <w:rPr>
          <w:spacing w:val="-2"/>
        </w:rPr>
        <w:t xml:space="preserve"> </w:t>
      </w:r>
      <w:r w:rsidRPr="000954D8">
        <w:t>Statement</w:t>
      </w:r>
    </w:p>
    <w:p w14:paraId="05FED9C5" w14:textId="38F936FA" w:rsidR="00911AFF" w:rsidRPr="000954D8" w:rsidRDefault="00B75550" w:rsidP="00BD68AD">
      <w:pPr>
        <w:pStyle w:val="BodyText"/>
        <w:numPr>
          <w:ilvl w:val="0"/>
          <w:numId w:val="23"/>
        </w:numPr>
        <w:tabs>
          <w:tab w:val="left" w:pos="1323"/>
        </w:tabs>
        <w:spacing w:before="115"/>
        <w:ind w:left="1080"/>
      </w:pPr>
      <w:r w:rsidRPr="000954D8">
        <w:t>Signed copies of any addenda issued regarding this</w:t>
      </w:r>
      <w:r w:rsidRPr="000954D8">
        <w:rPr>
          <w:spacing w:val="-10"/>
        </w:rPr>
        <w:t xml:space="preserve"> </w:t>
      </w:r>
      <w:r w:rsidRPr="000954D8">
        <w:t>Solicitation</w:t>
      </w:r>
    </w:p>
    <w:p w14:paraId="7F9BB400" w14:textId="2669FBDD" w:rsidR="00911AFF" w:rsidRPr="000954D8" w:rsidRDefault="00B75550" w:rsidP="00BD68AD">
      <w:pPr>
        <w:pStyle w:val="BodyText"/>
        <w:numPr>
          <w:ilvl w:val="0"/>
          <w:numId w:val="22"/>
        </w:numPr>
        <w:tabs>
          <w:tab w:val="left" w:pos="1323"/>
        </w:tabs>
        <w:spacing w:before="115"/>
        <w:ind w:left="1080"/>
      </w:pPr>
      <w:r w:rsidRPr="000954D8">
        <w:t>Exhibit</w:t>
      </w:r>
      <w:r w:rsidR="009B0CA5">
        <w:t>s</w:t>
      </w:r>
      <w:r w:rsidRPr="000954D8">
        <w:t xml:space="preserve"> 1, 2, 3,</w:t>
      </w:r>
      <w:r w:rsidRPr="000954D8">
        <w:rPr>
          <w:spacing w:val="-5"/>
        </w:rPr>
        <w:t xml:space="preserve"> </w:t>
      </w:r>
      <w:r w:rsidRPr="000954D8">
        <w:t>4</w:t>
      </w:r>
      <w:r w:rsidR="00A749AD" w:rsidRPr="000954D8">
        <w:t>, 5</w:t>
      </w:r>
      <w:r w:rsidR="009B0CA5">
        <w:t>,</w:t>
      </w:r>
      <w:r w:rsidR="00720DAB">
        <w:t xml:space="preserve"> and</w:t>
      </w:r>
      <w:r w:rsidR="009B0CA5">
        <w:t xml:space="preserve"> 6</w:t>
      </w:r>
    </w:p>
    <w:p w14:paraId="13556DDF" w14:textId="26C99B07" w:rsidR="00911AFF" w:rsidRPr="000954D8" w:rsidRDefault="00B75550" w:rsidP="00BD68AD">
      <w:pPr>
        <w:pStyle w:val="BodyText"/>
        <w:numPr>
          <w:ilvl w:val="0"/>
          <w:numId w:val="21"/>
        </w:numPr>
        <w:tabs>
          <w:tab w:val="left" w:pos="1323"/>
        </w:tabs>
        <w:spacing w:before="115"/>
        <w:ind w:left="1080"/>
      </w:pPr>
      <w:r w:rsidRPr="000954D8">
        <w:t>Work Plan and</w:t>
      </w:r>
      <w:r w:rsidRPr="000954D8">
        <w:rPr>
          <w:spacing w:val="-2"/>
        </w:rPr>
        <w:t xml:space="preserve"> </w:t>
      </w:r>
      <w:r w:rsidRPr="000954D8">
        <w:t>Schedule</w:t>
      </w:r>
    </w:p>
    <w:p w14:paraId="4F64BFE1" w14:textId="564AA1BE" w:rsidR="00911AFF" w:rsidRDefault="009B0A64" w:rsidP="00BD68AD">
      <w:pPr>
        <w:pStyle w:val="BodyText"/>
        <w:numPr>
          <w:ilvl w:val="0"/>
          <w:numId w:val="20"/>
        </w:numPr>
        <w:tabs>
          <w:tab w:val="left" w:pos="1323"/>
        </w:tabs>
        <w:spacing w:before="115"/>
        <w:ind w:left="1080"/>
      </w:pPr>
      <w:r>
        <w:t>Bid Form</w:t>
      </w:r>
    </w:p>
    <w:p w14:paraId="1505B51F" w14:textId="4C054531" w:rsidR="009B0A64" w:rsidRPr="000954D8" w:rsidRDefault="009B0A64" w:rsidP="00BD68AD">
      <w:pPr>
        <w:pStyle w:val="BodyText"/>
        <w:numPr>
          <w:ilvl w:val="0"/>
          <w:numId w:val="20"/>
        </w:numPr>
        <w:tabs>
          <w:tab w:val="left" w:pos="1323"/>
        </w:tabs>
        <w:spacing w:before="115"/>
        <w:ind w:left="1080"/>
      </w:pPr>
      <w:r>
        <w:t xml:space="preserve">Bid Bond </w:t>
      </w:r>
    </w:p>
    <w:p w14:paraId="7DFB6E3E" w14:textId="53785FEF" w:rsidR="00A749AD" w:rsidRPr="000954D8" w:rsidRDefault="00A749AD" w:rsidP="00BD68AD">
      <w:pPr>
        <w:pStyle w:val="BodyText"/>
        <w:numPr>
          <w:ilvl w:val="0"/>
          <w:numId w:val="20"/>
        </w:numPr>
        <w:tabs>
          <w:tab w:val="left" w:pos="1323"/>
        </w:tabs>
        <w:spacing w:before="115"/>
        <w:ind w:left="1080"/>
      </w:pPr>
      <w:r w:rsidRPr="000954D8">
        <w:t>Proof of SAM.gov Registration</w:t>
      </w:r>
    </w:p>
    <w:p w14:paraId="47AE9208" w14:textId="265EA1FD" w:rsidR="00A749AD" w:rsidRDefault="00A749AD" w:rsidP="00BD68AD">
      <w:pPr>
        <w:pStyle w:val="BodyText"/>
        <w:numPr>
          <w:ilvl w:val="0"/>
          <w:numId w:val="20"/>
        </w:numPr>
        <w:tabs>
          <w:tab w:val="left" w:pos="1323"/>
        </w:tabs>
        <w:spacing w:before="115"/>
        <w:ind w:left="1080"/>
      </w:pPr>
      <w:r w:rsidRPr="000954D8">
        <w:t xml:space="preserve">CDOT Forms 606, 1413, </w:t>
      </w:r>
      <w:r w:rsidR="00D52782" w:rsidRPr="000954D8">
        <w:t>and 1414</w:t>
      </w:r>
    </w:p>
    <w:p w14:paraId="00C741B3" w14:textId="725F1C29" w:rsidR="00720DAB" w:rsidRPr="000954D8" w:rsidRDefault="00720DAB" w:rsidP="00BD68AD">
      <w:pPr>
        <w:pStyle w:val="BodyText"/>
        <w:numPr>
          <w:ilvl w:val="0"/>
          <w:numId w:val="20"/>
        </w:numPr>
        <w:tabs>
          <w:tab w:val="left" w:pos="1323"/>
        </w:tabs>
        <w:spacing w:before="115"/>
        <w:ind w:left="1080"/>
      </w:pPr>
      <w:r w:rsidRPr="000954D8">
        <w:t>D</w:t>
      </w:r>
      <w:r>
        <w:t>ocumentation of Meeting Minimum Requirements</w:t>
      </w:r>
    </w:p>
    <w:p w14:paraId="6721F998" w14:textId="19C90F25" w:rsidR="00911AFF" w:rsidRPr="00B75B8F" w:rsidRDefault="00B75B8F" w:rsidP="0057601B">
      <w:pPr>
        <w:pStyle w:val="BodyText"/>
        <w:tabs>
          <w:tab w:val="left" w:pos="1323"/>
        </w:tabs>
        <w:spacing w:before="11"/>
        <w:ind w:left="1080"/>
        <w:rPr>
          <w:sz w:val="29"/>
        </w:rPr>
      </w:pPr>
      <w:r>
        <w:t xml:space="preserve"> </w:t>
      </w:r>
    </w:p>
    <w:p w14:paraId="68614E43" w14:textId="77777777" w:rsidR="00B75B8F" w:rsidRPr="00B75B8F" w:rsidRDefault="00B75B8F" w:rsidP="00B75B8F">
      <w:pPr>
        <w:pStyle w:val="BodyText"/>
        <w:tabs>
          <w:tab w:val="left" w:pos="1323"/>
        </w:tabs>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31AD1A31" w14:textId="013C3BD3" w:rsidR="00911AFF" w:rsidRPr="0057601B" w:rsidRDefault="00B75550" w:rsidP="0057601B">
      <w:pPr>
        <w:pStyle w:val="Heading1"/>
        <w:spacing w:before="94" w:line="276" w:lineRule="auto"/>
        <w:ind w:left="216"/>
        <w:jc w:val="both"/>
        <w:rPr>
          <w:sz w:val="18"/>
          <w:szCs w:val="18"/>
        </w:rPr>
      </w:pPr>
      <w:r w:rsidRPr="0057601B">
        <w:rPr>
          <w:sz w:val="18"/>
          <w:szCs w:val="18"/>
        </w:rPr>
        <w:t>Contractor ’s response to the following question will not be considered in awarding this Solicitation.</w:t>
      </w:r>
    </w:p>
    <w:p w14:paraId="58D29DF2" w14:textId="77777777" w:rsidR="00911AFF" w:rsidRPr="0057601B" w:rsidRDefault="00B75550" w:rsidP="0057601B">
      <w:pPr>
        <w:pStyle w:val="BodyText"/>
        <w:spacing w:line="276" w:lineRule="auto"/>
        <w:ind w:left="216" w:right="337"/>
        <w:jc w:val="both"/>
        <w:rPr>
          <w:sz w:val="18"/>
          <w:szCs w:val="18"/>
        </w:rPr>
      </w:pPr>
      <w:r w:rsidRPr="0057601B">
        <w:rPr>
          <w:sz w:val="18"/>
          <w:szCs w:val="18"/>
        </w:rP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rsidRPr="0057601B">
        <w:rPr>
          <w:sz w:val="18"/>
          <w:szCs w:val="18"/>
        </w:rPr>
        <w:t>any and all</w:t>
      </w:r>
      <w:proofErr w:type="gramEnd"/>
      <w:r w:rsidRPr="0057601B">
        <w:rPr>
          <w:sz w:val="18"/>
          <w:szCs w:val="18"/>
        </w:rP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rsidRPr="0057601B">
        <w:rPr>
          <w:sz w:val="18"/>
          <w:szCs w:val="18"/>
        </w:rPr>
        <w:t>as a result of</w:t>
      </w:r>
      <w:proofErr w:type="gramEnd"/>
      <w:r w:rsidRPr="0057601B">
        <w:rPr>
          <w:sz w:val="18"/>
          <w:szCs w:val="18"/>
        </w:rPr>
        <w:t xml:space="preserve"> this</w:t>
      </w:r>
      <w:r w:rsidRPr="0057601B">
        <w:rPr>
          <w:spacing w:val="-30"/>
          <w:sz w:val="18"/>
          <w:szCs w:val="18"/>
        </w:rPr>
        <w:t xml:space="preserve"> </w:t>
      </w:r>
      <w:r w:rsidRPr="0057601B">
        <w:rPr>
          <w:sz w:val="18"/>
          <w:szCs w:val="18"/>
        </w:rP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w:t>
      </w:r>
      <w:proofErr w:type="gramStart"/>
      <w:r>
        <w:t>items specified</w:t>
      </w:r>
      <w:proofErr w:type="gramEnd"/>
      <w:r>
        <w:t>.</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1"/>
      <w:bookmarkEnd w:id="16"/>
      <w:r w:rsidR="00B75550">
        <w:t>EXHIBIT 1: EXCEPTIONS</w:t>
      </w:r>
    </w:p>
    <w:p w14:paraId="472951FC" w14:textId="4B96BB6E" w:rsidR="00911AFF" w:rsidRDefault="00B75550" w:rsidP="00F92FFA">
      <w:pPr>
        <w:spacing w:before="93" w:line="360" w:lineRule="auto"/>
        <w:ind w:left="969" w:right="480" w:hanging="750"/>
        <w:jc w:val="center"/>
        <w:rPr>
          <w:b/>
          <w:sz w:val="20"/>
        </w:rPr>
      </w:pPr>
      <w:r>
        <w:br w:type="column"/>
      </w:r>
      <w:r w:rsidR="00F92FFA">
        <w:t xml:space="preserve">          </w:t>
      </w:r>
      <w:r w:rsidR="000954D8">
        <w:t xml:space="preserve">  </w:t>
      </w:r>
      <w:r w:rsidR="000954D8">
        <w:rPr>
          <w:b/>
          <w:sz w:val="20"/>
        </w:rPr>
        <w:t>INVITATION FOR BID</w:t>
      </w:r>
      <w:r w:rsidR="002F28BC" w:rsidRPr="002F28BC">
        <w:rPr>
          <w:b/>
          <w:sz w:val="20"/>
        </w:rPr>
        <w:t xml:space="preserve"> #</w:t>
      </w:r>
      <w:r w:rsidR="000954D8">
        <w:rPr>
          <w:b/>
          <w:sz w:val="20"/>
        </w:rPr>
        <w:t>IFB</w:t>
      </w:r>
      <w:r w:rsidR="002F28BC" w:rsidRPr="002F28BC">
        <w:rPr>
          <w:b/>
          <w:sz w:val="20"/>
        </w:rPr>
        <w:t>-2</w:t>
      </w:r>
      <w:r w:rsidR="008952E2">
        <w:rPr>
          <w:b/>
          <w:sz w:val="20"/>
        </w:rPr>
        <w:t>6</w:t>
      </w:r>
      <w:r w:rsidR="002F28BC" w:rsidRPr="002F28BC">
        <w:rPr>
          <w:b/>
          <w:sz w:val="20"/>
        </w:rPr>
        <w:t>-</w:t>
      </w:r>
      <w:r w:rsidR="009B0A64">
        <w:rPr>
          <w:b/>
          <w:sz w:val="20"/>
        </w:rPr>
        <w:t>015</w:t>
      </w:r>
      <w:r w:rsidR="00F92FFA">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w:t>
      </w:r>
      <w:proofErr w:type="gramStart"/>
      <w:r w:rsidR="00B75550">
        <w:t>here)</w:t>
      </w:r>
      <w:r>
        <w:t xml:space="preserve">   </w:t>
      </w:r>
      <w:proofErr w:type="gramEnd"/>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proofErr w:type="gramStart"/>
      <w:r>
        <w:t>must  use</w:t>
      </w:r>
      <w:proofErr w:type="gramEnd"/>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 xml:space="preserve">Federal Tax </w:t>
      </w:r>
      <w:proofErr w:type="gramStart"/>
      <w:r w:rsidR="00B75550">
        <w:t>ID#:</w:t>
      </w:r>
      <w:proofErr w:type="gramEnd"/>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42BB3A7E" w14:textId="77777777" w:rsidR="00911AFF" w:rsidRDefault="00B612B6" w:rsidP="00B612B6">
      <w:pPr>
        <w:pStyle w:val="BodyText"/>
        <w:tabs>
          <w:tab w:val="left" w:pos="7264"/>
        </w:tabs>
        <w:spacing w:before="94"/>
        <w:ind w:left="220"/>
        <w:rPr>
          <w:spacing w:val="-1"/>
        </w:r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13146D9" w14:textId="77777777" w:rsidR="00C26C25" w:rsidRDefault="00C26C25" w:rsidP="00B612B6">
      <w:pPr>
        <w:pStyle w:val="BodyText"/>
        <w:tabs>
          <w:tab w:val="left" w:pos="7264"/>
        </w:tabs>
        <w:spacing w:before="94"/>
        <w:ind w:left="220"/>
        <w:rPr>
          <w:spacing w:val="-1"/>
        </w:rPr>
      </w:pPr>
    </w:p>
    <w:p w14:paraId="4B0038B3" w14:textId="77777777" w:rsidR="00C26C25" w:rsidRDefault="00C26C25" w:rsidP="00B612B6">
      <w:pPr>
        <w:pStyle w:val="BodyText"/>
        <w:tabs>
          <w:tab w:val="left" w:pos="7264"/>
        </w:tabs>
        <w:spacing w:before="94"/>
        <w:ind w:left="220"/>
        <w:rPr>
          <w:spacing w:val="-1"/>
        </w:rPr>
      </w:pPr>
    </w:p>
    <w:p w14:paraId="30308F7F" w14:textId="77777777" w:rsidR="00C26C25" w:rsidRDefault="00C26C25" w:rsidP="00B612B6">
      <w:pPr>
        <w:pStyle w:val="BodyText"/>
        <w:tabs>
          <w:tab w:val="left" w:pos="7264"/>
        </w:tabs>
        <w:spacing w:before="94"/>
        <w:ind w:left="220"/>
        <w:rPr>
          <w:spacing w:val="-1"/>
        </w:rPr>
      </w:pPr>
    </w:p>
    <w:p w14:paraId="0DC43BD4" w14:textId="77777777" w:rsidR="00C26C25" w:rsidRDefault="00C26C25" w:rsidP="00B612B6">
      <w:pPr>
        <w:pStyle w:val="BodyText"/>
        <w:tabs>
          <w:tab w:val="left" w:pos="7264"/>
        </w:tabs>
        <w:spacing w:before="94"/>
        <w:ind w:left="220"/>
        <w:rPr>
          <w:spacing w:val="-1"/>
        </w:rPr>
      </w:pPr>
    </w:p>
    <w:p w14:paraId="49790A45" w14:textId="77777777" w:rsidR="00C26C25" w:rsidRDefault="00C26C25" w:rsidP="00B612B6">
      <w:pPr>
        <w:pStyle w:val="BodyText"/>
        <w:tabs>
          <w:tab w:val="left" w:pos="7264"/>
        </w:tabs>
        <w:spacing w:before="94"/>
        <w:ind w:left="220"/>
        <w:rPr>
          <w:spacing w:val="-1"/>
        </w:rPr>
      </w:pPr>
    </w:p>
    <w:p w14:paraId="677A10B1" w14:textId="77777777" w:rsidR="00C26C25" w:rsidRDefault="00C26C25" w:rsidP="00B612B6">
      <w:pPr>
        <w:pStyle w:val="BodyText"/>
        <w:tabs>
          <w:tab w:val="left" w:pos="7264"/>
        </w:tabs>
        <w:spacing w:before="94"/>
        <w:ind w:left="220"/>
        <w:rPr>
          <w:spacing w:val="-1"/>
        </w:rPr>
      </w:pPr>
    </w:p>
    <w:p w14:paraId="1F12920F" w14:textId="77777777" w:rsidR="00C26C25" w:rsidRDefault="00C26C25" w:rsidP="00B612B6">
      <w:pPr>
        <w:pStyle w:val="BodyText"/>
        <w:tabs>
          <w:tab w:val="left" w:pos="7264"/>
        </w:tabs>
        <w:spacing w:before="94"/>
        <w:ind w:left="220"/>
        <w:rPr>
          <w:spacing w:val="-1"/>
        </w:rPr>
      </w:pPr>
    </w:p>
    <w:p w14:paraId="35836CBF" w14:textId="77777777" w:rsidR="00C26C25" w:rsidRDefault="00C26C25" w:rsidP="00B612B6">
      <w:pPr>
        <w:pStyle w:val="BodyText"/>
        <w:tabs>
          <w:tab w:val="left" w:pos="7264"/>
        </w:tabs>
        <w:spacing w:before="94"/>
        <w:ind w:left="220"/>
        <w:rPr>
          <w:spacing w:val="-1"/>
        </w:rPr>
      </w:pPr>
    </w:p>
    <w:p w14:paraId="3FB7C75D" w14:textId="77777777" w:rsidR="00C26C25" w:rsidRDefault="00C26C25" w:rsidP="00B612B6">
      <w:pPr>
        <w:pStyle w:val="BodyText"/>
        <w:tabs>
          <w:tab w:val="left" w:pos="7264"/>
        </w:tabs>
        <w:spacing w:before="94"/>
        <w:ind w:left="220"/>
        <w:rPr>
          <w:spacing w:val="-1"/>
        </w:rPr>
      </w:pPr>
    </w:p>
    <w:p w14:paraId="1BE6500F" w14:textId="77777777" w:rsidR="00C26C25" w:rsidRDefault="00C26C25" w:rsidP="00B612B6">
      <w:pPr>
        <w:pStyle w:val="BodyText"/>
        <w:tabs>
          <w:tab w:val="left" w:pos="7264"/>
        </w:tabs>
        <w:spacing w:before="94"/>
        <w:ind w:left="220"/>
        <w:rPr>
          <w:spacing w:val="-1"/>
        </w:rPr>
      </w:pPr>
    </w:p>
    <w:p w14:paraId="499A0252" w14:textId="77777777" w:rsidR="00C26C25" w:rsidRDefault="00C26C25" w:rsidP="00B612B6">
      <w:pPr>
        <w:pStyle w:val="BodyText"/>
        <w:tabs>
          <w:tab w:val="left" w:pos="7264"/>
        </w:tabs>
        <w:spacing w:before="94"/>
        <w:ind w:left="220"/>
        <w:rPr>
          <w:spacing w:val="-1"/>
        </w:rPr>
      </w:pPr>
    </w:p>
    <w:p w14:paraId="28D5C70F" w14:textId="77777777" w:rsidR="00C26C25" w:rsidRDefault="00C26C25" w:rsidP="00B612B6">
      <w:pPr>
        <w:pStyle w:val="BodyText"/>
        <w:tabs>
          <w:tab w:val="left" w:pos="7264"/>
        </w:tabs>
        <w:spacing w:before="94"/>
        <w:ind w:left="220"/>
        <w:rPr>
          <w:spacing w:val="-1"/>
        </w:rPr>
      </w:pPr>
    </w:p>
    <w:p w14:paraId="09508518" w14:textId="77777777" w:rsidR="00C26C25" w:rsidRDefault="00C26C25" w:rsidP="00B612B6">
      <w:pPr>
        <w:pStyle w:val="BodyText"/>
        <w:tabs>
          <w:tab w:val="left" w:pos="7264"/>
        </w:tabs>
        <w:spacing w:before="94"/>
        <w:ind w:left="220"/>
        <w:rPr>
          <w:spacing w:val="-1"/>
        </w:rPr>
      </w:pPr>
    </w:p>
    <w:p w14:paraId="592453A9" w14:textId="77777777" w:rsidR="00C26C25" w:rsidRDefault="00C26C25" w:rsidP="00B612B6">
      <w:pPr>
        <w:pStyle w:val="BodyText"/>
        <w:tabs>
          <w:tab w:val="left" w:pos="7264"/>
        </w:tabs>
        <w:spacing w:before="94"/>
        <w:ind w:left="220"/>
        <w:rPr>
          <w:spacing w:val="-1"/>
        </w:rPr>
      </w:pPr>
    </w:p>
    <w:p w14:paraId="626DA56D" w14:textId="77777777" w:rsidR="00C26C25" w:rsidRDefault="00C26C25" w:rsidP="00B612B6">
      <w:pPr>
        <w:pStyle w:val="BodyText"/>
        <w:tabs>
          <w:tab w:val="left" w:pos="7264"/>
        </w:tabs>
        <w:spacing w:before="94"/>
        <w:ind w:left="220"/>
        <w:rPr>
          <w:spacing w:val="-1"/>
        </w:rPr>
      </w:pPr>
    </w:p>
    <w:p w14:paraId="5F710FC5" w14:textId="77777777" w:rsidR="00C26C25" w:rsidRDefault="00C26C25" w:rsidP="00C26C25">
      <w:pPr>
        <w:rPr>
          <w:szCs w:val="20"/>
        </w:rPr>
      </w:pPr>
      <w:r>
        <w:rPr>
          <w:noProof/>
          <w:color w:val="1F497D"/>
        </w:rPr>
        <w:drawing>
          <wp:anchor distT="0" distB="0" distL="114300" distR="114300" simplePos="0" relativeHeight="251937792" behindDoc="0" locked="0" layoutInCell="1" allowOverlap="1" wp14:anchorId="4AAF7871" wp14:editId="4D4A1053">
            <wp:simplePos x="0" y="0"/>
            <wp:positionH relativeFrom="column">
              <wp:posOffset>37465</wp:posOffset>
            </wp:positionH>
            <wp:positionV relativeFrom="paragraph">
              <wp:posOffset>-218440</wp:posOffset>
            </wp:positionV>
            <wp:extent cx="2850515" cy="953135"/>
            <wp:effectExtent l="0" t="0" r="0" b="0"/>
            <wp:wrapNone/>
            <wp:docPr id="4" name="Picture 19"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 descr="Logo El Paso County Colorado Established 18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0F76DF5F" w14:textId="77777777" w:rsidR="00C26C25" w:rsidRPr="00EC069E" w:rsidRDefault="00C26C25" w:rsidP="00C26C25">
      <w:pPr>
        <w:pStyle w:val="Heading1"/>
        <w:framePr w:w="5710" w:wrap="auto" w:hAnchor="text" w:x="5393" w:y="1"/>
        <w:rPr>
          <w:rFonts w:ascii="ScalaSans" w:hAnsi="ScalaSans"/>
          <w:b w:val="0"/>
        </w:rPr>
      </w:pPr>
      <w:r w:rsidRPr="00EC069E">
        <w:rPr>
          <w:rFonts w:ascii="ScalaSans" w:hAnsi="ScalaSans"/>
        </w:rPr>
        <w:br w:type="page"/>
      </w:r>
    </w:p>
    <w:p w14:paraId="5E63FB14" w14:textId="73211115" w:rsidR="00C26C25" w:rsidRPr="002C48CA" w:rsidRDefault="000954D8" w:rsidP="00C26C25">
      <w:pPr>
        <w:framePr w:w="5710" w:h="0" w:hSpace="180" w:wrap="around" w:vAnchor="text" w:hAnchor="page" w:x="5393" w:y="1"/>
        <w:spacing w:line="360" w:lineRule="auto"/>
        <w:jc w:val="center"/>
        <w:rPr>
          <w:b/>
          <w:sz w:val="20"/>
          <w:szCs w:val="20"/>
        </w:rPr>
      </w:pPr>
      <w:r w:rsidRPr="002C48CA">
        <w:rPr>
          <w:b/>
          <w:sz w:val="20"/>
          <w:szCs w:val="20"/>
        </w:rPr>
        <w:t>INVITATION FOR BID</w:t>
      </w:r>
      <w:r w:rsidR="00C26C25" w:rsidRPr="002C48CA">
        <w:rPr>
          <w:b/>
          <w:sz w:val="20"/>
          <w:szCs w:val="20"/>
        </w:rPr>
        <w:t xml:space="preserve"> #</w:t>
      </w:r>
      <w:r w:rsidRPr="002C48CA">
        <w:rPr>
          <w:b/>
          <w:sz w:val="20"/>
          <w:szCs w:val="20"/>
        </w:rPr>
        <w:t>IFB</w:t>
      </w:r>
      <w:r w:rsidR="00C26C25" w:rsidRPr="002C48CA">
        <w:rPr>
          <w:b/>
          <w:sz w:val="20"/>
          <w:szCs w:val="20"/>
        </w:rPr>
        <w:t>-2</w:t>
      </w:r>
      <w:r w:rsidR="008952E2" w:rsidRPr="002C48CA">
        <w:rPr>
          <w:b/>
          <w:sz w:val="20"/>
          <w:szCs w:val="20"/>
        </w:rPr>
        <w:t>6</w:t>
      </w:r>
      <w:r w:rsidR="00C26C25" w:rsidRPr="002C48CA">
        <w:rPr>
          <w:b/>
          <w:sz w:val="20"/>
          <w:szCs w:val="20"/>
        </w:rPr>
        <w:t>-</w:t>
      </w:r>
      <w:r w:rsidR="003B1930" w:rsidRPr="002C48CA">
        <w:rPr>
          <w:b/>
          <w:sz w:val="20"/>
          <w:szCs w:val="20"/>
        </w:rPr>
        <w:t>015</w:t>
      </w:r>
    </w:p>
    <w:p w14:paraId="3CA4179E" w14:textId="51E8AD99" w:rsidR="00C26C25" w:rsidRPr="00E5279D" w:rsidRDefault="00C26C25" w:rsidP="00C26C25">
      <w:pPr>
        <w:pStyle w:val="Caption"/>
        <w:framePr w:w="5710" w:wrap="around" w:x="5393" w:y="1"/>
      </w:pPr>
      <w:r w:rsidRPr="00E5279D">
        <w:t xml:space="preserve">EXHIBIT </w:t>
      </w:r>
      <w:r w:rsidR="00F92FFA">
        <w:t>2</w:t>
      </w:r>
      <w:r w:rsidRPr="00E5279D">
        <w:t xml:space="preserve"> – DEBARMENT CERTIFICATION</w:t>
      </w:r>
    </w:p>
    <w:p w14:paraId="7E2ACAB5" w14:textId="77777777" w:rsidR="00C26C25" w:rsidRDefault="00C26C25" w:rsidP="00C26C25">
      <w:pPr>
        <w:tabs>
          <w:tab w:val="left" w:pos="7360"/>
        </w:tabs>
        <w:rPr>
          <w:szCs w:val="20"/>
        </w:rPr>
      </w:pPr>
      <w:r>
        <w:rPr>
          <w:szCs w:val="20"/>
        </w:rPr>
        <w:tab/>
      </w:r>
    </w:p>
    <w:p w14:paraId="2B9DA01B" w14:textId="77777777" w:rsidR="00F92FFA" w:rsidRPr="00EC069E" w:rsidRDefault="00F92FFA" w:rsidP="00F92FFA">
      <w:pPr>
        <w:pBdr>
          <w:bottom w:val="single" w:sz="4" w:space="1" w:color="auto"/>
        </w:pBdr>
        <w:rPr>
          <w:szCs w:val="20"/>
        </w:rPr>
      </w:pPr>
    </w:p>
    <w:p w14:paraId="23E348F5" w14:textId="77777777" w:rsidR="00C26C25" w:rsidRDefault="00C26C25" w:rsidP="00B612B6">
      <w:pPr>
        <w:pStyle w:val="BodyText"/>
        <w:tabs>
          <w:tab w:val="left" w:pos="7264"/>
        </w:tabs>
        <w:spacing w:before="94"/>
        <w:ind w:left="220"/>
        <w:rPr>
          <w:spacing w:val="-1"/>
        </w:rPr>
      </w:pPr>
    </w:p>
    <w:p w14:paraId="66A8440A" w14:textId="57A1DE87" w:rsidR="00F92FFA" w:rsidRPr="00636A10" w:rsidRDefault="00F92FFA" w:rsidP="00F92FFA">
      <w:pPr>
        <w:spacing w:line="276" w:lineRule="auto"/>
        <w:ind w:left="1260" w:hanging="1260"/>
        <w:jc w:val="both"/>
        <w:rPr>
          <w:b/>
          <w:sz w:val="20"/>
          <w:szCs w:val="20"/>
        </w:rPr>
      </w:pPr>
      <w:bookmarkStart w:id="17" w:name="_Toc358277045"/>
      <w:r w:rsidRPr="00636A10">
        <w:rPr>
          <w:b/>
          <w:sz w:val="20"/>
          <w:szCs w:val="20"/>
        </w:rPr>
        <w:t>EXHIBIT 2: CERTIFICATION REGARDING DEBARMENT, SUSPENSION AND OTHER RESPONSIBILITY MATTERS</w:t>
      </w:r>
      <w:bookmarkEnd w:id="17"/>
    </w:p>
    <w:p w14:paraId="604727EB" w14:textId="77777777" w:rsidR="00F92FFA" w:rsidRPr="00636A10" w:rsidRDefault="00F92FFA" w:rsidP="00F92FFA">
      <w:pPr>
        <w:spacing w:line="276" w:lineRule="auto"/>
        <w:jc w:val="both"/>
        <w:rPr>
          <w:b/>
          <w:sz w:val="20"/>
          <w:szCs w:val="20"/>
        </w:rPr>
      </w:pPr>
    </w:p>
    <w:p w14:paraId="24D35EFB" w14:textId="1862E4E1" w:rsidR="00F92FFA" w:rsidRPr="00636A10" w:rsidRDefault="00F92FFA" w:rsidP="00F92FFA">
      <w:pPr>
        <w:spacing w:line="276" w:lineRule="auto"/>
        <w:jc w:val="both"/>
        <w:rPr>
          <w:sz w:val="20"/>
          <w:szCs w:val="20"/>
        </w:rPr>
      </w:pPr>
      <w:r w:rsidRPr="00636A10">
        <w:rPr>
          <w:sz w:val="20"/>
          <w:szCs w:val="20"/>
        </w:rPr>
        <w:t xml:space="preserve">The undersigned duly authorized official of the proposer certifies to the best of its knowledge and belief, that it and its </w:t>
      </w:r>
      <w:proofErr w:type="gramStart"/>
      <w:r w:rsidRPr="00636A10">
        <w:rPr>
          <w:sz w:val="20"/>
          <w:szCs w:val="20"/>
        </w:rPr>
        <w:t>principals</w:t>
      </w:r>
      <w:proofErr w:type="gramEnd"/>
      <w:r w:rsidRPr="00636A10">
        <w:rPr>
          <w:sz w:val="20"/>
          <w:szCs w:val="20"/>
        </w:rPr>
        <w:t>:</w:t>
      </w:r>
    </w:p>
    <w:p w14:paraId="5BEF7948" w14:textId="77777777" w:rsidR="00F92FFA" w:rsidRPr="00636A10" w:rsidRDefault="00F92FFA" w:rsidP="00F92FFA">
      <w:pPr>
        <w:spacing w:line="276" w:lineRule="auto"/>
        <w:jc w:val="both"/>
        <w:rPr>
          <w:sz w:val="20"/>
          <w:szCs w:val="20"/>
        </w:rPr>
      </w:pPr>
    </w:p>
    <w:p w14:paraId="0D0C9E8B" w14:textId="77777777" w:rsidR="00F92FFA" w:rsidRPr="00636A10" w:rsidRDefault="00F92FFA" w:rsidP="00BD68AD">
      <w:pPr>
        <w:widowControl/>
        <w:numPr>
          <w:ilvl w:val="0"/>
          <w:numId w:val="29"/>
        </w:numPr>
        <w:autoSpaceDE/>
        <w:autoSpaceDN/>
        <w:spacing w:line="276" w:lineRule="auto"/>
        <w:ind w:hanging="360"/>
        <w:jc w:val="both"/>
        <w:rPr>
          <w:sz w:val="20"/>
          <w:szCs w:val="20"/>
        </w:rPr>
      </w:pPr>
      <w:r w:rsidRPr="00636A10">
        <w:rPr>
          <w:sz w:val="20"/>
          <w:szCs w:val="20"/>
        </w:rPr>
        <w:t>Are not presently debarred, suspended, proposed for debarment, declared ineligible or voluntarily excluded from covered transactions by any Federal department or agency.</w:t>
      </w:r>
    </w:p>
    <w:p w14:paraId="382AF6BD" w14:textId="77777777" w:rsidR="00F92FFA" w:rsidRPr="00636A10" w:rsidRDefault="00F92FFA" w:rsidP="00F92FFA">
      <w:pPr>
        <w:spacing w:line="276" w:lineRule="auto"/>
        <w:ind w:left="720"/>
        <w:jc w:val="both"/>
        <w:rPr>
          <w:sz w:val="20"/>
          <w:szCs w:val="20"/>
        </w:rPr>
      </w:pPr>
    </w:p>
    <w:p w14:paraId="63488BFF" w14:textId="77777777" w:rsidR="00F92FFA" w:rsidRPr="00636A10" w:rsidRDefault="00F92FFA" w:rsidP="00BD68AD">
      <w:pPr>
        <w:widowControl/>
        <w:numPr>
          <w:ilvl w:val="0"/>
          <w:numId w:val="29"/>
        </w:numPr>
        <w:autoSpaceDE/>
        <w:autoSpaceDN/>
        <w:spacing w:line="276" w:lineRule="auto"/>
        <w:ind w:hanging="360"/>
        <w:jc w:val="both"/>
        <w:rPr>
          <w:b/>
          <w:bCs/>
          <w:i/>
          <w:iCs/>
          <w:sz w:val="20"/>
          <w:szCs w:val="20"/>
          <w:u w:val="single"/>
        </w:rPr>
      </w:pPr>
      <w:bookmarkStart w:id="18" w:name="_Hlk111558942"/>
      <w:r w:rsidRPr="00636A10">
        <w:rPr>
          <w:b/>
          <w:bCs/>
          <w:i/>
          <w:iCs/>
          <w:sz w:val="20"/>
          <w:szCs w:val="20"/>
          <w:u w:val="single"/>
        </w:rPr>
        <w:t>Are presently active and in good standing on SAM.gov</w:t>
      </w:r>
    </w:p>
    <w:p w14:paraId="712F9F95" w14:textId="77777777" w:rsidR="00F92FFA" w:rsidRPr="00636A10" w:rsidRDefault="00F92FFA" w:rsidP="00F92FFA">
      <w:pPr>
        <w:spacing w:line="276" w:lineRule="auto"/>
        <w:ind w:left="720"/>
        <w:jc w:val="both"/>
        <w:rPr>
          <w:b/>
          <w:bCs/>
          <w:i/>
          <w:iCs/>
          <w:sz w:val="20"/>
          <w:szCs w:val="20"/>
          <w:u w:val="single"/>
        </w:rPr>
      </w:pPr>
    </w:p>
    <w:p w14:paraId="4B0A1130" w14:textId="77777777" w:rsidR="00F92FFA" w:rsidRPr="00636A10" w:rsidRDefault="00F92FFA" w:rsidP="00BD68AD">
      <w:pPr>
        <w:widowControl/>
        <w:numPr>
          <w:ilvl w:val="0"/>
          <w:numId w:val="29"/>
        </w:numPr>
        <w:autoSpaceDE/>
        <w:autoSpaceDN/>
        <w:spacing w:line="276" w:lineRule="auto"/>
        <w:ind w:hanging="360"/>
        <w:jc w:val="both"/>
        <w:rPr>
          <w:b/>
          <w:bCs/>
          <w:i/>
          <w:iCs/>
          <w:sz w:val="20"/>
          <w:szCs w:val="20"/>
          <w:u w:val="single"/>
        </w:rPr>
      </w:pPr>
      <w:r w:rsidRPr="00636A10">
        <w:rPr>
          <w:b/>
          <w:bCs/>
          <w:i/>
          <w:iCs/>
          <w:sz w:val="20"/>
          <w:szCs w:val="20"/>
          <w:u w:val="single"/>
        </w:rPr>
        <w:t>Are required to be in good standing throughout the contract term</w:t>
      </w:r>
      <w:bookmarkEnd w:id="18"/>
    </w:p>
    <w:p w14:paraId="5C42343B" w14:textId="77777777" w:rsidR="00F92FFA" w:rsidRPr="00636A10" w:rsidRDefault="00F92FFA" w:rsidP="00F92FFA">
      <w:pPr>
        <w:spacing w:line="276" w:lineRule="auto"/>
        <w:ind w:hanging="360"/>
        <w:jc w:val="both"/>
        <w:rPr>
          <w:sz w:val="20"/>
          <w:szCs w:val="20"/>
        </w:rPr>
      </w:pPr>
    </w:p>
    <w:p w14:paraId="72DA9472" w14:textId="77777777" w:rsidR="00F92FFA" w:rsidRPr="00636A10" w:rsidRDefault="00F92FFA" w:rsidP="00BD68AD">
      <w:pPr>
        <w:widowControl/>
        <w:numPr>
          <w:ilvl w:val="0"/>
          <w:numId w:val="29"/>
        </w:numPr>
        <w:autoSpaceDE/>
        <w:autoSpaceDN/>
        <w:spacing w:line="276" w:lineRule="auto"/>
        <w:ind w:hanging="360"/>
        <w:jc w:val="both"/>
        <w:rPr>
          <w:sz w:val="20"/>
          <w:szCs w:val="20"/>
        </w:rPr>
      </w:pPr>
      <w:r w:rsidRPr="00636A10">
        <w:rPr>
          <w:sz w:val="20"/>
          <w:szCs w:val="20"/>
        </w:rPr>
        <w:t>Have not within a three-year period preceding this Response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67DD186" w14:textId="77777777" w:rsidR="00F92FFA" w:rsidRPr="00636A10" w:rsidRDefault="00F92FFA" w:rsidP="00F92FFA">
      <w:pPr>
        <w:spacing w:line="276" w:lineRule="auto"/>
        <w:ind w:hanging="360"/>
        <w:jc w:val="both"/>
        <w:rPr>
          <w:sz w:val="20"/>
          <w:szCs w:val="20"/>
        </w:rPr>
      </w:pPr>
    </w:p>
    <w:p w14:paraId="63DBE21C" w14:textId="77777777" w:rsidR="00F92FFA" w:rsidRPr="00636A10" w:rsidRDefault="00F92FFA" w:rsidP="00BD68AD">
      <w:pPr>
        <w:widowControl/>
        <w:numPr>
          <w:ilvl w:val="0"/>
          <w:numId w:val="29"/>
        </w:numPr>
        <w:autoSpaceDE/>
        <w:autoSpaceDN/>
        <w:spacing w:line="276" w:lineRule="auto"/>
        <w:ind w:hanging="360"/>
        <w:jc w:val="both"/>
        <w:rPr>
          <w:sz w:val="20"/>
          <w:szCs w:val="20"/>
        </w:rPr>
      </w:pPr>
      <w:r w:rsidRPr="00636A10">
        <w:rPr>
          <w:sz w:val="20"/>
          <w:szCs w:val="20"/>
        </w:rPr>
        <w:t>Are not presently indicted for or otherwise criminally or civilly charged by a governmental entity (federal, state, or local) with commission of any of the offenses enumerated in paragraph (B) of this certification; and</w:t>
      </w:r>
    </w:p>
    <w:p w14:paraId="057E439D" w14:textId="77777777" w:rsidR="00F92FFA" w:rsidRPr="00636A10" w:rsidRDefault="00F92FFA" w:rsidP="00F92FFA">
      <w:pPr>
        <w:spacing w:line="276" w:lineRule="auto"/>
        <w:ind w:hanging="360"/>
        <w:jc w:val="both"/>
        <w:rPr>
          <w:sz w:val="20"/>
          <w:szCs w:val="20"/>
        </w:rPr>
      </w:pPr>
    </w:p>
    <w:p w14:paraId="57F47FAD" w14:textId="77777777" w:rsidR="00F92FFA" w:rsidRPr="00636A10" w:rsidRDefault="00F92FFA" w:rsidP="00BD68AD">
      <w:pPr>
        <w:widowControl/>
        <w:numPr>
          <w:ilvl w:val="0"/>
          <w:numId w:val="29"/>
        </w:numPr>
        <w:autoSpaceDE/>
        <w:autoSpaceDN/>
        <w:spacing w:line="276" w:lineRule="auto"/>
        <w:ind w:hanging="360"/>
        <w:jc w:val="both"/>
        <w:rPr>
          <w:sz w:val="20"/>
          <w:szCs w:val="20"/>
        </w:rPr>
      </w:pPr>
      <w:r w:rsidRPr="00636A10">
        <w:rPr>
          <w:sz w:val="20"/>
          <w:szCs w:val="20"/>
        </w:rPr>
        <w:t xml:space="preserve">Have not within a three-year period preceding this application/Response had one or more public </w:t>
      </w:r>
      <w:proofErr w:type="gramStart"/>
      <w:r w:rsidRPr="00636A10">
        <w:rPr>
          <w:sz w:val="20"/>
          <w:szCs w:val="20"/>
        </w:rPr>
        <w:t>transaction</w:t>
      </w:r>
      <w:proofErr w:type="gramEnd"/>
      <w:r w:rsidRPr="00636A10">
        <w:rPr>
          <w:sz w:val="20"/>
          <w:szCs w:val="20"/>
        </w:rPr>
        <w:t xml:space="preserve"> (federal, state, or local) terminated for cause or default.</w:t>
      </w:r>
    </w:p>
    <w:p w14:paraId="59D2FF0A" w14:textId="77777777" w:rsidR="00F92FFA" w:rsidRPr="00636A10" w:rsidRDefault="00F92FFA" w:rsidP="00F92FFA">
      <w:pPr>
        <w:spacing w:line="276" w:lineRule="auto"/>
        <w:ind w:hanging="360"/>
        <w:jc w:val="both"/>
        <w:rPr>
          <w:sz w:val="20"/>
          <w:szCs w:val="20"/>
        </w:rPr>
      </w:pPr>
    </w:p>
    <w:p w14:paraId="0E8F11C1" w14:textId="77777777" w:rsidR="00F92FFA" w:rsidRDefault="00F92FFA" w:rsidP="00BD68AD">
      <w:pPr>
        <w:widowControl/>
        <w:numPr>
          <w:ilvl w:val="0"/>
          <w:numId w:val="29"/>
        </w:numPr>
        <w:autoSpaceDE/>
        <w:autoSpaceDN/>
        <w:spacing w:line="276" w:lineRule="auto"/>
        <w:ind w:hanging="360"/>
        <w:jc w:val="both"/>
        <w:rPr>
          <w:sz w:val="20"/>
          <w:szCs w:val="20"/>
        </w:rPr>
      </w:pPr>
      <w:r w:rsidRPr="00636A10">
        <w:rPr>
          <w:sz w:val="20"/>
          <w:szCs w:val="20"/>
        </w:rPr>
        <w:t>Are not on the Comptroller General’s List of Ineligible Bidders or any similar list maintained by any other governmental entity.</w:t>
      </w:r>
    </w:p>
    <w:p w14:paraId="17968B71" w14:textId="77777777" w:rsidR="000679C9" w:rsidRDefault="000679C9" w:rsidP="000679C9">
      <w:pPr>
        <w:pStyle w:val="ListParagraph"/>
        <w:rPr>
          <w:sz w:val="20"/>
          <w:szCs w:val="20"/>
        </w:rPr>
      </w:pPr>
    </w:p>
    <w:p w14:paraId="057293A3" w14:textId="672B38AB" w:rsidR="000679C9" w:rsidRPr="00636A10" w:rsidRDefault="000679C9" w:rsidP="00BD68AD">
      <w:pPr>
        <w:widowControl/>
        <w:numPr>
          <w:ilvl w:val="0"/>
          <w:numId w:val="29"/>
        </w:numPr>
        <w:autoSpaceDE/>
        <w:autoSpaceDN/>
        <w:spacing w:line="276" w:lineRule="auto"/>
        <w:ind w:hanging="360"/>
        <w:jc w:val="both"/>
        <w:rPr>
          <w:sz w:val="20"/>
          <w:szCs w:val="20"/>
        </w:rPr>
      </w:pPr>
      <w:proofErr w:type="gramStart"/>
      <w:r w:rsidRPr="000679C9">
        <w:rPr>
          <w:b/>
          <w:bCs/>
          <w:sz w:val="20"/>
          <w:szCs w:val="20"/>
          <w:u w:val="single"/>
        </w:rPr>
        <w:t>Are able to</w:t>
      </w:r>
      <w:proofErr w:type="gramEnd"/>
      <w:r w:rsidRPr="000679C9">
        <w:rPr>
          <w:b/>
          <w:bCs/>
          <w:sz w:val="20"/>
          <w:szCs w:val="20"/>
          <w:u w:val="single"/>
        </w:rPr>
        <w:t>, and will, submit proof of SAM.gov eligibility (documentation of good standing) with their submittal</w:t>
      </w:r>
      <w:r>
        <w:rPr>
          <w:b/>
          <w:bCs/>
          <w:sz w:val="20"/>
          <w:szCs w:val="20"/>
          <w:u w:val="single"/>
        </w:rPr>
        <w:t>.</w:t>
      </w:r>
    </w:p>
    <w:p w14:paraId="21A8DAE7" w14:textId="77777777" w:rsidR="00F92FFA" w:rsidRPr="00636A10" w:rsidRDefault="00F92FFA" w:rsidP="00F92FFA">
      <w:pPr>
        <w:spacing w:line="276" w:lineRule="auto"/>
        <w:ind w:hanging="360"/>
        <w:jc w:val="both"/>
        <w:rPr>
          <w:sz w:val="20"/>
          <w:szCs w:val="20"/>
        </w:rPr>
      </w:pPr>
    </w:p>
    <w:p w14:paraId="65E295D3" w14:textId="77777777" w:rsidR="00F92FFA" w:rsidRPr="00636A10" w:rsidRDefault="00F92FFA" w:rsidP="00F92FFA">
      <w:pPr>
        <w:spacing w:line="276" w:lineRule="auto"/>
        <w:jc w:val="both"/>
        <w:rPr>
          <w:sz w:val="20"/>
          <w:szCs w:val="20"/>
        </w:rPr>
      </w:pPr>
      <w:r w:rsidRPr="00636A10">
        <w:rPr>
          <w:sz w:val="20"/>
          <w:szCs w:val="20"/>
        </w:rPr>
        <w:t>Where the proposer is unable to certify to any of the statements in this certification, such prospective participant shall attach an explanation to this Response.</w:t>
      </w:r>
    </w:p>
    <w:p w14:paraId="409AAB8D" w14:textId="77777777" w:rsidR="00F92FFA" w:rsidRPr="00636A10" w:rsidRDefault="00F92FFA" w:rsidP="00F92FFA">
      <w:pPr>
        <w:jc w:val="both"/>
        <w:rPr>
          <w:sz w:val="20"/>
          <w:szCs w:val="20"/>
        </w:rPr>
      </w:pPr>
    </w:p>
    <w:p w14:paraId="08B40948" w14:textId="77777777" w:rsidR="00F92FFA" w:rsidRPr="00636A10" w:rsidRDefault="00F92FFA" w:rsidP="00F92FFA">
      <w:pPr>
        <w:jc w:val="both"/>
        <w:rPr>
          <w:sz w:val="20"/>
          <w:szCs w:val="20"/>
        </w:rPr>
      </w:pPr>
    </w:p>
    <w:p w14:paraId="7DD4C673" w14:textId="77777777" w:rsidR="00F92FFA" w:rsidRPr="00636A10" w:rsidRDefault="00F92FFA" w:rsidP="00F92FFA">
      <w:pPr>
        <w:rPr>
          <w:sz w:val="20"/>
          <w:szCs w:val="20"/>
        </w:rPr>
      </w:pPr>
      <w:r w:rsidRPr="00636A10">
        <w:rPr>
          <w:sz w:val="20"/>
          <w:szCs w:val="20"/>
        </w:rPr>
        <w:t>(Check One)</w:t>
      </w:r>
    </w:p>
    <w:p w14:paraId="66CE2BED" w14:textId="77777777" w:rsidR="00F92FFA" w:rsidRPr="00636A10" w:rsidRDefault="00F92FFA" w:rsidP="00F92FFA">
      <w:pPr>
        <w:rPr>
          <w:sz w:val="20"/>
          <w:szCs w:val="20"/>
        </w:rPr>
      </w:pPr>
    </w:p>
    <w:p w14:paraId="0E781092" w14:textId="77777777" w:rsidR="00F92FFA" w:rsidRPr="00636A10" w:rsidRDefault="00F92FFA" w:rsidP="00F92FFA">
      <w:pPr>
        <w:rPr>
          <w:b/>
          <w:sz w:val="20"/>
          <w:szCs w:val="20"/>
        </w:rPr>
      </w:pPr>
      <w:r w:rsidRPr="00636A10">
        <w:rPr>
          <w:b/>
          <w:sz w:val="20"/>
          <w:szCs w:val="20"/>
        </w:rPr>
        <w:t xml:space="preserve">I DO CERTIFY  </w:t>
      </w:r>
      <w:r w:rsidRPr="00636A10">
        <w:rPr>
          <w:b/>
          <w:sz w:val="20"/>
          <w:szCs w:val="20"/>
        </w:rPr>
        <w:fldChar w:fldCharType="begin">
          <w:ffData>
            <w:name w:val="Check3"/>
            <w:enabled/>
            <w:calcOnExit w:val="0"/>
            <w:checkBox>
              <w:sizeAuto/>
              <w:default w:val="0"/>
            </w:checkBox>
          </w:ffData>
        </w:fldChar>
      </w:r>
      <w:bookmarkStart w:id="19" w:name="Check3"/>
      <w:r w:rsidRPr="00636A10">
        <w:rPr>
          <w:b/>
          <w:sz w:val="20"/>
          <w:szCs w:val="20"/>
        </w:rPr>
        <w:instrText xml:space="preserve"> FORMCHECKBOX </w:instrText>
      </w:r>
      <w:r w:rsidRPr="00636A10">
        <w:rPr>
          <w:b/>
          <w:sz w:val="20"/>
          <w:szCs w:val="20"/>
        </w:rPr>
      </w:r>
      <w:r w:rsidRPr="00636A10">
        <w:rPr>
          <w:b/>
          <w:sz w:val="20"/>
          <w:szCs w:val="20"/>
        </w:rPr>
        <w:fldChar w:fldCharType="separate"/>
      </w:r>
      <w:r w:rsidRPr="00636A10">
        <w:rPr>
          <w:b/>
          <w:sz w:val="20"/>
          <w:szCs w:val="20"/>
        </w:rPr>
        <w:fldChar w:fldCharType="end"/>
      </w:r>
      <w:bookmarkEnd w:id="19"/>
      <w:r w:rsidRPr="00636A10">
        <w:rPr>
          <w:b/>
          <w:sz w:val="20"/>
          <w:szCs w:val="20"/>
        </w:rPr>
        <w:tab/>
      </w:r>
      <w:r w:rsidRPr="00636A10">
        <w:rPr>
          <w:b/>
          <w:sz w:val="20"/>
          <w:szCs w:val="20"/>
        </w:rPr>
        <w:tab/>
        <w:t xml:space="preserve">I DO NOT CERTIFY </w:t>
      </w:r>
      <w:r w:rsidRPr="00636A10">
        <w:rPr>
          <w:b/>
          <w:sz w:val="20"/>
          <w:szCs w:val="20"/>
        </w:rPr>
        <w:fldChar w:fldCharType="begin">
          <w:ffData>
            <w:name w:val="Check4"/>
            <w:enabled/>
            <w:calcOnExit w:val="0"/>
            <w:checkBox>
              <w:sizeAuto/>
              <w:default w:val="0"/>
            </w:checkBox>
          </w:ffData>
        </w:fldChar>
      </w:r>
      <w:bookmarkStart w:id="20" w:name="Check4"/>
      <w:r w:rsidRPr="00636A10">
        <w:rPr>
          <w:b/>
          <w:sz w:val="20"/>
          <w:szCs w:val="20"/>
        </w:rPr>
        <w:instrText xml:space="preserve"> FORMCHECKBOX </w:instrText>
      </w:r>
      <w:r w:rsidRPr="00636A10">
        <w:rPr>
          <w:b/>
          <w:sz w:val="20"/>
          <w:szCs w:val="20"/>
        </w:rPr>
      </w:r>
      <w:r w:rsidRPr="00636A10">
        <w:rPr>
          <w:b/>
          <w:sz w:val="20"/>
          <w:szCs w:val="20"/>
        </w:rPr>
        <w:fldChar w:fldCharType="separate"/>
      </w:r>
      <w:r w:rsidRPr="00636A10">
        <w:rPr>
          <w:b/>
          <w:sz w:val="20"/>
          <w:szCs w:val="20"/>
        </w:rPr>
        <w:fldChar w:fldCharType="end"/>
      </w:r>
      <w:bookmarkEnd w:id="20"/>
    </w:p>
    <w:p w14:paraId="2F2072FA" w14:textId="77777777" w:rsidR="00F92FFA" w:rsidRPr="00636A10" w:rsidRDefault="00F92FFA" w:rsidP="00F92FFA">
      <w:pPr>
        <w:rPr>
          <w:b/>
          <w:sz w:val="20"/>
          <w:szCs w:val="20"/>
        </w:rPr>
      </w:pPr>
    </w:p>
    <w:p w14:paraId="0AE7B4AB" w14:textId="77777777" w:rsidR="00F92FFA" w:rsidRPr="00636A10" w:rsidRDefault="00F92FFA" w:rsidP="00F92FFA">
      <w:pPr>
        <w:rPr>
          <w:sz w:val="20"/>
          <w:szCs w:val="20"/>
          <w:u w:val="single"/>
        </w:rPr>
      </w:pPr>
      <w:r w:rsidRPr="00636A10">
        <w:rPr>
          <w:b/>
          <w:sz w:val="20"/>
          <w:szCs w:val="20"/>
        </w:rPr>
        <w:t>Date:</w:t>
      </w:r>
      <w:r w:rsidRPr="00636A10">
        <w:rPr>
          <w:b/>
          <w:sz w:val="20"/>
          <w:szCs w:val="20"/>
        </w:rPr>
        <w:tab/>
      </w:r>
      <w:r w:rsidRPr="00636A10">
        <w:rPr>
          <w:sz w:val="20"/>
          <w:szCs w:val="20"/>
          <w:u w:val="single"/>
        </w:rPr>
        <w:tab/>
      </w:r>
      <w:r w:rsidRPr="00636A10">
        <w:rPr>
          <w:sz w:val="20"/>
          <w:szCs w:val="20"/>
          <w:u w:val="single"/>
        </w:rPr>
        <w:tab/>
      </w:r>
      <w:r w:rsidRPr="00636A10">
        <w:rPr>
          <w:sz w:val="20"/>
          <w:szCs w:val="20"/>
          <w:u w:val="single"/>
        </w:rPr>
        <w:tab/>
      </w:r>
    </w:p>
    <w:p w14:paraId="760AC169" w14:textId="77777777" w:rsidR="00F92FFA" w:rsidRPr="00636A10" w:rsidRDefault="00F92FFA" w:rsidP="00F92FFA">
      <w:pPr>
        <w:rPr>
          <w:sz w:val="20"/>
          <w:szCs w:val="20"/>
          <w:u w:val="single"/>
        </w:rPr>
      </w:pPr>
    </w:p>
    <w:p w14:paraId="15AAC951" w14:textId="77777777" w:rsidR="00F92FFA" w:rsidRPr="00636A10" w:rsidRDefault="00F92FFA" w:rsidP="00F92FFA">
      <w:pPr>
        <w:rPr>
          <w:sz w:val="20"/>
          <w:szCs w:val="20"/>
          <w:u w:val="single"/>
        </w:rPr>
      </w:pPr>
      <w:r w:rsidRPr="00636A10">
        <w:rPr>
          <w:b/>
          <w:sz w:val="20"/>
          <w:szCs w:val="20"/>
        </w:rPr>
        <w:t>Signature:</w:t>
      </w:r>
      <w:r w:rsidRPr="00636A10">
        <w:rPr>
          <w:sz w:val="20"/>
          <w:szCs w:val="20"/>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p>
    <w:p w14:paraId="53F9D8C1" w14:textId="77777777" w:rsidR="00F92FFA" w:rsidRPr="00636A10" w:rsidRDefault="00F92FFA" w:rsidP="00F92FFA">
      <w:pPr>
        <w:rPr>
          <w:sz w:val="20"/>
          <w:szCs w:val="20"/>
          <w:u w:val="single"/>
        </w:rPr>
      </w:pPr>
    </w:p>
    <w:p w14:paraId="32FD4406" w14:textId="77777777" w:rsidR="00F92FFA" w:rsidRPr="00636A10" w:rsidRDefault="00F92FFA" w:rsidP="00F92FFA">
      <w:pPr>
        <w:rPr>
          <w:sz w:val="20"/>
          <w:szCs w:val="20"/>
          <w:u w:val="single"/>
        </w:rPr>
      </w:pPr>
      <w:r w:rsidRPr="00636A10">
        <w:rPr>
          <w:b/>
          <w:sz w:val="20"/>
          <w:szCs w:val="20"/>
        </w:rPr>
        <w:t>Title:</w:t>
      </w:r>
      <w:r w:rsidRPr="00636A10">
        <w:rPr>
          <w:b/>
          <w:sz w:val="20"/>
          <w:szCs w:val="20"/>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r w:rsidRPr="00636A10">
        <w:rPr>
          <w:sz w:val="20"/>
          <w:szCs w:val="20"/>
          <w:u w:val="single"/>
        </w:rPr>
        <w:tab/>
      </w:r>
    </w:p>
    <w:p w14:paraId="22D9ADC3" w14:textId="669C61DA" w:rsidR="00C26C25" w:rsidRDefault="00C26C25" w:rsidP="00F92FFA">
      <w:pPr>
        <w:pStyle w:val="BodyText"/>
        <w:tabs>
          <w:tab w:val="left" w:pos="7264"/>
        </w:tabs>
        <w:spacing w:before="94"/>
        <w:sectPr w:rsidR="00C26C25">
          <w:type w:val="continuous"/>
          <w:pgSz w:w="12240" w:h="15840"/>
          <w:pgMar w:top="920" w:right="740" w:bottom="520" w:left="860" w:header="720" w:footer="720" w:gutter="0"/>
          <w:cols w:space="720"/>
        </w:sectPr>
      </w:pPr>
    </w:p>
    <w:p w14:paraId="13EBE709" w14:textId="77777777" w:rsidR="00911AFF" w:rsidRDefault="00911AFF">
      <w:pPr>
        <w:pStyle w:val="BodyText"/>
        <w:spacing w:before="10"/>
        <w:rPr>
          <w:sz w:val="29"/>
        </w:rPr>
      </w:pPr>
    </w:p>
    <w:p w14:paraId="5C0B0BE6" w14:textId="04511701"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1" w:name="_bookmark12"/>
      <w:bookmarkEnd w:id="21"/>
      <w:r w:rsidR="002F28BC" w:rsidRPr="002F28BC">
        <w:rPr>
          <w:b w:val="0"/>
        </w:rPr>
        <w:t xml:space="preserve"> </w:t>
      </w:r>
      <w:r w:rsidR="000954D8">
        <w:rPr>
          <w:b w:val="0"/>
        </w:rPr>
        <w:t xml:space="preserve">          </w:t>
      </w:r>
      <w:bookmarkStart w:id="22" w:name="_Hlk204855189"/>
      <w:r w:rsidR="000954D8">
        <w:t>INVITATION FOR BID</w:t>
      </w:r>
      <w:r w:rsidR="002F28BC" w:rsidRPr="002F28BC">
        <w:t xml:space="preserve"> #</w:t>
      </w:r>
      <w:r w:rsidR="000954D8">
        <w:t>IFB</w:t>
      </w:r>
      <w:r w:rsidR="002F28BC" w:rsidRPr="002F28BC">
        <w:t>-2</w:t>
      </w:r>
      <w:r w:rsidR="008952E2">
        <w:t>6</w:t>
      </w:r>
      <w:r w:rsidR="002F28BC" w:rsidRPr="002F28BC">
        <w:t>-</w:t>
      </w:r>
      <w:r w:rsidR="003B1930">
        <w:t>015</w:t>
      </w:r>
      <w:r w:rsidR="002F28BC">
        <w:t xml:space="preserve">    </w:t>
      </w:r>
      <w:r w:rsidR="000954D8">
        <w:t xml:space="preserve">             </w:t>
      </w:r>
      <w:r>
        <w:t xml:space="preserve">EXHIBIT </w:t>
      </w:r>
      <w:r w:rsidR="00636A10">
        <w:t>3</w:t>
      </w:r>
      <w:r>
        <w:t xml:space="preserve"> – LOBBYING RESTRICTION CERTIFICATION</w:t>
      </w:r>
      <w:bookmarkEnd w:id="22"/>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0CF32F61" w:rsidR="00911AFF" w:rsidRDefault="00B75550">
      <w:pPr>
        <w:spacing w:before="93"/>
        <w:ind w:left="220"/>
        <w:jc w:val="both"/>
        <w:rPr>
          <w:b/>
          <w:sz w:val="20"/>
        </w:rPr>
      </w:pPr>
      <w:r>
        <w:rPr>
          <w:b/>
          <w:sz w:val="20"/>
        </w:rPr>
        <w:t xml:space="preserve">EXHIBIT </w:t>
      </w:r>
      <w:r w:rsidR="00636A10">
        <w:rPr>
          <w:b/>
          <w:sz w:val="20"/>
        </w:rPr>
        <w:t>3</w:t>
      </w:r>
      <w:r>
        <w:rPr>
          <w:b/>
          <w:sz w:val="20"/>
        </w:rPr>
        <w:t>: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subcontractors </w:t>
      </w:r>
      <w:proofErr w:type="gramStart"/>
      <w:r>
        <w:rPr>
          <w:sz w:val="20"/>
        </w:rPr>
        <w:t>shall so</w:t>
      </w:r>
      <w:proofErr w:type="gramEnd"/>
      <w:r>
        <w:rPr>
          <w:sz w:val="20"/>
        </w:rPr>
        <w:t xml:space="preserve">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4BF8CAA4" w14:textId="2AD283E1" w:rsidR="00911AFF" w:rsidRDefault="00870145" w:rsidP="00B06372">
      <w:pPr>
        <w:pStyle w:val="BodyText"/>
        <w:tabs>
          <w:tab w:val="left" w:pos="1659"/>
          <w:tab w:val="left" w:pos="6029"/>
        </w:tabs>
        <w:spacing w:before="93"/>
        <w:ind w:left="220"/>
        <w:sectPr w:rsidR="00911AFF" w:rsidSect="0019450F">
          <w:pgSz w:w="12240" w:h="15840"/>
          <w:pgMar w:top="806" w:right="734" w:bottom="605" w:left="864" w:header="0" w:footer="346" w:gutter="0"/>
          <w:cols w:space="720"/>
        </w:sectPr>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29AD0B31" w:rsidR="00911AFF" w:rsidRDefault="00911AFF">
      <w:pPr>
        <w:pStyle w:val="BodyText"/>
        <w:spacing w:before="6"/>
        <w:rPr>
          <w:sz w:val="29"/>
        </w:rPr>
      </w:pPr>
    </w:p>
    <w:p w14:paraId="2726142C" w14:textId="11F08C47"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23" w:name="_bookmark13"/>
      <w:bookmarkEnd w:id="23"/>
      <w:r w:rsidR="00B75550">
        <w:t xml:space="preserve">EXHIBIT </w:t>
      </w:r>
      <w:r w:rsidR="00636A10">
        <w:t>4</w:t>
      </w:r>
      <w:r w:rsidR="00B75550">
        <w:t>: NON-COLLUSION AFFIDAVIT</w:t>
      </w:r>
    </w:p>
    <w:p w14:paraId="66C741B7" w14:textId="77777777" w:rsidR="000954D8" w:rsidRDefault="00B75550" w:rsidP="000954D8">
      <w:pPr>
        <w:pStyle w:val="BodyText"/>
        <w:spacing w:before="3"/>
        <w:rPr>
          <w:b/>
        </w:rPr>
      </w:pPr>
      <w:r>
        <w:br w:type="column"/>
      </w:r>
    </w:p>
    <w:p w14:paraId="197B31A0" w14:textId="0A1AE98B" w:rsidR="000954D8" w:rsidRPr="000954D8" w:rsidRDefault="000954D8" w:rsidP="000954D8">
      <w:pPr>
        <w:pStyle w:val="BodyText"/>
        <w:spacing w:before="3" w:line="360" w:lineRule="auto"/>
        <w:ind w:left="720"/>
        <w:rPr>
          <w:b/>
          <w:bCs/>
        </w:rPr>
      </w:pPr>
      <w:r w:rsidRPr="000954D8">
        <w:rPr>
          <w:b/>
          <w:bCs/>
        </w:rPr>
        <w:t>INVITATION FOR BID #IFB-2</w:t>
      </w:r>
      <w:r w:rsidR="001C7C85">
        <w:rPr>
          <w:b/>
          <w:bCs/>
        </w:rPr>
        <w:t>6</w:t>
      </w:r>
      <w:r w:rsidRPr="000954D8">
        <w:rPr>
          <w:b/>
          <w:bCs/>
        </w:rPr>
        <w:t>-</w:t>
      </w:r>
      <w:r w:rsidR="003B1930">
        <w:rPr>
          <w:b/>
          <w:bCs/>
        </w:rPr>
        <w:t>015</w:t>
      </w:r>
      <w:r w:rsidRPr="000954D8">
        <w:rPr>
          <w:b/>
          <w:bCs/>
        </w:rPr>
        <w:t xml:space="preserve">                </w:t>
      </w:r>
    </w:p>
    <w:p w14:paraId="23664402" w14:textId="16E1F350" w:rsidR="00911AFF" w:rsidRPr="000954D8" w:rsidRDefault="000954D8" w:rsidP="000954D8">
      <w:pPr>
        <w:pStyle w:val="BodyText"/>
        <w:spacing w:before="3" w:line="360" w:lineRule="auto"/>
        <w:rPr>
          <w:b/>
          <w:bCs/>
        </w:rPr>
        <w:sectPr w:rsidR="00911AFF" w:rsidRPr="000954D8">
          <w:type w:val="continuous"/>
          <w:pgSz w:w="12240" w:h="15840"/>
          <w:pgMar w:top="920" w:right="740" w:bottom="520" w:left="860" w:header="720" w:footer="720" w:gutter="0"/>
          <w:cols w:num="2" w:space="720" w:equalWidth="0">
            <w:col w:w="4800" w:space="329"/>
            <w:col w:w="5511"/>
          </w:cols>
        </w:sectPr>
      </w:pPr>
      <w:r w:rsidRPr="000954D8">
        <w:rPr>
          <w:b/>
          <w:bCs/>
        </w:rPr>
        <w:t xml:space="preserve">       EXHIBIT 4</w:t>
      </w:r>
      <w:r w:rsidR="00B75B8F">
        <w:rPr>
          <w:b/>
          <w:bCs/>
        </w:rPr>
        <w:t xml:space="preserve"> </w:t>
      </w:r>
      <w:r w:rsidR="00B75B8F" w:rsidRPr="00B75B8F">
        <w:rPr>
          <w:b/>
          <w:bCs/>
        </w:rPr>
        <w:t>–</w:t>
      </w:r>
      <w:r w:rsidR="00B75B8F">
        <w:t xml:space="preserve"> </w:t>
      </w:r>
      <w:r w:rsidRPr="000954D8">
        <w:rPr>
          <w:b/>
          <w:bCs/>
        </w:rPr>
        <w:t>NON-COLLUSION AFFIDAVIT</w:t>
      </w: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proofErr w:type="gramStart"/>
      <w:r w:rsidRPr="00D44A7D">
        <w:rPr>
          <w:sz w:val="20"/>
        </w:rPr>
        <w:t xml:space="preserve">  </w:t>
      </w:r>
      <w:r>
        <w:rPr>
          <w:sz w:val="20"/>
        </w:rPr>
        <w:t xml:space="preserve"> </w:t>
      </w:r>
      <w:r w:rsidR="00B75550" w:rsidRPr="00D44A7D">
        <w:rPr>
          <w:sz w:val="20"/>
        </w:rPr>
        <w:t>(</w:t>
      </w:r>
      <w:proofErr w:type="gramEnd"/>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0CC4EE3D"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49384D">
        <w:rPr>
          <w:sz w:val="20"/>
        </w:rPr>
        <w:t>IFB</w:t>
      </w:r>
      <w:r w:rsidRPr="00D44A7D">
        <w:rPr>
          <w:sz w:val="20"/>
        </w:rPr>
        <w:t xml:space="preserve">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2F9CA70F" w14:textId="3F1C1B9A" w:rsidR="00C97F95" w:rsidRPr="00C97F95" w:rsidRDefault="00CC6C59" w:rsidP="00CC6C59">
      <w:pPr>
        <w:pStyle w:val="BodyText"/>
        <w:tabs>
          <w:tab w:val="left" w:pos="7037"/>
        </w:tabs>
        <w:spacing w:before="3" w:line="360" w:lineRule="auto"/>
        <w:ind w:left="220"/>
        <w:rPr>
          <w:b/>
          <w:bCs/>
        </w:rPr>
      </w:pPr>
      <w:r>
        <w:rPr>
          <w:noProof/>
        </w:rPr>
        <w:lastRenderedPageBreak/>
        <w:drawing>
          <wp:anchor distT="0" distB="0" distL="0" distR="0" simplePos="0" relativeHeight="251943936" behindDoc="0" locked="0" layoutInCell="1" allowOverlap="1" wp14:anchorId="15EFC8E3" wp14:editId="019F8C58">
            <wp:simplePos x="0" y="0"/>
            <wp:positionH relativeFrom="page">
              <wp:posOffset>895985</wp:posOffset>
            </wp:positionH>
            <wp:positionV relativeFrom="paragraph">
              <wp:posOffset>14991</wp:posOffset>
            </wp:positionV>
            <wp:extent cx="2671518" cy="792041"/>
            <wp:effectExtent l="0" t="0" r="0" b="0"/>
            <wp:wrapNone/>
            <wp:docPr id="119525315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C97F95">
        <w:rPr>
          <w:sz w:val="22"/>
        </w:rPr>
        <w:tab/>
      </w:r>
      <w:r w:rsidR="00C97F95" w:rsidRPr="00C97F95">
        <w:rPr>
          <w:b/>
          <w:bCs/>
        </w:rPr>
        <w:t>INVITATION FOR BID #26-015</w:t>
      </w:r>
    </w:p>
    <w:p w14:paraId="2030FEC8" w14:textId="01AFD8DC" w:rsidR="00C97F95" w:rsidRPr="00C97F95" w:rsidRDefault="00FB1A65" w:rsidP="00CC6C59">
      <w:pPr>
        <w:pStyle w:val="BodyText"/>
        <w:tabs>
          <w:tab w:val="left" w:pos="7037"/>
        </w:tabs>
        <w:spacing w:before="3" w:line="360" w:lineRule="auto"/>
        <w:rPr>
          <w:b/>
          <w:bCs/>
        </w:rPr>
      </w:pPr>
      <w:r>
        <w:rPr>
          <w:b/>
          <w:bCs/>
        </w:rPr>
        <w:tab/>
      </w:r>
      <w:r w:rsidR="00C97F95" w:rsidRPr="00C97F95">
        <w:rPr>
          <w:b/>
          <w:bCs/>
        </w:rPr>
        <w:t xml:space="preserve">EXHIBIT </w:t>
      </w:r>
      <w:r w:rsidR="00F056B1">
        <w:rPr>
          <w:b/>
          <w:bCs/>
        </w:rPr>
        <w:t>5</w:t>
      </w:r>
      <w:r w:rsidR="00C97F95" w:rsidRPr="00C97F95">
        <w:rPr>
          <w:b/>
          <w:bCs/>
        </w:rPr>
        <w:t xml:space="preserve"> – CERTIFICATION OF </w:t>
      </w:r>
    </w:p>
    <w:p w14:paraId="12AB0C6F" w14:textId="1B2529C6" w:rsidR="00C97F95" w:rsidRPr="00C97F95" w:rsidRDefault="00C97F95" w:rsidP="00C97F95">
      <w:pPr>
        <w:pStyle w:val="BodyText"/>
        <w:tabs>
          <w:tab w:val="left" w:pos="7037"/>
        </w:tabs>
        <w:spacing w:before="3" w:line="360" w:lineRule="auto"/>
        <w:rPr>
          <w:b/>
          <w:bCs/>
        </w:rPr>
      </w:pPr>
      <w:r w:rsidRPr="00C97F95">
        <w:rPr>
          <w:b/>
          <w:bCs/>
        </w:rPr>
        <w:tab/>
        <w:t>COMPLIANCE WITH FEDERAL</w:t>
      </w:r>
    </w:p>
    <w:p w14:paraId="4708C6A1" w14:textId="3FF42A1D" w:rsidR="00C97F95" w:rsidRPr="00C97F95" w:rsidRDefault="00C97F95" w:rsidP="00C97F95">
      <w:pPr>
        <w:pStyle w:val="BodyText"/>
        <w:tabs>
          <w:tab w:val="left" w:pos="7037"/>
        </w:tabs>
        <w:spacing w:before="3" w:line="360" w:lineRule="auto"/>
        <w:rPr>
          <w:b/>
          <w:bCs/>
        </w:rPr>
      </w:pPr>
      <w:r w:rsidRPr="00C97F95">
        <w:rPr>
          <w:b/>
          <w:bCs/>
        </w:rPr>
        <w:tab/>
        <w:t xml:space="preserve">RESTRICTIONS ON UNMANNED </w:t>
      </w:r>
    </w:p>
    <w:p w14:paraId="36B8F331" w14:textId="68F40E99" w:rsidR="00C97F95" w:rsidRPr="00C97F95" w:rsidRDefault="00C97F95" w:rsidP="00C97F95">
      <w:pPr>
        <w:pStyle w:val="BodyText"/>
        <w:tabs>
          <w:tab w:val="left" w:pos="7037"/>
        </w:tabs>
        <w:spacing w:before="3" w:line="360" w:lineRule="auto"/>
        <w:rPr>
          <w:b/>
          <w:bCs/>
        </w:rPr>
      </w:pPr>
      <w:r w:rsidRPr="00C97F95">
        <w:rPr>
          <w:b/>
          <w:bCs/>
        </w:rPr>
        <w:tab/>
        <w:t>AERIAL SYSTEMS (UAS)</w:t>
      </w:r>
    </w:p>
    <w:p w14:paraId="70567D6F" w14:textId="77777777" w:rsidR="00C97F95" w:rsidRPr="00FB1A65" w:rsidRDefault="00C97F95" w:rsidP="00C97F95">
      <w:pPr>
        <w:pStyle w:val="BodyText"/>
        <w:spacing w:before="6"/>
      </w:pPr>
    </w:p>
    <w:p w14:paraId="4116F4F9" w14:textId="54363856" w:rsidR="00C97F95" w:rsidRPr="00FB1A65" w:rsidRDefault="00C97F95" w:rsidP="00CC6C59">
      <w:pPr>
        <w:pStyle w:val="Heading1"/>
        <w:jc w:val="both"/>
      </w:pPr>
      <w:r w:rsidRPr="00FB1A65">
        <w:rPr>
          <w:noProof/>
        </w:rPr>
        <mc:AlternateContent>
          <mc:Choice Requires="wps">
            <w:drawing>
              <wp:anchor distT="0" distB="0" distL="114300" distR="114300" simplePos="0" relativeHeight="251942912" behindDoc="0" locked="0" layoutInCell="1" allowOverlap="1" wp14:anchorId="6CB973FC" wp14:editId="4813254F">
                <wp:simplePos x="0" y="0"/>
                <wp:positionH relativeFrom="page">
                  <wp:posOffset>617220</wp:posOffset>
                </wp:positionH>
                <wp:positionV relativeFrom="paragraph">
                  <wp:posOffset>-149225</wp:posOffset>
                </wp:positionV>
                <wp:extent cx="6537960" cy="0"/>
                <wp:effectExtent l="0" t="0" r="0" b="0"/>
                <wp:wrapNone/>
                <wp:docPr id="2980073"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4642" id="Line 8" o:spid="_x0000_s1026" alt="Line&#10;" style="position:absolute;z-index:25194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Pr="00FB1A65">
        <w:t>EXHIBIT 5: Certification of Compliance with Federal Restrictions on Unmanned Aerial Systems (UAS)</w:t>
      </w:r>
    </w:p>
    <w:p w14:paraId="4C0B701C" w14:textId="77777777" w:rsidR="00C97F95" w:rsidRPr="00FB1A65" w:rsidRDefault="00C97F95" w:rsidP="00CC6C59">
      <w:pPr>
        <w:pStyle w:val="BodyText"/>
        <w:spacing w:before="3"/>
        <w:jc w:val="both"/>
      </w:pPr>
    </w:p>
    <w:p w14:paraId="28C0D2CB" w14:textId="06A389F5" w:rsidR="00C97F95" w:rsidRPr="00FB1A65" w:rsidRDefault="00CC6C59" w:rsidP="00CC6C59">
      <w:pPr>
        <w:pStyle w:val="BodyText"/>
        <w:spacing w:before="94"/>
        <w:ind w:left="216" w:right="475"/>
        <w:jc w:val="both"/>
        <w:rPr>
          <w:bCs/>
        </w:rPr>
      </w:pPr>
      <w:r w:rsidRPr="00FB1A65">
        <w:rPr>
          <w:bCs/>
        </w:rPr>
        <w:t>The undersigned duly authorized official of the prosper hereby certifies, to the best of her/his knowledge and belief, that:</w:t>
      </w:r>
    </w:p>
    <w:p w14:paraId="7A717DD4" w14:textId="77777777" w:rsidR="00CC6C59" w:rsidRPr="00FB1A65" w:rsidRDefault="00CC6C59" w:rsidP="00CC6C59">
      <w:pPr>
        <w:pStyle w:val="BodyText"/>
        <w:spacing w:before="94"/>
        <w:ind w:left="216" w:right="475"/>
        <w:jc w:val="both"/>
        <w:rPr>
          <w:bCs/>
        </w:rPr>
      </w:pPr>
    </w:p>
    <w:p w14:paraId="4D31E094" w14:textId="1E453947" w:rsidR="00CC6C59" w:rsidRPr="00FB1A65" w:rsidRDefault="00CC6C59" w:rsidP="0057601B">
      <w:pPr>
        <w:pStyle w:val="BodyText"/>
        <w:numPr>
          <w:ilvl w:val="0"/>
          <w:numId w:val="48"/>
        </w:numPr>
        <w:spacing w:before="94" w:line="276" w:lineRule="auto"/>
        <w:ind w:right="475"/>
        <w:jc w:val="both"/>
        <w:rPr>
          <w:bCs/>
        </w:rPr>
      </w:pPr>
      <w:r w:rsidRPr="00FB1A65">
        <w:rPr>
          <w:bCs/>
        </w:rPr>
        <w:t>The Offeror/Bidder has reviewed and understands the federal restrictions applicable to the procurement, operation, maintenance, and use of Unmanned Aerial Systems (UAS) on projects funded as a whole or in part with Federal Highway Administration (FHWA) funds.</w:t>
      </w:r>
    </w:p>
    <w:p w14:paraId="54AA6E08" w14:textId="1FAA955F" w:rsidR="00CC6C59" w:rsidRPr="00FB1A65" w:rsidRDefault="00CC6C59" w:rsidP="0057601B">
      <w:pPr>
        <w:pStyle w:val="BodyText"/>
        <w:numPr>
          <w:ilvl w:val="0"/>
          <w:numId w:val="48"/>
        </w:numPr>
        <w:spacing w:before="94" w:line="276" w:lineRule="auto"/>
        <w:ind w:right="475"/>
        <w:jc w:val="both"/>
        <w:rPr>
          <w:bCs/>
        </w:rPr>
      </w:pPr>
      <w:r w:rsidRPr="00FB1A65">
        <w:rPr>
          <w:bCs/>
        </w:rPr>
        <w:t>Effective December 22, 2025, FHWA funds may not be used to procure, operate, maintain, or otherwise utilize UAS equipment manufactured by, supplied by, or subject to the control of a covered foreign entity, including entities based in or controlled by the People’s Republic of China, in accordance with:</w:t>
      </w:r>
    </w:p>
    <w:p w14:paraId="6BCFE6CB" w14:textId="6018C608" w:rsidR="00CC6C59" w:rsidRPr="00FB1A65" w:rsidRDefault="00CC6C59" w:rsidP="0057601B">
      <w:pPr>
        <w:pStyle w:val="BodyText"/>
        <w:numPr>
          <w:ilvl w:val="1"/>
          <w:numId w:val="48"/>
        </w:numPr>
        <w:spacing w:before="94" w:line="276" w:lineRule="auto"/>
        <w:ind w:right="475"/>
        <w:jc w:val="both"/>
        <w:rPr>
          <w:bCs/>
        </w:rPr>
      </w:pPr>
      <w:r w:rsidRPr="00FB1A65">
        <w:rPr>
          <w:bCs/>
        </w:rPr>
        <w:t xml:space="preserve">The American Security Drone Act of </w:t>
      </w:r>
      <w:proofErr w:type="gramStart"/>
      <w:r w:rsidRPr="00FB1A65">
        <w:rPr>
          <w:bCs/>
        </w:rPr>
        <w:t>2023;</w:t>
      </w:r>
      <w:proofErr w:type="gramEnd"/>
    </w:p>
    <w:p w14:paraId="01AF4962" w14:textId="5853A878" w:rsidR="00CC6C59" w:rsidRPr="00FB1A65" w:rsidRDefault="00CC6C59" w:rsidP="0057601B">
      <w:pPr>
        <w:pStyle w:val="BodyText"/>
        <w:numPr>
          <w:ilvl w:val="1"/>
          <w:numId w:val="48"/>
        </w:numPr>
        <w:spacing w:before="94" w:line="276" w:lineRule="auto"/>
        <w:ind w:right="475"/>
        <w:jc w:val="both"/>
        <w:rPr>
          <w:bCs/>
        </w:rPr>
      </w:pPr>
      <w:r w:rsidRPr="00FB1A65">
        <w:rPr>
          <w:bCs/>
        </w:rPr>
        <w:t>Office of Management and Budget Memorandum M-26-02; and</w:t>
      </w:r>
    </w:p>
    <w:p w14:paraId="254ECC5F" w14:textId="54CE82FC" w:rsidR="00CC6C59" w:rsidRPr="00FB1A65" w:rsidRDefault="00CC6C59" w:rsidP="0057601B">
      <w:pPr>
        <w:pStyle w:val="BodyText"/>
        <w:numPr>
          <w:ilvl w:val="1"/>
          <w:numId w:val="48"/>
        </w:numPr>
        <w:spacing w:before="94" w:line="276" w:lineRule="auto"/>
        <w:ind w:right="475"/>
        <w:jc w:val="both"/>
        <w:rPr>
          <w:bCs/>
        </w:rPr>
      </w:pPr>
      <w:r w:rsidRPr="00FB1A65">
        <w:rPr>
          <w:bCs/>
        </w:rPr>
        <w:t>Applicable USDOT, FHWA, and [Agency/County] requirements.</w:t>
      </w:r>
    </w:p>
    <w:p w14:paraId="0D0CBE8F" w14:textId="5E8B45AD" w:rsidR="00CC6C59" w:rsidRPr="00FB1A65" w:rsidRDefault="00CC6C59" w:rsidP="0057601B">
      <w:pPr>
        <w:pStyle w:val="BodyText"/>
        <w:numPr>
          <w:ilvl w:val="0"/>
          <w:numId w:val="48"/>
        </w:numPr>
        <w:spacing w:before="94" w:line="276" w:lineRule="auto"/>
        <w:ind w:right="475"/>
        <w:jc w:val="both"/>
        <w:rPr>
          <w:bCs/>
        </w:rPr>
      </w:pPr>
      <w:r w:rsidRPr="00FB1A65">
        <w:rPr>
          <w:bCs/>
        </w:rPr>
        <w:t>The Offeror/Bidder affirms that all UAS proposed for use on this project, including any UAS operated by subcontractors, fully comply with the requirements listed above.</w:t>
      </w:r>
    </w:p>
    <w:p w14:paraId="41B1CF32" w14:textId="4E928ABF" w:rsidR="00CC6C59" w:rsidRPr="00FB1A65" w:rsidRDefault="00CC6C59" w:rsidP="0057601B">
      <w:pPr>
        <w:pStyle w:val="BodyText"/>
        <w:numPr>
          <w:ilvl w:val="0"/>
          <w:numId w:val="48"/>
        </w:numPr>
        <w:spacing w:before="94" w:line="276" w:lineRule="auto"/>
        <w:ind w:right="475"/>
        <w:jc w:val="both"/>
        <w:rPr>
          <w:bCs/>
        </w:rPr>
      </w:pPr>
      <w:r w:rsidRPr="00FB1A65">
        <w:rPr>
          <w:bCs/>
        </w:rPr>
        <w:t>The Offeror/Bidder further certifies that no covered foreign UAS will be procured, operated, maintained, or used in the performance of this contract.</w:t>
      </w:r>
    </w:p>
    <w:p w14:paraId="77B0E444" w14:textId="77777777" w:rsidR="00CC6C59" w:rsidRPr="00FB1A65" w:rsidRDefault="00CC6C59" w:rsidP="00CC6C59">
      <w:pPr>
        <w:pStyle w:val="BodyText"/>
        <w:spacing w:before="94"/>
        <w:ind w:right="475"/>
        <w:jc w:val="both"/>
        <w:rPr>
          <w:bCs/>
        </w:rPr>
      </w:pPr>
    </w:p>
    <w:p w14:paraId="7A15B0BA" w14:textId="0DEDF854" w:rsidR="00911AFF" w:rsidRPr="00FB1A65" w:rsidRDefault="00CC6C59" w:rsidP="00C97F95">
      <w:pPr>
        <w:pStyle w:val="BodyText"/>
        <w:spacing w:before="3"/>
      </w:pPr>
      <w:r w:rsidRPr="00FB1A65">
        <w:rPr>
          <w:noProof/>
        </w:rPr>
        <mc:AlternateContent>
          <mc:Choice Requires="wps">
            <w:drawing>
              <wp:anchor distT="0" distB="0" distL="114300" distR="114300" simplePos="0" relativeHeight="251944960" behindDoc="0" locked="0" layoutInCell="1" allowOverlap="1" wp14:anchorId="7D5C7A0A" wp14:editId="70E1F867">
                <wp:simplePos x="0" y="0"/>
                <wp:positionH relativeFrom="column">
                  <wp:posOffset>31804</wp:posOffset>
                </wp:positionH>
                <wp:positionV relativeFrom="paragraph">
                  <wp:posOffset>177303</wp:posOffset>
                </wp:positionV>
                <wp:extent cx="6577717" cy="0"/>
                <wp:effectExtent l="0" t="0" r="0" b="0"/>
                <wp:wrapNone/>
                <wp:docPr id="736580338" name="Straight Connector 225"/>
                <wp:cNvGraphicFramePr/>
                <a:graphic xmlns:a="http://schemas.openxmlformats.org/drawingml/2006/main">
                  <a:graphicData uri="http://schemas.microsoft.com/office/word/2010/wordprocessingShape">
                    <wps:wsp>
                      <wps:cNvCnPr/>
                      <wps:spPr>
                        <a:xfrm>
                          <a:off x="0" y="0"/>
                          <a:ext cx="6577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B0487B" id="Straight Connector 225"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2.5pt,13.95pt" to="520.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VTmgEAAIg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" strokecolor="black [3040]"/>
            </w:pict>
          </mc:Fallback>
        </mc:AlternateContent>
      </w:r>
      <w:r w:rsidR="00C97F95" w:rsidRPr="00FB1A65">
        <w:rPr>
          <w:noProof/>
        </w:rPr>
        <mc:AlternateContent>
          <mc:Choice Requires="wps">
            <w:drawing>
              <wp:anchor distT="0" distB="0" distL="114300" distR="114300" simplePos="0" relativeHeight="251940864" behindDoc="0" locked="0" layoutInCell="1" allowOverlap="1" wp14:anchorId="46C5ADC6" wp14:editId="132334ED">
                <wp:simplePos x="0" y="0"/>
                <wp:positionH relativeFrom="column">
                  <wp:posOffset>3967701</wp:posOffset>
                </wp:positionH>
                <wp:positionV relativeFrom="paragraph">
                  <wp:posOffset>68635</wp:posOffset>
                </wp:positionV>
                <wp:extent cx="2767053" cy="882595"/>
                <wp:effectExtent l="0" t="0" r="0" b="0"/>
                <wp:wrapNone/>
                <wp:docPr id="1298544094" name="Rectangle 224"/>
                <wp:cNvGraphicFramePr/>
                <a:graphic xmlns:a="http://schemas.openxmlformats.org/drawingml/2006/main">
                  <a:graphicData uri="http://schemas.microsoft.com/office/word/2010/wordprocessingShape">
                    <wps:wsp>
                      <wps:cNvSpPr/>
                      <wps:spPr>
                        <a:xfrm>
                          <a:off x="0" y="0"/>
                          <a:ext cx="2767053" cy="8825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47FE77" id="Rectangle 224" o:spid="_x0000_s1026" style="position:absolute;margin-left:312.4pt;margin-top:5.4pt;width:217.9pt;height:69.5pt;z-index:25194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" filled="f" stroked="f" strokeweight="2pt"/>
            </w:pict>
          </mc:Fallback>
        </mc:AlternateContent>
      </w:r>
    </w:p>
    <w:p w14:paraId="3576EEE3" w14:textId="77777777" w:rsidR="00C97F95" w:rsidRPr="00FB1A65" w:rsidRDefault="00C97F95">
      <w:pPr>
        <w:rPr>
          <w:sz w:val="20"/>
          <w:szCs w:val="20"/>
        </w:rPr>
      </w:pPr>
    </w:p>
    <w:p w14:paraId="38CFB077" w14:textId="77777777" w:rsidR="00CC6C59" w:rsidRPr="00CC6C59" w:rsidRDefault="00CC6C59" w:rsidP="0057601B">
      <w:pPr>
        <w:ind w:left="216"/>
        <w:jc w:val="both"/>
        <w:rPr>
          <w:b/>
          <w:bCs/>
          <w:sz w:val="20"/>
          <w:szCs w:val="20"/>
        </w:rPr>
      </w:pPr>
      <w:r w:rsidRPr="00CC6C59">
        <w:rPr>
          <w:b/>
          <w:bCs/>
          <w:sz w:val="20"/>
          <w:szCs w:val="20"/>
        </w:rPr>
        <w:t>Acknowledgment of Material Requirement</w:t>
      </w:r>
    </w:p>
    <w:p w14:paraId="469ACF01" w14:textId="77777777" w:rsidR="00C97F95" w:rsidRPr="00FB1A65" w:rsidRDefault="00C97F95" w:rsidP="00CC6C59">
      <w:pPr>
        <w:jc w:val="both"/>
        <w:rPr>
          <w:sz w:val="20"/>
          <w:szCs w:val="20"/>
        </w:rPr>
      </w:pPr>
    </w:p>
    <w:p w14:paraId="086980DA" w14:textId="77777777" w:rsidR="00C97F95" w:rsidRPr="00FB1A65" w:rsidRDefault="00C97F95" w:rsidP="00CC6C59">
      <w:pPr>
        <w:jc w:val="both"/>
        <w:rPr>
          <w:sz w:val="20"/>
          <w:szCs w:val="20"/>
        </w:rPr>
      </w:pPr>
    </w:p>
    <w:p w14:paraId="33616FE0" w14:textId="5BE062C9" w:rsidR="00C97F95" w:rsidRPr="00FB1A65" w:rsidRDefault="00CC6C59" w:rsidP="0057601B">
      <w:pPr>
        <w:ind w:left="216"/>
        <w:jc w:val="both"/>
        <w:rPr>
          <w:sz w:val="20"/>
          <w:szCs w:val="20"/>
        </w:rPr>
      </w:pPr>
      <w:r w:rsidRPr="00FB1A65">
        <w:rPr>
          <w:sz w:val="20"/>
          <w:szCs w:val="20"/>
        </w:rPr>
        <w:t>The Offeror/Bidder acknowledges that:</w:t>
      </w:r>
    </w:p>
    <w:p w14:paraId="61C5456B" w14:textId="77777777" w:rsidR="00CC6C59" w:rsidRPr="00FB1A65" w:rsidRDefault="00CC6C59" w:rsidP="00CC6C59">
      <w:pPr>
        <w:jc w:val="both"/>
        <w:rPr>
          <w:sz w:val="20"/>
          <w:szCs w:val="20"/>
        </w:rPr>
      </w:pPr>
    </w:p>
    <w:p w14:paraId="23B28003" w14:textId="60D54E0F" w:rsidR="00CC6C59" w:rsidRPr="00FB1A65" w:rsidRDefault="00CC6C59" w:rsidP="0057601B">
      <w:pPr>
        <w:pStyle w:val="ListParagraph"/>
        <w:numPr>
          <w:ilvl w:val="0"/>
          <w:numId w:val="49"/>
        </w:numPr>
        <w:spacing w:line="276" w:lineRule="auto"/>
        <w:jc w:val="both"/>
        <w:rPr>
          <w:sz w:val="20"/>
          <w:szCs w:val="20"/>
        </w:rPr>
      </w:pPr>
      <w:r w:rsidRPr="00FB1A65">
        <w:rPr>
          <w:sz w:val="20"/>
          <w:szCs w:val="20"/>
        </w:rPr>
        <w:t>Submission of this executed certification is a material requirement of the solicitation; and</w:t>
      </w:r>
    </w:p>
    <w:p w14:paraId="66A13EC5" w14:textId="235880F4" w:rsidR="00CC6C59" w:rsidRPr="00FB1A65" w:rsidRDefault="00CC6C59" w:rsidP="0057601B">
      <w:pPr>
        <w:pStyle w:val="ListParagraph"/>
        <w:numPr>
          <w:ilvl w:val="0"/>
          <w:numId w:val="49"/>
        </w:numPr>
        <w:spacing w:line="276" w:lineRule="auto"/>
        <w:jc w:val="both"/>
        <w:rPr>
          <w:sz w:val="20"/>
          <w:szCs w:val="20"/>
        </w:rPr>
      </w:pPr>
      <w:r w:rsidRPr="00FB1A65">
        <w:rPr>
          <w:sz w:val="20"/>
          <w:szCs w:val="20"/>
        </w:rPr>
        <w:t>Failure to submit this certification with the proposal/bid may render the proposal/bid non-responsive and ineligible for award.</w:t>
      </w:r>
    </w:p>
    <w:p w14:paraId="6361C0B0" w14:textId="77777777" w:rsidR="00CC6C59" w:rsidRPr="00FB1A65" w:rsidRDefault="00CC6C59" w:rsidP="00CC6C59">
      <w:pPr>
        <w:jc w:val="both"/>
        <w:rPr>
          <w:sz w:val="20"/>
          <w:szCs w:val="20"/>
        </w:rPr>
      </w:pPr>
    </w:p>
    <w:p w14:paraId="40356682" w14:textId="310F2737" w:rsidR="00CC6C59" w:rsidRPr="00FB1A65" w:rsidRDefault="00CC6C59" w:rsidP="00CC6C59">
      <w:pPr>
        <w:jc w:val="both"/>
        <w:rPr>
          <w:sz w:val="20"/>
          <w:szCs w:val="20"/>
        </w:rPr>
      </w:pPr>
      <w:r w:rsidRPr="00FB1A65">
        <w:rPr>
          <w:noProof/>
          <w:sz w:val="20"/>
          <w:szCs w:val="20"/>
        </w:rPr>
        <mc:AlternateContent>
          <mc:Choice Requires="wps">
            <w:drawing>
              <wp:anchor distT="0" distB="0" distL="114300" distR="114300" simplePos="0" relativeHeight="251945984" behindDoc="0" locked="0" layoutInCell="1" allowOverlap="1" wp14:anchorId="2D6025C0" wp14:editId="4E46EEF9">
                <wp:simplePos x="0" y="0"/>
                <wp:positionH relativeFrom="column">
                  <wp:posOffset>31805</wp:posOffset>
                </wp:positionH>
                <wp:positionV relativeFrom="paragraph">
                  <wp:posOffset>120540</wp:posOffset>
                </wp:positionV>
                <wp:extent cx="6742706" cy="0"/>
                <wp:effectExtent l="0" t="0" r="0" b="0"/>
                <wp:wrapNone/>
                <wp:docPr id="933825431" name="Straight Connector 226"/>
                <wp:cNvGraphicFramePr/>
                <a:graphic xmlns:a="http://schemas.openxmlformats.org/drawingml/2006/main">
                  <a:graphicData uri="http://schemas.microsoft.com/office/word/2010/wordprocessingShape">
                    <wps:wsp>
                      <wps:cNvCnPr/>
                      <wps:spPr>
                        <a:xfrm>
                          <a:off x="0" y="0"/>
                          <a:ext cx="67427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61A08" id="Straight Connector 226" o:spid="_x0000_s1026" style="position:absolute;z-index:251945984;visibility:visible;mso-wrap-style:square;mso-wrap-distance-left:9pt;mso-wrap-distance-top:0;mso-wrap-distance-right:9pt;mso-wrap-distance-bottom:0;mso-position-horizontal:absolute;mso-position-horizontal-relative:text;mso-position-vertical:absolute;mso-position-vertical-relative:text" from="2.5pt,9.5pt" to="53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" strokecolor="black [3040]"/>
            </w:pict>
          </mc:Fallback>
        </mc:AlternateContent>
      </w:r>
    </w:p>
    <w:p w14:paraId="7495092D" w14:textId="77777777" w:rsidR="00C97F95" w:rsidRPr="00FB1A65" w:rsidRDefault="00C97F95">
      <w:pPr>
        <w:rPr>
          <w:sz w:val="20"/>
          <w:szCs w:val="20"/>
        </w:rPr>
      </w:pPr>
    </w:p>
    <w:p w14:paraId="04B431E9" w14:textId="77777777" w:rsidR="00FB1A65" w:rsidRPr="00FB1A65" w:rsidRDefault="00FB1A65" w:rsidP="0057601B">
      <w:pPr>
        <w:ind w:left="216"/>
        <w:rPr>
          <w:b/>
          <w:bCs/>
          <w:sz w:val="20"/>
          <w:szCs w:val="20"/>
        </w:rPr>
      </w:pPr>
      <w:r w:rsidRPr="00FB1A65">
        <w:rPr>
          <w:b/>
          <w:bCs/>
          <w:sz w:val="20"/>
          <w:szCs w:val="20"/>
        </w:rPr>
        <w:t>Authorized Signature</w:t>
      </w:r>
    </w:p>
    <w:p w14:paraId="285E9C35" w14:textId="77777777" w:rsidR="00C97F95" w:rsidRPr="00FB1A65" w:rsidRDefault="00C97F95" w:rsidP="0057601B">
      <w:pPr>
        <w:ind w:left="216"/>
        <w:rPr>
          <w:sz w:val="20"/>
          <w:szCs w:val="20"/>
        </w:rPr>
      </w:pPr>
    </w:p>
    <w:p w14:paraId="7662CED4" w14:textId="6BC28B61" w:rsidR="00C97F95" w:rsidRPr="00FB1A65" w:rsidRDefault="00FB1A65" w:rsidP="0057601B">
      <w:pPr>
        <w:ind w:left="216"/>
        <w:rPr>
          <w:sz w:val="20"/>
          <w:szCs w:val="20"/>
        </w:rPr>
      </w:pPr>
      <w:r w:rsidRPr="00FB1A65">
        <w:rPr>
          <w:sz w:val="20"/>
          <w:szCs w:val="20"/>
        </w:rPr>
        <w:t>I certify under penalty of perjury that the information provided above is true and correct.</w:t>
      </w:r>
    </w:p>
    <w:p w14:paraId="36467045" w14:textId="77777777" w:rsidR="00C97F95" w:rsidRPr="00FB1A65" w:rsidRDefault="00C97F95" w:rsidP="0057601B">
      <w:pPr>
        <w:ind w:left="216"/>
        <w:rPr>
          <w:sz w:val="20"/>
          <w:szCs w:val="20"/>
        </w:rPr>
      </w:pPr>
    </w:p>
    <w:p w14:paraId="0DE5C20E" w14:textId="5072C014" w:rsidR="00C97F95" w:rsidRPr="00FB1A65" w:rsidRDefault="00FB1A65" w:rsidP="0057601B">
      <w:pPr>
        <w:ind w:left="216"/>
        <w:rPr>
          <w:sz w:val="20"/>
          <w:szCs w:val="20"/>
        </w:rPr>
      </w:pPr>
      <w:r>
        <w:rPr>
          <w:b/>
          <w:bCs/>
          <w:noProof/>
          <w:sz w:val="20"/>
          <w:szCs w:val="20"/>
        </w:rPr>
        <mc:AlternateContent>
          <mc:Choice Requires="wps">
            <w:drawing>
              <wp:anchor distT="0" distB="0" distL="114300" distR="114300" simplePos="0" relativeHeight="251947008" behindDoc="0" locked="0" layoutInCell="1" allowOverlap="1" wp14:anchorId="5D3FAA7D" wp14:editId="516643B7">
                <wp:simplePos x="0" y="0"/>
                <wp:positionH relativeFrom="column">
                  <wp:posOffset>2747645</wp:posOffset>
                </wp:positionH>
                <wp:positionV relativeFrom="paragraph">
                  <wp:posOffset>134620</wp:posOffset>
                </wp:positionV>
                <wp:extent cx="3371353" cy="0"/>
                <wp:effectExtent l="0" t="0" r="0" b="0"/>
                <wp:wrapNone/>
                <wp:docPr id="202031929" name="Straight Connector 227"/>
                <wp:cNvGraphicFramePr/>
                <a:graphic xmlns:a="http://schemas.openxmlformats.org/drawingml/2006/main">
                  <a:graphicData uri="http://schemas.microsoft.com/office/word/2010/wordprocessingShape">
                    <wps:wsp>
                      <wps:cNvCnPr/>
                      <wps:spPr>
                        <a:xfrm>
                          <a:off x="0" y="0"/>
                          <a:ext cx="33713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D1C3E5" id="Straight Connector 227" o:spid="_x0000_s1026" style="position:absolute;z-index:251947008;visibility:visible;mso-wrap-style:square;mso-wrap-distance-left:9pt;mso-wrap-distance-top:0;mso-wrap-distance-right:9pt;mso-wrap-distance-bottom:0;mso-position-horizontal:absolute;mso-position-horizontal-relative:text;mso-position-vertical:absolute;mso-position-vertical-relative:text" from="216.35pt,10.6pt" to="481.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" strokecolor="black [3040]"/>
            </w:pict>
          </mc:Fallback>
        </mc:AlternateContent>
      </w:r>
      <w:r w:rsidRPr="00FB1A65">
        <w:rPr>
          <w:b/>
          <w:bCs/>
          <w:sz w:val="20"/>
          <w:szCs w:val="20"/>
        </w:rPr>
        <w:t>Authorized Representative (Printed Name):</w:t>
      </w:r>
    </w:p>
    <w:p w14:paraId="6CF90AFC" w14:textId="77777777" w:rsidR="00C97F95" w:rsidRPr="00FB1A65" w:rsidRDefault="00C97F95" w:rsidP="0057601B">
      <w:pPr>
        <w:ind w:left="216"/>
        <w:rPr>
          <w:sz w:val="20"/>
          <w:szCs w:val="20"/>
        </w:rPr>
      </w:pPr>
    </w:p>
    <w:p w14:paraId="67186CD6" w14:textId="10905FEC" w:rsidR="00C97F95" w:rsidRPr="00FB1A65" w:rsidRDefault="00FB1A65" w:rsidP="0057601B">
      <w:pPr>
        <w:ind w:left="216"/>
        <w:rPr>
          <w:sz w:val="20"/>
          <w:szCs w:val="20"/>
        </w:rPr>
      </w:pPr>
      <w:r>
        <w:rPr>
          <w:b/>
          <w:bCs/>
          <w:noProof/>
          <w:sz w:val="20"/>
          <w:szCs w:val="20"/>
        </w:rPr>
        <mc:AlternateContent>
          <mc:Choice Requires="wps">
            <w:drawing>
              <wp:anchor distT="0" distB="0" distL="114300" distR="114300" simplePos="0" relativeHeight="251948032" behindDoc="0" locked="0" layoutInCell="1" allowOverlap="1" wp14:anchorId="0DBC9F27" wp14:editId="34C98834">
                <wp:simplePos x="0" y="0"/>
                <wp:positionH relativeFrom="column">
                  <wp:posOffset>454025</wp:posOffset>
                </wp:positionH>
                <wp:positionV relativeFrom="paragraph">
                  <wp:posOffset>113030</wp:posOffset>
                </wp:positionV>
                <wp:extent cx="3116912" cy="0"/>
                <wp:effectExtent l="0" t="0" r="0" b="0"/>
                <wp:wrapNone/>
                <wp:docPr id="232104104" name="Straight Connector 228"/>
                <wp:cNvGraphicFramePr/>
                <a:graphic xmlns:a="http://schemas.openxmlformats.org/drawingml/2006/main">
                  <a:graphicData uri="http://schemas.microsoft.com/office/word/2010/wordprocessingShape">
                    <wps:wsp>
                      <wps:cNvCnPr/>
                      <wps:spPr>
                        <a:xfrm>
                          <a:off x="0" y="0"/>
                          <a:ext cx="3116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E2F1C0" id="Straight Connector 228"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35.75pt,8.9pt" to="281.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djmgEAAIgDAAAOAAAAZHJzL2Uyb0RvYy54bWysU01P3DAQvSPxHyzf2SRbC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" strokecolor="black [3040]"/>
            </w:pict>
          </mc:Fallback>
        </mc:AlternateContent>
      </w:r>
      <w:r w:rsidRPr="00FB1A65">
        <w:rPr>
          <w:b/>
          <w:bCs/>
          <w:sz w:val="20"/>
          <w:szCs w:val="20"/>
        </w:rPr>
        <w:t>Title:</w:t>
      </w:r>
    </w:p>
    <w:p w14:paraId="3866B571" w14:textId="77777777" w:rsidR="00C97F95" w:rsidRPr="00FB1A65" w:rsidRDefault="00C97F95" w:rsidP="0057601B">
      <w:pPr>
        <w:ind w:left="216"/>
        <w:rPr>
          <w:sz w:val="20"/>
          <w:szCs w:val="20"/>
        </w:rPr>
      </w:pPr>
    </w:p>
    <w:p w14:paraId="06213695" w14:textId="3DCEDACC" w:rsidR="00C97F95" w:rsidRPr="00FB1A65" w:rsidRDefault="00FB1A65" w:rsidP="0057601B">
      <w:pPr>
        <w:ind w:left="216"/>
        <w:rPr>
          <w:sz w:val="20"/>
          <w:szCs w:val="20"/>
        </w:rPr>
      </w:pPr>
      <w:r>
        <w:rPr>
          <w:b/>
          <w:bCs/>
          <w:noProof/>
          <w:sz w:val="20"/>
          <w:szCs w:val="20"/>
        </w:rPr>
        <mc:AlternateContent>
          <mc:Choice Requires="wps">
            <w:drawing>
              <wp:anchor distT="0" distB="0" distL="114300" distR="114300" simplePos="0" relativeHeight="251949056" behindDoc="0" locked="0" layoutInCell="1" allowOverlap="1" wp14:anchorId="43AC872C" wp14:editId="2A6F176B">
                <wp:simplePos x="0" y="0"/>
                <wp:positionH relativeFrom="column">
                  <wp:posOffset>801370</wp:posOffset>
                </wp:positionH>
                <wp:positionV relativeFrom="paragraph">
                  <wp:posOffset>122555</wp:posOffset>
                </wp:positionV>
                <wp:extent cx="2766722" cy="0"/>
                <wp:effectExtent l="0" t="0" r="0" b="0"/>
                <wp:wrapNone/>
                <wp:docPr id="699941864" name="Straight Connector 229"/>
                <wp:cNvGraphicFramePr/>
                <a:graphic xmlns:a="http://schemas.openxmlformats.org/drawingml/2006/main">
                  <a:graphicData uri="http://schemas.microsoft.com/office/word/2010/wordprocessingShape">
                    <wps:wsp>
                      <wps:cNvCnPr/>
                      <wps:spPr>
                        <a:xfrm>
                          <a:off x="0" y="0"/>
                          <a:ext cx="27667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1504C4" id="Straight Connector 229"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63.1pt,9.65pt" to="280.9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" strokecolor="black [3040]"/>
            </w:pict>
          </mc:Fallback>
        </mc:AlternateContent>
      </w:r>
      <w:r w:rsidRPr="00FB1A65">
        <w:rPr>
          <w:b/>
          <w:bCs/>
          <w:sz w:val="20"/>
          <w:szCs w:val="20"/>
        </w:rPr>
        <w:t>Signature:</w:t>
      </w:r>
    </w:p>
    <w:p w14:paraId="4BB5FC00" w14:textId="77777777" w:rsidR="00C97F95" w:rsidRPr="00FB1A65" w:rsidRDefault="00C97F95" w:rsidP="0057601B">
      <w:pPr>
        <w:ind w:left="216"/>
        <w:rPr>
          <w:sz w:val="20"/>
          <w:szCs w:val="20"/>
        </w:rPr>
      </w:pPr>
    </w:p>
    <w:p w14:paraId="2B697356" w14:textId="74D3E071" w:rsidR="00C97F95" w:rsidRPr="00FB1A65" w:rsidRDefault="00720DAB" w:rsidP="0057601B">
      <w:pPr>
        <w:ind w:left="216"/>
        <w:rPr>
          <w:sz w:val="20"/>
          <w:szCs w:val="20"/>
        </w:rPr>
      </w:pPr>
      <w:r>
        <w:rPr>
          <w:noProof/>
          <w:sz w:val="24"/>
        </w:rPr>
        <mc:AlternateContent>
          <mc:Choice Requires="wps">
            <w:drawing>
              <wp:anchor distT="0" distB="0" distL="114300" distR="114300" simplePos="0" relativeHeight="251950080" behindDoc="0" locked="0" layoutInCell="1" allowOverlap="1" wp14:anchorId="6796137D" wp14:editId="22279A69">
                <wp:simplePos x="0" y="0"/>
                <wp:positionH relativeFrom="column">
                  <wp:posOffset>520700</wp:posOffset>
                </wp:positionH>
                <wp:positionV relativeFrom="paragraph">
                  <wp:posOffset>99695</wp:posOffset>
                </wp:positionV>
                <wp:extent cx="3116580" cy="0"/>
                <wp:effectExtent l="0" t="0" r="0" b="0"/>
                <wp:wrapNone/>
                <wp:docPr id="395875958" name="Straight Connector 230"/>
                <wp:cNvGraphicFramePr/>
                <a:graphic xmlns:a="http://schemas.openxmlformats.org/drawingml/2006/main">
                  <a:graphicData uri="http://schemas.microsoft.com/office/word/2010/wordprocessingShape">
                    <wps:wsp>
                      <wps:cNvCnPr/>
                      <wps:spPr>
                        <a:xfrm>
                          <a:off x="0" y="0"/>
                          <a:ext cx="3116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946858" id="Straight Connector 230" o:spid="_x0000_s1026" style="position:absolute;z-index:251950080;visibility:visible;mso-wrap-style:square;mso-wrap-distance-left:9pt;mso-wrap-distance-top:0;mso-wrap-distance-right:9pt;mso-wrap-distance-bottom:0;mso-position-horizontal:absolute;mso-position-horizontal-relative:text;mso-position-vertical:absolute;mso-position-vertical-relative:text" from="41pt,7.85pt" to="286.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" strokecolor="black [3040]"/>
            </w:pict>
          </mc:Fallback>
        </mc:AlternateContent>
      </w:r>
      <w:r w:rsidR="00FB1A65" w:rsidRPr="00FB1A65">
        <w:rPr>
          <w:b/>
          <w:bCs/>
          <w:sz w:val="20"/>
          <w:szCs w:val="20"/>
        </w:rPr>
        <w:t>Date:</w:t>
      </w:r>
    </w:p>
    <w:p w14:paraId="7DB4BEA4" w14:textId="2884418F" w:rsidR="00C97F95" w:rsidRDefault="00C97F95">
      <w:pPr>
        <w:rPr>
          <w:sz w:val="24"/>
        </w:rPr>
      </w:pPr>
    </w:p>
    <w:p w14:paraId="6EB8D782" w14:textId="77777777" w:rsidR="00C97F95" w:rsidRDefault="00C97F95">
      <w:pPr>
        <w:rPr>
          <w:sz w:val="24"/>
        </w:rPr>
      </w:pPr>
    </w:p>
    <w:p w14:paraId="1E55E1B0" w14:textId="77777777" w:rsidR="00852C72" w:rsidRDefault="00852C72" w:rsidP="00F056B1">
      <w:pPr>
        <w:pStyle w:val="BodyText"/>
        <w:spacing w:before="93"/>
      </w:pPr>
    </w:p>
    <w:p w14:paraId="45986EFB" w14:textId="5B3F16AD" w:rsidR="00852C72" w:rsidRDefault="00852C72" w:rsidP="00F056B1">
      <w:pPr>
        <w:pStyle w:val="BodyText"/>
        <w:spacing w:before="93"/>
      </w:pPr>
      <w:r>
        <w:rPr>
          <w:noProof/>
        </w:rPr>
        <w:lastRenderedPageBreak/>
        <w:drawing>
          <wp:anchor distT="0" distB="0" distL="0" distR="0" simplePos="0" relativeHeight="251952128" behindDoc="0" locked="0" layoutInCell="1" allowOverlap="1" wp14:anchorId="24B2D77D" wp14:editId="7C0195B9">
            <wp:simplePos x="0" y="0"/>
            <wp:positionH relativeFrom="page">
              <wp:posOffset>546100</wp:posOffset>
            </wp:positionH>
            <wp:positionV relativeFrom="paragraph">
              <wp:posOffset>-635</wp:posOffset>
            </wp:positionV>
            <wp:extent cx="2671518" cy="792041"/>
            <wp:effectExtent l="0" t="0" r="0" b="0"/>
            <wp:wrapNone/>
            <wp:docPr id="828256650"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3A530C75" w14:textId="75AB8720" w:rsidR="00852C72" w:rsidRDefault="00852C72" w:rsidP="00852C72">
      <w:pPr>
        <w:pStyle w:val="BodyText"/>
        <w:tabs>
          <w:tab w:val="left" w:pos="5775"/>
        </w:tabs>
        <w:spacing w:before="93"/>
        <w:ind w:left="5040"/>
      </w:pPr>
      <w:r>
        <w:t xml:space="preserve">         </w:t>
      </w:r>
      <w:r>
        <w:tab/>
        <w:t xml:space="preserve"> </w:t>
      </w:r>
      <w:r>
        <w:rPr>
          <w:b/>
        </w:rPr>
        <w:t>INVITATION FOR BID</w:t>
      </w:r>
      <w:r w:rsidRPr="002F28BC">
        <w:rPr>
          <w:b/>
        </w:rPr>
        <w:t xml:space="preserve"> #</w:t>
      </w:r>
      <w:r>
        <w:rPr>
          <w:b/>
        </w:rPr>
        <w:t>IFB</w:t>
      </w:r>
      <w:r w:rsidRPr="002F28BC">
        <w:rPr>
          <w:b/>
        </w:rPr>
        <w:t>-2</w:t>
      </w:r>
      <w:r>
        <w:rPr>
          <w:b/>
        </w:rPr>
        <w:t>6</w:t>
      </w:r>
      <w:r w:rsidRPr="002F28BC">
        <w:rPr>
          <w:b/>
        </w:rPr>
        <w:t>-</w:t>
      </w:r>
      <w:r>
        <w:rPr>
          <w:b/>
        </w:rPr>
        <w:t xml:space="preserve">015            </w:t>
      </w:r>
      <w:r>
        <w:t xml:space="preserve">         </w:t>
      </w:r>
      <w:r>
        <w:rPr>
          <w:b/>
        </w:rPr>
        <w:t>EXHIBIT 6 – MINIMUM INSURANCE REQUIREMENT</w:t>
      </w:r>
    </w:p>
    <w:p w14:paraId="02EEB39E" w14:textId="5E920AF1" w:rsidR="00852C72" w:rsidRDefault="00852C72" w:rsidP="00F056B1">
      <w:pPr>
        <w:pStyle w:val="BodyText"/>
        <w:spacing w:before="93"/>
      </w:pPr>
    </w:p>
    <w:p w14:paraId="59A2462F" w14:textId="03732124" w:rsidR="00852C72" w:rsidRDefault="00852C72" w:rsidP="00F056B1">
      <w:pPr>
        <w:pStyle w:val="BodyText"/>
        <w:spacing w:before="93"/>
      </w:pPr>
    </w:p>
    <w:p w14:paraId="0D580E06" w14:textId="23BAA215" w:rsidR="00852C72" w:rsidRDefault="00852C72" w:rsidP="00F056B1">
      <w:pPr>
        <w:pStyle w:val="BodyText"/>
        <w:spacing w:before="93"/>
        <w:rPr>
          <w:b/>
          <w:bCs/>
        </w:rPr>
      </w:pPr>
      <w:r w:rsidRPr="00852C72">
        <w:rPr>
          <w:b/>
          <w:bCs/>
          <w:noProof/>
        </w:rPr>
        <mc:AlternateContent>
          <mc:Choice Requires="wps">
            <w:drawing>
              <wp:anchor distT="0" distB="0" distL="114300" distR="114300" simplePos="0" relativeHeight="251954176" behindDoc="0" locked="0" layoutInCell="1" allowOverlap="1" wp14:anchorId="69C3F499" wp14:editId="467CB447">
                <wp:simplePos x="0" y="0"/>
                <wp:positionH relativeFrom="page">
                  <wp:posOffset>546100</wp:posOffset>
                </wp:positionH>
                <wp:positionV relativeFrom="paragraph">
                  <wp:posOffset>18415</wp:posOffset>
                </wp:positionV>
                <wp:extent cx="6537960" cy="0"/>
                <wp:effectExtent l="0" t="0" r="0" b="0"/>
                <wp:wrapNone/>
                <wp:docPr id="1778162505"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9B16" id="Line 5" o:spid="_x0000_s1026" alt="Line"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pt,1.45pt" to="557.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" strokeweight=".5pt">
                <w10:wrap anchorx="page"/>
              </v:line>
            </w:pict>
          </mc:Fallback>
        </mc:AlternateContent>
      </w:r>
    </w:p>
    <w:p w14:paraId="42ABB4CE" w14:textId="4570A433" w:rsidR="00852C72" w:rsidRPr="00852C72" w:rsidRDefault="00852C72" w:rsidP="00F056B1">
      <w:pPr>
        <w:pStyle w:val="BodyText"/>
        <w:spacing w:before="93"/>
        <w:rPr>
          <w:b/>
          <w:bCs/>
        </w:rPr>
      </w:pPr>
      <w:r w:rsidRPr="00852C72">
        <w:rPr>
          <w:b/>
          <w:bCs/>
        </w:rPr>
        <w:t>EXHIBIT 6: MINIMUM INSURANCE</w:t>
      </w:r>
      <w:r w:rsidRPr="00852C72">
        <w:rPr>
          <w:b/>
          <w:bCs/>
          <w:spacing w:val="-21"/>
        </w:rPr>
        <w:t xml:space="preserve"> </w:t>
      </w:r>
      <w:r w:rsidRPr="00852C72">
        <w:rPr>
          <w:b/>
          <w:bCs/>
        </w:rPr>
        <w:t>REQUIREMENTS</w:t>
      </w:r>
      <w:r w:rsidRPr="00852C72">
        <w:rPr>
          <w:b/>
          <w:bCs/>
          <w:noProof/>
        </w:rPr>
        <w:t xml:space="preserve"> </w:t>
      </w:r>
    </w:p>
    <w:p w14:paraId="5F01968C" w14:textId="506BC3DF" w:rsidR="00852C72" w:rsidRDefault="00852C72" w:rsidP="00852C72">
      <w:pPr>
        <w:pStyle w:val="BodyText"/>
        <w:tabs>
          <w:tab w:val="left" w:pos="7035"/>
        </w:tabs>
        <w:spacing w:before="93"/>
      </w:pPr>
      <w:r>
        <w:tab/>
      </w:r>
    </w:p>
    <w:p w14:paraId="418D52DB" w14:textId="1F11A4DF" w:rsidR="00911AFF" w:rsidRDefault="00B75550" w:rsidP="00F056B1">
      <w:pPr>
        <w:pStyle w:val="BodyText"/>
        <w:spacing w:before="93"/>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 xml:space="preserve">The Contractor shall procure and maintain, during the life of this Agreement, for itself and shall ensure that any subcontractors procure and maintain, the minimum insurance coverages listed in Attachment A. Such coverages shall be </w:t>
      </w:r>
      <w:proofErr w:type="gramStart"/>
      <w:r>
        <w:t>procured</w:t>
      </w:r>
      <w:proofErr w:type="gramEnd"/>
      <w:r>
        <w:t xml:space="preserve">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t xml:space="preserve">The County reserves the right to request and receive a certified copy of any policy and any </w:t>
      </w:r>
      <w:r>
        <w:rPr>
          <w:sz w:val="20"/>
        </w:rPr>
        <w:lastRenderedPageBreak/>
        <w:t>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rsidP="00852C72">
      <w:pPr>
        <w:spacing w:before="1" w:line="276" w:lineRule="auto"/>
        <w:ind w:left="216" w:right="336"/>
        <w:jc w:val="both"/>
        <w:rPr>
          <w:sz w:val="20"/>
        </w:rPr>
      </w:pPr>
      <w:r>
        <w:rPr>
          <w:b/>
          <w:sz w:val="20"/>
        </w:rPr>
        <w:t>El Paso County</w:t>
      </w:r>
      <w:r w:rsidR="003A34E1">
        <w:rPr>
          <w:b/>
          <w:sz w:val="20"/>
        </w:rPr>
        <w:t xml:space="preserve"> and Board of County Commissioners</w:t>
      </w:r>
      <w:r>
        <w:rPr>
          <w:b/>
          <w:sz w:val="20"/>
        </w:rPr>
        <w:t xml:space="preserve"> must be included </w:t>
      </w:r>
      <w:proofErr w:type="gramStart"/>
      <w:r>
        <w:rPr>
          <w:b/>
          <w:sz w:val="20"/>
        </w:rPr>
        <w:t>on</w:t>
      </w:r>
      <w:proofErr w:type="gramEnd"/>
      <w:r>
        <w:rPr>
          <w:b/>
          <w:sz w:val="20"/>
        </w:rPr>
        <w:t xml:space="preserve"> </w:t>
      </w:r>
      <w:proofErr w:type="gramStart"/>
      <w:r>
        <w:rPr>
          <w:b/>
          <w:sz w:val="20"/>
        </w:rPr>
        <w:t>the General</w:t>
      </w:r>
      <w:proofErr w:type="gramEnd"/>
      <w:r>
        <w:rPr>
          <w:b/>
          <w:sz w:val="20"/>
        </w:rPr>
        <w:t xml:space="preserve">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rsidP="00852C72">
      <w:pPr>
        <w:pStyle w:val="BodyText"/>
        <w:spacing w:before="11"/>
        <w:ind w:left="216"/>
        <w:rPr>
          <w:sz w:val="22"/>
        </w:rPr>
      </w:pPr>
    </w:p>
    <w:p w14:paraId="5DC7FA38" w14:textId="77777777" w:rsidR="00911AFF" w:rsidRDefault="00B75550" w:rsidP="00852C72">
      <w:pPr>
        <w:pStyle w:val="BodyText"/>
        <w:spacing w:line="276" w:lineRule="auto"/>
        <w:ind w:left="216" w:right="337"/>
        <w:jc w:val="both"/>
      </w:pPr>
      <w:r>
        <w:t>It shall be the responsibility of the Contractor to ensure that all subcontractors carry insurance of not less than those coverages and limits specified herein. Proper evidence of this compliance must be forwarded to the County's Contract Specialist 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10776B53" w14:textId="553D4655" w:rsidR="003B1930" w:rsidRDefault="003B1930" w:rsidP="003B1930">
      <w:pPr>
        <w:pStyle w:val="Heading1"/>
        <w:spacing w:before="70"/>
        <w:ind w:left="0" w:right="118"/>
        <w:jc w:val="center"/>
        <w:rPr>
          <w:sz w:val="16"/>
          <w:szCs w:val="16"/>
        </w:rPr>
      </w:pPr>
      <w:r>
        <w:rPr>
          <w:sz w:val="16"/>
          <w:szCs w:val="16"/>
        </w:rPr>
        <w:lastRenderedPageBreak/>
        <w:t>ATTACHMENT A</w:t>
      </w:r>
    </w:p>
    <w:p w14:paraId="25030730" w14:textId="77777777" w:rsidR="003B1930" w:rsidRDefault="003B1930" w:rsidP="003B1930">
      <w:pPr>
        <w:pStyle w:val="Heading1"/>
        <w:spacing w:before="70"/>
        <w:ind w:left="0" w:right="118"/>
        <w:jc w:val="center"/>
        <w:rPr>
          <w:sz w:val="16"/>
          <w:szCs w:val="16"/>
        </w:rPr>
      </w:pPr>
    </w:p>
    <w:p w14:paraId="6D370E5D" w14:textId="1B3F86A0" w:rsidR="003B1930" w:rsidRDefault="003B1930" w:rsidP="003B1930">
      <w:pPr>
        <w:pStyle w:val="Heading1"/>
        <w:spacing w:before="70"/>
        <w:ind w:left="0" w:right="118"/>
        <w:jc w:val="center"/>
        <w:rPr>
          <w:sz w:val="16"/>
          <w:szCs w:val="16"/>
        </w:rPr>
      </w:pPr>
      <w:r>
        <w:rPr>
          <w:sz w:val="16"/>
          <w:szCs w:val="16"/>
        </w:rPr>
        <w:t xml:space="preserve">INSURANCE CHECKLIST </w:t>
      </w:r>
    </w:p>
    <w:p w14:paraId="4B0E28B6" w14:textId="1E820666" w:rsidR="003B1930" w:rsidRPr="003B1930" w:rsidRDefault="003B1930" w:rsidP="003B1930">
      <w:pPr>
        <w:pStyle w:val="Heading1"/>
        <w:spacing w:before="70"/>
        <w:ind w:left="0" w:right="118"/>
        <w:jc w:val="both"/>
        <w:rPr>
          <w:sz w:val="16"/>
          <w:szCs w:val="16"/>
        </w:rPr>
      </w:pPr>
      <w:r w:rsidRPr="003B1930">
        <w:rPr>
          <w:sz w:val="16"/>
          <w:szCs w:val="16"/>
        </w:rPr>
        <w:t>SOLICITATION NUMBER: IFB-26-01</w:t>
      </w:r>
      <w:r>
        <w:rPr>
          <w:sz w:val="16"/>
          <w:szCs w:val="16"/>
        </w:rPr>
        <w:t>5</w:t>
      </w:r>
    </w:p>
    <w:p w14:paraId="793CA0FC" w14:textId="2424CD1A" w:rsidR="003B1930" w:rsidRPr="003B1930" w:rsidRDefault="003B1930" w:rsidP="003B1930">
      <w:pPr>
        <w:pStyle w:val="Heading1"/>
        <w:spacing w:before="70"/>
        <w:ind w:left="0" w:right="118"/>
        <w:jc w:val="both"/>
        <w:rPr>
          <w:sz w:val="16"/>
          <w:szCs w:val="16"/>
        </w:rPr>
      </w:pPr>
      <w:r w:rsidRPr="003B1930">
        <w:rPr>
          <w:sz w:val="16"/>
          <w:szCs w:val="16"/>
        </w:rPr>
        <w:t xml:space="preserve">TITLE OF SOLICITATION: CONSTRUCTION OF THE EL PASO COUNTY PEDESTRIAN CROSSING IMPROVEMENTS – </w:t>
      </w:r>
      <w:r w:rsidR="000679C9">
        <w:rPr>
          <w:sz w:val="16"/>
          <w:szCs w:val="16"/>
        </w:rPr>
        <w:t>CONSTRUCTION</w:t>
      </w:r>
      <w:r w:rsidRPr="003B1930">
        <w:rPr>
          <w:sz w:val="16"/>
          <w:szCs w:val="16"/>
        </w:rPr>
        <w:t>. P</w:t>
      </w:r>
      <w:r w:rsidR="000679C9">
        <w:rPr>
          <w:sz w:val="16"/>
          <w:szCs w:val="16"/>
        </w:rPr>
        <w:t>ACKAGE</w:t>
      </w:r>
      <w:r w:rsidRPr="003B1930">
        <w:rPr>
          <w:sz w:val="16"/>
          <w:szCs w:val="16"/>
        </w:rPr>
        <w:t xml:space="preserve"> #3 PROJECT</w:t>
      </w:r>
      <w:r w:rsidRPr="003B1930">
        <w:rPr>
          <w:sz w:val="16"/>
          <w:szCs w:val="16"/>
        </w:rPr>
        <w:tab/>
      </w:r>
    </w:p>
    <w:p w14:paraId="25F8DFB4" w14:textId="77777777" w:rsidR="003B1930" w:rsidRDefault="003B1930" w:rsidP="003B1930">
      <w:pPr>
        <w:pStyle w:val="Heading1"/>
        <w:spacing w:before="70"/>
        <w:ind w:left="0" w:right="118"/>
        <w:jc w:val="both"/>
        <w:rPr>
          <w:sz w:val="16"/>
          <w:szCs w:val="16"/>
        </w:rPr>
      </w:pPr>
      <w:r w:rsidRPr="003B1930">
        <w:rPr>
          <w:sz w:val="16"/>
          <w:szCs w:val="16"/>
        </w:rPr>
        <w:t xml:space="preserve">Insurance items checked below have been identified as necessary requirements for this Contractor per the desired scope of work. </w:t>
      </w:r>
    </w:p>
    <w:p w14:paraId="5CC810E6" w14:textId="77777777" w:rsidR="003B1930" w:rsidRPr="003B1930" w:rsidRDefault="003B1930" w:rsidP="003B1930">
      <w:pPr>
        <w:pStyle w:val="Heading1"/>
        <w:spacing w:before="70"/>
        <w:ind w:left="0" w:right="118"/>
        <w:jc w:val="both"/>
        <w:rPr>
          <w:sz w:val="16"/>
          <w:szCs w:val="16"/>
        </w:rPr>
      </w:pPr>
    </w:p>
    <w:p w14:paraId="57AAD57B" w14:textId="77777777" w:rsidR="003B1930" w:rsidRPr="003B1930" w:rsidRDefault="003B1930" w:rsidP="003B1930">
      <w:pPr>
        <w:pStyle w:val="Heading1"/>
        <w:spacing w:before="70"/>
        <w:ind w:left="0" w:right="118"/>
        <w:jc w:val="both"/>
        <w:rPr>
          <w:sz w:val="16"/>
          <w:szCs w:val="16"/>
        </w:rPr>
      </w:pPr>
      <w:r w:rsidRPr="003B1930">
        <w:rPr>
          <w:sz w:val="16"/>
          <w:szCs w:val="16"/>
        </w:rPr>
        <w:t>EL PASO COUNTY AND BOARD OF COUNTY COMMISSIONERS SHALL BE NAMED AS ADDITIONAL INSURED ON ALL RELEVANT POLICIES.</w:t>
      </w:r>
    </w:p>
    <w:p w14:paraId="4FCCA866" w14:textId="77777777" w:rsidR="003B1930" w:rsidRPr="003B1930" w:rsidRDefault="003B1930" w:rsidP="003B1930">
      <w:pPr>
        <w:pStyle w:val="Heading1"/>
        <w:spacing w:before="70"/>
        <w:ind w:left="0" w:right="118"/>
        <w:jc w:val="cente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5"/>
        <w:gridCol w:w="1085"/>
        <w:gridCol w:w="895"/>
      </w:tblGrid>
      <w:tr w:rsidR="003B1930" w:rsidRPr="003B1930" w14:paraId="3EF8C04E" w14:textId="77777777" w:rsidTr="003B1930">
        <w:trPr>
          <w:trHeight w:val="197"/>
          <w:jc w:val="center"/>
        </w:trPr>
        <w:tc>
          <w:tcPr>
            <w:tcW w:w="9085" w:type="dxa"/>
            <w:vAlign w:val="center"/>
          </w:tcPr>
          <w:p w14:paraId="79652D4A" w14:textId="77777777" w:rsidR="003B1930" w:rsidRPr="003B1930" w:rsidRDefault="003B1930" w:rsidP="003B1930">
            <w:pPr>
              <w:pStyle w:val="Heading1"/>
              <w:spacing w:before="70"/>
              <w:ind w:right="118"/>
              <w:jc w:val="center"/>
              <w:rPr>
                <w:sz w:val="15"/>
                <w:szCs w:val="15"/>
              </w:rPr>
            </w:pPr>
            <w:r w:rsidRPr="003B1930">
              <w:rPr>
                <w:sz w:val="15"/>
                <w:szCs w:val="15"/>
              </w:rPr>
              <w:t>Insurance Item:</w:t>
            </w:r>
          </w:p>
        </w:tc>
        <w:tc>
          <w:tcPr>
            <w:tcW w:w="1085" w:type="dxa"/>
            <w:vAlign w:val="center"/>
          </w:tcPr>
          <w:p w14:paraId="398760BA" w14:textId="77777777" w:rsidR="003B1930" w:rsidRPr="003B1930" w:rsidRDefault="003B1930" w:rsidP="003B1930">
            <w:pPr>
              <w:pStyle w:val="Heading1"/>
              <w:spacing w:before="70"/>
              <w:ind w:right="118"/>
              <w:rPr>
                <w:sz w:val="15"/>
                <w:szCs w:val="15"/>
              </w:rPr>
            </w:pPr>
            <w:r w:rsidRPr="003B1930">
              <w:rPr>
                <w:sz w:val="15"/>
                <w:szCs w:val="15"/>
              </w:rPr>
              <w:t>Required</w:t>
            </w:r>
          </w:p>
        </w:tc>
        <w:tc>
          <w:tcPr>
            <w:tcW w:w="895" w:type="dxa"/>
            <w:vAlign w:val="center"/>
          </w:tcPr>
          <w:p w14:paraId="19968854" w14:textId="77777777" w:rsidR="003B1930" w:rsidRPr="003B1930" w:rsidRDefault="003B1930" w:rsidP="003B1930">
            <w:pPr>
              <w:pStyle w:val="Heading1"/>
              <w:spacing w:before="70"/>
              <w:ind w:right="118"/>
              <w:rPr>
                <w:sz w:val="15"/>
                <w:szCs w:val="15"/>
              </w:rPr>
            </w:pPr>
            <w:r w:rsidRPr="003B1930">
              <w:rPr>
                <w:sz w:val="15"/>
                <w:szCs w:val="15"/>
              </w:rPr>
              <w:t>Waived</w:t>
            </w:r>
          </w:p>
        </w:tc>
      </w:tr>
      <w:tr w:rsidR="003B1930" w:rsidRPr="003B1930" w14:paraId="19BB809F" w14:textId="77777777" w:rsidTr="003B1930">
        <w:trPr>
          <w:trHeight w:val="588"/>
          <w:jc w:val="center"/>
        </w:trPr>
        <w:tc>
          <w:tcPr>
            <w:tcW w:w="9085" w:type="dxa"/>
          </w:tcPr>
          <w:p w14:paraId="67F6363E"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Contractor shall obtain and maintain, and ensure that each Subcontractor shall obtain and maintain, insurance as </w:t>
            </w:r>
            <w:proofErr w:type="gramStart"/>
            <w:r w:rsidRPr="003B1930">
              <w:rPr>
                <w:b w:val="0"/>
                <w:bCs w:val="0"/>
                <w:sz w:val="15"/>
                <w:szCs w:val="15"/>
              </w:rPr>
              <w:t>specified below at all times</w:t>
            </w:r>
            <w:proofErr w:type="gramEnd"/>
            <w:r w:rsidRPr="003B1930">
              <w:rPr>
                <w:b w:val="0"/>
                <w:bCs w:val="0"/>
                <w:sz w:val="15"/>
                <w:szCs w:val="15"/>
              </w:rPr>
              <w:t xml:space="preserve"> during the term of this Contract. All insurance policies required by this Contract shall be issued by insurance companies as approved by the County.</w:t>
            </w:r>
          </w:p>
        </w:tc>
        <w:tc>
          <w:tcPr>
            <w:tcW w:w="1085" w:type="dxa"/>
            <w:vAlign w:val="center"/>
          </w:tcPr>
          <w:p w14:paraId="6B8BD46B" w14:textId="77777777" w:rsidR="003B1930" w:rsidRPr="003B1930" w:rsidRDefault="003B1930" w:rsidP="003B1930">
            <w:pPr>
              <w:pStyle w:val="Heading1"/>
              <w:spacing w:before="70"/>
              <w:ind w:right="118"/>
              <w:jc w:val="center"/>
            </w:pPr>
            <w:r w:rsidRPr="003B1930">
              <w:t>X</w:t>
            </w:r>
          </w:p>
        </w:tc>
        <w:tc>
          <w:tcPr>
            <w:tcW w:w="895" w:type="dxa"/>
            <w:vAlign w:val="center"/>
          </w:tcPr>
          <w:p w14:paraId="6E60FC49" w14:textId="77777777" w:rsidR="003B1930" w:rsidRPr="003B1930" w:rsidRDefault="003B1930" w:rsidP="003B1930">
            <w:pPr>
              <w:pStyle w:val="Heading1"/>
              <w:spacing w:before="70"/>
              <w:ind w:right="118"/>
              <w:jc w:val="center"/>
            </w:pPr>
          </w:p>
        </w:tc>
      </w:tr>
      <w:tr w:rsidR="003B1930" w:rsidRPr="003B1930" w14:paraId="59AAB6C7" w14:textId="77777777" w:rsidTr="003B1930">
        <w:trPr>
          <w:trHeight w:val="885"/>
          <w:jc w:val="center"/>
        </w:trPr>
        <w:tc>
          <w:tcPr>
            <w:tcW w:w="9085" w:type="dxa"/>
          </w:tcPr>
          <w:p w14:paraId="4942103B"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Workers’ Compensation: Workers’ compensation insurance as required by state statute, and employers’ liability insurance covering all Contractor or Subcontractor employees acting within the course and scope of their employment.</w:t>
            </w:r>
          </w:p>
          <w:p w14:paraId="06757151"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Employers’ Liability with minimum limits as follows: $1,000,000 bodily injury for each accident, $1,000,000 each employee for disease, $1,000,000 disease aggregate. Coverage shall include a Waiver of Subrogation in favor of El Paso County and Board of County Commissioners.</w:t>
            </w:r>
          </w:p>
        </w:tc>
        <w:tc>
          <w:tcPr>
            <w:tcW w:w="1085" w:type="dxa"/>
            <w:vAlign w:val="center"/>
          </w:tcPr>
          <w:p w14:paraId="6288E7A5" w14:textId="77777777" w:rsidR="003B1930" w:rsidRPr="003B1930" w:rsidRDefault="003B1930" w:rsidP="003B1930">
            <w:pPr>
              <w:pStyle w:val="Heading1"/>
              <w:spacing w:before="70"/>
              <w:ind w:right="118"/>
              <w:jc w:val="center"/>
            </w:pPr>
            <w:r w:rsidRPr="003B1930">
              <w:t>X</w:t>
            </w:r>
          </w:p>
        </w:tc>
        <w:tc>
          <w:tcPr>
            <w:tcW w:w="895" w:type="dxa"/>
            <w:vAlign w:val="center"/>
          </w:tcPr>
          <w:p w14:paraId="392BA020" w14:textId="77777777" w:rsidR="003B1930" w:rsidRPr="003B1930" w:rsidRDefault="003B1930" w:rsidP="003B1930">
            <w:pPr>
              <w:pStyle w:val="Heading1"/>
              <w:spacing w:before="70"/>
              <w:ind w:right="118"/>
              <w:jc w:val="center"/>
            </w:pPr>
          </w:p>
        </w:tc>
      </w:tr>
      <w:tr w:rsidR="003B1930" w:rsidRPr="003B1930" w14:paraId="490EEE83" w14:textId="77777777" w:rsidTr="003B1930">
        <w:trPr>
          <w:trHeight w:val="969"/>
          <w:jc w:val="center"/>
        </w:trPr>
        <w:tc>
          <w:tcPr>
            <w:tcW w:w="9085" w:type="dxa"/>
          </w:tcPr>
          <w:p w14:paraId="0532D141"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Commercial General Liability: 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w:t>
            </w:r>
            <w:proofErr w:type="gramStart"/>
            <w:r w:rsidRPr="003B1930">
              <w:rPr>
                <w:b w:val="0"/>
                <w:bCs w:val="0"/>
                <w:sz w:val="15"/>
                <w:szCs w:val="15"/>
              </w:rPr>
              <w:t>any one</w:t>
            </w:r>
            <w:proofErr w:type="gramEnd"/>
            <w:r w:rsidRPr="003B1930">
              <w:rPr>
                <w:b w:val="0"/>
                <w:bCs w:val="0"/>
                <w:sz w:val="15"/>
                <w:szCs w:val="15"/>
              </w:rPr>
              <w:t xml:space="preserve"> premises. Coverage shall include Additional Insured Endorsement and a Waiver of Subrogation in favor of El Paso County and Board of County Commissioners.</w:t>
            </w:r>
          </w:p>
        </w:tc>
        <w:tc>
          <w:tcPr>
            <w:tcW w:w="1085" w:type="dxa"/>
            <w:vAlign w:val="center"/>
          </w:tcPr>
          <w:p w14:paraId="09925FBE" w14:textId="77777777" w:rsidR="003B1930" w:rsidRPr="003B1930" w:rsidRDefault="003B1930" w:rsidP="003B1930">
            <w:pPr>
              <w:pStyle w:val="Heading1"/>
              <w:spacing w:before="70"/>
              <w:ind w:right="118"/>
              <w:jc w:val="center"/>
            </w:pPr>
          </w:p>
          <w:p w14:paraId="4F6FA72E" w14:textId="77777777" w:rsidR="003B1930" w:rsidRPr="003B1930" w:rsidRDefault="003B1930" w:rsidP="003B1930">
            <w:pPr>
              <w:pStyle w:val="Heading1"/>
              <w:spacing w:before="70"/>
              <w:ind w:right="118"/>
              <w:jc w:val="center"/>
            </w:pPr>
            <w:r w:rsidRPr="003B1930">
              <w:t>X</w:t>
            </w:r>
          </w:p>
        </w:tc>
        <w:tc>
          <w:tcPr>
            <w:tcW w:w="895" w:type="dxa"/>
            <w:vAlign w:val="center"/>
          </w:tcPr>
          <w:p w14:paraId="096D8188" w14:textId="77777777" w:rsidR="003B1930" w:rsidRPr="003B1930" w:rsidRDefault="003B1930" w:rsidP="003B1930">
            <w:pPr>
              <w:pStyle w:val="Heading1"/>
              <w:spacing w:before="70"/>
              <w:ind w:right="118"/>
              <w:jc w:val="center"/>
            </w:pPr>
          </w:p>
        </w:tc>
      </w:tr>
      <w:tr w:rsidR="003B1930" w:rsidRPr="003B1930" w14:paraId="7BD3DA99" w14:textId="77777777" w:rsidTr="003B1930">
        <w:trPr>
          <w:trHeight w:val="344"/>
          <w:jc w:val="center"/>
        </w:trPr>
        <w:tc>
          <w:tcPr>
            <w:tcW w:w="9085" w:type="dxa"/>
          </w:tcPr>
          <w:p w14:paraId="5CE0E297"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Automobile Liability: Automobile liability insurance covering any auto (including owned, hired, and non-owned autos) with a minimum limit of $1,000,000 each accident combined single limit. Coverage shall include Additional Insured Endorsement and a Waiver of Subrogation in favor of El Paso County and Board of County Commissioners.</w:t>
            </w:r>
          </w:p>
        </w:tc>
        <w:tc>
          <w:tcPr>
            <w:tcW w:w="1085" w:type="dxa"/>
            <w:vAlign w:val="center"/>
          </w:tcPr>
          <w:p w14:paraId="3A61B43D" w14:textId="77777777" w:rsidR="003B1930" w:rsidRPr="003B1930" w:rsidRDefault="003B1930" w:rsidP="003B1930">
            <w:pPr>
              <w:pStyle w:val="Heading1"/>
              <w:spacing w:before="70"/>
              <w:ind w:right="118"/>
              <w:jc w:val="center"/>
            </w:pPr>
            <w:r w:rsidRPr="003B1930">
              <w:t>X</w:t>
            </w:r>
          </w:p>
        </w:tc>
        <w:tc>
          <w:tcPr>
            <w:tcW w:w="895" w:type="dxa"/>
            <w:vAlign w:val="center"/>
          </w:tcPr>
          <w:p w14:paraId="514C6BE4" w14:textId="77777777" w:rsidR="003B1930" w:rsidRPr="003B1930" w:rsidRDefault="003B1930" w:rsidP="003B1930">
            <w:pPr>
              <w:pStyle w:val="Heading1"/>
              <w:spacing w:before="70"/>
              <w:ind w:right="118"/>
              <w:jc w:val="center"/>
            </w:pPr>
          </w:p>
        </w:tc>
      </w:tr>
      <w:tr w:rsidR="003B1930" w:rsidRPr="003B1930" w14:paraId="180B988C" w14:textId="77777777" w:rsidTr="003B1930">
        <w:trPr>
          <w:trHeight w:val="570"/>
          <w:jc w:val="center"/>
        </w:trPr>
        <w:tc>
          <w:tcPr>
            <w:tcW w:w="9085" w:type="dxa"/>
          </w:tcPr>
          <w:p w14:paraId="09761872"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Subrogation Waiver: (When required) Contractor in relation to this contract shall include clauses stating that each carrier shall waive all rights of recovery under subrogation or otherwise against the Board of County Commissioners, El Paso County, its agencies, institutions, organizations, officers, agents, employees, and volunteers.</w:t>
            </w:r>
          </w:p>
        </w:tc>
        <w:tc>
          <w:tcPr>
            <w:tcW w:w="1085" w:type="dxa"/>
            <w:vAlign w:val="center"/>
          </w:tcPr>
          <w:p w14:paraId="12948071" w14:textId="77777777" w:rsidR="003B1930" w:rsidRPr="003B1930" w:rsidRDefault="003B1930" w:rsidP="003B1930">
            <w:pPr>
              <w:pStyle w:val="Heading1"/>
              <w:spacing w:before="70"/>
              <w:ind w:right="118"/>
              <w:jc w:val="center"/>
            </w:pPr>
            <w:r w:rsidRPr="003B1930">
              <w:t>X</w:t>
            </w:r>
          </w:p>
        </w:tc>
        <w:tc>
          <w:tcPr>
            <w:tcW w:w="895" w:type="dxa"/>
            <w:vAlign w:val="center"/>
          </w:tcPr>
          <w:p w14:paraId="66103D46" w14:textId="77777777" w:rsidR="003B1930" w:rsidRPr="003B1930" w:rsidRDefault="003B1930" w:rsidP="003B1930">
            <w:pPr>
              <w:pStyle w:val="Heading1"/>
              <w:spacing w:before="70"/>
              <w:ind w:right="118"/>
              <w:jc w:val="center"/>
            </w:pPr>
          </w:p>
        </w:tc>
      </w:tr>
      <w:tr w:rsidR="003B1930" w:rsidRPr="003B1930" w14:paraId="69045D95" w14:textId="77777777" w:rsidTr="003B1930">
        <w:trPr>
          <w:trHeight w:val="453"/>
          <w:jc w:val="center"/>
        </w:trPr>
        <w:tc>
          <w:tcPr>
            <w:tcW w:w="9085" w:type="dxa"/>
          </w:tcPr>
          <w:p w14:paraId="0FE7FED7" w14:textId="77777777" w:rsidR="003B1930" w:rsidRPr="003B1930" w:rsidRDefault="003B1930" w:rsidP="003B1930">
            <w:pPr>
              <w:pStyle w:val="Heading1"/>
              <w:spacing w:before="70"/>
              <w:ind w:left="0" w:right="118"/>
              <w:rPr>
                <w:b w:val="0"/>
                <w:bCs w:val="0"/>
                <w:sz w:val="15"/>
                <w:szCs w:val="15"/>
              </w:rPr>
            </w:pPr>
            <w:proofErr w:type="spellStart"/>
            <w:r w:rsidRPr="003B1930">
              <w:rPr>
                <w:b w:val="0"/>
                <w:bCs w:val="0"/>
                <w:sz w:val="15"/>
                <w:szCs w:val="15"/>
              </w:rPr>
              <w:t>Garagekeepers</w:t>
            </w:r>
            <w:proofErr w:type="spellEnd"/>
            <w:r w:rsidRPr="003B1930">
              <w:rPr>
                <w:b w:val="0"/>
                <w:bCs w:val="0"/>
                <w:sz w:val="15"/>
                <w:szCs w:val="15"/>
              </w:rPr>
              <w:t xml:space="preserve"> Coverage: </w:t>
            </w:r>
            <w:proofErr w:type="spellStart"/>
            <w:r w:rsidRPr="003B1930">
              <w:rPr>
                <w:b w:val="0"/>
                <w:bCs w:val="0"/>
                <w:sz w:val="15"/>
                <w:szCs w:val="15"/>
              </w:rPr>
              <w:t>Garagekeepers</w:t>
            </w:r>
            <w:proofErr w:type="spellEnd"/>
            <w:r w:rsidRPr="003B1930">
              <w:rPr>
                <w:b w:val="0"/>
                <w:bCs w:val="0"/>
                <w:sz w:val="15"/>
                <w:szCs w:val="15"/>
              </w:rPr>
              <w:t xml:space="preserve"> coverage for loss to vehicles in the </w:t>
            </w:r>
            <w:proofErr w:type="gramStart"/>
            <w:r w:rsidRPr="003B1930">
              <w:rPr>
                <w:b w:val="0"/>
                <w:bCs w:val="0"/>
                <w:sz w:val="15"/>
                <w:szCs w:val="15"/>
              </w:rPr>
              <w:t>Contractors</w:t>
            </w:r>
            <w:proofErr w:type="gramEnd"/>
            <w:r w:rsidRPr="003B1930">
              <w:rPr>
                <w:b w:val="0"/>
                <w:bCs w:val="0"/>
                <w:sz w:val="15"/>
                <w:szCs w:val="15"/>
              </w:rPr>
              <w:t xml:space="preserve"> custody for servicing or storage with a minimum limit of $500,000 for each loss. Coverage shall list El Paso County and Board of County Commissioners as a loss payee.</w:t>
            </w:r>
          </w:p>
        </w:tc>
        <w:tc>
          <w:tcPr>
            <w:tcW w:w="1085" w:type="dxa"/>
            <w:vAlign w:val="center"/>
          </w:tcPr>
          <w:p w14:paraId="522838A0" w14:textId="77777777" w:rsidR="003B1930" w:rsidRPr="003B1930" w:rsidRDefault="003B1930" w:rsidP="003B1930">
            <w:pPr>
              <w:pStyle w:val="Heading1"/>
              <w:spacing w:before="70"/>
              <w:ind w:right="118"/>
              <w:jc w:val="center"/>
            </w:pPr>
          </w:p>
        </w:tc>
        <w:tc>
          <w:tcPr>
            <w:tcW w:w="895" w:type="dxa"/>
            <w:vAlign w:val="center"/>
          </w:tcPr>
          <w:p w14:paraId="6C1126A4" w14:textId="77777777" w:rsidR="003B1930" w:rsidRPr="003B1930" w:rsidRDefault="003B1930" w:rsidP="003B1930">
            <w:pPr>
              <w:pStyle w:val="Heading1"/>
              <w:spacing w:before="70"/>
              <w:ind w:right="118"/>
              <w:jc w:val="center"/>
            </w:pPr>
            <w:r w:rsidRPr="003B1930">
              <w:t>X</w:t>
            </w:r>
          </w:p>
        </w:tc>
      </w:tr>
      <w:tr w:rsidR="003B1930" w:rsidRPr="003B1930" w14:paraId="3C6B8FC5" w14:textId="77777777" w:rsidTr="003B1930">
        <w:trPr>
          <w:trHeight w:val="692"/>
          <w:jc w:val="center"/>
        </w:trPr>
        <w:tc>
          <w:tcPr>
            <w:tcW w:w="9085" w:type="dxa"/>
          </w:tcPr>
          <w:p w14:paraId="67870EA5"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Umbrella Liability Insurance: Commercial Umbrella/Excess Liability Insurance for bodily injury and property damage liability must sit over Contractor’s primary Employer’s Liability, Commercial General Liability and Commercial Automobile Liability with limits </w:t>
            </w:r>
            <w:proofErr w:type="gramStart"/>
            <w:r w:rsidRPr="003B1930">
              <w:rPr>
                <w:b w:val="0"/>
                <w:bCs w:val="0"/>
                <w:sz w:val="15"/>
                <w:szCs w:val="15"/>
              </w:rPr>
              <w:t>of:</w:t>
            </w:r>
            <w:proofErr w:type="gramEnd"/>
            <w:r w:rsidRPr="003B1930">
              <w:rPr>
                <w:b w:val="0"/>
                <w:bCs w:val="0"/>
                <w:sz w:val="15"/>
                <w:szCs w:val="15"/>
              </w:rPr>
              <w:t xml:space="preserve"> $1,000,000 each occurrence and aggregate. Higher or Lower limits may be required or determined acceptable at the sole discretion of County. Coverage shall include Additional Insured Endorsement and a Waiver of Subrogation in favor of El Paso County and Board of County Commissioners.</w:t>
            </w:r>
          </w:p>
        </w:tc>
        <w:tc>
          <w:tcPr>
            <w:tcW w:w="1085" w:type="dxa"/>
            <w:vAlign w:val="center"/>
          </w:tcPr>
          <w:p w14:paraId="4349B0E6" w14:textId="77777777" w:rsidR="003B1930" w:rsidRPr="003B1930" w:rsidRDefault="003B1930" w:rsidP="003B1930">
            <w:pPr>
              <w:pStyle w:val="Heading1"/>
              <w:spacing w:before="70"/>
              <w:ind w:right="118"/>
              <w:jc w:val="center"/>
            </w:pPr>
          </w:p>
          <w:p w14:paraId="7D14430A" w14:textId="77777777" w:rsidR="003B1930" w:rsidRPr="003B1930" w:rsidRDefault="003B1930" w:rsidP="003B1930">
            <w:pPr>
              <w:pStyle w:val="Heading1"/>
              <w:spacing w:before="70"/>
              <w:ind w:right="118"/>
              <w:jc w:val="center"/>
            </w:pPr>
            <w:r w:rsidRPr="003B1930">
              <w:t>X</w:t>
            </w:r>
          </w:p>
        </w:tc>
        <w:tc>
          <w:tcPr>
            <w:tcW w:w="895" w:type="dxa"/>
            <w:vAlign w:val="center"/>
          </w:tcPr>
          <w:p w14:paraId="0D5CCE86" w14:textId="77777777" w:rsidR="003B1930" w:rsidRPr="003B1930" w:rsidRDefault="003B1930" w:rsidP="003B1930">
            <w:pPr>
              <w:pStyle w:val="Heading1"/>
              <w:spacing w:before="70"/>
              <w:ind w:right="118"/>
              <w:jc w:val="center"/>
            </w:pPr>
          </w:p>
        </w:tc>
      </w:tr>
      <w:tr w:rsidR="003B1930" w:rsidRPr="003B1930" w14:paraId="2FA09200" w14:textId="77777777" w:rsidTr="003B1930">
        <w:trPr>
          <w:trHeight w:val="1110"/>
          <w:jc w:val="center"/>
        </w:trPr>
        <w:tc>
          <w:tcPr>
            <w:tcW w:w="9085" w:type="dxa"/>
          </w:tcPr>
          <w:p w14:paraId="05774F0A"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Cyber Liability:  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1085" w:type="dxa"/>
            <w:vAlign w:val="center"/>
          </w:tcPr>
          <w:p w14:paraId="4D1FD746" w14:textId="77777777" w:rsidR="003B1930" w:rsidRPr="003B1930" w:rsidRDefault="003B1930" w:rsidP="003B1930">
            <w:pPr>
              <w:pStyle w:val="Heading1"/>
              <w:spacing w:before="70"/>
              <w:ind w:right="118"/>
              <w:jc w:val="center"/>
            </w:pPr>
          </w:p>
        </w:tc>
        <w:tc>
          <w:tcPr>
            <w:tcW w:w="895" w:type="dxa"/>
            <w:vAlign w:val="center"/>
          </w:tcPr>
          <w:p w14:paraId="59926B73" w14:textId="77777777" w:rsidR="003B1930" w:rsidRPr="003B1930" w:rsidRDefault="003B1930" w:rsidP="003B1930">
            <w:pPr>
              <w:pStyle w:val="Heading1"/>
              <w:spacing w:before="70"/>
              <w:ind w:right="118"/>
              <w:jc w:val="center"/>
            </w:pPr>
          </w:p>
          <w:p w14:paraId="6130FE81" w14:textId="77777777" w:rsidR="003B1930" w:rsidRPr="003B1930" w:rsidRDefault="003B1930" w:rsidP="003B1930">
            <w:pPr>
              <w:pStyle w:val="Heading1"/>
              <w:spacing w:before="70"/>
              <w:ind w:right="118"/>
              <w:jc w:val="center"/>
            </w:pPr>
            <w:r w:rsidRPr="003B1930">
              <w:t>X</w:t>
            </w:r>
          </w:p>
        </w:tc>
      </w:tr>
      <w:tr w:rsidR="003B1930" w:rsidRPr="003B1930" w14:paraId="65246010" w14:textId="77777777" w:rsidTr="003B1930">
        <w:trPr>
          <w:trHeight w:val="890"/>
          <w:jc w:val="center"/>
        </w:trPr>
        <w:tc>
          <w:tcPr>
            <w:tcW w:w="9085" w:type="dxa"/>
          </w:tcPr>
          <w:p w14:paraId="3E0DDC7F"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Pollution Liability: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Pr="003B1930">
              <w:rPr>
                <w:b w:val="0"/>
                <w:bCs w:val="0"/>
                <w:sz w:val="15"/>
                <w:szCs w:val="15"/>
              </w:rPr>
              <w:t>liability</w:t>
            </w:r>
            <w:proofErr w:type="gramEnd"/>
            <w:r w:rsidRPr="003B1930">
              <w:rPr>
                <w:b w:val="0"/>
                <w:bCs w:val="0"/>
                <w:sz w:val="15"/>
                <w:szCs w:val="15"/>
              </w:rPr>
              <w:t xml:space="preserve"> no less than $1,000,000 each occurrence and aggregate. Coverage shall include Additional Insured Endorsement in favor of El Paso County and Board of County Commissioners.</w:t>
            </w:r>
          </w:p>
        </w:tc>
        <w:tc>
          <w:tcPr>
            <w:tcW w:w="1085" w:type="dxa"/>
            <w:vAlign w:val="center"/>
          </w:tcPr>
          <w:p w14:paraId="34D0CD74" w14:textId="77777777" w:rsidR="003B1930" w:rsidRPr="003B1930" w:rsidRDefault="003B1930" w:rsidP="003B1930">
            <w:pPr>
              <w:pStyle w:val="Heading1"/>
              <w:spacing w:before="70"/>
              <w:ind w:right="118"/>
              <w:jc w:val="center"/>
            </w:pPr>
          </w:p>
        </w:tc>
        <w:tc>
          <w:tcPr>
            <w:tcW w:w="895" w:type="dxa"/>
            <w:vAlign w:val="center"/>
          </w:tcPr>
          <w:p w14:paraId="4966A266" w14:textId="77777777" w:rsidR="003B1930" w:rsidRPr="003B1930" w:rsidRDefault="003B1930" w:rsidP="003B1930">
            <w:pPr>
              <w:pStyle w:val="Heading1"/>
              <w:spacing w:before="70"/>
              <w:ind w:right="118"/>
              <w:jc w:val="center"/>
            </w:pPr>
          </w:p>
          <w:p w14:paraId="0170F2EF" w14:textId="77777777" w:rsidR="003B1930" w:rsidRPr="003B1930" w:rsidRDefault="003B1930" w:rsidP="003B1930">
            <w:pPr>
              <w:pStyle w:val="Heading1"/>
              <w:spacing w:before="70"/>
              <w:ind w:right="118"/>
              <w:jc w:val="center"/>
            </w:pPr>
            <w:r w:rsidRPr="003B1930">
              <w:t>X</w:t>
            </w:r>
          </w:p>
        </w:tc>
      </w:tr>
      <w:tr w:rsidR="003B1930" w:rsidRPr="003B1930" w14:paraId="0322E518" w14:textId="77777777" w:rsidTr="003B1930">
        <w:trPr>
          <w:trHeight w:val="1032"/>
          <w:jc w:val="center"/>
        </w:trPr>
        <w:tc>
          <w:tcPr>
            <w:tcW w:w="9085" w:type="dxa"/>
          </w:tcPr>
          <w:p w14:paraId="3F862A38"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Malpractice Insurance: Professionals to </w:t>
            </w:r>
            <w:proofErr w:type="gramStart"/>
            <w:r w:rsidRPr="003B1930">
              <w:rPr>
                <w:b w:val="0"/>
                <w:bCs w:val="0"/>
                <w:sz w:val="15"/>
                <w:szCs w:val="15"/>
              </w:rPr>
              <w:t>include:</w:t>
            </w:r>
            <w:proofErr w:type="gramEnd"/>
            <w:r w:rsidRPr="003B1930">
              <w:rPr>
                <w:b w:val="0"/>
                <w:bCs w:val="0"/>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w:t>
            </w:r>
            <w:proofErr w:type="gramStart"/>
            <w:r w:rsidRPr="003B1930">
              <w:rPr>
                <w:b w:val="0"/>
                <w:bCs w:val="0"/>
                <w:sz w:val="15"/>
                <w:szCs w:val="15"/>
              </w:rPr>
              <w:t>damages</w:t>
            </w:r>
            <w:proofErr w:type="gramEnd"/>
            <w:r w:rsidRPr="003B1930">
              <w:rPr>
                <w:b w:val="0"/>
                <w:bCs w:val="0"/>
                <w:sz w:val="15"/>
                <w:szCs w:val="15"/>
              </w:rPr>
              <w:t xml:space="preserve"> or allegations of negligence, error, or omissions in performance of the professional services with minimum limits as follows: $1,000,000 each claim; and $2,000,000 general aggregate. Coverage shall include Additional Insured Endorsement and a Waiver of Subrogation in favor of El Paso County and Board of County Commissioners.</w:t>
            </w:r>
          </w:p>
        </w:tc>
        <w:tc>
          <w:tcPr>
            <w:tcW w:w="1085" w:type="dxa"/>
            <w:vAlign w:val="center"/>
          </w:tcPr>
          <w:p w14:paraId="190E7492" w14:textId="77777777" w:rsidR="003B1930" w:rsidRPr="003B1930" w:rsidRDefault="003B1930" w:rsidP="003B1930">
            <w:pPr>
              <w:pStyle w:val="Heading1"/>
              <w:spacing w:before="70"/>
              <w:ind w:right="118"/>
              <w:jc w:val="center"/>
            </w:pPr>
          </w:p>
        </w:tc>
        <w:tc>
          <w:tcPr>
            <w:tcW w:w="895" w:type="dxa"/>
            <w:vAlign w:val="center"/>
          </w:tcPr>
          <w:p w14:paraId="5A9AD0CA" w14:textId="77777777" w:rsidR="003B1930" w:rsidRPr="003B1930" w:rsidRDefault="003B1930" w:rsidP="003B1930">
            <w:pPr>
              <w:pStyle w:val="Heading1"/>
              <w:spacing w:before="70"/>
              <w:ind w:right="118"/>
              <w:jc w:val="center"/>
            </w:pPr>
          </w:p>
          <w:p w14:paraId="0048C7BA" w14:textId="77777777" w:rsidR="003B1930" w:rsidRPr="003B1930" w:rsidRDefault="003B1930" w:rsidP="003B1930">
            <w:pPr>
              <w:pStyle w:val="Heading1"/>
              <w:spacing w:before="70"/>
              <w:ind w:right="118"/>
              <w:jc w:val="center"/>
            </w:pPr>
            <w:r w:rsidRPr="003B1930">
              <w:t>X</w:t>
            </w:r>
          </w:p>
        </w:tc>
      </w:tr>
      <w:tr w:rsidR="003B1930" w:rsidRPr="003B1930" w14:paraId="0AFFD3D0" w14:textId="77777777" w:rsidTr="003B1930">
        <w:trPr>
          <w:trHeight w:val="948"/>
          <w:jc w:val="center"/>
        </w:trPr>
        <w:tc>
          <w:tcPr>
            <w:tcW w:w="9085" w:type="dxa"/>
          </w:tcPr>
          <w:p w14:paraId="6CBB77E0"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 xml:space="preserve">Professional Liability Insurance: Professionals to </w:t>
            </w:r>
            <w:proofErr w:type="gramStart"/>
            <w:r w:rsidRPr="003B1930">
              <w:rPr>
                <w:b w:val="0"/>
                <w:bCs w:val="0"/>
                <w:sz w:val="15"/>
                <w:szCs w:val="15"/>
              </w:rPr>
              <w:t>include:</w:t>
            </w:r>
            <w:proofErr w:type="gramEnd"/>
            <w:r w:rsidRPr="003B1930">
              <w:rPr>
                <w:b w:val="0"/>
                <w:bCs w:val="0"/>
                <w:sz w:val="15"/>
                <w:szCs w:val="15"/>
              </w:rPr>
              <w:t xml:space="preserve"> Architects, Engineers, Construction Managers, IT Consultants/Programmers, Insurance Brokers, Accountants, Real Estate Agents, </w:t>
            </w:r>
            <w:proofErr w:type="gramStart"/>
            <w:r w:rsidRPr="003B1930">
              <w:rPr>
                <w:b w:val="0"/>
                <w:bCs w:val="0"/>
                <w:sz w:val="15"/>
                <w:szCs w:val="15"/>
              </w:rPr>
              <w:t>Etc..</w:t>
            </w:r>
            <w:proofErr w:type="gramEnd"/>
            <w:r w:rsidRPr="003B1930">
              <w:rPr>
                <w:b w:val="0"/>
                <w:bCs w:val="0"/>
                <w:sz w:val="15"/>
                <w:szCs w:val="15"/>
              </w:rPr>
              <w:t xml:space="preserve"> If Contractor’s scope of work includes the performance of professional services, Contractor shall provide and maintain, for the statute of repose, Professional liability insurance covering any </w:t>
            </w:r>
            <w:proofErr w:type="gramStart"/>
            <w:r w:rsidRPr="003B1930">
              <w:rPr>
                <w:b w:val="0"/>
                <w:bCs w:val="0"/>
                <w:sz w:val="15"/>
                <w:szCs w:val="15"/>
              </w:rPr>
              <w:t>damages</w:t>
            </w:r>
            <w:proofErr w:type="gramEnd"/>
            <w:r w:rsidRPr="003B1930">
              <w:rPr>
                <w:b w:val="0"/>
                <w:bCs w:val="0"/>
                <w:sz w:val="15"/>
                <w:szCs w:val="15"/>
              </w:rPr>
              <w:t xml:space="preserve"> caused by errors, omissions, or negligent professional act in performance of the professional services with minimum limits as follows: $1,000,000 each claim; and $2,000,000 general aggregate.</w:t>
            </w:r>
          </w:p>
        </w:tc>
        <w:tc>
          <w:tcPr>
            <w:tcW w:w="1085" w:type="dxa"/>
            <w:vAlign w:val="center"/>
          </w:tcPr>
          <w:p w14:paraId="6EF2B064" w14:textId="77777777" w:rsidR="003B1930" w:rsidRPr="003B1930" w:rsidRDefault="003B1930" w:rsidP="003B1930">
            <w:pPr>
              <w:pStyle w:val="Heading1"/>
              <w:spacing w:before="70"/>
              <w:ind w:right="118"/>
              <w:jc w:val="center"/>
            </w:pPr>
          </w:p>
        </w:tc>
        <w:tc>
          <w:tcPr>
            <w:tcW w:w="895" w:type="dxa"/>
            <w:vAlign w:val="center"/>
          </w:tcPr>
          <w:p w14:paraId="6F65D932" w14:textId="77777777" w:rsidR="003B1930" w:rsidRPr="003B1930" w:rsidRDefault="003B1930" w:rsidP="003B1930">
            <w:pPr>
              <w:pStyle w:val="Heading1"/>
              <w:spacing w:before="70"/>
              <w:ind w:right="118"/>
              <w:jc w:val="center"/>
            </w:pPr>
          </w:p>
          <w:p w14:paraId="314A5085" w14:textId="77777777" w:rsidR="003B1930" w:rsidRPr="003B1930" w:rsidRDefault="003B1930" w:rsidP="003B1930">
            <w:pPr>
              <w:pStyle w:val="Heading1"/>
              <w:spacing w:before="70"/>
              <w:ind w:right="118"/>
              <w:jc w:val="center"/>
            </w:pPr>
            <w:r w:rsidRPr="003B1930">
              <w:t>X</w:t>
            </w:r>
          </w:p>
        </w:tc>
      </w:tr>
      <w:tr w:rsidR="003B1930" w:rsidRPr="003B1930" w14:paraId="1AFF0935" w14:textId="77777777" w:rsidTr="003B1930">
        <w:trPr>
          <w:trHeight w:val="768"/>
          <w:jc w:val="center"/>
        </w:trPr>
        <w:tc>
          <w:tcPr>
            <w:tcW w:w="9085" w:type="dxa"/>
          </w:tcPr>
          <w:p w14:paraId="136D8FB5"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Crime Insurance: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Coverage shall list El Paso County and Board of County Commissioners as a loss payee.</w:t>
            </w:r>
          </w:p>
        </w:tc>
        <w:tc>
          <w:tcPr>
            <w:tcW w:w="1085" w:type="dxa"/>
            <w:vAlign w:val="center"/>
          </w:tcPr>
          <w:p w14:paraId="6D2ECE9F" w14:textId="77777777" w:rsidR="003B1930" w:rsidRPr="003B1930" w:rsidRDefault="003B1930" w:rsidP="003B1930">
            <w:pPr>
              <w:pStyle w:val="Heading1"/>
              <w:spacing w:before="70"/>
              <w:ind w:right="118"/>
              <w:jc w:val="center"/>
            </w:pPr>
          </w:p>
        </w:tc>
        <w:tc>
          <w:tcPr>
            <w:tcW w:w="895" w:type="dxa"/>
            <w:vAlign w:val="center"/>
          </w:tcPr>
          <w:p w14:paraId="37B9889F" w14:textId="77777777" w:rsidR="003B1930" w:rsidRPr="003B1930" w:rsidRDefault="003B1930" w:rsidP="003B1930">
            <w:pPr>
              <w:pStyle w:val="Heading1"/>
              <w:spacing w:before="70"/>
              <w:ind w:right="118"/>
              <w:jc w:val="center"/>
            </w:pPr>
          </w:p>
          <w:p w14:paraId="63BB141A" w14:textId="77777777" w:rsidR="003B1930" w:rsidRPr="003B1930" w:rsidRDefault="003B1930" w:rsidP="003B1930">
            <w:pPr>
              <w:pStyle w:val="Heading1"/>
              <w:spacing w:before="70"/>
              <w:ind w:right="118"/>
              <w:jc w:val="center"/>
            </w:pPr>
            <w:r w:rsidRPr="003B1930">
              <w:t>X</w:t>
            </w:r>
          </w:p>
        </w:tc>
      </w:tr>
      <w:tr w:rsidR="003B1930" w:rsidRPr="003B1930" w14:paraId="42355652" w14:textId="77777777" w:rsidTr="003B1930">
        <w:trPr>
          <w:trHeight w:val="1146"/>
          <w:jc w:val="center"/>
        </w:trPr>
        <w:tc>
          <w:tcPr>
            <w:tcW w:w="9085" w:type="dxa"/>
          </w:tcPr>
          <w:p w14:paraId="4510EEFA" w14:textId="77777777" w:rsidR="003B1930" w:rsidRPr="003B1930" w:rsidRDefault="003B1930" w:rsidP="003B1930">
            <w:pPr>
              <w:pStyle w:val="Heading1"/>
              <w:spacing w:before="70"/>
              <w:ind w:left="0" w:right="118"/>
              <w:rPr>
                <w:b w:val="0"/>
                <w:bCs w:val="0"/>
                <w:sz w:val="15"/>
                <w:szCs w:val="15"/>
              </w:rPr>
            </w:pPr>
            <w:r w:rsidRPr="003B1930">
              <w:rPr>
                <w:b w:val="0"/>
                <w:bCs w:val="0"/>
                <w:sz w:val="15"/>
                <w:szCs w:val="15"/>
              </w:rPr>
              <w:t>Builders Risk: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 Endorsement. Coverage shall list El Paso County and Board of County Commissioners as a loss payee.</w:t>
            </w:r>
          </w:p>
        </w:tc>
        <w:tc>
          <w:tcPr>
            <w:tcW w:w="1085" w:type="dxa"/>
            <w:vAlign w:val="center"/>
          </w:tcPr>
          <w:p w14:paraId="35ACB38E" w14:textId="77777777" w:rsidR="003B1930" w:rsidRPr="003B1930" w:rsidRDefault="003B1930" w:rsidP="003B1930">
            <w:pPr>
              <w:pStyle w:val="Heading1"/>
              <w:spacing w:before="70"/>
              <w:ind w:right="118"/>
              <w:jc w:val="center"/>
            </w:pPr>
          </w:p>
          <w:p w14:paraId="3D71140C" w14:textId="6725C3BA" w:rsidR="003B1930" w:rsidRPr="003B1930" w:rsidRDefault="00F056B1" w:rsidP="003B1930">
            <w:pPr>
              <w:pStyle w:val="Heading1"/>
              <w:spacing w:before="70"/>
              <w:ind w:right="118"/>
              <w:jc w:val="center"/>
            </w:pPr>
            <w:r>
              <w:t>X</w:t>
            </w:r>
          </w:p>
          <w:p w14:paraId="361AD272" w14:textId="77777777" w:rsidR="003B1930" w:rsidRPr="003B1930" w:rsidRDefault="003B1930" w:rsidP="003B1930">
            <w:pPr>
              <w:pStyle w:val="Heading1"/>
              <w:spacing w:before="70"/>
              <w:ind w:right="118"/>
              <w:jc w:val="center"/>
            </w:pPr>
          </w:p>
        </w:tc>
        <w:tc>
          <w:tcPr>
            <w:tcW w:w="895" w:type="dxa"/>
            <w:vAlign w:val="center"/>
          </w:tcPr>
          <w:p w14:paraId="3E084132" w14:textId="77777777" w:rsidR="003B1930" w:rsidRPr="003B1930" w:rsidRDefault="003B1930" w:rsidP="003B1930">
            <w:pPr>
              <w:pStyle w:val="Heading1"/>
              <w:spacing w:before="70"/>
              <w:ind w:right="118"/>
              <w:jc w:val="center"/>
            </w:pPr>
          </w:p>
          <w:p w14:paraId="5DB9F693" w14:textId="6CBB43D2" w:rsidR="003B1930" w:rsidRPr="003B1930" w:rsidRDefault="003B1930" w:rsidP="003B1930">
            <w:pPr>
              <w:pStyle w:val="Heading1"/>
              <w:spacing w:before="70"/>
              <w:ind w:right="118"/>
              <w:jc w:val="center"/>
            </w:pPr>
          </w:p>
        </w:tc>
      </w:tr>
    </w:tbl>
    <w:p w14:paraId="6CE4112D" w14:textId="77777777" w:rsidR="00911AFF" w:rsidRDefault="00911AFF" w:rsidP="00C80800">
      <w:pPr>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26F84C57"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CD228B">
        <w:t>INVITATION FOR BID</w:t>
      </w:r>
      <w:r w:rsidR="002F28BC" w:rsidRPr="002F28BC">
        <w:t xml:space="preserve"> #</w:t>
      </w:r>
      <w:r w:rsidR="00CD228B">
        <w:t>IFB</w:t>
      </w:r>
      <w:r w:rsidR="002F28BC" w:rsidRPr="002F28BC">
        <w:t>-2</w:t>
      </w:r>
      <w:r w:rsidR="00C37B77">
        <w:t>6</w:t>
      </w:r>
      <w:r w:rsidR="002F28BC" w:rsidRPr="002F28BC">
        <w:t>-</w:t>
      </w:r>
      <w:r w:rsidR="00C80800">
        <w:t>015</w:t>
      </w:r>
      <w:r w:rsidR="002F28BC">
        <w:t xml:space="preserve">       </w:t>
      </w:r>
      <w:r w:rsidR="00CD228B">
        <w:t xml:space="preserve">             </w:t>
      </w:r>
      <w:r>
        <w:t xml:space="preserve">ATTACHMENT B – SAMPLE </w:t>
      </w:r>
      <w:r w:rsidR="00CD228B">
        <w:t xml:space="preserve">TRADE </w:t>
      </w:r>
      <w:r w:rsidR="001575DB">
        <w:t>CONTRACTOR AGREEMENT</w:t>
      </w:r>
    </w:p>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37D779A3" w14:textId="77777777" w:rsidR="00911AFF" w:rsidRDefault="00911AFF">
      <w:pPr>
        <w:pStyle w:val="BodyText"/>
        <w:spacing w:before="4"/>
        <w:rPr>
          <w:b/>
          <w:sz w:val="12"/>
        </w:rPr>
      </w:pPr>
    </w:p>
    <w:p w14:paraId="6062231A" w14:textId="42B8CDF1" w:rsidR="00911AFF" w:rsidRDefault="00B75550">
      <w:pPr>
        <w:pStyle w:val="BodyText"/>
        <w:spacing w:before="94" w:line="276" w:lineRule="auto"/>
        <w:ind w:left="220" w:right="338"/>
        <w:jc w:val="both"/>
      </w:pPr>
      <w:bookmarkStart w:id="24" w:name="_bookmark16"/>
      <w:bookmarkEnd w:id="24"/>
      <w:r>
        <w:t xml:space="preserve">The </w:t>
      </w:r>
      <w:r w:rsidR="000679C9">
        <w:t xml:space="preserve">Sample </w:t>
      </w:r>
      <w:r w:rsidR="00460E2D" w:rsidRPr="00460E2D">
        <w:t xml:space="preserve">Trade Contractor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F968551"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w:t>
      </w:r>
      <w:r w:rsidR="000679C9">
        <w:t>Contractor</w:t>
      </w:r>
      <w:r w:rsidRPr="00460E2D">
        <w:t xml:space="preserve">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pgSz w:w="12240" w:h="15840"/>
      <w:pgMar w:top="860" w:right="740" w:bottom="520" w:left="860" w:header="0" w:footer="33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Howard Schwartz" w:date="2026-02-10T13:55:00Z" w:initials="HS">
    <w:p w14:paraId="087403F8" w14:textId="77777777" w:rsidR="001F6E31" w:rsidRDefault="001F6E31" w:rsidP="001F6E31">
      <w:pPr>
        <w:pStyle w:val="CommentText"/>
      </w:pPr>
      <w:r>
        <w:rPr>
          <w:rStyle w:val="CommentReference"/>
        </w:rPr>
        <w:annotationRef/>
      </w:r>
      <w:r>
        <w:t>My comment to Jake was to delete this paragraph as it was not included in the corresponding advertisement for Package #1 and that eliminates the inconsistency that one or more of the referenced attachments do not exist in the attachments.</w:t>
      </w:r>
    </w:p>
  </w:comment>
  <w:comment w:id="10" w:author="Howard Schwartz" w:date="2026-02-10T13:56:00Z" w:initials="HS">
    <w:p w14:paraId="2EC6B48F" w14:textId="77777777" w:rsidR="001F6E31" w:rsidRDefault="001F6E31" w:rsidP="001F6E31">
      <w:pPr>
        <w:pStyle w:val="CommentText"/>
      </w:pPr>
      <w:r>
        <w:rPr>
          <w:rStyle w:val="CommentReference"/>
        </w:rPr>
        <w:annotationRef/>
      </w:r>
      <w:r>
        <w:t>Not sure why this is still highlighted - maybe just  a technical glitch, but I commented to Jake that this paragraph should probably remain.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7403F8" w15:done="0"/>
  <w15:commentEx w15:paraId="2EC6B4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97419" w16cex:dateUtc="2026-02-10T20:55:00Z"/>
  <w16cex:commentExtensible w16cex:durableId="3486C124" w16cex:dateUtc="2026-02-10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7403F8" w16cid:durableId="4DC97419"/>
  <w16cid:commentId w16cid:paraId="2EC6B48F" w16cid:durableId="3486C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0A15" w14:textId="77777777" w:rsidR="002A18CB" w:rsidRDefault="002A18CB">
      <w:r>
        <w:separator/>
      </w:r>
    </w:p>
  </w:endnote>
  <w:endnote w:type="continuationSeparator" w:id="0">
    <w:p w14:paraId="23F1F457" w14:textId="77777777" w:rsidR="002A18CB" w:rsidRDefault="002A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calaSans">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11C21636" w:rsidR="00911AFF" w:rsidRDefault="00314766">
                          <w:pPr>
                            <w:spacing w:before="17"/>
                            <w:ind w:left="20"/>
                            <w:rPr>
                              <w:rFonts w:ascii="Georgia"/>
                              <w:sz w:val="15"/>
                            </w:rPr>
                          </w:pPr>
                          <w:r>
                            <w:rPr>
                              <w:rFonts w:ascii="Times New Roman"/>
                              <w:sz w:val="15"/>
                            </w:rPr>
                            <w:t>Invitation for Bid</w:t>
                          </w:r>
                          <w:r w:rsidR="001C5C15">
                            <w:rPr>
                              <w:rFonts w:ascii="Times New Roman"/>
                              <w:sz w:val="15"/>
                            </w:rPr>
                            <w:t>s</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sidR="00D63D4E">
                            <w:rPr>
                              <w:rFonts w:ascii="Georgia"/>
                              <w:sz w:val="15"/>
                            </w:rPr>
                            <w:t>6</w:t>
                          </w:r>
                          <w:r w:rsidR="00C660FB">
                            <w:rPr>
                              <w:rFonts w:ascii="Georgia"/>
                              <w:sz w:val="15"/>
                            </w:rPr>
                            <w:t>-</w:t>
                          </w:r>
                          <w:r w:rsidR="00DA2E81">
                            <w:rPr>
                              <w:rFonts w:ascii="Georgia"/>
                              <w:sz w:val="15"/>
                            </w:rPr>
                            <w:t>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11C21636" w:rsidR="00911AFF" w:rsidRDefault="00314766">
                    <w:pPr>
                      <w:spacing w:before="17"/>
                      <w:ind w:left="20"/>
                      <w:rPr>
                        <w:rFonts w:ascii="Georgia"/>
                        <w:sz w:val="15"/>
                      </w:rPr>
                    </w:pPr>
                    <w:r>
                      <w:rPr>
                        <w:rFonts w:ascii="Times New Roman"/>
                        <w:sz w:val="15"/>
                      </w:rPr>
                      <w:t>Invitation for Bid</w:t>
                    </w:r>
                    <w:r w:rsidR="001C5C15">
                      <w:rPr>
                        <w:rFonts w:ascii="Times New Roman"/>
                        <w:sz w:val="15"/>
                      </w:rPr>
                      <w:t>s</w:t>
                    </w:r>
                    <w:r w:rsidR="00B75550">
                      <w:rPr>
                        <w:rFonts w:ascii="Times New Roman"/>
                        <w:sz w:val="15"/>
                      </w:rPr>
                      <w:t xml:space="preserve"> #</w:t>
                    </w:r>
                    <w:r>
                      <w:rPr>
                        <w:rFonts w:ascii="Georgia"/>
                        <w:sz w:val="15"/>
                      </w:rPr>
                      <w:t>IFB</w:t>
                    </w:r>
                    <w:r w:rsidR="00B75550">
                      <w:rPr>
                        <w:rFonts w:ascii="Georgia"/>
                        <w:sz w:val="15"/>
                      </w:rPr>
                      <w:t>-</w:t>
                    </w:r>
                    <w:r w:rsidR="00C660FB">
                      <w:rPr>
                        <w:rFonts w:ascii="Georgia"/>
                        <w:sz w:val="15"/>
                      </w:rPr>
                      <w:t>2</w:t>
                    </w:r>
                    <w:r w:rsidR="00D63D4E">
                      <w:rPr>
                        <w:rFonts w:ascii="Georgia"/>
                        <w:sz w:val="15"/>
                      </w:rPr>
                      <w:t>6</w:t>
                    </w:r>
                    <w:r w:rsidR="00C660FB">
                      <w:rPr>
                        <w:rFonts w:ascii="Georgia"/>
                        <w:sz w:val="15"/>
                      </w:rPr>
                      <w:t>-</w:t>
                    </w:r>
                    <w:r w:rsidR="00DA2E81">
                      <w:rPr>
                        <w:rFonts w:ascii="Georgia"/>
                        <w:sz w:val="15"/>
                      </w:rPr>
                      <w:t>015</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1161" w14:textId="5156C5B3"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82437">
                            <w:rPr>
                              <w:rFonts w:ascii="Times New Roman"/>
                              <w:sz w:val="15"/>
                            </w:rPr>
                            <w:t>4</w:t>
                          </w:r>
                          <w:r w:rsidR="00544784">
                            <w:rPr>
                              <w:rFonts w:ascii="Times New Roman"/>
                              <w:sz w:val="15"/>
                            </w:rPr>
                            <w:t>3</w:t>
                          </w:r>
                        </w:p>
                        <w:p w14:paraId="7E130171" w14:textId="56508278" w:rsidR="00911AFF" w:rsidRDefault="00B75550">
                          <w:pPr>
                            <w:spacing w:before="13"/>
                            <w:ind w:left="20"/>
                            <w:rPr>
                              <w:rFonts w:ascii="Times New Roman"/>
                              <w:sz w:val="15"/>
                            </w:rPr>
                          </w:pPr>
                          <w:r>
                            <w:rPr>
                              <w:rFonts w:ascii="Times New Roman"/>
                              <w:sz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69AA1161" w14:textId="5156C5B3" w:rsidR="00F82437"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82437">
                      <w:rPr>
                        <w:rFonts w:ascii="Times New Roman"/>
                        <w:sz w:val="15"/>
                      </w:rPr>
                      <w:t>4</w:t>
                    </w:r>
                    <w:r w:rsidR="00544784">
                      <w:rPr>
                        <w:rFonts w:ascii="Times New Roman"/>
                        <w:sz w:val="15"/>
                      </w:rPr>
                      <w:t>3</w:t>
                    </w:r>
                  </w:p>
                  <w:p w14:paraId="7E130171" w14:textId="56508278" w:rsidR="00911AFF" w:rsidRDefault="00B75550">
                    <w:pPr>
                      <w:spacing w:before="13"/>
                      <w:ind w:left="20"/>
                      <w:rPr>
                        <w:rFonts w:ascii="Times New Roman"/>
                        <w:sz w:val="15"/>
                      </w:rPr>
                    </w:pPr>
                    <w:r>
                      <w:rPr>
                        <w:rFonts w:ascii="Times New Roman"/>
                        <w:sz w:val="15"/>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C638" w14:textId="77777777" w:rsidR="002A18CB" w:rsidRDefault="002A18CB">
      <w:r>
        <w:separator/>
      </w:r>
    </w:p>
  </w:footnote>
  <w:footnote w:type="continuationSeparator" w:id="0">
    <w:p w14:paraId="050E1E3D" w14:textId="77777777" w:rsidR="002A18CB" w:rsidRDefault="002A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FFFFFFFF"/>
    <w:lvl w:ilvl="0">
      <w:numFmt w:val="bullet"/>
      <w:lvlText w:val=""/>
      <w:lvlJc w:val="left"/>
      <w:pPr>
        <w:ind w:left="1800" w:hanging="360"/>
      </w:pPr>
      <w:rPr>
        <w:rFonts w:ascii="Symbol" w:hAnsi="Symbol"/>
        <w:b w:val="0"/>
        <w:w w:val="99"/>
        <w:sz w:val="20"/>
      </w:rPr>
    </w:lvl>
    <w:lvl w:ilvl="1">
      <w:numFmt w:val="bullet"/>
      <w:lvlText w:val="•"/>
      <w:lvlJc w:val="left"/>
      <w:pPr>
        <w:ind w:left="2640" w:hanging="360"/>
      </w:pPr>
    </w:lvl>
    <w:lvl w:ilvl="2">
      <w:numFmt w:val="bullet"/>
      <w:lvlText w:val="•"/>
      <w:lvlJc w:val="left"/>
      <w:pPr>
        <w:ind w:left="3480" w:hanging="360"/>
      </w:pPr>
    </w:lvl>
    <w:lvl w:ilvl="3">
      <w:numFmt w:val="bullet"/>
      <w:lvlText w:val="•"/>
      <w:lvlJc w:val="left"/>
      <w:pPr>
        <w:ind w:left="4320" w:hanging="360"/>
      </w:pPr>
    </w:lvl>
    <w:lvl w:ilvl="4">
      <w:numFmt w:val="bullet"/>
      <w:lvlText w:val="•"/>
      <w:lvlJc w:val="left"/>
      <w:pPr>
        <w:ind w:left="5160" w:hanging="360"/>
      </w:pPr>
    </w:lvl>
    <w:lvl w:ilvl="5">
      <w:numFmt w:val="bullet"/>
      <w:lvlText w:val="•"/>
      <w:lvlJc w:val="left"/>
      <w:pPr>
        <w:ind w:left="6000" w:hanging="360"/>
      </w:pPr>
    </w:lvl>
    <w:lvl w:ilvl="6">
      <w:numFmt w:val="bullet"/>
      <w:lvlText w:val="•"/>
      <w:lvlJc w:val="left"/>
      <w:pPr>
        <w:ind w:left="6840" w:hanging="360"/>
      </w:pPr>
    </w:lvl>
    <w:lvl w:ilvl="7">
      <w:numFmt w:val="bullet"/>
      <w:lvlText w:val="•"/>
      <w:lvlJc w:val="left"/>
      <w:pPr>
        <w:ind w:left="7680" w:hanging="360"/>
      </w:pPr>
    </w:lvl>
    <w:lvl w:ilvl="8">
      <w:numFmt w:val="bullet"/>
      <w:lvlText w:val="•"/>
      <w:lvlJc w:val="left"/>
      <w:pPr>
        <w:ind w:left="8520" w:hanging="360"/>
      </w:pPr>
    </w:lvl>
  </w:abstractNum>
  <w:abstractNum w:abstractNumId="1" w15:restartNumberingAfterBreak="0">
    <w:nsid w:val="00000408"/>
    <w:multiLevelType w:val="multilevel"/>
    <w:tmpl w:val="FFFFFFFF"/>
    <w:lvl w:ilvl="0">
      <w:start w:val="1"/>
      <w:numFmt w:val="decimal"/>
      <w:lvlText w:val="%1."/>
      <w:lvlJc w:val="left"/>
      <w:pPr>
        <w:ind w:left="500" w:hanging="361"/>
      </w:pPr>
      <w:rPr>
        <w:rFonts w:ascii="Arial" w:hAnsi="Arial" w:cs="Arial"/>
        <w:b/>
        <w:bCs/>
        <w:spacing w:val="-1"/>
        <w:w w:val="99"/>
        <w:sz w:val="20"/>
        <w:szCs w:val="20"/>
      </w:rPr>
    </w:lvl>
    <w:lvl w:ilvl="1">
      <w:start w:val="1"/>
      <w:numFmt w:val="decimal"/>
      <w:lvlText w:val="%2)"/>
      <w:lvlJc w:val="left"/>
      <w:pPr>
        <w:ind w:left="1180" w:hanging="360"/>
      </w:pPr>
      <w:rPr>
        <w:rFonts w:ascii="Arial" w:hAnsi="Arial" w:cs="Arial"/>
        <w:b w:val="0"/>
        <w:bCs w:val="0"/>
        <w:spacing w:val="-1"/>
        <w:w w:val="100"/>
        <w:sz w:val="22"/>
        <w:szCs w:val="22"/>
      </w:rPr>
    </w:lvl>
    <w:lvl w:ilvl="2">
      <w:numFmt w:val="bullet"/>
      <w:lvlText w:val="•"/>
      <w:lvlJc w:val="left"/>
      <w:pPr>
        <w:ind w:left="2193" w:hanging="360"/>
      </w:pPr>
    </w:lvl>
    <w:lvl w:ilvl="3">
      <w:numFmt w:val="bullet"/>
      <w:lvlText w:val="•"/>
      <w:lvlJc w:val="left"/>
      <w:pPr>
        <w:ind w:left="3206" w:hanging="360"/>
      </w:pPr>
    </w:lvl>
    <w:lvl w:ilvl="4">
      <w:numFmt w:val="bullet"/>
      <w:lvlText w:val="•"/>
      <w:lvlJc w:val="left"/>
      <w:pPr>
        <w:ind w:left="4220" w:hanging="360"/>
      </w:pPr>
    </w:lvl>
    <w:lvl w:ilvl="5">
      <w:numFmt w:val="bullet"/>
      <w:lvlText w:val="•"/>
      <w:lvlJc w:val="left"/>
      <w:pPr>
        <w:ind w:left="5233" w:hanging="360"/>
      </w:pPr>
    </w:lvl>
    <w:lvl w:ilvl="6">
      <w:numFmt w:val="bullet"/>
      <w:lvlText w:val="•"/>
      <w:lvlJc w:val="left"/>
      <w:pPr>
        <w:ind w:left="6246" w:hanging="360"/>
      </w:pPr>
    </w:lvl>
    <w:lvl w:ilvl="7">
      <w:numFmt w:val="bullet"/>
      <w:lvlText w:val="•"/>
      <w:lvlJc w:val="left"/>
      <w:pPr>
        <w:ind w:left="7260" w:hanging="360"/>
      </w:pPr>
    </w:lvl>
    <w:lvl w:ilvl="8">
      <w:numFmt w:val="bullet"/>
      <w:lvlText w:val="•"/>
      <w:lvlJc w:val="left"/>
      <w:pPr>
        <w:ind w:left="8273" w:hanging="360"/>
      </w:pPr>
    </w:lvl>
  </w:abstractNum>
  <w:abstractNum w:abstractNumId="2" w15:restartNumberingAfterBreak="0">
    <w:nsid w:val="0147319B"/>
    <w:multiLevelType w:val="hybridMultilevel"/>
    <w:tmpl w:val="7D60372C"/>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4"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5"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6"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7"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8"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9" w15:restartNumberingAfterBreak="0">
    <w:nsid w:val="1E277BFE"/>
    <w:multiLevelType w:val="hybridMultilevel"/>
    <w:tmpl w:val="C8A62818"/>
    <w:lvl w:ilvl="0" w:tplc="83E8014E">
      <w:start w:val="1"/>
      <w:numFmt w:val="decimal"/>
      <w:lvlText w:val="%1."/>
      <w:lvlJc w:val="left"/>
      <w:pPr>
        <w:ind w:left="940" w:hanging="360"/>
      </w:pPr>
      <w:rPr>
        <w:rFonts w:hint="default"/>
        <w:b w:val="0"/>
        <w:bCs w: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E75FD1"/>
    <w:multiLevelType w:val="singleLevel"/>
    <w:tmpl w:val="98EE8F10"/>
    <w:lvl w:ilvl="0">
      <w:start w:val="1"/>
      <w:numFmt w:val="upperLetter"/>
      <w:lvlText w:val="%1."/>
      <w:lvlJc w:val="left"/>
      <w:pPr>
        <w:tabs>
          <w:tab w:val="num" w:pos="720"/>
        </w:tabs>
        <w:ind w:left="720" w:hanging="720"/>
      </w:pPr>
      <w:rPr>
        <w:rFonts w:hint="default"/>
        <w:b w:val="0"/>
        <w:bCs w:val="0"/>
        <w:i w:val="0"/>
        <w:iCs w:val="0"/>
      </w:rPr>
    </w:lvl>
  </w:abstractNum>
  <w:abstractNum w:abstractNumId="12" w15:restartNumberingAfterBreak="0">
    <w:nsid w:val="295E4734"/>
    <w:multiLevelType w:val="multilevel"/>
    <w:tmpl w:val="A76EB820"/>
    <w:lvl w:ilvl="0">
      <w:start w:val="7"/>
      <w:numFmt w:val="decimal"/>
      <w:lvlText w:val="%1"/>
      <w:lvlJc w:val="left"/>
      <w:pPr>
        <w:ind w:left="360" w:hanging="360"/>
      </w:pPr>
      <w:rPr>
        <w:rFonts w:hint="default"/>
        <w:b/>
      </w:rPr>
    </w:lvl>
    <w:lvl w:ilvl="1">
      <w:start w:val="1"/>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13" w15:restartNumberingAfterBreak="0">
    <w:nsid w:val="2CEE5754"/>
    <w:multiLevelType w:val="hybridMultilevel"/>
    <w:tmpl w:val="0974FC1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4"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5"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6" w15:restartNumberingAfterBreak="0">
    <w:nsid w:val="310B3A1A"/>
    <w:multiLevelType w:val="hybridMultilevel"/>
    <w:tmpl w:val="CA16403A"/>
    <w:lvl w:ilvl="0" w:tplc="7B0E37D8">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7" w15:restartNumberingAfterBreak="0">
    <w:nsid w:val="31304191"/>
    <w:multiLevelType w:val="hybridMultilevel"/>
    <w:tmpl w:val="61B622AA"/>
    <w:lvl w:ilvl="0" w:tplc="72BE70C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8"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9" w15:restartNumberingAfterBreak="0">
    <w:nsid w:val="33CA0F14"/>
    <w:multiLevelType w:val="hybridMultilevel"/>
    <w:tmpl w:val="625E45F6"/>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1"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2" w15:restartNumberingAfterBreak="0">
    <w:nsid w:val="38E03791"/>
    <w:multiLevelType w:val="hybridMultilevel"/>
    <w:tmpl w:val="FD8A1E9A"/>
    <w:lvl w:ilvl="0" w:tplc="04090001">
      <w:start w:val="1"/>
      <w:numFmt w:val="bullet"/>
      <w:lvlText w:val=""/>
      <w:lvlJc w:val="left"/>
      <w:pPr>
        <w:ind w:left="2398" w:hanging="360"/>
      </w:pPr>
      <w:rPr>
        <w:rFonts w:ascii="Symbol" w:hAnsi="Symbol" w:hint="default"/>
      </w:rPr>
    </w:lvl>
    <w:lvl w:ilvl="1" w:tplc="04090003">
      <w:start w:val="1"/>
      <w:numFmt w:val="bullet"/>
      <w:lvlText w:val="o"/>
      <w:lvlJc w:val="left"/>
      <w:pPr>
        <w:ind w:left="3118" w:hanging="360"/>
      </w:pPr>
      <w:rPr>
        <w:rFonts w:ascii="Courier New" w:hAnsi="Courier New" w:cs="Courier New" w:hint="default"/>
      </w:rPr>
    </w:lvl>
    <w:lvl w:ilvl="2" w:tplc="04090005" w:tentative="1">
      <w:start w:val="1"/>
      <w:numFmt w:val="bullet"/>
      <w:lvlText w:val=""/>
      <w:lvlJc w:val="left"/>
      <w:pPr>
        <w:ind w:left="3838" w:hanging="360"/>
      </w:pPr>
      <w:rPr>
        <w:rFonts w:ascii="Wingdings" w:hAnsi="Wingdings" w:hint="default"/>
      </w:rPr>
    </w:lvl>
    <w:lvl w:ilvl="3" w:tplc="04090001" w:tentative="1">
      <w:start w:val="1"/>
      <w:numFmt w:val="bullet"/>
      <w:lvlText w:val=""/>
      <w:lvlJc w:val="left"/>
      <w:pPr>
        <w:ind w:left="4558" w:hanging="360"/>
      </w:pPr>
      <w:rPr>
        <w:rFonts w:ascii="Symbol" w:hAnsi="Symbol" w:hint="default"/>
      </w:rPr>
    </w:lvl>
    <w:lvl w:ilvl="4" w:tplc="04090003" w:tentative="1">
      <w:start w:val="1"/>
      <w:numFmt w:val="bullet"/>
      <w:lvlText w:val="o"/>
      <w:lvlJc w:val="left"/>
      <w:pPr>
        <w:ind w:left="5278" w:hanging="360"/>
      </w:pPr>
      <w:rPr>
        <w:rFonts w:ascii="Courier New" w:hAnsi="Courier New" w:cs="Courier New" w:hint="default"/>
      </w:rPr>
    </w:lvl>
    <w:lvl w:ilvl="5" w:tplc="04090005" w:tentative="1">
      <w:start w:val="1"/>
      <w:numFmt w:val="bullet"/>
      <w:lvlText w:val=""/>
      <w:lvlJc w:val="left"/>
      <w:pPr>
        <w:ind w:left="5998" w:hanging="360"/>
      </w:pPr>
      <w:rPr>
        <w:rFonts w:ascii="Wingdings" w:hAnsi="Wingdings" w:hint="default"/>
      </w:rPr>
    </w:lvl>
    <w:lvl w:ilvl="6" w:tplc="04090001" w:tentative="1">
      <w:start w:val="1"/>
      <w:numFmt w:val="bullet"/>
      <w:lvlText w:val=""/>
      <w:lvlJc w:val="left"/>
      <w:pPr>
        <w:ind w:left="6718" w:hanging="360"/>
      </w:pPr>
      <w:rPr>
        <w:rFonts w:ascii="Symbol" w:hAnsi="Symbol" w:hint="default"/>
      </w:rPr>
    </w:lvl>
    <w:lvl w:ilvl="7" w:tplc="04090003" w:tentative="1">
      <w:start w:val="1"/>
      <w:numFmt w:val="bullet"/>
      <w:lvlText w:val="o"/>
      <w:lvlJc w:val="left"/>
      <w:pPr>
        <w:ind w:left="7438" w:hanging="360"/>
      </w:pPr>
      <w:rPr>
        <w:rFonts w:ascii="Courier New" w:hAnsi="Courier New" w:cs="Courier New" w:hint="default"/>
      </w:rPr>
    </w:lvl>
    <w:lvl w:ilvl="8" w:tplc="04090005" w:tentative="1">
      <w:start w:val="1"/>
      <w:numFmt w:val="bullet"/>
      <w:lvlText w:val=""/>
      <w:lvlJc w:val="left"/>
      <w:pPr>
        <w:ind w:left="8158" w:hanging="360"/>
      </w:pPr>
      <w:rPr>
        <w:rFonts w:ascii="Wingdings" w:hAnsi="Wingdings" w:hint="default"/>
      </w:rPr>
    </w:lvl>
  </w:abstractNum>
  <w:abstractNum w:abstractNumId="2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4" w15:restartNumberingAfterBreak="0">
    <w:nsid w:val="3B294937"/>
    <w:multiLevelType w:val="hybridMultilevel"/>
    <w:tmpl w:val="270C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823133"/>
    <w:multiLevelType w:val="hybridMultilevel"/>
    <w:tmpl w:val="4320870C"/>
    <w:lvl w:ilvl="0" w:tplc="37681CA6">
      <w:start w:val="1"/>
      <w:numFmt w:val="decimal"/>
      <w:lvlText w:val="%1."/>
      <w:lvlJc w:val="left"/>
      <w:pPr>
        <w:ind w:left="1300" w:hanging="360"/>
      </w:pPr>
      <w:rPr>
        <w:rFonts w:hint="default"/>
        <w:b/>
        <w:bCs/>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7" w15:restartNumberingAfterBreak="0">
    <w:nsid w:val="46AA1A35"/>
    <w:multiLevelType w:val="hybridMultilevel"/>
    <w:tmpl w:val="8EF6F23E"/>
    <w:lvl w:ilvl="0" w:tplc="54C6C3D0">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8"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9"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604A3795"/>
    <w:multiLevelType w:val="hybridMultilevel"/>
    <w:tmpl w:val="373206B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7055A"/>
    <w:multiLevelType w:val="multilevel"/>
    <w:tmpl w:val="0D04D1A8"/>
    <w:lvl w:ilvl="0">
      <w:start w:val="5"/>
      <w:numFmt w:val="decimal"/>
      <w:lvlText w:val="%1"/>
      <w:lvlJc w:val="left"/>
      <w:pPr>
        <w:ind w:left="360" w:hanging="360"/>
      </w:pPr>
      <w:rPr>
        <w:rFonts w:hint="default"/>
        <w:b/>
      </w:rPr>
    </w:lvl>
    <w:lvl w:ilvl="1">
      <w:start w:val="2"/>
      <w:numFmt w:val="decimal"/>
      <w:lvlText w:val="%1.%2"/>
      <w:lvlJc w:val="left"/>
      <w:pPr>
        <w:ind w:left="1300" w:hanging="360"/>
      </w:pPr>
      <w:rPr>
        <w:rFonts w:hint="default"/>
        <w:b/>
      </w:rPr>
    </w:lvl>
    <w:lvl w:ilvl="2">
      <w:start w:val="1"/>
      <w:numFmt w:val="decimal"/>
      <w:lvlText w:val="%1.%2.%3"/>
      <w:lvlJc w:val="left"/>
      <w:pPr>
        <w:ind w:left="2600" w:hanging="720"/>
      </w:pPr>
      <w:rPr>
        <w:rFonts w:hint="default"/>
        <w:b/>
      </w:rPr>
    </w:lvl>
    <w:lvl w:ilvl="3">
      <w:start w:val="1"/>
      <w:numFmt w:val="decimal"/>
      <w:lvlText w:val="%1.%2.%3.%4"/>
      <w:lvlJc w:val="left"/>
      <w:pPr>
        <w:ind w:left="3540" w:hanging="720"/>
      </w:pPr>
      <w:rPr>
        <w:rFonts w:hint="default"/>
        <w:b/>
      </w:rPr>
    </w:lvl>
    <w:lvl w:ilvl="4">
      <w:start w:val="1"/>
      <w:numFmt w:val="decimal"/>
      <w:lvlText w:val="%1.%2.%3.%4.%5"/>
      <w:lvlJc w:val="left"/>
      <w:pPr>
        <w:ind w:left="4840" w:hanging="1080"/>
      </w:pPr>
      <w:rPr>
        <w:rFonts w:hint="default"/>
        <w:b/>
      </w:rPr>
    </w:lvl>
    <w:lvl w:ilvl="5">
      <w:start w:val="1"/>
      <w:numFmt w:val="decimal"/>
      <w:lvlText w:val="%1.%2.%3.%4.%5.%6"/>
      <w:lvlJc w:val="left"/>
      <w:pPr>
        <w:ind w:left="5780" w:hanging="1080"/>
      </w:pPr>
      <w:rPr>
        <w:rFonts w:hint="default"/>
        <w:b/>
      </w:rPr>
    </w:lvl>
    <w:lvl w:ilvl="6">
      <w:start w:val="1"/>
      <w:numFmt w:val="decimal"/>
      <w:lvlText w:val="%1.%2.%3.%4.%5.%6.%7"/>
      <w:lvlJc w:val="left"/>
      <w:pPr>
        <w:ind w:left="7080" w:hanging="1440"/>
      </w:pPr>
      <w:rPr>
        <w:rFonts w:hint="default"/>
        <w:b/>
      </w:rPr>
    </w:lvl>
    <w:lvl w:ilvl="7">
      <w:start w:val="1"/>
      <w:numFmt w:val="decimal"/>
      <w:lvlText w:val="%1.%2.%3.%4.%5.%6.%7.%8"/>
      <w:lvlJc w:val="left"/>
      <w:pPr>
        <w:ind w:left="8020" w:hanging="1440"/>
      </w:pPr>
      <w:rPr>
        <w:rFonts w:hint="default"/>
        <w:b/>
      </w:rPr>
    </w:lvl>
    <w:lvl w:ilvl="8">
      <w:start w:val="1"/>
      <w:numFmt w:val="decimal"/>
      <w:lvlText w:val="%1.%2.%3.%4.%5.%6.%7.%8.%9"/>
      <w:lvlJc w:val="left"/>
      <w:pPr>
        <w:ind w:left="9320" w:hanging="1800"/>
      </w:pPr>
      <w:rPr>
        <w:rFonts w:hint="default"/>
        <w:b/>
      </w:rPr>
    </w:lvl>
  </w:abstractNum>
  <w:abstractNum w:abstractNumId="38"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39"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0" w15:restartNumberingAfterBreak="0">
    <w:nsid w:val="6B0A2FF6"/>
    <w:multiLevelType w:val="hybridMultilevel"/>
    <w:tmpl w:val="6088A77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6529D"/>
    <w:multiLevelType w:val="hybridMultilevel"/>
    <w:tmpl w:val="4922FCE8"/>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3" w15:restartNumberingAfterBreak="0">
    <w:nsid w:val="714660AA"/>
    <w:multiLevelType w:val="hybridMultilevel"/>
    <w:tmpl w:val="32DEE152"/>
    <w:lvl w:ilvl="0" w:tplc="25C69658">
      <w:start w:val="1"/>
      <w:numFmt w:val="decimal"/>
      <w:lvlText w:val="%1."/>
      <w:lvlJc w:val="left"/>
      <w:pPr>
        <w:ind w:left="1093" w:hanging="360"/>
      </w:pPr>
      <w:rPr>
        <w:rFonts w:hint="default"/>
        <w:sz w:val="22"/>
      </w:rPr>
    </w:lvl>
    <w:lvl w:ilvl="1" w:tplc="04090019">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44"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5" w15:restartNumberingAfterBreak="0">
    <w:nsid w:val="776A7AEB"/>
    <w:multiLevelType w:val="hybridMultilevel"/>
    <w:tmpl w:val="095C71D8"/>
    <w:lvl w:ilvl="0" w:tplc="1F404484">
      <w:start w:val="1"/>
      <w:numFmt w:val="decimal"/>
      <w:lvlText w:val="%1."/>
      <w:lvlJc w:val="left"/>
      <w:pPr>
        <w:ind w:left="1080" w:hanging="360"/>
      </w:pPr>
      <w:rPr>
        <w:rFonts w:ascii="Arial" w:hAnsi="Arial" w:cs="Arial" w:hint="default"/>
        <w:b/>
        <w:bCs/>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B3F7F22"/>
    <w:multiLevelType w:val="hybridMultilevel"/>
    <w:tmpl w:val="4EA80B62"/>
    <w:lvl w:ilvl="0" w:tplc="8AE0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26"/>
  </w:num>
  <w:num w:numId="2" w16cid:durableId="1061439098">
    <w:abstractNumId w:val="21"/>
  </w:num>
  <w:num w:numId="3" w16cid:durableId="2057116923">
    <w:abstractNumId w:val="7"/>
  </w:num>
  <w:num w:numId="4" w16cid:durableId="1677268824">
    <w:abstractNumId w:val="6"/>
  </w:num>
  <w:num w:numId="5" w16cid:durableId="995568912">
    <w:abstractNumId w:val="18"/>
  </w:num>
  <w:num w:numId="6" w16cid:durableId="1540822962">
    <w:abstractNumId w:val="20"/>
  </w:num>
  <w:num w:numId="7" w16cid:durableId="1677607340">
    <w:abstractNumId w:val="47"/>
  </w:num>
  <w:num w:numId="8" w16cid:durableId="352805266">
    <w:abstractNumId w:val="38"/>
  </w:num>
  <w:num w:numId="9" w16cid:durableId="1035279374">
    <w:abstractNumId w:val="5"/>
  </w:num>
  <w:num w:numId="10" w16cid:durableId="1322586728">
    <w:abstractNumId w:val="42"/>
  </w:num>
  <w:num w:numId="11" w16cid:durableId="1620337801">
    <w:abstractNumId w:val="28"/>
  </w:num>
  <w:num w:numId="12" w16cid:durableId="1475028666">
    <w:abstractNumId w:val="3"/>
  </w:num>
  <w:num w:numId="13" w16cid:durableId="1285502986">
    <w:abstractNumId w:val="4"/>
  </w:num>
  <w:num w:numId="14" w16cid:durableId="1522625920">
    <w:abstractNumId w:val="14"/>
  </w:num>
  <w:num w:numId="15" w16cid:durableId="1753043324">
    <w:abstractNumId w:val="29"/>
  </w:num>
  <w:num w:numId="16" w16cid:durableId="525564379">
    <w:abstractNumId w:val="15"/>
  </w:num>
  <w:num w:numId="17" w16cid:durableId="439959938">
    <w:abstractNumId w:val="23"/>
  </w:num>
  <w:num w:numId="18" w16cid:durableId="836193222">
    <w:abstractNumId w:val="8"/>
  </w:num>
  <w:num w:numId="19" w16cid:durableId="1067999960">
    <w:abstractNumId w:val="32"/>
  </w:num>
  <w:num w:numId="20" w16cid:durableId="1652059519">
    <w:abstractNumId w:val="44"/>
  </w:num>
  <w:num w:numId="21" w16cid:durableId="510997535">
    <w:abstractNumId w:val="34"/>
  </w:num>
  <w:num w:numId="22" w16cid:durableId="1824394135">
    <w:abstractNumId w:val="31"/>
  </w:num>
  <w:num w:numId="23" w16cid:durableId="1949240933">
    <w:abstractNumId w:val="39"/>
  </w:num>
  <w:num w:numId="24" w16cid:durableId="675380984">
    <w:abstractNumId w:val="33"/>
  </w:num>
  <w:num w:numId="25" w16cid:durableId="898133031">
    <w:abstractNumId w:val="35"/>
  </w:num>
  <w:num w:numId="26" w16cid:durableId="681861688">
    <w:abstractNumId w:val="30"/>
  </w:num>
  <w:num w:numId="27" w16cid:durableId="198782739">
    <w:abstractNumId w:val="10"/>
  </w:num>
  <w:num w:numId="28" w16cid:durableId="1843011288">
    <w:abstractNumId w:val="40"/>
  </w:num>
  <w:num w:numId="29" w16cid:durableId="1500609880">
    <w:abstractNumId w:val="11"/>
  </w:num>
  <w:num w:numId="30" w16cid:durableId="1838838015">
    <w:abstractNumId w:val="22"/>
  </w:num>
  <w:num w:numId="31" w16cid:durableId="848328169">
    <w:abstractNumId w:val="13"/>
  </w:num>
  <w:num w:numId="32" w16cid:durableId="18314195">
    <w:abstractNumId w:val="16"/>
  </w:num>
  <w:num w:numId="33" w16cid:durableId="131292289">
    <w:abstractNumId w:val="2"/>
  </w:num>
  <w:num w:numId="34" w16cid:durableId="73358181">
    <w:abstractNumId w:val="25"/>
  </w:num>
  <w:num w:numId="35" w16cid:durableId="1466702920">
    <w:abstractNumId w:val="17"/>
  </w:num>
  <w:num w:numId="36" w16cid:durableId="957563783">
    <w:abstractNumId w:val="46"/>
  </w:num>
  <w:num w:numId="37" w16cid:durableId="1491407571">
    <w:abstractNumId w:val="41"/>
  </w:num>
  <w:num w:numId="38" w16cid:durableId="1114398793">
    <w:abstractNumId w:val="0"/>
  </w:num>
  <w:num w:numId="39" w16cid:durableId="1848976824">
    <w:abstractNumId w:val="27"/>
  </w:num>
  <w:num w:numId="40" w16cid:durableId="996804194">
    <w:abstractNumId w:val="9"/>
  </w:num>
  <w:num w:numId="41" w16cid:durableId="1936474013">
    <w:abstractNumId w:val="1"/>
  </w:num>
  <w:num w:numId="42" w16cid:durableId="1930190514">
    <w:abstractNumId w:val="43"/>
  </w:num>
  <w:num w:numId="43" w16cid:durableId="1497766551">
    <w:abstractNumId w:val="45"/>
  </w:num>
  <w:num w:numId="44" w16cid:durableId="1466968237">
    <w:abstractNumId w:val="37"/>
  </w:num>
  <w:num w:numId="45" w16cid:durableId="405498268">
    <w:abstractNumId w:val="12"/>
  </w:num>
  <w:num w:numId="46" w16cid:durableId="793213428">
    <w:abstractNumId w:val="36"/>
  </w:num>
  <w:num w:numId="47" w16cid:durableId="81972912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941063382">
    <w:abstractNumId w:val="19"/>
  </w:num>
  <w:num w:numId="49" w16cid:durableId="1942109462">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ward Schwartz">
    <w15:presenceInfo w15:providerId="AD" w15:userId="S::HowardSchwartz@elpasoco.com::585102fe-e31f-4398-ad0c-0b271650a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6yQlTz0mJTX+CenUXKo5BdBo/q4/4GL0xIRCgGnTutbUDi65AsY6WdUCSNf8PcMBGhxZ3+w4/TWbpbwtqMDrg==" w:salt="QEqYjiDf+gdHO8ysBesox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16751"/>
    <w:rsid w:val="00016BB9"/>
    <w:rsid w:val="0002739D"/>
    <w:rsid w:val="00042EC7"/>
    <w:rsid w:val="00054C69"/>
    <w:rsid w:val="00054F55"/>
    <w:rsid w:val="000564F0"/>
    <w:rsid w:val="00061C64"/>
    <w:rsid w:val="000679C9"/>
    <w:rsid w:val="00074143"/>
    <w:rsid w:val="00074CA1"/>
    <w:rsid w:val="0007616D"/>
    <w:rsid w:val="0008616C"/>
    <w:rsid w:val="00094FE6"/>
    <w:rsid w:val="000954D8"/>
    <w:rsid w:val="00097C49"/>
    <w:rsid w:val="000A6095"/>
    <w:rsid w:val="000B28CD"/>
    <w:rsid w:val="000B4E24"/>
    <w:rsid w:val="000B6699"/>
    <w:rsid w:val="000C28EB"/>
    <w:rsid w:val="000C2917"/>
    <w:rsid w:val="000D5C15"/>
    <w:rsid w:val="000D6C28"/>
    <w:rsid w:val="000E1013"/>
    <w:rsid w:val="000E15AB"/>
    <w:rsid w:val="000E1898"/>
    <w:rsid w:val="000F6AE3"/>
    <w:rsid w:val="00102A5A"/>
    <w:rsid w:val="00110F12"/>
    <w:rsid w:val="0011173C"/>
    <w:rsid w:val="00117BD4"/>
    <w:rsid w:val="001319FF"/>
    <w:rsid w:val="00134B20"/>
    <w:rsid w:val="00146634"/>
    <w:rsid w:val="00152752"/>
    <w:rsid w:val="001559DD"/>
    <w:rsid w:val="0015753B"/>
    <w:rsid w:val="001575DB"/>
    <w:rsid w:val="00161755"/>
    <w:rsid w:val="00166857"/>
    <w:rsid w:val="001706CF"/>
    <w:rsid w:val="00171656"/>
    <w:rsid w:val="001755DD"/>
    <w:rsid w:val="001778FC"/>
    <w:rsid w:val="0019450F"/>
    <w:rsid w:val="001954CC"/>
    <w:rsid w:val="00197DA9"/>
    <w:rsid w:val="001A4BAF"/>
    <w:rsid w:val="001A4DC6"/>
    <w:rsid w:val="001C4F1D"/>
    <w:rsid w:val="001C5C15"/>
    <w:rsid w:val="001C65B8"/>
    <w:rsid w:val="001C7C85"/>
    <w:rsid w:val="001D12F6"/>
    <w:rsid w:val="001D6378"/>
    <w:rsid w:val="001E135B"/>
    <w:rsid w:val="001E5C13"/>
    <w:rsid w:val="001F196F"/>
    <w:rsid w:val="001F6E31"/>
    <w:rsid w:val="00207326"/>
    <w:rsid w:val="00211F21"/>
    <w:rsid w:val="00220756"/>
    <w:rsid w:val="00227466"/>
    <w:rsid w:val="00230FF7"/>
    <w:rsid w:val="00231431"/>
    <w:rsid w:val="00242893"/>
    <w:rsid w:val="0024408B"/>
    <w:rsid w:val="00250A5E"/>
    <w:rsid w:val="00274408"/>
    <w:rsid w:val="0027461C"/>
    <w:rsid w:val="00276C15"/>
    <w:rsid w:val="002812F8"/>
    <w:rsid w:val="00291874"/>
    <w:rsid w:val="0029222E"/>
    <w:rsid w:val="002A18CB"/>
    <w:rsid w:val="002A18D4"/>
    <w:rsid w:val="002B66AA"/>
    <w:rsid w:val="002C48CA"/>
    <w:rsid w:val="002D5D90"/>
    <w:rsid w:val="002D6F8C"/>
    <w:rsid w:val="002E335A"/>
    <w:rsid w:val="002E7FA5"/>
    <w:rsid w:val="002F0749"/>
    <w:rsid w:val="002F1470"/>
    <w:rsid w:val="002F28BC"/>
    <w:rsid w:val="002F2B59"/>
    <w:rsid w:val="00302FE5"/>
    <w:rsid w:val="00314766"/>
    <w:rsid w:val="003147EE"/>
    <w:rsid w:val="0032364E"/>
    <w:rsid w:val="003352AE"/>
    <w:rsid w:val="00335755"/>
    <w:rsid w:val="00342AFE"/>
    <w:rsid w:val="00346A4B"/>
    <w:rsid w:val="00350D5D"/>
    <w:rsid w:val="00354135"/>
    <w:rsid w:val="00355A89"/>
    <w:rsid w:val="00364888"/>
    <w:rsid w:val="00367AFE"/>
    <w:rsid w:val="00373CEA"/>
    <w:rsid w:val="0037539C"/>
    <w:rsid w:val="00380078"/>
    <w:rsid w:val="003812B3"/>
    <w:rsid w:val="0038369B"/>
    <w:rsid w:val="00385B7E"/>
    <w:rsid w:val="00392C01"/>
    <w:rsid w:val="00396CE3"/>
    <w:rsid w:val="003A34E1"/>
    <w:rsid w:val="003A5ABD"/>
    <w:rsid w:val="003B1930"/>
    <w:rsid w:val="003C371F"/>
    <w:rsid w:val="003C7672"/>
    <w:rsid w:val="003D1B25"/>
    <w:rsid w:val="003E127B"/>
    <w:rsid w:val="003E60B0"/>
    <w:rsid w:val="003E62FA"/>
    <w:rsid w:val="003F20EB"/>
    <w:rsid w:val="003F6573"/>
    <w:rsid w:val="00407E6F"/>
    <w:rsid w:val="00417903"/>
    <w:rsid w:val="0042234B"/>
    <w:rsid w:val="004251CE"/>
    <w:rsid w:val="00434945"/>
    <w:rsid w:val="004349C0"/>
    <w:rsid w:val="00435115"/>
    <w:rsid w:val="00436A6E"/>
    <w:rsid w:val="00443C07"/>
    <w:rsid w:val="004470C0"/>
    <w:rsid w:val="00447466"/>
    <w:rsid w:val="00450CEF"/>
    <w:rsid w:val="004515FE"/>
    <w:rsid w:val="00455425"/>
    <w:rsid w:val="00460E2D"/>
    <w:rsid w:val="00463CB5"/>
    <w:rsid w:val="00470151"/>
    <w:rsid w:val="00473BC1"/>
    <w:rsid w:val="00476507"/>
    <w:rsid w:val="004832F8"/>
    <w:rsid w:val="00485EC4"/>
    <w:rsid w:val="00487A21"/>
    <w:rsid w:val="00490890"/>
    <w:rsid w:val="0049384D"/>
    <w:rsid w:val="004A1A6C"/>
    <w:rsid w:val="004A33F9"/>
    <w:rsid w:val="004C2F67"/>
    <w:rsid w:val="004D2C3D"/>
    <w:rsid w:val="004D71E6"/>
    <w:rsid w:val="004E2B20"/>
    <w:rsid w:val="004E2CCC"/>
    <w:rsid w:val="004E4C2F"/>
    <w:rsid w:val="004F1E3A"/>
    <w:rsid w:val="00510CFF"/>
    <w:rsid w:val="00517308"/>
    <w:rsid w:val="00524042"/>
    <w:rsid w:val="005244D5"/>
    <w:rsid w:val="00525438"/>
    <w:rsid w:val="005258CD"/>
    <w:rsid w:val="00530C1B"/>
    <w:rsid w:val="00532B1B"/>
    <w:rsid w:val="0053772E"/>
    <w:rsid w:val="00544444"/>
    <w:rsid w:val="00544784"/>
    <w:rsid w:val="00545C2F"/>
    <w:rsid w:val="00551E62"/>
    <w:rsid w:val="00551F43"/>
    <w:rsid w:val="005521F8"/>
    <w:rsid w:val="00553D75"/>
    <w:rsid w:val="00566148"/>
    <w:rsid w:val="005737D7"/>
    <w:rsid w:val="0057601B"/>
    <w:rsid w:val="00577630"/>
    <w:rsid w:val="00583AA4"/>
    <w:rsid w:val="005A43C8"/>
    <w:rsid w:val="005B3ACA"/>
    <w:rsid w:val="005B798D"/>
    <w:rsid w:val="005D3DCF"/>
    <w:rsid w:val="005E062A"/>
    <w:rsid w:val="005F1BF0"/>
    <w:rsid w:val="005F2FB7"/>
    <w:rsid w:val="00624D9A"/>
    <w:rsid w:val="00625648"/>
    <w:rsid w:val="00630900"/>
    <w:rsid w:val="00636A10"/>
    <w:rsid w:val="006426FD"/>
    <w:rsid w:val="0064494D"/>
    <w:rsid w:val="006475BB"/>
    <w:rsid w:val="0066712E"/>
    <w:rsid w:val="006720E1"/>
    <w:rsid w:val="006740DF"/>
    <w:rsid w:val="00675CB3"/>
    <w:rsid w:val="00696213"/>
    <w:rsid w:val="006966FE"/>
    <w:rsid w:val="00696A77"/>
    <w:rsid w:val="006A1027"/>
    <w:rsid w:val="006A1DB2"/>
    <w:rsid w:val="006A2774"/>
    <w:rsid w:val="006A7E56"/>
    <w:rsid w:val="006B1B0E"/>
    <w:rsid w:val="006B5B03"/>
    <w:rsid w:val="006B6046"/>
    <w:rsid w:val="006B73AE"/>
    <w:rsid w:val="006C3B07"/>
    <w:rsid w:val="006D7C69"/>
    <w:rsid w:val="006F1EDD"/>
    <w:rsid w:val="006F1F14"/>
    <w:rsid w:val="006F3B82"/>
    <w:rsid w:val="006F4475"/>
    <w:rsid w:val="007011BE"/>
    <w:rsid w:val="00707111"/>
    <w:rsid w:val="0071344B"/>
    <w:rsid w:val="0071627B"/>
    <w:rsid w:val="00716E1D"/>
    <w:rsid w:val="00720DAB"/>
    <w:rsid w:val="007216CD"/>
    <w:rsid w:val="00722967"/>
    <w:rsid w:val="00722D16"/>
    <w:rsid w:val="00732B9C"/>
    <w:rsid w:val="00732E2D"/>
    <w:rsid w:val="007344EA"/>
    <w:rsid w:val="00734AFD"/>
    <w:rsid w:val="00746B3A"/>
    <w:rsid w:val="0075028C"/>
    <w:rsid w:val="00763C6D"/>
    <w:rsid w:val="007725DE"/>
    <w:rsid w:val="00780761"/>
    <w:rsid w:val="00781399"/>
    <w:rsid w:val="007828A1"/>
    <w:rsid w:val="00791481"/>
    <w:rsid w:val="00795630"/>
    <w:rsid w:val="007A38AC"/>
    <w:rsid w:val="007A7F36"/>
    <w:rsid w:val="007B48C8"/>
    <w:rsid w:val="007B549E"/>
    <w:rsid w:val="007B5CD3"/>
    <w:rsid w:val="007E654A"/>
    <w:rsid w:val="007F16BC"/>
    <w:rsid w:val="00803E48"/>
    <w:rsid w:val="00806F8E"/>
    <w:rsid w:val="00807FB4"/>
    <w:rsid w:val="00811640"/>
    <w:rsid w:val="00822D0F"/>
    <w:rsid w:val="008314CD"/>
    <w:rsid w:val="00834A47"/>
    <w:rsid w:val="008369CE"/>
    <w:rsid w:val="008407C6"/>
    <w:rsid w:val="0084335B"/>
    <w:rsid w:val="00852C72"/>
    <w:rsid w:val="008536E9"/>
    <w:rsid w:val="00855550"/>
    <w:rsid w:val="00870145"/>
    <w:rsid w:val="0088269E"/>
    <w:rsid w:val="008931FF"/>
    <w:rsid w:val="008952E2"/>
    <w:rsid w:val="008A400E"/>
    <w:rsid w:val="008A4243"/>
    <w:rsid w:val="008A51AF"/>
    <w:rsid w:val="008B0DE8"/>
    <w:rsid w:val="008B179D"/>
    <w:rsid w:val="008B23BA"/>
    <w:rsid w:val="008B4F55"/>
    <w:rsid w:val="008B787F"/>
    <w:rsid w:val="008C4EFE"/>
    <w:rsid w:val="008D0FF3"/>
    <w:rsid w:val="008D4724"/>
    <w:rsid w:val="008E10CD"/>
    <w:rsid w:val="008E1242"/>
    <w:rsid w:val="008E1873"/>
    <w:rsid w:val="008F4F26"/>
    <w:rsid w:val="00902515"/>
    <w:rsid w:val="00911AFF"/>
    <w:rsid w:val="00926217"/>
    <w:rsid w:val="00935235"/>
    <w:rsid w:val="00935649"/>
    <w:rsid w:val="00936562"/>
    <w:rsid w:val="00937115"/>
    <w:rsid w:val="009372BC"/>
    <w:rsid w:val="00945791"/>
    <w:rsid w:val="00951ED8"/>
    <w:rsid w:val="00953637"/>
    <w:rsid w:val="00957E44"/>
    <w:rsid w:val="009629C1"/>
    <w:rsid w:val="00971880"/>
    <w:rsid w:val="00971BE7"/>
    <w:rsid w:val="00976056"/>
    <w:rsid w:val="00976CDC"/>
    <w:rsid w:val="0098005A"/>
    <w:rsid w:val="00981395"/>
    <w:rsid w:val="009B0A64"/>
    <w:rsid w:val="009B0CA5"/>
    <w:rsid w:val="009B73FF"/>
    <w:rsid w:val="009C2833"/>
    <w:rsid w:val="009C3CFF"/>
    <w:rsid w:val="009D0C1C"/>
    <w:rsid w:val="009D12CF"/>
    <w:rsid w:val="009D5258"/>
    <w:rsid w:val="009F0AF0"/>
    <w:rsid w:val="009F1250"/>
    <w:rsid w:val="009F42BD"/>
    <w:rsid w:val="00A01B6D"/>
    <w:rsid w:val="00A04C75"/>
    <w:rsid w:val="00A06850"/>
    <w:rsid w:val="00A06A8A"/>
    <w:rsid w:val="00A17A49"/>
    <w:rsid w:val="00A21ED8"/>
    <w:rsid w:val="00A3083B"/>
    <w:rsid w:val="00A350BB"/>
    <w:rsid w:val="00A438C1"/>
    <w:rsid w:val="00A46911"/>
    <w:rsid w:val="00A53584"/>
    <w:rsid w:val="00A56042"/>
    <w:rsid w:val="00A56F0B"/>
    <w:rsid w:val="00A663C0"/>
    <w:rsid w:val="00A749AD"/>
    <w:rsid w:val="00A80BC9"/>
    <w:rsid w:val="00A8489C"/>
    <w:rsid w:val="00A914B7"/>
    <w:rsid w:val="00A970C6"/>
    <w:rsid w:val="00AA3BD7"/>
    <w:rsid w:val="00AB7429"/>
    <w:rsid w:val="00AC69BD"/>
    <w:rsid w:val="00AD4C65"/>
    <w:rsid w:val="00AE20BD"/>
    <w:rsid w:val="00AE30E0"/>
    <w:rsid w:val="00AF1DE2"/>
    <w:rsid w:val="00AF39A2"/>
    <w:rsid w:val="00B06372"/>
    <w:rsid w:val="00B33E51"/>
    <w:rsid w:val="00B346B9"/>
    <w:rsid w:val="00B41096"/>
    <w:rsid w:val="00B423D5"/>
    <w:rsid w:val="00B51323"/>
    <w:rsid w:val="00B55949"/>
    <w:rsid w:val="00B60DCA"/>
    <w:rsid w:val="00B612B6"/>
    <w:rsid w:val="00B63C65"/>
    <w:rsid w:val="00B64B80"/>
    <w:rsid w:val="00B661BB"/>
    <w:rsid w:val="00B674C0"/>
    <w:rsid w:val="00B75550"/>
    <w:rsid w:val="00B75B8F"/>
    <w:rsid w:val="00B80FAA"/>
    <w:rsid w:val="00B82E2A"/>
    <w:rsid w:val="00B82E56"/>
    <w:rsid w:val="00B87BD2"/>
    <w:rsid w:val="00B939F2"/>
    <w:rsid w:val="00B93BC7"/>
    <w:rsid w:val="00B95B7B"/>
    <w:rsid w:val="00B96991"/>
    <w:rsid w:val="00BA170E"/>
    <w:rsid w:val="00BC3A14"/>
    <w:rsid w:val="00BC77BB"/>
    <w:rsid w:val="00BD68AD"/>
    <w:rsid w:val="00BD785E"/>
    <w:rsid w:val="00BE0154"/>
    <w:rsid w:val="00BE4929"/>
    <w:rsid w:val="00BE5C2D"/>
    <w:rsid w:val="00BE662A"/>
    <w:rsid w:val="00BF21E1"/>
    <w:rsid w:val="00BF38B2"/>
    <w:rsid w:val="00BF4CB6"/>
    <w:rsid w:val="00BF6703"/>
    <w:rsid w:val="00C04551"/>
    <w:rsid w:val="00C0637D"/>
    <w:rsid w:val="00C13A80"/>
    <w:rsid w:val="00C15644"/>
    <w:rsid w:val="00C26C25"/>
    <w:rsid w:val="00C27678"/>
    <w:rsid w:val="00C37B77"/>
    <w:rsid w:val="00C4194B"/>
    <w:rsid w:val="00C431DA"/>
    <w:rsid w:val="00C51198"/>
    <w:rsid w:val="00C660FB"/>
    <w:rsid w:val="00C739D7"/>
    <w:rsid w:val="00C76C02"/>
    <w:rsid w:val="00C80800"/>
    <w:rsid w:val="00C8469C"/>
    <w:rsid w:val="00C85632"/>
    <w:rsid w:val="00C92EFC"/>
    <w:rsid w:val="00C95B46"/>
    <w:rsid w:val="00C963D8"/>
    <w:rsid w:val="00C9682C"/>
    <w:rsid w:val="00C97F95"/>
    <w:rsid w:val="00CB2794"/>
    <w:rsid w:val="00CB7475"/>
    <w:rsid w:val="00CB77DD"/>
    <w:rsid w:val="00CC0BBE"/>
    <w:rsid w:val="00CC6C59"/>
    <w:rsid w:val="00CC7CBE"/>
    <w:rsid w:val="00CD09A6"/>
    <w:rsid w:val="00CD228B"/>
    <w:rsid w:val="00CD3F96"/>
    <w:rsid w:val="00CD63B4"/>
    <w:rsid w:val="00CE0C77"/>
    <w:rsid w:val="00CF7BE7"/>
    <w:rsid w:val="00D04CD3"/>
    <w:rsid w:val="00D12165"/>
    <w:rsid w:val="00D1668B"/>
    <w:rsid w:val="00D26913"/>
    <w:rsid w:val="00D34177"/>
    <w:rsid w:val="00D34467"/>
    <w:rsid w:val="00D37ACD"/>
    <w:rsid w:val="00D406E6"/>
    <w:rsid w:val="00D44A7D"/>
    <w:rsid w:val="00D464E6"/>
    <w:rsid w:val="00D47D19"/>
    <w:rsid w:val="00D52782"/>
    <w:rsid w:val="00D52AA7"/>
    <w:rsid w:val="00D603A0"/>
    <w:rsid w:val="00D62121"/>
    <w:rsid w:val="00D63D4E"/>
    <w:rsid w:val="00D66321"/>
    <w:rsid w:val="00D96649"/>
    <w:rsid w:val="00DA2E81"/>
    <w:rsid w:val="00DA34EA"/>
    <w:rsid w:val="00DB48D1"/>
    <w:rsid w:val="00DC3B61"/>
    <w:rsid w:val="00DC6B55"/>
    <w:rsid w:val="00DD32DB"/>
    <w:rsid w:val="00DD4C1F"/>
    <w:rsid w:val="00DE0203"/>
    <w:rsid w:val="00DF2E25"/>
    <w:rsid w:val="00E137AB"/>
    <w:rsid w:val="00E142AF"/>
    <w:rsid w:val="00E20BDC"/>
    <w:rsid w:val="00E21167"/>
    <w:rsid w:val="00E21F27"/>
    <w:rsid w:val="00E37F5D"/>
    <w:rsid w:val="00E44079"/>
    <w:rsid w:val="00E50776"/>
    <w:rsid w:val="00E54EBC"/>
    <w:rsid w:val="00E55B24"/>
    <w:rsid w:val="00E639FE"/>
    <w:rsid w:val="00E70C7D"/>
    <w:rsid w:val="00E70CB4"/>
    <w:rsid w:val="00E74F67"/>
    <w:rsid w:val="00E80171"/>
    <w:rsid w:val="00E8183A"/>
    <w:rsid w:val="00E83D8B"/>
    <w:rsid w:val="00E87103"/>
    <w:rsid w:val="00E94395"/>
    <w:rsid w:val="00E9657D"/>
    <w:rsid w:val="00E966E2"/>
    <w:rsid w:val="00EA0831"/>
    <w:rsid w:val="00EA7BE4"/>
    <w:rsid w:val="00EB1F42"/>
    <w:rsid w:val="00EB4894"/>
    <w:rsid w:val="00EB6F7D"/>
    <w:rsid w:val="00EC03A4"/>
    <w:rsid w:val="00ED1CFF"/>
    <w:rsid w:val="00ED25BD"/>
    <w:rsid w:val="00ED2668"/>
    <w:rsid w:val="00ED3DB1"/>
    <w:rsid w:val="00ED4FD0"/>
    <w:rsid w:val="00EE1A82"/>
    <w:rsid w:val="00EE7DB6"/>
    <w:rsid w:val="00EF318E"/>
    <w:rsid w:val="00EF71F5"/>
    <w:rsid w:val="00F056B1"/>
    <w:rsid w:val="00F065A1"/>
    <w:rsid w:val="00F07FC4"/>
    <w:rsid w:val="00F11D17"/>
    <w:rsid w:val="00F204D9"/>
    <w:rsid w:val="00F30020"/>
    <w:rsid w:val="00F3072C"/>
    <w:rsid w:val="00F30964"/>
    <w:rsid w:val="00F32518"/>
    <w:rsid w:val="00F33FDD"/>
    <w:rsid w:val="00F367C8"/>
    <w:rsid w:val="00F41F20"/>
    <w:rsid w:val="00F445CE"/>
    <w:rsid w:val="00F44893"/>
    <w:rsid w:val="00F61238"/>
    <w:rsid w:val="00F67D69"/>
    <w:rsid w:val="00F70A16"/>
    <w:rsid w:val="00F757CF"/>
    <w:rsid w:val="00F76A46"/>
    <w:rsid w:val="00F81A90"/>
    <w:rsid w:val="00F82437"/>
    <w:rsid w:val="00F854D2"/>
    <w:rsid w:val="00F8621B"/>
    <w:rsid w:val="00F869C2"/>
    <w:rsid w:val="00F87E30"/>
    <w:rsid w:val="00F92FFA"/>
    <w:rsid w:val="00F95CC5"/>
    <w:rsid w:val="00F96F59"/>
    <w:rsid w:val="00FA1DAC"/>
    <w:rsid w:val="00FA3FA5"/>
    <w:rsid w:val="00FB00B8"/>
    <w:rsid w:val="00FB0AFF"/>
    <w:rsid w:val="00FB1A65"/>
    <w:rsid w:val="00FB5319"/>
    <w:rsid w:val="00FB6016"/>
    <w:rsid w:val="00FC15AA"/>
    <w:rsid w:val="00FC3910"/>
    <w:rsid w:val="00FC62EC"/>
    <w:rsid w:val="00FD69F8"/>
    <w:rsid w:val="00FD7E5F"/>
    <w:rsid w:val="00FE0492"/>
    <w:rsid w:val="00FE6ABD"/>
    <w:rsid w:val="00FF4E30"/>
    <w:rsid w:val="00FF658E"/>
    <w:rsid w:val="00FF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67"/>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9D525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7"/>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character" w:customStyle="1" w:styleId="Heading2Char">
    <w:name w:val="Heading 2 Char"/>
    <w:basedOn w:val="DefaultParagraphFont"/>
    <w:link w:val="Heading2"/>
    <w:uiPriority w:val="9"/>
    <w:semiHidden/>
    <w:rsid w:val="009D5258"/>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C26C25"/>
    <w:pPr>
      <w:framePr w:w="6285" w:h="0" w:hSpace="180" w:wrap="around" w:vAnchor="text" w:hAnchor="page" w:x="4336" w:y="114"/>
      <w:widowControl/>
      <w:autoSpaceDE/>
      <w:autoSpaceDN/>
      <w:jc w:val="center"/>
    </w:pPr>
    <w:rPr>
      <w:rFonts w:eastAsia="Times New Roman"/>
      <w:b/>
      <w:sz w:val="20"/>
      <w:szCs w:val="20"/>
    </w:rPr>
  </w:style>
  <w:style w:type="paragraph" w:styleId="TOCHeading">
    <w:name w:val="TOC Heading"/>
    <w:basedOn w:val="Heading1"/>
    <w:next w:val="Normal"/>
    <w:uiPriority w:val="39"/>
    <w:unhideWhenUsed/>
    <w:qFormat/>
    <w:rsid w:val="00C97F9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76375">
      <w:bodyDiv w:val="1"/>
      <w:marLeft w:val="0"/>
      <w:marRight w:val="0"/>
      <w:marTop w:val="0"/>
      <w:marBottom w:val="0"/>
      <w:divBdr>
        <w:top w:val="none" w:sz="0" w:space="0" w:color="auto"/>
        <w:left w:val="none" w:sz="0" w:space="0" w:color="auto"/>
        <w:bottom w:val="none" w:sz="0" w:space="0" w:color="auto"/>
        <w:right w:val="none" w:sz="0" w:space="0" w:color="auto"/>
      </w:divBdr>
    </w:div>
    <w:div w:id="819537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rockymountainbidsystem.com/" TargetMode="External"/><Relationship Id="rId10" Type="http://schemas.openxmlformats.org/officeDocument/2006/relationships/hyperlink" Target="https://publicworks.elpasoco.com/policies-manua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18029</Words>
  <Characters>102767</Characters>
  <Application>Microsoft Office Word</Application>
  <DocSecurity>8</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3</cp:revision>
  <cp:lastPrinted>2025-07-30T21:53:00Z</cp:lastPrinted>
  <dcterms:created xsi:type="dcterms:W3CDTF">2026-02-10T22:23:00Z</dcterms:created>
  <dcterms:modified xsi:type="dcterms:W3CDTF">2026-02-10T23:08:00Z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