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0400464D"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011CC7">
                              <w:rPr>
                                <w:b/>
                                <w:bCs/>
                                <w:sz w:val="20"/>
                                <w:szCs w:val="20"/>
                              </w:rPr>
                              <w:t>PROPOSAL #2</w:t>
                            </w:r>
                            <w:r w:rsidR="009560E4" w:rsidRPr="00011CC7">
                              <w:rPr>
                                <w:b/>
                                <w:bCs/>
                                <w:sz w:val="20"/>
                                <w:szCs w:val="20"/>
                              </w:rPr>
                              <w:t>6</w:t>
                            </w:r>
                            <w:r w:rsidRPr="00011CC7">
                              <w:rPr>
                                <w:b/>
                                <w:bCs/>
                                <w:sz w:val="20"/>
                                <w:szCs w:val="20"/>
                              </w:rPr>
                              <w:t>-</w:t>
                            </w:r>
                            <w:r w:rsidR="00011CC7" w:rsidRPr="00011CC7">
                              <w:rPr>
                                <w:b/>
                                <w:bCs/>
                                <w:sz w:val="20"/>
                                <w:szCs w:val="20"/>
                              </w:rPr>
                              <w:t>010</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0400464D"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011CC7">
                        <w:rPr>
                          <w:b/>
                          <w:bCs/>
                          <w:sz w:val="20"/>
                          <w:szCs w:val="20"/>
                        </w:rPr>
                        <w:t>PROPOSAL #2</w:t>
                      </w:r>
                      <w:r w:rsidR="009560E4" w:rsidRPr="00011CC7">
                        <w:rPr>
                          <w:b/>
                          <w:bCs/>
                          <w:sz w:val="20"/>
                          <w:szCs w:val="20"/>
                        </w:rPr>
                        <w:t>6</w:t>
                      </w:r>
                      <w:r w:rsidRPr="00011CC7">
                        <w:rPr>
                          <w:b/>
                          <w:bCs/>
                          <w:sz w:val="20"/>
                          <w:szCs w:val="20"/>
                        </w:rPr>
                        <w:t>-</w:t>
                      </w:r>
                      <w:r w:rsidR="00011CC7" w:rsidRPr="00011CC7">
                        <w:rPr>
                          <w:b/>
                          <w:bCs/>
                          <w:sz w:val="20"/>
                          <w:szCs w:val="20"/>
                        </w:rPr>
                        <w:t>010</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00DD1FB7"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344D50">
        <w:rPr>
          <w:bCs/>
        </w:rPr>
        <w:t xml:space="preserve"> April 2</w:t>
      </w:r>
      <w:r w:rsidR="0017715C">
        <w:rPr>
          <w:bCs/>
        </w:rPr>
        <w:t>3</w:t>
      </w:r>
      <w:r w:rsidR="00344D50">
        <w:rPr>
          <w:bCs/>
        </w:rPr>
        <w:t>, 2026</w:t>
      </w:r>
    </w:p>
    <w:p w14:paraId="5938A538" w14:textId="77777777" w:rsidR="00CC0BBE" w:rsidRPr="009C3CFF" w:rsidRDefault="00CC0BBE" w:rsidP="009560E4">
      <w:pPr>
        <w:pStyle w:val="BodyText"/>
        <w:spacing w:before="4"/>
        <w:ind w:firstLine="220"/>
      </w:pPr>
    </w:p>
    <w:p w14:paraId="7E56FD57" w14:textId="5DD376C4"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011CC7">
        <w:t>RFP-2</w:t>
      </w:r>
      <w:r w:rsidR="009560E4" w:rsidRPr="00011CC7">
        <w:t>6</w:t>
      </w:r>
      <w:r w:rsidR="00CC0BBE" w:rsidRPr="00011CC7">
        <w:t>-</w:t>
      </w:r>
      <w:r w:rsidR="00011CC7" w:rsidRPr="00011CC7">
        <w:t>010</w:t>
      </w:r>
    </w:p>
    <w:p w14:paraId="3FBFA242" w14:textId="77777777" w:rsidR="00CC0BBE" w:rsidRPr="009C3CFF" w:rsidRDefault="00CC0BBE" w:rsidP="009560E4">
      <w:pPr>
        <w:pStyle w:val="BodyText"/>
        <w:tabs>
          <w:tab w:val="left" w:pos="5367"/>
        </w:tabs>
        <w:ind w:left="220"/>
      </w:pPr>
    </w:p>
    <w:p w14:paraId="6A42011E" w14:textId="5F19964E"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011CC7">
        <w:rPr>
          <w:b/>
          <w:sz w:val="20"/>
        </w:rPr>
        <w:t>VAPE DISPOSAL SERVICE</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C76B6"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18473257"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011CC7">
        <w:t>Department of Public Health</w:t>
      </w:r>
    </w:p>
    <w:p w14:paraId="16425C28" w14:textId="77777777" w:rsidR="00911AFF" w:rsidRPr="009C3CFF" w:rsidRDefault="00911AFF" w:rsidP="009560E4">
      <w:pPr>
        <w:pStyle w:val="BodyText"/>
      </w:pPr>
    </w:p>
    <w:p w14:paraId="50F73845" w14:textId="3F32808C"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344D50">
        <w:rPr>
          <w:sz w:val="20"/>
          <w:szCs w:val="20"/>
        </w:rPr>
        <w:t>4</w:t>
      </w:r>
      <w:r w:rsidR="00CC0BBE" w:rsidRPr="00344D50">
        <w:rPr>
          <w:sz w:val="20"/>
          <w:szCs w:val="20"/>
        </w:rPr>
        <w:t xml:space="preserve">:00 </w:t>
      </w:r>
      <w:r w:rsidR="00344D50" w:rsidRPr="00344D50">
        <w:rPr>
          <w:sz w:val="20"/>
          <w:szCs w:val="20"/>
        </w:rPr>
        <w:t>P</w:t>
      </w:r>
      <w:r w:rsidR="00CC0BBE" w:rsidRPr="00344D50">
        <w:rPr>
          <w:sz w:val="20"/>
          <w:szCs w:val="20"/>
        </w:rPr>
        <w:t xml:space="preserve">.M., MST, Wednesday, </w:t>
      </w:r>
      <w:r w:rsidR="00344D50" w:rsidRPr="00344D50">
        <w:rPr>
          <w:sz w:val="20"/>
          <w:szCs w:val="20"/>
        </w:rPr>
        <w:t>May 20</w:t>
      </w:r>
      <w:r w:rsidR="009560E4" w:rsidRPr="00344D50">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4095D28A" w:rsidR="00911AFF" w:rsidRPr="009B4533" w:rsidRDefault="00B75550" w:rsidP="00344D50">
      <w:pPr>
        <w:pStyle w:val="BodyText"/>
        <w:tabs>
          <w:tab w:val="left" w:pos="5367"/>
        </w:tabs>
        <w:ind w:left="5371" w:right="2448" w:hanging="5155"/>
      </w:pPr>
      <w:r>
        <w:t>For additional information</w:t>
      </w:r>
      <w:r>
        <w:rPr>
          <w:spacing w:val="-12"/>
        </w:rPr>
        <w:t xml:space="preserve"> </w:t>
      </w:r>
      <w:r>
        <w:t>please</w:t>
      </w:r>
      <w:r>
        <w:rPr>
          <w:spacing w:val="-5"/>
        </w:rPr>
        <w:t xml:space="preserve"> </w:t>
      </w:r>
      <w:r>
        <w:t>contact</w:t>
      </w:r>
      <w:r>
        <w:tab/>
      </w:r>
      <w:r w:rsidR="003E413F">
        <w:t>Becky Schaffstein, CPPB</w:t>
      </w:r>
    </w:p>
    <w:p w14:paraId="0DAB9DDF" w14:textId="139824A8" w:rsidR="00BC3A14" w:rsidRPr="009B4533" w:rsidRDefault="00BC3A14" w:rsidP="009560E4">
      <w:pPr>
        <w:pStyle w:val="BodyText"/>
        <w:tabs>
          <w:tab w:val="left" w:pos="5367"/>
        </w:tabs>
        <w:ind w:left="5371" w:right="112" w:hanging="5155"/>
      </w:pPr>
      <w:r w:rsidRPr="009B4533">
        <w:tab/>
      </w:r>
      <w:r w:rsidR="00011CC7">
        <w:t xml:space="preserve">Procurement </w:t>
      </w:r>
      <w:r w:rsidR="003E413F">
        <w:t>Manager</w:t>
      </w:r>
    </w:p>
    <w:p w14:paraId="1F77C590" w14:textId="6D05234C" w:rsidR="00BC3A14" w:rsidRPr="00011CC7" w:rsidRDefault="00BC3A14" w:rsidP="00D4095C">
      <w:pPr>
        <w:pStyle w:val="BodyText"/>
        <w:tabs>
          <w:tab w:val="left" w:pos="5367"/>
        </w:tabs>
        <w:ind w:left="5371" w:right="112" w:hanging="5155"/>
      </w:pPr>
      <w:r w:rsidRPr="009B4533">
        <w:tab/>
      </w:r>
      <w:r w:rsidR="003E413F">
        <w:t>beckyschaffstein</w:t>
      </w:r>
      <w:r w:rsidR="00011CC7" w:rsidRPr="00011CC7">
        <w:t>@elpasoco.com</w:t>
      </w:r>
      <w:r w:rsidRPr="00011CC7">
        <w:t xml:space="preserve"> </w:t>
      </w:r>
    </w:p>
    <w:p w14:paraId="7A217BD5" w14:textId="2C187CAE" w:rsidR="00D4095C" w:rsidRDefault="00D4095C" w:rsidP="00D4095C">
      <w:pPr>
        <w:pStyle w:val="BodyText"/>
        <w:tabs>
          <w:tab w:val="left" w:pos="5367"/>
        </w:tabs>
        <w:ind w:left="5371" w:right="112" w:hanging="5155"/>
      </w:pPr>
      <w:r w:rsidRPr="00011CC7">
        <w:tab/>
        <w:t>719-</w:t>
      </w:r>
      <w:r w:rsidR="003E413F">
        <w:t>520-6392</w:t>
      </w:r>
    </w:p>
    <w:p w14:paraId="282B5409" w14:textId="77777777" w:rsidR="00911AFF" w:rsidRDefault="00911AFF" w:rsidP="009560E4">
      <w:pPr>
        <w:pStyle w:val="BodyText"/>
      </w:pPr>
    </w:p>
    <w:p w14:paraId="37812972" w14:textId="1C6590FE" w:rsidR="006D19BD" w:rsidRDefault="00B75550" w:rsidP="00344D50">
      <w:pPr>
        <w:pStyle w:val="BodyText"/>
        <w:tabs>
          <w:tab w:val="left" w:pos="5367"/>
        </w:tabs>
        <w:ind w:left="5367" w:right="720" w:hanging="5148"/>
      </w:pPr>
      <w:r>
        <w:t>Documents included in</w:t>
      </w:r>
      <w:r>
        <w:rPr>
          <w:spacing w:val="-11"/>
        </w:rPr>
        <w:t xml:space="preserve"> </w:t>
      </w:r>
      <w:r>
        <w:t>this</w:t>
      </w:r>
      <w:r>
        <w:rPr>
          <w:spacing w:val="-4"/>
        </w:rPr>
        <w:t xml:space="preserve"> </w:t>
      </w:r>
      <w:r>
        <w:t>package</w:t>
      </w:r>
      <w:r>
        <w:tab/>
      </w:r>
      <w:r w:rsidR="00CC0BBE">
        <w:t xml:space="preserve">Request for Proposal </w:t>
      </w:r>
      <w:r>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5D84DA8C" w:rsidR="00911AFF" w:rsidRDefault="00B75550" w:rsidP="009560E4">
      <w:pPr>
        <w:pStyle w:val="BodyText"/>
        <w:spacing w:line="276" w:lineRule="auto"/>
        <w:ind w:left="216" w:right="331"/>
        <w:jc w:val="both"/>
        <w:rPr>
          <w:b/>
        </w:rPr>
      </w:pPr>
      <w:r>
        <w:t xml:space="preserve">The undersigned hereby affirms that (1) he/she is a duly authorized agent of the </w:t>
      </w:r>
      <w:r w:rsidR="00344D50">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344D50">
        <w:t>Vendor</w:t>
      </w:r>
      <w:r>
        <w:t xml:space="preserve"> in accordance with any terms and conditions set forth in this document, and (4) that the </w:t>
      </w:r>
      <w:r w:rsidR="00344D50">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344D50">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8169B"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7B52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AFD151"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15B4B"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40CF9"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85D38"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07679"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4A18E6"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F2B5F1"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F96A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D1D1DA"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9"/>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F677D"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4522A"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2AC7D519"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00011CC7">
                              <w:rPr>
                                <w:b/>
                                <w:bCs/>
                                <w:sz w:val="20"/>
                                <w:szCs w:val="20"/>
                                <w14:textOutline w14:w="9525" w14:cap="rnd" w14:cmpd="sng" w14:algn="ctr">
                                  <w14:noFill/>
                                  <w14:prstDash w14:val="solid"/>
                                  <w14:bevel/>
                                </w14:textOutline>
                              </w:rPr>
                              <w:t>#26-010</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2AC7D519"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00011CC7">
                        <w:rPr>
                          <w:b/>
                          <w:bCs/>
                          <w:sz w:val="20"/>
                          <w:szCs w:val="20"/>
                          <w14:textOutline w14:w="9525" w14:cap="rnd" w14:cmpd="sng" w14:algn="ctr">
                            <w14:noFill/>
                            <w14:prstDash w14:val="solid"/>
                            <w14:bevel/>
                          </w14:textOutline>
                        </w:rPr>
                        <w:t>#26-010</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B650"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285262DA"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344D50">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74888091" w:rsidR="00911AFF" w:rsidRPr="00DB48D1" w:rsidRDefault="00B75550">
      <w:pPr>
        <w:pStyle w:val="BodyText"/>
        <w:spacing w:line="276" w:lineRule="auto"/>
        <w:ind w:left="220" w:right="336"/>
        <w:jc w:val="both"/>
      </w:pPr>
      <w:r w:rsidRPr="00DB48D1">
        <w:rPr>
          <w:b/>
        </w:rPr>
        <w:t xml:space="preserve">PURPOSE OF </w:t>
      </w:r>
      <w:r w:rsidRPr="00011CC7">
        <w:rPr>
          <w:b/>
        </w:rPr>
        <w:t>SOLICITATION:</w:t>
      </w:r>
      <w:r w:rsidR="00DB48D1" w:rsidRPr="00011CC7">
        <w:rPr>
          <w:rFonts w:eastAsiaTheme="minorEastAsia"/>
        </w:rPr>
        <w:t xml:space="preserve"> El Paso County is requesting proposals from qualified, experienced, professional Consultants to furnish all services, labor, materials, and equipment necessary for professional services for the </w:t>
      </w:r>
      <w:r w:rsidR="00011CC7" w:rsidRPr="00011CC7">
        <w:rPr>
          <w:rFonts w:eastAsiaTheme="minorEastAsia"/>
          <w:b/>
          <w:bCs/>
        </w:rPr>
        <w:t>Vape Disposal Service</w:t>
      </w:r>
      <w:r w:rsidR="00DB48D1" w:rsidRPr="00011CC7">
        <w:rPr>
          <w:rFonts w:eastAsiaTheme="minorEastAsia"/>
          <w:b/>
          <w:bCs/>
        </w:rPr>
        <w:t xml:space="preserve"> (“The Project”)</w:t>
      </w:r>
      <w:r w:rsidR="00DB48D1" w:rsidRPr="00011CC7">
        <w:rPr>
          <w:rFonts w:eastAsiaTheme="minorEastAsia"/>
        </w:rPr>
        <w:t>.</w:t>
      </w:r>
    </w:p>
    <w:p w14:paraId="7706EA78" w14:textId="77777777" w:rsidR="00911AFF" w:rsidRPr="00DB48D1" w:rsidRDefault="00911AFF">
      <w:pPr>
        <w:pStyle w:val="BodyText"/>
        <w:rPr>
          <w:sz w:val="23"/>
        </w:rPr>
      </w:pPr>
    </w:p>
    <w:p w14:paraId="397F70C8" w14:textId="53DA22B1" w:rsidR="00911AFF" w:rsidRPr="00E142AF" w:rsidRDefault="00B75550" w:rsidP="00E142AF">
      <w:pPr>
        <w:spacing w:line="276" w:lineRule="auto"/>
        <w:ind w:left="220" w:right="338"/>
        <w:jc w:val="both"/>
        <w:rPr>
          <w:sz w:val="20"/>
        </w:rPr>
      </w:pPr>
      <w:r w:rsidRPr="00453A2C">
        <w:rPr>
          <w:b/>
          <w:sz w:val="20"/>
        </w:rPr>
        <w:t xml:space="preserve">TERM OF CONTRACT: </w:t>
      </w:r>
      <w:r w:rsidRPr="00453A2C">
        <w:rPr>
          <w:sz w:val="20"/>
        </w:rPr>
        <w:t>The awarded contract</w:t>
      </w:r>
      <w:r w:rsidR="000F6AE3" w:rsidRPr="00453A2C">
        <w:rPr>
          <w:sz w:val="20"/>
        </w:rPr>
        <w:t>(s) is anticipated to</w:t>
      </w:r>
      <w:r w:rsidRPr="00453A2C">
        <w:rPr>
          <w:sz w:val="20"/>
        </w:rPr>
        <w:t xml:space="preserve"> commence on </w:t>
      </w:r>
      <w:r w:rsidR="00453A2C" w:rsidRPr="00453A2C">
        <w:rPr>
          <w:i/>
          <w:sz w:val="20"/>
          <w:u w:val="single"/>
        </w:rPr>
        <w:t>June</w:t>
      </w:r>
      <w:r w:rsidR="009560E4" w:rsidRPr="00453A2C">
        <w:rPr>
          <w:i/>
          <w:sz w:val="20"/>
          <w:u w:val="single"/>
        </w:rPr>
        <w:t xml:space="preserve"> 1</w:t>
      </w:r>
      <w:r w:rsidRPr="00453A2C">
        <w:rPr>
          <w:i/>
          <w:sz w:val="20"/>
          <w:u w:val="single"/>
        </w:rPr>
        <w:t>, 202</w:t>
      </w:r>
      <w:r w:rsidR="009560E4" w:rsidRPr="00453A2C">
        <w:rPr>
          <w:i/>
          <w:sz w:val="20"/>
          <w:u w:val="single"/>
        </w:rPr>
        <w:t>6</w:t>
      </w:r>
      <w:r w:rsidRPr="00453A2C">
        <w:rPr>
          <w:i/>
          <w:sz w:val="20"/>
          <w:u w:val="single"/>
        </w:rPr>
        <w:t>,</w:t>
      </w:r>
      <w:r w:rsidRPr="00453A2C">
        <w:rPr>
          <w:i/>
          <w:sz w:val="20"/>
        </w:rPr>
        <w:t xml:space="preserve"> </w:t>
      </w:r>
      <w:r w:rsidRPr="00453A2C">
        <w:rPr>
          <w:sz w:val="20"/>
        </w:rPr>
        <w:t xml:space="preserve">and shall remain in effect through </w:t>
      </w:r>
      <w:r w:rsidR="00804452" w:rsidRPr="00804452">
        <w:rPr>
          <w:i/>
          <w:iCs/>
          <w:sz w:val="20"/>
          <w:u w:val="single"/>
        </w:rPr>
        <w:t>June</w:t>
      </w:r>
      <w:r w:rsidRPr="00453A2C">
        <w:rPr>
          <w:i/>
          <w:sz w:val="20"/>
          <w:u w:val="single"/>
        </w:rPr>
        <w:t>1, 202</w:t>
      </w:r>
      <w:r w:rsidR="00344D50">
        <w:rPr>
          <w:i/>
          <w:sz w:val="20"/>
          <w:u w:val="single"/>
        </w:rPr>
        <w:t>7</w:t>
      </w:r>
      <w:r w:rsidRPr="00453A2C">
        <w:rPr>
          <w:sz w:val="20"/>
        </w:rPr>
        <w:t>.</w:t>
      </w:r>
    </w:p>
    <w:p w14:paraId="644AE471" w14:textId="77777777" w:rsidR="009560E4" w:rsidRDefault="009560E4" w:rsidP="009560E4">
      <w:pPr>
        <w:pStyle w:val="BodyText"/>
        <w:spacing w:line="276" w:lineRule="auto"/>
        <w:ind w:right="337"/>
        <w:jc w:val="both"/>
        <w:rPr>
          <w:b/>
        </w:rPr>
      </w:pPr>
    </w:p>
    <w:p w14:paraId="15C2F8D4" w14:textId="1C481E5A" w:rsidR="009560E4" w:rsidRPr="009560E4" w:rsidRDefault="009560E4" w:rsidP="009560E4">
      <w:pPr>
        <w:pStyle w:val="BodyText"/>
        <w:spacing w:line="276" w:lineRule="auto"/>
        <w:ind w:left="220" w:right="337"/>
        <w:jc w:val="both"/>
        <w:rPr>
          <w:bCs/>
        </w:rPr>
      </w:pPr>
      <w:r w:rsidRPr="00011CC7">
        <w:rPr>
          <w:b/>
        </w:rPr>
        <w:t>OPTION TO RENEW FOR SUBSEQUENT YEARS (WITH PRICE ADJUSTMENT)</w:t>
      </w:r>
      <w:proofErr w:type="gramStart"/>
      <w:r w:rsidRPr="00011CC7">
        <w:rPr>
          <w:bCs/>
        </w:rPr>
        <w:t>:  The</w:t>
      </w:r>
      <w:proofErr w:type="gramEnd"/>
      <w:r w:rsidRPr="00011CC7">
        <w:rPr>
          <w:bCs/>
        </w:rPr>
        <w:t xml:space="preserve"> prices or discounts quoted in this Solicitation shall prevail during the specified term of the contract, at which time the County shall have the option to renew the contract for four additional one-year periods.  Continuation of the contract beyond the initial period is a </w:t>
      </w:r>
      <w:proofErr w:type="gramStart"/>
      <w:r w:rsidRPr="00011CC7">
        <w:rPr>
          <w:bCs/>
        </w:rPr>
        <w:t>County</w:t>
      </w:r>
      <w:proofErr w:type="gramEnd"/>
      <w:r w:rsidRPr="00011CC7">
        <w:rPr>
          <w:bCs/>
        </w:rPr>
        <w:t xml:space="preserve"> prerogative and not a right of the </w:t>
      </w:r>
      <w:r w:rsidR="00344D50">
        <w:rPr>
          <w:bCs/>
        </w:rPr>
        <w:t>Vendor</w:t>
      </w:r>
      <w:r w:rsidRPr="00011CC7">
        <w:rPr>
          <w:bCs/>
        </w:rPr>
        <w:t xml:space="preserve"> and will be exercised only when such continuation is clearly in the best interest of the County. During the option period, the</w:t>
      </w:r>
      <w:r w:rsidRPr="009560E4">
        <w:rPr>
          <w:bCs/>
        </w:rPr>
        <w:t xml:space="preserve"> County will consider an adjustment to the pricing structure if the manufacturer or supplier notifies the </w:t>
      </w:r>
      <w:r w:rsidR="00344D50">
        <w:rPr>
          <w:bCs/>
        </w:rPr>
        <w:t>Vendor</w:t>
      </w:r>
      <w:r w:rsidRPr="009560E4">
        <w:rPr>
          <w:bCs/>
        </w:rPr>
        <w:t xml:space="preserve"> of a price adjustment.  It shall be understood that such price adjustments shall not exceed the amount passed on to the </w:t>
      </w:r>
      <w:r w:rsidR="00344D50">
        <w:rPr>
          <w:bCs/>
        </w:rPr>
        <w:t>Vendor</w:t>
      </w:r>
      <w:r w:rsidRPr="009560E4">
        <w:rPr>
          <w:bCs/>
        </w:rPr>
        <w:t xml:space="preserve">/supplier by the manufacturer. The </w:t>
      </w:r>
      <w:r w:rsidR="00344D50">
        <w:rPr>
          <w:bCs/>
        </w:rPr>
        <w:t>Vendor</w:t>
      </w:r>
      <w:r w:rsidRPr="009560E4">
        <w:rPr>
          <w:bCs/>
        </w:rPr>
        <w:t xml:space="preserve">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w:t>
      </w:r>
      <w:r w:rsidR="00344D50">
        <w:rPr>
          <w:bCs/>
        </w:rPr>
        <w:t>Vendor</w:t>
      </w:r>
      <w:r w:rsidRPr="009560E4">
        <w:rPr>
          <w:bCs/>
        </w:rPr>
        <w:t xml:space="preserve"> and/or to terminate the contract with the </w:t>
      </w:r>
      <w:r w:rsidR="00344D50">
        <w:rPr>
          <w:bCs/>
        </w:rPr>
        <w:t>Vendor</w:t>
      </w:r>
      <w:r w:rsidRPr="009560E4">
        <w:rPr>
          <w:bCs/>
        </w:rPr>
        <w:t xml:space="preserve">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544677AE"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adjustment would be detrimental to the </w:t>
      </w:r>
      <w:r w:rsidR="00344D50">
        <w:rPr>
          <w:bCs/>
        </w:rPr>
        <w:t>Vendor</w:t>
      </w:r>
      <w:r w:rsidRPr="009560E4">
        <w:rPr>
          <w:bCs/>
        </w:rPr>
        <w:t xml:space="preserve">.  The </w:t>
      </w:r>
      <w:r w:rsidR="00344D50">
        <w:rPr>
          <w:bCs/>
        </w:rPr>
        <w:t>Vendor</w:t>
      </w:r>
      <w:r w:rsidRPr="009560E4">
        <w:rPr>
          <w:bCs/>
        </w:rPr>
        <w:t xml:space="preserve"> shall submit an immediate request for such an adjustment in writing to the Contracts and Procurement Division and must include detailed justification for the requested adjustment outside of the option period.  This consideration is a </w:t>
      </w:r>
      <w:proofErr w:type="gramStart"/>
      <w:r w:rsidRPr="009560E4">
        <w:rPr>
          <w:bCs/>
        </w:rPr>
        <w:t>County</w:t>
      </w:r>
      <w:proofErr w:type="gramEnd"/>
      <w:r w:rsidRPr="009560E4">
        <w:rPr>
          <w:bCs/>
        </w:rPr>
        <w:t xml:space="preserve"> prerogative and there is no guarantee that the request will be accepted outside of the option period.  The County reserves the right to accept, reject or negotiate any price adjustments submitted by the </w:t>
      </w:r>
      <w:r w:rsidR="00344D50">
        <w:rPr>
          <w:bCs/>
        </w:rPr>
        <w:t>Vendor</w:t>
      </w:r>
      <w:r w:rsidRPr="009560E4">
        <w:rPr>
          <w:bCs/>
        </w:rPr>
        <w:t xml:space="preserve"> and/or to terminate the contract with the </w:t>
      </w:r>
      <w:r w:rsidR="00344D50">
        <w:rPr>
          <w:bCs/>
        </w:rPr>
        <w:t>Vendor</w:t>
      </w:r>
      <w:r w:rsidRPr="009560E4">
        <w:rPr>
          <w:bCs/>
        </w:rPr>
        <w:t xml:space="preserve"> based on such price adjustments.</w:t>
      </w:r>
    </w:p>
    <w:p w14:paraId="23E76E46" w14:textId="77777777" w:rsidR="00220756" w:rsidRDefault="00220756">
      <w:pPr>
        <w:pStyle w:val="BodyText"/>
        <w:spacing w:line="276" w:lineRule="auto"/>
        <w:ind w:left="220" w:right="337"/>
        <w:jc w:val="both"/>
        <w:rPr>
          <w:b/>
        </w:rPr>
      </w:pPr>
    </w:p>
    <w:p w14:paraId="5A7DB624" w14:textId="213E221D"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344D50">
        <w:t>Vendor</w:t>
      </w:r>
      <w:r w:rsidRPr="00B75550">
        <w:t xml:space="preserve"> written notice of such non-appropriation</w:t>
      </w:r>
    </w:p>
    <w:p w14:paraId="65CC99E7" w14:textId="77777777" w:rsidR="009560E4" w:rsidRDefault="009560E4" w:rsidP="009560E4">
      <w:pPr>
        <w:pStyle w:val="BodyText"/>
        <w:spacing w:line="276" w:lineRule="auto"/>
        <w:ind w:right="337"/>
        <w:jc w:val="both"/>
        <w:rPr>
          <w:b/>
        </w:rPr>
      </w:pPr>
    </w:p>
    <w:p w14:paraId="1FD4FEFA" w14:textId="0D841FDA"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344D50">
        <w:t>Vendor</w:t>
      </w:r>
      <w:r w:rsidRPr="00B75550">
        <w:t xml:space="preserve"> responses and to review each </w:t>
      </w:r>
      <w:r w:rsidR="00344D50">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7BC543D6" w:rsidR="00DB48D1" w:rsidRPr="00344D50" w:rsidRDefault="00DB48D1" w:rsidP="00DB48D1">
      <w:pPr>
        <w:tabs>
          <w:tab w:val="left" w:pos="720"/>
          <w:tab w:val="left" w:pos="5040"/>
        </w:tabs>
        <w:spacing w:line="276" w:lineRule="auto"/>
        <w:jc w:val="both"/>
        <w:rPr>
          <w:sz w:val="20"/>
          <w:szCs w:val="20"/>
        </w:rPr>
      </w:pPr>
      <w:r>
        <w:rPr>
          <w:szCs w:val="20"/>
        </w:rPr>
        <w:tab/>
      </w:r>
      <w:r w:rsidR="00344D50" w:rsidRPr="00344D50">
        <w:rPr>
          <w:sz w:val="20"/>
          <w:szCs w:val="20"/>
        </w:rPr>
        <w:t>April 2</w:t>
      </w:r>
      <w:r w:rsidR="0017715C">
        <w:rPr>
          <w:sz w:val="20"/>
          <w:szCs w:val="20"/>
        </w:rPr>
        <w:t>3</w:t>
      </w:r>
      <w:r w:rsidRPr="00344D50">
        <w:rPr>
          <w:sz w:val="20"/>
          <w:szCs w:val="20"/>
        </w:rPr>
        <w:t xml:space="preserve">, </w:t>
      </w:r>
      <w:proofErr w:type="gramStart"/>
      <w:r w:rsidRPr="00344D50">
        <w:rPr>
          <w:sz w:val="20"/>
          <w:szCs w:val="20"/>
        </w:rPr>
        <w:t>202</w:t>
      </w:r>
      <w:r w:rsidR="00453A2C" w:rsidRPr="00344D50">
        <w:rPr>
          <w:sz w:val="20"/>
          <w:szCs w:val="20"/>
        </w:rPr>
        <w:t>6</w:t>
      </w:r>
      <w:proofErr w:type="gramEnd"/>
      <w:r w:rsidRPr="00344D50">
        <w:rPr>
          <w:sz w:val="20"/>
          <w:szCs w:val="20"/>
        </w:rPr>
        <w:tab/>
        <w:t>Release Request for Proposal</w:t>
      </w:r>
    </w:p>
    <w:p w14:paraId="7D6A1850" w14:textId="7FD7126F" w:rsidR="00DB48D1" w:rsidRPr="00344D50" w:rsidRDefault="00DB48D1" w:rsidP="00DB48D1">
      <w:pPr>
        <w:tabs>
          <w:tab w:val="left" w:pos="720"/>
          <w:tab w:val="left" w:pos="5040"/>
        </w:tabs>
        <w:spacing w:line="276" w:lineRule="auto"/>
        <w:jc w:val="both"/>
        <w:rPr>
          <w:sz w:val="20"/>
          <w:szCs w:val="20"/>
        </w:rPr>
      </w:pPr>
      <w:r w:rsidRPr="00344D50">
        <w:rPr>
          <w:sz w:val="20"/>
          <w:szCs w:val="20"/>
        </w:rPr>
        <w:tab/>
      </w:r>
      <w:r w:rsidR="00344D50" w:rsidRPr="00344D50">
        <w:rPr>
          <w:sz w:val="20"/>
          <w:szCs w:val="20"/>
        </w:rPr>
        <w:t>May 1</w:t>
      </w:r>
      <w:r w:rsidRPr="00344D50">
        <w:rPr>
          <w:sz w:val="20"/>
          <w:szCs w:val="20"/>
        </w:rPr>
        <w:t>, 202</w:t>
      </w:r>
      <w:r w:rsidR="00453A2C" w:rsidRPr="00344D50">
        <w:rPr>
          <w:sz w:val="20"/>
          <w:szCs w:val="20"/>
        </w:rPr>
        <w:t>6</w:t>
      </w:r>
      <w:r w:rsidRPr="00344D50">
        <w:rPr>
          <w:sz w:val="20"/>
          <w:szCs w:val="20"/>
        </w:rPr>
        <w:t xml:space="preserve"> @ </w:t>
      </w:r>
      <w:r w:rsidR="00344D50" w:rsidRPr="00344D50">
        <w:rPr>
          <w:sz w:val="20"/>
          <w:szCs w:val="20"/>
        </w:rPr>
        <w:t>4</w:t>
      </w:r>
      <w:r w:rsidRPr="00344D50">
        <w:rPr>
          <w:sz w:val="20"/>
          <w:szCs w:val="20"/>
        </w:rPr>
        <w:t xml:space="preserve">:00 </w:t>
      </w:r>
      <w:r w:rsidR="005F1CE3" w:rsidRPr="00344D50">
        <w:rPr>
          <w:sz w:val="20"/>
          <w:szCs w:val="20"/>
        </w:rPr>
        <w:t>p</w:t>
      </w:r>
      <w:r w:rsidRPr="00344D50">
        <w:rPr>
          <w:sz w:val="20"/>
          <w:szCs w:val="20"/>
        </w:rPr>
        <w:t>.m.</w:t>
      </w:r>
      <w:r w:rsidRPr="00344D50">
        <w:rPr>
          <w:sz w:val="20"/>
          <w:szCs w:val="20"/>
        </w:rPr>
        <w:tab/>
        <w:t>Deadline for Submitting Questions</w:t>
      </w:r>
    </w:p>
    <w:p w14:paraId="6A33A30E" w14:textId="3288B0DF" w:rsidR="00DB48D1" w:rsidRPr="00344D50" w:rsidRDefault="00DB48D1" w:rsidP="00DB48D1">
      <w:pPr>
        <w:tabs>
          <w:tab w:val="left" w:pos="720"/>
          <w:tab w:val="left" w:pos="5040"/>
        </w:tabs>
        <w:spacing w:line="276" w:lineRule="auto"/>
        <w:jc w:val="both"/>
        <w:rPr>
          <w:sz w:val="20"/>
          <w:szCs w:val="20"/>
        </w:rPr>
      </w:pPr>
      <w:r w:rsidRPr="00344D50">
        <w:rPr>
          <w:b/>
          <w:bCs/>
          <w:sz w:val="20"/>
          <w:szCs w:val="20"/>
        </w:rPr>
        <w:tab/>
      </w:r>
      <w:r w:rsidR="00344D50" w:rsidRPr="00344D50">
        <w:rPr>
          <w:sz w:val="20"/>
          <w:szCs w:val="20"/>
        </w:rPr>
        <w:t>May 20</w:t>
      </w:r>
      <w:r w:rsidRPr="00344D50">
        <w:rPr>
          <w:sz w:val="20"/>
          <w:szCs w:val="20"/>
        </w:rPr>
        <w:t>, 202</w:t>
      </w:r>
      <w:r w:rsidR="00453A2C" w:rsidRPr="00344D50">
        <w:rPr>
          <w:sz w:val="20"/>
          <w:szCs w:val="20"/>
        </w:rPr>
        <w:t>6</w:t>
      </w:r>
      <w:r w:rsidRPr="00344D50">
        <w:rPr>
          <w:sz w:val="20"/>
          <w:szCs w:val="20"/>
        </w:rPr>
        <w:t xml:space="preserve"> @ </w:t>
      </w:r>
      <w:r w:rsidR="00344D50" w:rsidRPr="00344D50">
        <w:rPr>
          <w:sz w:val="20"/>
          <w:szCs w:val="20"/>
        </w:rPr>
        <w:t>4</w:t>
      </w:r>
      <w:r w:rsidRPr="00344D50">
        <w:rPr>
          <w:sz w:val="20"/>
          <w:szCs w:val="20"/>
        </w:rPr>
        <w:t xml:space="preserve">:00 </w:t>
      </w:r>
      <w:r w:rsidR="00344D50" w:rsidRPr="00344D50">
        <w:rPr>
          <w:sz w:val="20"/>
          <w:szCs w:val="20"/>
        </w:rPr>
        <w:t>p</w:t>
      </w:r>
      <w:r w:rsidRPr="00344D50">
        <w:rPr>
          <w:sz w:val="20"/>
          <w:szCs w:val="20"/>
        </w:rPr>
        <w:t>.m.</w:t>
      </w:r>
      <w:r w:rsidRPr="00344D50">
        <w:rPr>
          <w:sz w:val="20"/>
          <w:szCs w:val="20"/>
        </w:rPr>
        <w:tab/>
        <w:t>Response Submission Deadline</w:t>
      </w:r>
    </w:p>
    <w:p w14:paraId="5A0342CD" w14:textId="561D677F" w:rsidR="00DB48D1" w:rsidRPr="00453A2C" w:rsidRDefault="00DB48D1" w:rsidP="00DB48D1">
      <w:pPr>
        <w:tabs>
          <w:tab w:val="left" w:pos="720"/>
          <w:tab w:val="left" w:pos="5040"/>
        </w:tabs>
        <w:spacing w:line="276" w:lineRule="auto"/>
        <w:rPr>
          <w:sz w:val="20"/>
          <w:szCs w:val="20"/>
        </w:rPr>
      </w:pPr>
      <w:r w:rsidRPr="00344D50">
        <w:rPr>
          <w:sz w:val="20"/>
          <w:szCs w:val="20"/>
        </w:rPr>
        <w:tab/>
      </w:r>
      <w:r w:rsidR="00344D50" w:rsidRPr="00344D50">
        <w:rPr>
          <w:sz w:val="20"/>
          <w:szCs w:val="20"/>
        </w:rPr>
        <w:t>June</w:t>
      </w:r>
      <w:r w:rsidRPr="00344D50">
        <w:rPr>
          <w:sz w:val="20"/>
          <w:szCs w:val="20"/>
        </w:rPr>
        <w:t xml:space="preserve"> 202</w:t>
      </w:r>
      <w:r w:rsidR="00453A2C" w:rsidRPr="00344D50">
        <w:rPr>
          <w:sz w:val="20"/>
          <w:szCs w:val="20"/>
        </w:rPr>
        <w:t>6</w:t>
      </w:r>
      <w:r w:rsidRPr="00453A2C">
        <w:rPr>
          <w:sz w:val="20"/>
          <w:szCs w:val="20"/>
        </w:rPr>
        <w:tab/>
        <w:t>Issue Notice of Intent to Award</w:t>
      </w:r>
    </w:p>
    <w:p w14:paraId="287C1500" w14:textId="019C397C" w:rsidR="00911AFF" w:rsidRDefault="00344D50" w:rsidP="00344D50">
      <w:pPr>
        <w:tabs>
          <w:tab w:val="left" w:pos="720"/>
          <w:tab w:val="left" w:pos="5040"/>
        </w:tabs>
        <w:spacing w:line="276" w:lineRule="auto"/>
        <w:rPr>
          <w:sz w:val="20"/>
        </w:rPr>
      </w:pPr>
      <w:r>
        <w:rPr>
          <w:sz w:val="20"/>
          <w:szCs w:val="20"/>
        </w:rPr>
        <w:lastRenderedPageBreak/>
        <w:t xml:space="preserve">    </w:t>
      </w:r>
      <w:r w:rsidR="00B75550">
        <w:rPr>
          <w:b/>
          <w:sz w:val="20"/>
        </w:rPr>
        <w:t xml:space="preserve">EXAMINATION OF SITE AND CONTRACT DOCUMENTS IS RECOMMENDED: </w:t>
      </w:r>
      <w:r w:rsidR="00B75550">
        <w:rPr>
          <w:sz w:val="20"/>
        </w:rPr>
        <w:t xml:space="preserve">The </w:t>
      </w:r>
      <w:r>
        <w:rPr>
          <w:sz w:val="20"/>
        </w:rPr>
        <w:t>Vendor</w:t>
      </w:r>
      <w:r w:rsidR="00B75550">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3AEBCF5A"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3E413F">
        <w:t xml:space="preserve">Becky Schaffstein, CPPB, </w:t>
      </w:r>
      <w:r w:rsidR="00011CC7">
        <w:t xml:space="preserve">Procurement </w:t>
      </w:r>
      <w:r w:rsidR="003E413F">
        <w:t>Manager</w:t>
      </w:r>
      <w:r>
        <w:t xml:space="preserve">, Contracts &amp; Procurement Division, El Paso County. The </w:t>
      </w:r>
      <w:r w:rsidR="00344D50">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BD2BBFE"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 xml:space="preserve">Should the </w:t>
      </w:r>
      <w:r w:rsidR="00344D50">
        <w:t>Vendor</w:t>
      </w:r>
      <w:r w:rsidR="00AF7B63" w:rsidRPr="00AF7B63">
        <w:t xml:space="preserve"> provide a service which provides information and communication technology (ICT), the </w:t>
      </w:r>
      <w:r w:rsidR="00344D50">
        <w:t>Vendor</w:t>
      </w:r>
      <w:r w:rsidR="00AF7B63"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proofErr w:type="gramStart"/>
      <w:r w:rsidR="00344D50">
        <w:t>Vendor</w:t>
      </w:r>
      <w:proofErr w:type="gramEnd"/>
      <w:r w:rsidR="00AF7B63"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344D50">
        <w:t>Vendor</w:t>
      </w:r>
      <w:r w:rsidR="00AF7B63"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75AC4DB2" w14:textId="77777777" w:rsidR="003E413F" w:rsidRDefault="003E413F">
      <w:pPr>
        <w:pStyle w:val="BodyText"/>
        <w:spacing w:line="276" w:lineRule="auto"/>
        <w:ind w:left="220" w:right="338"/>
        <w:jc w:val="both"/>
        <w:rPr>
          <w:b/>
        </w:rPr>
      </w:pPr>
    </w:p>
    <w:p w14:paraId="640DF7C3" w14:textId="77777777" w:rsidR="003E413F" w:rsidRDefault="003E413F">
      <w:pPr>
        <w:pStyle w:val="BodyText"/>
        <w:spacing w:line="276" w:lineRule="auto"/>
        <w:ind w:left="220" w:right="338"/>
        <w:jc w:val="both"/>
        <w:rPr>
          <w:b/>
        </w:rPr>
      </w:pPr>
    </w:p>
    <w:p w14:paraId="616D06DC" w14:textId="77777777" w:rsidR="003E413F" w:rsidRDefault="003E413F">
      <w:pPr>
        <w:pStyle w:val="BodyText"/>
        <w:spacing w:line="276" w:lineRule="auto"/>
        <w:ind w:left="220" w:right="338"/>
        <w:jc w:val="both"/>
        <w:rPr>
          <w:b/>
        </w:rPr>
      </w:pPr>
    </w:p>
    <w:p w14:paraId="42D8F417" w14:textId="77777777" w:rsidR="003E413F" w:rsidRDefault="003E413F">
      <w:pPr>
        <w:pStyle w:val="BodyText"/>
        <w:spacing w:line="276" w:lineRule="auto"/>
        <w:ind w:left="220" w:right="338"/>
        <w:jc w:val="both"/>
        <w:rPr>
          <w:b/>
        </w:rPr>
      </w:pPr>
    </w:p>
    <w:p w14:paraId="1172AC71" w14:textId="77777777" w:rsidR="003E413F" w:rsidRDefault="003E413F">
      <w:pPr>
        <w:pStyle w:val="BodyText"/>
        <w:spacing w:line="276" w:lineRule="auto"/>
        <w:ind w:left="220" w:right="338"/>
        <w:jc w:val="both"/>
        <w:rPr>
          <w:b/>
        </w:rPr>
      </w:pPr>
    </w:p>
    <w:p w14:paraId="0A3DFAFF" w14:textId="77777777" w:rsidR="003E413F" w:rsidRDefault="003E413F">
      <w:pPr>
        <w:pStyle w:val="BodyText"/>
        <w:spacing w:line="276" w:lineRule="auto"/>
        <w:ind w:left="220" w:right="338"/>
        <w:jc w:val="both"/>
        <w:rPr>
          <w:b/>
        </w:rPr>
      </w:pPr>
    </w:p>
    <w:p w14:paraId="5CC3FF00" w14:textId="77777777" w:rsidR="003E413F" w:rsidRDefault="003E413F">
      <w:pPr>
        <w:pStyle w:val="BodyText"/>
        <w:spacing w:line="276" w:lineRule="auto"/>
        <w:ind w:left="220" w:right="338"/>
        <w:jc w:val="both"/>
        <w:rPr>
          <w:b/>
        </w:rPr>
      </w:pPr>
    </w:p>
    <w:p w14:paraId="22E34261" w14:textId="77777777" w:rsidR="003E413F" w:rsidRDefault="003E413F">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2E31BE42" w14:textId="77777777" w:rsidR="00911AFF" w:rsidRDefault="00911AFF">
      <w:pPr>
        <w:pStyle w:val="BodyText"/>
      </w:pPr>
    </w:p>
    <w:p w14:paraId="1B2DA001" w14:textId="77777777" w:rsidR="00344D50" w:rsidRDefault="00344D50">
      <w:pPr>
        <w:pStyle w:val="BodyText"/>
      </w:pPr>
    </w:p>
    <w:p w14:paraId="41B4E897" w14:textId="77777777" w:rsidR="00344D50" w:rsidRDefault="00344D50">
      <w:pPr>
        <w:pStyle w:val="BodyText"/>
      </w:pPr>
    </w:p>
    <w:p w14:paraId="795959C1" w14:textId="77777777" w:rsidR="00344D50" w:rsidRDefault="00344D50">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0B7A5109"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011CC7">
                              <w:rPr>
                                <w:b/>
                                <w:bCs/>
                                <w:sz w:val="20"/>
                                <w:szCs w:val="20"/>
                              </w:rPr>
                              <w:t>#26-</w:t>
                            </w:r>
                            <w:r w:rsidR="00011CC7" w:rsidRPr="00011CC7">
                              <w:rPr>
                                <w:b/>
                                <w:bCs/>
                                <w:sz w:val="20"/>
                                <w:szCs w:val="20"/>
                              </w:rPr>
                              <w:t>010</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0B7A5109"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011CC7">
                        <w:rPr>
                          <w:b/>
                          <w:bCs/>
                          <w:sz w:val="20"/>
                          <w:szCs w:val="20"/>
                        </w:rPr>
                        <w:t>#26-</w:t>
                      </w:r>
                      <w:r w:rsidR="00011CC7" w:rsidRPr="00011CC7">
                        <w:rPr>
                          <w:b/>
                          <w:bCs/>
                          <w:sz w:val="20"/>
                          <w:szCs w:val="20"/>
                        </w:rPr>
                        <w:t>010</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7717"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3CF83D66"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344D50">
        <w:t>Vendor</w:t>
      </w:r>
      <w:r>
        <w:t xml:space="preserve">s to provide all labor, materials, and equipment necessary to complete phases of the </w:t>
      </w:r>
      <w:r w:rsidR="00011CC7">
        <w:rPr>
          <w:rFonts w:eastAsiaTheme="minorEastAsia"/>
          <w:b/>
          <w:bCs/>
        </w:rPr>
        <w:t>Vape Disposal Service</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1744396B"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344D50">
        <w:t>Vendor</w:t>
      </w:r>
      <w:r>
        <w:t xml:space="preserve"> shall be considered and shall remain an independent </w:t>
      </w:r>
      <w:r w:rsidR="00344D50">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19239C7A" w:rsidR="00911AFF" w:rsidRDefault="00B75550">
      <w:pPr>
        <w:pStyle w:val="BodyText"/>
        <w:spacing w:line="276" w:lineRule="auto"/>
        <w:ind w:left="220" w:right="337"/>
        <w:jc w:val="both"/>
      </w:pPr>
      <w:r>
        <w:t xml:space="preserve">The successful </w:t>
      </w:r>
      <w:r w:rsidR="00344D50">
        <w:t>Vendor</w:t>
      </w:r>
      <w:r>
        <w:t xml:space="preserve"> shall be solely responsible for scheduling and coordinating work of the sub-</w:t>
      </w:r>
      <w:r w:rsidR="00344D50">
        <w:t>Vendor</w:t>
      </w:r>
      <w:r>
        <w:t xml:space="preserve">s, suppliers, and other individuals or entities performing or furnishing any of the work under direct or indirect contract with the successful </w:t>
      </w:r>
      <w:r w:rsidR="00344D50">
        <w:t>Vendor</w:t>
      </w:r>
      <w:r>
        <w:t>.</w:t>
      </w:r>
    </w:p>
    <w:p w14:paraId="51F170EA" w14:textId="77777777" w:rsidR="00911AFF" w:rsidRDefault="00911AFF">
      <w:pPr>
        <w:pStyle w:val="BodyText"/>
        <w:rPr>
          <w:sz w:val="23"/>
        </w:rPr>
      </w:pPr>
    </w:p>
    <w:p w14:paraId="36859FA5" w14:textId="796E532D" w:rsidR="00911AFF" w:rsidRDefault="00B75550">
      <w:pPr>
        <w:pStyle w:val="BodyText"/>
        <w:spacing w:line="276" w:lineRule="auto"/>
        <w:ind w:left="220" w:right="338"/>
        <w:jc w:val="both"/>
      </w:pPr>
      <w:r>
        <w:t xml:space="preserve">The successful </w:t>
      </w:r>
      <w:r w:rsidR="00344D50">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1DED4253" w14:textId="77777777" w:rsidR="00A8731D" w:rsidRDefault="00A8731D" w:rsidP="00A8731D">
      <w:pPr>
        <w:pStyle w:val="Heading1"/>
        <w:tabs>
          <w:tab w:val="left" w:pos="579"/>
          <w:tab w:val="left" w:pos="580"/>
        </w:tabs>
        <w:ind w:left="720"/>
      </w:pPr>
    </w:p>
    <w:p w14:paraId="59E89502" w14:textId="55312A4E" w:rsidR="00AE44B0" w:rsidRDefault="00A8731D" w:rsidP="00A8731D">
      <w:pPr>
        <w:pStyle w:val="BodyText"/>
        <w:spacing w:line="276" w:lineRule="auto"/>
        <w:ind w:left="220" w:right="338"/>
        <w:jc w:val="both"/>
      </w:pPr>
      <w:r w:rsidRPr="00A8731D">
        <w:t>The El Paso County Public Health Tobacco Education and Prevention Partnership (TEPP) has received grant funding through the Colorado Department of Public Health and Environment to implement a School Vape Disposal Pilot Program. This program was developed in response to the increasing number of electronic smoking devices being confiscated on school campuses and the lack of a standardized, compliant disposal pathway for these devices.</w:t>
      </w:r>
    </w:p>
    <w:p w14:paraId="49EC0C76" w14:textId="77777777" w:rsidR="00A8731D" w:rsidRDefault="00A8731D" w:rsidP="00A8731D">
      <w:pPr>
        <w:pStyle w:val="BodyText"/>
        <w:spacing w:line="276" w:lineRule="auto"/>
        <w:ind w:left="220" w:right="338"/>
        <w:jc w:val="both"/>
      </w:pPr>
    </w:p>
    <w:p w14:paraId="259B8853" w14:textId="77777777" w:rsidR="00A8731D" w:rsidRDefault="00A8731D" w:rsidP="00A8731D">
      <w:pPr>
        <w:pStyle w:val="BodyText"/>
        <w:spacing w:line="276" w:lineRule="auto"/>
        <w:ind w:left="220" w:right="338"/>
        <w:jc w:val="both"/>
      </w:pPr>
      <w:r>
        <w:t>Vape devices contain lithium-ion batteries, residual nicotine, and other chemical components that are regulated as hazardous or electronic waste. Improper storage or disposal presents fire, chemical exposure, and environmental risks. Schools currently lack access to hazardous waste hauling services and often store confiscated devices on site for extended periods or discard them through inappropriate waste streams, creating safety and compliance concerns.</w:t>
      </w:r>
    </w:p>
    <w:p w14:paraId="4D46F2C0" w14:textId="77777777" w:rsidR="00A8731D" w:rsidRDefault="00A8731D" w:rsidP="00A8731D">
      <w:pPr>
        <w:pStyle w:val="BodyText"/>
        <w:spacing w:line="276" w:lineRule="auto"/>
        <w:ind w:left="220" w:right="338"/>
        <w:jc w:val="both"/>
      </w:pPr>
    </w:p>
    <w:p w14:paraId="401F6B3F" w14:textId="15573BC5" w:rsidR="00A8731D" w:rsidRDefault="00A8731D" w:rsidP="00A8731D">
      <w:pPr>
        <w:pStyle w:val="BodyText"/>
        <w:spacing w:line="276" w:lineRule="auto"/>
        <w:ind w:left="220" w:right="338"/>
        <w:jc w:val="both"/>
      </w:pPr>
      <w:r>
        <w:t xml:space="preserve">The pilot will initially launch with five (5) participating schools, with the intention to expand to additional sites based on performance, capacity, and available funding. This solicitation seeks a qualified hazardous waste </w:t>
      </w:r>
      <w:r w:rsidR="00344D50">
        <w:t>Vendor</w:t>
      </w:r>
      <w:r>
        <w:t xml:space="preserve"> to support both a large one-time collection event at the end of 2025-2026 school year and a regular ongoing pilot program that ensures vape devices are safely collected, transported, and disposed of in accordance with all applicable regulations.</w:t>
      </w:r>
    </w:p>
    <w:p w14:paraId="06215D25" w14:textId="77777777" w:rsidR="005F1CE3" w:rsidRDefault="005F1CE3" w:rsidP="00A8731D">
      <w:pPr>
        <w:pStyle w:val="BodyText"/>
        <w:spacing w:line="276" w:lineRule="auto"/>
        <w:ind w:left="220" w:right="338"/>
        <w:jc w:val="both"/>
      </w:pPr>
    </w:p>
    <w:p w14:paraId="7C1BC5D0" w14:textId="77777777" w:rsidR="005F1CE3" w:rsidRDefault="005F1CE3" w:rsidP="00A8731D">
      <w:pPr>
        <w:pStyle w:val="BodyText"/>
        <w:spacing w:line="276" w:lineRule="auto"/>
        <w:ind w:left="220" w:right="338"/>
        <w:jc w:val="both"/>
      </w:pPr>
    </w:p>
    <w:p w14:paraId="349CA017" w14:textId="77777777" w:rsidR="003E413F" w:rsidRDefault="003E413F" w:rsidP="00A8731D">
      <w:pPr>
        <w:pStyle w:val="BodyText"/>
        <w:spacing w:line="276" w:lineRule="auto"/>
        <w:ind w:left="220" w:right="338"/>
        <w:jc w:val="both"/>
      </w:pPr>
    </w:p>
    <w:p w14:paraId="2A988066" w14:textId="77777777" w:rsidR="003E413F" w:rsidRDefault="003E413F" w:rsidP="00A8731D">
      <w:pPr>
        <w:pStyle w:val="BodyText"/>
        <w:spacing w:line="276" w:lineRule="auto"/>
        <w:ind w:left="220" w:right="338"/>
        <w:jc w:val="both"/>
      </w:pPr>
    </w:p>
    <w:p w14:paraId="2A177836" w14:textId="77777777" w:rsidR="003E413F" w:rsidRDefault="003E413F" w:rsidP="00A8731D">
      <w:pPr>
        <w:pStyle w:val="BodyText"/>
        <w:spacing w:line="276" w:lineRule="auto"/>
        <w:ind w:left="220" w:right="338"/>
        <w:jc w:val="both"/>
      </w:pPr>
    </w:p>
    <w:p w14:paraId="7077995F" w14:textId="77777777" w:rsidR="003E413F" w:rsidRDefault="003E413F" w:rsidP="00A8731D">
      <w:pPr>
        <w:pStyle w:val="BodyText"/>
        <w:spacing w:line="276" w:lineRule="auto"/>
        <w:ind w:left="220" w:right="338"/>
        <w:jc w:val="both"/>
      </w:pPr>
    </w:p>
    <w:p w14:paraId="3BF457B7" w14:textId="77777777" w:rsidR="003E413F" w:rsidRDefault="003E413F" w:rsidP="00A8731D">
      <w:pPr>
        <w:pStyle w:val="BodyText"/>
        <w:spacing w:line="276" w:lineRule="auto"/>
        <w:ind w:left="220" w:right="338"/>
        <w:jc w:val="both"/>
      </w:pPr>
    </w:p>
    <w:p w14:paraId="53E6F050" w14:textId="77777777" w:rsidR="003E413F" w:rsidRPr="00A8731D" w:rsidRDefault="003E413F" w:rsidP="00A8731D">
      <w:pPr>
        <w:pStyle w:val="BodyText"/>
        <w:spacing w:line="276" w:lineRule="auto"/>
        <w:ind w:left="220" w:right="338"/>
        <w:jc w:val="both"/>
      </w:pPr>
    </w:p>
    <w:p w14:paraId="6BCFC7BF" w14:textId="77777777" w:rsidR="00852576" w:rsidRDefault="00852576" w:rsidP="00AE44B0">
      <w:pPr>
        <w:pStyle w:val="Heading1"/>
        <w:tabs>
          <w:tab w:val="left" w:pos="579"/>
          <w:tab w:val="left" w:pos="580"/>
        </w:tabs>
        <w:ind w:left="0"/>
      </w:pPr>
    </w:p>
    <w:p w14:paraId="3846DA30" w14:textId="4F866245" w:rsidR="00852576" w:rsidRDefault="00852576" w:rsidP="00F15133">
      <w:pPr>
        <w:pStyle w:val="Heading1"/>
        <w:numPr>
          <w:ilvl w:val="0"/>
          <w:numId w:val="26"/>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5AA84B7C" w14:textId="0303D4F9" w:rsidR="001B78C8" w:rsidRDefault="00A8731D" w:rsidP="001B78C8">
      <w:pPr>
        <w:pStyle w:val="Heading1"/>
        <w:tabs>
          <w:tab w:val="left" w:pos="579"/>
          <w:tab w:val="left" w:pos="580"/>
        </w:tabs>
        <w:ind w:left="0"/>
        <w:rPr>
          <w:u w:val="single"/>
        </w:rPr>
      </w:pPr>
      <w:r>
        <w:tab/>
      </w:r>
      <w:r w:rsidRPr="00A8731D">
        <w:rPr>
          <w:u w:val="single"/>
        </w:rPr>
        <w:t>Overview</w:t>
      </w:r>
    </w:p>
    <w:p w14:paraId="75DFAC64" w14:textId="77777777" w:rsidR="00A8731D" w:rsidRDefault="00A8731D" w:rsidP="001B78C8">
      <w:pPr>
        <w:pStyle w:val="Heading1"/>
        <w:tabs>
          <w:tab w:val="left" w:pos="579"/>
          <w:tab w:val="left" w:pos="580"/>
        </w:tabs>
        <w:ind w:left="0"/>
        <w:rPr>
          <w:u w:val="single"/>
        </w:rPr>
      </w:pPr>
    </w:p>
    <w:p w14:paraId="4A1DAC2F" w14:textId="77777777" w:rsidR="00A8731D" w:rsidRDefault="00A8731D" w:rsidP="00A8731D">
      <w:pPr>
        <w:pStyle w:val="BodyText"/>
        <w:spacing w:line="276" w:lineRule="auto"/>
        <w:ind w:left="720" w:right="338"/>
        <w:jc w:val="both"/>
      </w:pPr>
      <w:r w:rsidRPr="00A8731D">
        <w:t>TEPP is a grant-funded program within El Paso County Public Health that coordinates tobacco and nicotine prevention, cessation, and policy initiatives across the county. TEPP works directly with school districts and administrators to reduce youth vaping and address the operational and safety challenges associated with confiscated vape devices.</w:t>
      </w:r>
    </w:p>
    <w:p w14:paraId="460590FD" w14:textId="77777777" w:rsidR="00A8731D" w:rsidRPr="00A8731D" w:rsidRDefault="00A8731D" w:rsidP="00A8731D">
      <w:pPr>
        <w:pStyle w:val="BodyText"/>
        <w:spacing w:line="276" w:lineRule="auto"/>
        <w:ind w:left="720" w:right="338"/>
        <w:jc w:val="both"/>
      </w:pPr>
    </w:p>
    <w:p w14:paraId="41ED13A7" w14:textId="6F636388" w:rsidR="00A8731D" w:rsidRDefault="00A8731D" w:rsidP="00A8731D">
      <w:pPr>
        <w:pStyle w:val="BodyText"/>
        <w:spacing w:line="276" w:lineRule="auto"/>
        <w:ind w:left="720" w:right="338"/>
        <w:jc w:val="both"/>
      </w:pPr>
      <w:r w:rsidRPr="00A8731D">
        <w:t>This solicitation will support a pilot service that provides at least five (5) participating schools with compliant hazardous waste removal for confiscated vape devices, while generating data to inform future expansion and sustainability.</w:t>
      </w:r>
    </w:p>
    <w:p w14:paraId="0E091E18" w14:textId="77777777" w:rsidR="00A8731D" w:rsidRDefault="00A8731D" w:rsidP="00A8731D">
      <w:pPr>
        <w:pStyle w:val="BodyText"/>
        <w:spacing w:line="276" w:lineRule="auto"/>
        <w:ind w:left="720" w:right="338"/>
        <w:jc w:val="both"/>
      </w:pPr>
    </w:p>
    <w:p w14:paraId="7E59F10A" w14:textId="281DE9E9" w:rsidR="00A8731D" w:rsidRPr="005661B2" w:rsidRDefault="00A8731D" w:rsidP="005661B2">
      <w:pPr>
        <w:pStyle w:val="Heading1"/>
        <w:tabs>
          <w:tab w:val="left" w:pos="579"/>
          <w:tab w:val="left" w:pos="580"/>
        </w:tabs>
        <w:ind w:left="579"/>
        <w:rPr>
          <w:u w:val="single"/>
        </w:rPr>
      </w:pPr>
      <w:r>
        <w:rPr>
          <w:u w:val="single"/>
        </w:rPr>
        <w:t>Goals</w:t>
      </w:r>
    </w:p>
    <w:p w14:paraId="647B9AFD" w14:textId="77777777" w:rsidR="00A8731D" w:rsidRDefault="00A8731D" w:rsidP="00A8731D">
      <w:pPr>
        <w:pStyle w:val="BodyText"/>
        <w:spacing w:line="276" w:lineRule="auto"/>
        <w:ind w:left="720" w:right="338"/>
        <w:jc w:val="both"/>
        <w:rPr>
          <w:b/>
          <w:bCs/>
          <w:u w:val="single"/>
        </w:rPr>
      </w:pPr>
    </w:p>
    <w:p w14:paraId="49E637B0" w14:textId="154E0C11" w:rsidR="00A8731D" w:rsidRDefault="00A8731D" w:rsidP="00A8731D">
      <w:pPr>
        <w:pStyle w:val="BodyText"/>
        <w:spacing w:line="276" w:lineRule="auto"/>
        <w:ind w:left="720" w:right="338"/>
        <w:jc w:val="both"/>
      </w:pPr>
      <w:r w:rsidRPr="00A8731D">
        <w:t>The goals of this project are to:</w:t>
      </w:r>
    </w:p>
    <w:p w14:paraId="01BF953D" w14:textId="77777777" w:rsidR="00A8731D" w:rsidRPr="00A8731D" w:rsidRDefault="00A8731D" w:rsidP="00A8731D">
      <w:pPr>
        <w:pStyle w:val="BodyText"/>
        <w:spacing w:line="276" w:lineRule="auto"/>
        <w:ind w:left="720" w:right="338"/>
        <w:jc w:val="both"/>
      </w:pPr>
    </w:p>
    <w:p w14:paraId="51BAD6C4" w14:textId="2B2659FF" w:rsidR="00A8731D" w:rsidRDefault="00A8731D" w:rsidP="00A8731D">
      <w:pPr>
        <w:pStyle w:val="BodyText"/>
        <w:numPr>
          <w:ilvl w:val="0"/>
          <w:numId w:val="33"/>
        </w:numPr>
        <w:spacing w:line="276" w:lineRule="auto"/>
        <w:ind w:right="338"/>
        <w:jc w:val="both"/>
      </w:pPr>
      <w:r w:rsidRPr="00A8731D">
        <w:t>Provide safe and compliant disposal of confiscated vape devices</w:t>
      </w:r>
    </w:p>
    <w:p w14:paraId="24116237" w14:textId="77777777" w:rsidR="00A8731D" w:rsidRPr="00A8731D" w:rsidRDefault="00A8731D" w:rsidP="00A8731D">
      <w:pPr>
        <w:pStyle w:val="BodyText"/>
        <w:spacing w:line="276" w:lineRule="auto"/>
        <w:ind w:left="720" w:right="338"/>
        <w:jc w:val="both"/>
      </w:pPr>
    </w:p>
    <w:p w14:paraId="01D36675" w14:textId="5770A045" w:rsidR="00A8731D" w:rsidRDefault="00A8731D" w:rsidP="00A8731D">
      <w:pPr>
        <w:pStyle w:val="BodyText"/>
        <w:numPr>
          <w:ilvl w:val="0"/>
          <w:numId w:val="33"/>
        </w:numPr>
        <w:spacing w:line="276" w:lineRule="auto"/>
        <w:ind w:right="338"/>
        <w:jc w:val="both"/>
      </w:pPr>
      <w:r w:rsidRPr="00A8731D">
        <w:t>Reduce fire, chemical, and environmental hazards on school campuses</w:t>
      </w:r>
    </w:p>
    <w:p w14:paraId="1571361B" w14:textId="77777777" w:rsidR="00A8731D" w:rsidRPr="00A8731D" w:rsidRDefault="00A8731D" w:rsidP="00A8731D">
      <w:pPr>
        <w:pStyle w:val="BodyText"/>
        <w:spacing w:line="276" w:lineRule="auto"/>
        <w:ind w:left="720" w:right="338"/>
        <w:jc w:val="both"/>
      </w:pPr>
    </w:p>
    <w:p w14:paraId="0FA8B7CC" w14:textId="22ACFB28" w:rsidR="00A8731D" w:rsidRDefault="00A8731D" w:rsidP="00A8731D">
      <w:pPr>
        <w:pStyle w:val="BodyText"/>
        <w:numPr>
          <w:ilvl w:val="0"/>
          <w:numId w:val="33"/>
        </w:numPr>
        <w:spacing w:line="276" w:lineRule="auto"/>
        <w:ind w:right="338"/>
        <w:jc w:val="both"/>
      </w:pPr>
      <w:r w:rsidRPr="00A8731D">
        <w:t>Support school administrators with a reliable and standardized disposal process</w:t>
      </w:r>
    </w:p>
    <w:p w14:paraId="6F3AEF2B" w14:textId="77777777" w:rsidR="00A8731D" w:rsidRPr="00A8731D" w:rsidRDefault="00A8731D" w:rsidP="00A8731D">
      <w:pPr>
        <w:pStyle w:val="BodyText"/>
        <w:spacing w:line="276" w:lineRule="auto"/>
        <w:ind w:left="720" w:right="338"/>
        <w:jc w:val="both"/>
      </w:pPr>
    </w:p>
    <w:p w14:paraId="569FCB39" w14:textId="77777777" w:rsidR="00A8731D" w:rsidRDefault="00A8731D" w:rsidP="00A8731D">
      <w:pPr>
        <w:pStyle w:val="BodyText"/>
        <w:numPr>
          <w:ilvl w:val="0"/>
          <w:numId w:val="33"/>
        </w:numPr>
        <w:spacing w:line="276" w:lineRule="auto"/>
        <w:ind w:right="338"/>
        <w:jc w:val="both"/>
      </w:pPr>
      <w:r w:rsidRPr="00A8731D">
        <w:t>Collect data to support program evaluation, reporting, and future expansion</w:t>
      </w:r>
    </w:p>
    <w:p w14:paraId="740043F5" w14:textId="77777777" w:rsidR="00A8731D" w:rsidRPr="00A8731D" w:rsidRDefault="00A8731D" w:rsidP="00A8731D">
      <w:pPr>
        <w:pStyle w:val="BodyText"/>
        <w:spacing w:line="276" w:lineRule="auto"/>
        <w:ind w:right="338"/>
        <w:jc w:val="both"/>
      </w:pPr>
    </w:p>
    <w:p w14:paraId="2455800E" w14:textId="1D3998C3" w:rsidR="00A8731D" w:rsidRDefault="00A8731D" w:rsidP="00A8731D">
      <w:pPr>
        <w:pStyle w:val="BodyText"/>
        <w:spacing w:line="276" w:lineRule="auto"/>
        <w:ind w:left="720" w:right="338"/>
        <w:jc w:val="both"/>
      </w:pPr>
      <w:r w:rsidRPr="00A8731D">
        <w:t>The project will include a one-time bulk collection of currently stored vape devices during the 2025–2026 school year, followed by a structured pilot serving five (5) schools during the 2026–2027 school year with the option to expand.</w:t>
      </w:r>
    </w:p>
    <w:p w14:paraId="15A5FCBE" w14:textId="77777777" w:rsidR="00A8731D" w:rsidRDefault="00A8731D" w:rsidP="00A8731D">
      <w:pPr>
        <w:pStyle w:val="BodyText"/>
        <w:spacing w:line="276" w:lineRule="auto"/>
        <w:ind w:left="720" w:right="338"/>
        <w:jc w:val="both"/>
      </w:pPr>
    </w:p>
    <w:p w14:paraId="24CDAEBC" w14:textId="5D08E619" w:rsidR="00A8731D" w:rsidRPr="005661B2" w:rsidRDefault="00A8731D" w:rsidP="005661B2">
      <w:pPr>
        <w:pStyle w:val="Heading1"/>
        <w:tabs>
          <w:tab w:val="left" w:pos="579"/>
          <w:tab w:val="left" w:pos="580"/>
        </w:tabs>
        <w:ind w:left="579"/>
        <w:rPr>
          <w:u w:val="single"/>
        </w:rPr>
      </w:pPr>
      <w:proofErr w:type="gramStart"/>
      <w:r>
        <w:rPr>
          <w:u w:val="single"/>
        </w:rPr>
        <w:t>Statement of Work</w:t>
      </w:r>
      <w:proofErr w:type="gramEnd"/>
    </w:p>
    <w:p w14:paraId="2257D1F4" w14:textId="77777777" w:rsidR="00A8731D" w:rsidRDefault="00A8731D" w:rsidP="00A8731D">
      <w:pPr>
        <w:pStyle w:val="BodyText"/>
        <w:spacing w:line="276" w:lineRule="auto"/>
        <w:ind w:left="720" w:right="338"/>
        <w:jc w:val="both"/>
        <w:rPr>
          <w:b/>
          <w:bCs/>
          <w:u w:val="single"/>
        </w:rPr>
      </w:pPr>
    </w:p>
    <w:p w14:paraId="71EA1C0C" w14:textId="6A88A3EF" w:rsidR="00A8731D" w:rsidRDefault="00A8731D" w:rsidP="00A8731D">
      <w:pPr>
        <w:pStyle w:val="BodyText"/>
        <w:spacing w:line="276" w:lineRule="auto"/>
        <w:ind w:left="720" w:right="338"/>
        <w:jc w:val="both"/>
      </w:pPr>
      <w:r>
        <w:t xml:space="preserve">The </w:t>
      </w:r>
      <w:r w:rsidR="00344D50">
        <w:t>Vendor</w:t>
      </w:r>
      <w:r>
        <w:t xml:space="preserve"> shall:</w:t>
      </w:r>
    </w:p>
    <w:p w14:paraId="55AE008C" w14:textId="77777777" w:rsidR="00A8731D" w:rsidRDefault="00A8731D" w:rsidP="00A8731D">
      <w:pPr>
        <w:pStyle w:val="BodyText"/>
        <w:spacing w:line="276" w:lineRule="auto"/>
        <w:ind w:left="720" w:right="338"/>
        <w:jc w:val="both"/>
      </w:pPr>
    </w:p>
    <w:p w14:paraId="4AF0838A" w14:textId="6D6839A1" w:rsidR="00A8731D" w:rsidRDefault="005661B2" w:rsidP="15E6BA74">
      <w:pPr>
        <w:pStyle w:val="BodyText"/>
        <w:numPr>
          <w:ilvl w:val="0"/>
          <w:numId w:val="34"/>
        </w:numPr>
        <w:spacing w:line="276" w:lineRule="auto"/>
        <w:ind w:right="338"/>
        <w:jc w:val="both"/>
      </w:pPr>
      <w:r>
        <w:t>C</w:t>
      </w:r>
      <w:r w:rsidR="00A8731D">
        <w:t>ollect confiscated vape devices from participating school locations</w:t>
      </w:r>
      <w:r>
        <w:t xml:space="preserve"> upon request</w:t>
      </w:r>
      <w:r w:rsidR="64F16F5E">
        <w:t xml:space="preserve">. </w:t>
      </w:r>
      <w:r w:rsidR="5FE23242" w:rsidRPr="15E6BA74">
        <w:t>Pickup is anticipated to occur monthly; however, frequency may vary based on site-specific volume and need.</w:t>
      </w:r>
      <w:r w:rsidR="005419DE">
        <w:t xml:space="preserve"> We expect each location to produce roughly </w:t>
      </w:r>
      <w:r w:rsidR="5876A346">
        <w:t>10</w:t>
      </w:r>
      <w:r w:rsidR="44BF8702">
        <w:t>-1</w:t>
      </w:r>
      <w:r w:rsidR="184074B1">
        <w:t>2</w:t>
      </w:r>
      <w:r w:rsidR="44BF8702">
        <w:t xml:space="preserve"> vapes </w:t>
      </w:r>
      <w:r w:rsidR="1AD54BE0">
        <w:t xml:space="preserve">and 2 lbs. </w:t>
      </w:r>
      <w:r w:rsidR="44BF8702">
        <w:t>per month</w:t>
      </w:r>
    </w:p>
    <w:p w14:paraId="39A9BD72" w14:textId="77777777" w:rsidR="005661B2" w:rsidRDefault="005661B2" w:rsidP="005661B2">
      <w:pPr>
        <w:pStyle w:val="BodyText"/>
        <w:spacing w:line="276" w:lineRule="auto"/>
        <w:ind w:left="1440" w:right="338"/>
        <w:jc w:val="both"/>
      </w:pPr>
    </w:p>
    <w:p w14:paraId="5901AC4B" w14:textId="67AF64CF" w:rsidR="00A8731D" w:rsidRDefault="00A8731D" w:rsidP="00A8731D">
      <w:pPr>
        <w:pStyle w:val="BodyText"/>
        <w:numPr>
          <w:ilvl w:val="0"/>
          <w:numId w:val="34"/>
        </w:numPr>
        <w:spacing w:line="276" w:lineRule="auto"/>
        <w:ind w:right="338"/>
        <w:jc w:val="both"/>
      </w:pPr>
      <w:r>
        <w:t>Provide one-time bulk collection services during the 2025–2026 school year</w:t>
      </w:r>
      <w:r w:rsidR="005351DE">
        <w:t>. The timeline for this service will be determined after contract award.</w:t>
      </w:r>
      <w:r w:rsidR="005419DE">
        <w:t xml:space="preserve"> We expect the one-time bulk pickup to be </w:t>
      </w:r>
      <w:r w:rsidR="40BE7EC1">
        <w:t>roughly 400 vapes</w:t>
      </w:r>
      <w:r w:rsidR="005419DE">
        <w:t xml:space="preserve"> and </w:t>
      </w:r>
      <w:r w:rsidR="0F5AB56B">
        <w:t>5</w:t>
      </w:r>
      <w:r w:rsidR="19260E84">
        <w:t xml:space="preserve">0 </w:t>
      </w:r>
      <w:proofErr w:type="spellStart"/>
      <w:r w:rsidR="005F1CE3">
        <w:t>lbs</w:t>
      </w:r>
      <w:proofErr w:type="spellEnd"/>
    </w:p>
    <w:p w14:paraId="7499A41A" w14:textId="77777777" w:rsidR="00A8731D" w:rsidRDefault="00A8731D" w:rsidP="00A8731D">
      <w:pPr>
        <w:pStyle w:val="BodyText"/>
        <w:spacing w:line="276" w:lineRule="auto"/>
        <w:ind w:left="720" w:right="338"/>
        <w:jc w:val="both"/>
      </w:pPr>
    </w:p>
    <w:p w14:paraId="785B669A" w14:textId="0E195956" w:rsidR="00A8731D" w:rsidRDefault="00A8731D" w:rsidP="00A8731D">
      <w:pPr>
        <w:pStyle w:val="BodyText"/>
        <w:numPr>
          <w:ilvl w:val="0"/>
          <w:numId w:val="34"/>
        </w:numPr>
        <w:spacing w:line="276" w:lineRule="auto"/>
        <w:ind w:right="338"/>
        <w:jc w:val="both"/>
      </w:pPr>
      <w:r>
        <w:t>Provide regularly scheduled pickup services during the 2026–2027 pilot year for up to five (5) schools, with the ability to scale if additional schools are added</w:t>
      </w:r>
      <w:r w:rsidR="005419DE">
        <w:t xml:space="preserve">. Locations listed below in the </w:t>
      </w:r>
      <w:r w:rsidR="005661B2">
        <w:t>“</w:t>
      </w:r>
      <w:r w:rsidR="005419DE">
        <w:t>El Paso County Public Health Shall</w:t>
      </w:r>
      <w:r w:rsidR="005661B2">
        <w:t>”</w:t>
      </w:r>
      <w:r w:rsidR="005419DE">
        <w:t xml:space="preserve"> section</w:t>
      </w:r>
    </w:p>
    <w:p w14:paraId="354128B8" w14:textId="77777777" w:rsidR="00A8731D" w:rsidRDefault="00A8731D" w:rsidP="00A8731D">
      <w:pPr>
        <w:pStyle w:val="BodyText"/>
        <w:spacing w:line="276" w:lineRule="auto"/>
        <w:ind w:left="720" w:right="338"/>
        <w:jc w:val="both"/>
      </w:pPr>
    </w:p>
    <w:p w14:paraId="63E99823" w14:textId="5D16FB46" w:rsidR="00A8731D" w:rsidRDefault="00A8731D" w:rsidP="00A8731D">
      <w:pPr>
        <w:pStyle w:val="BodyText"/>
        <w:numPr>
          <w:ilvl w:val="0"/>
          <w:numId w:val="34"/>
        </w:numPr>
        <w:spacing w:line="276" w:lineRule="auto"/>
        <w:ind w:right="338"/>
        <w:jc w:val="both"/>
      </w:pPr>
      <w:r>
        <w:t>Transport and dispose of vape devices in compliance with all applicable hazardous and electronic waste regulations</w:t>
      </w:r>
      <w:r w:rsidR="00A57CCA">
        <w:t xml:space="preserve">. It shall be the </w:t>
      </w:r>
      <w:r w:rsidR="00344D50">
        <w:t>Vendor</w:t>
      </w:r>
      <w:r w:rsidR="00A57CCA">
        <w:t>’s responsibility to know and comply with all regulations.</w:t>
      </w:r>
      <w:r w:rsidR="005661B2">
        <w:t xml:space="preserve"> The </w:t>
      </w:r>
      <w:r w:rsidR="00344D50">
        <w:t>Vendor</w:t>
      </w:r>
      <w:r w:rsidR="005661B2">
        <w:t xml:space="preserve"> shall detail applicable regulations in their response</w:t>
      </w:r>
    </w:p>
    <w:p w14:paraId="13FA7D74" w14:textId="77777777" w:rsidR="00A8731D" w:rsidRDefault="00A8731D" w:rsidP="00A8731D">
      <w:pPr>
        <w:pStyle w:val="BodyText"/>
        <w:spacing w:line="276" w:lineRule="auto"/>
        <w:ind w:left="720" w:right="338"/>
        <w:jc w:val="both"/>
      </w:pPr>
    </w:p>
    <w:p w14:paraId="50C15BD6" w14:textId="12058A47" w:rsidR="00A8731D" w:rsidRDefault="004E3D87" w:rsidP="004E3D87">
      <w:pPr>
        <w:pStyle w:val="BodyText"/>
        <w:numPr>
          <w:ilvl w:val="0"/>
          <w:numId w:val="40"/>
        </w:numPr>
        <w:spacing w:line="480" w:lineRule="auto"/>
        <w:ind w:right="338"/>
        <w:jc w:val="both"/>
      </w:pPr>
      <w:r w:rsidRPr="00A57CCA">
        <w:t xml:space="preserve">Provide proof of disposal </w:t>
      </w:r>
      <w:r>
        <w:t>that details compliance with all applicable regulations</w:t>
      </w:r>
    </w:p>
    <w:p w14:paraId="698D951A" w14:textId="36274BD5" w:rsidR="00A8731D" w:rsidRDefault="00A8731D" w:rsidP="00A8731D">
      <w:pPr>
        <w:pStyle w:val="BodyText"/>
        <w:numPr>
          <w:ilvl w:val="0"/>
          <w:numId w:val="34"/>
        </w:numPr>
        <w:spacing w:line="276" w:lineRule="auto"/>
        <w:ind w:right="338"/>
        <w:jc w:val="both"/>
      </w:pPr>
      <w:r>
        <w:t xml:space="preserve">Track and report </w:t>
      </w:r>
      <w:proofErr w:type="gramStart"/>
      <w:r>
        <w:t>relevant collection</w:t>
      </w:r>
      <w:proofErr w:type="gramEnd"/>
      <w:r>
        <w:t xml:space="preserve"> data such as pickup dates, quantities, and weight of materials collected</w:t>
      </w:r>
    </w:p>
    <w:p w14:paraId="18BC0D74" w14:textId="77777777" w:rsidR="00A8731D" w:rsidRDefault="00A8731D" w:rsidP="00A8731D">
      <w:pPr>
        <w:pStyle w:val="BodyText"/>
        <w:spacing w:line="276" w:lineRule="auto"/>
        <w:ind w:left="720" w:right="338"/>
        <w:jc w:val="both"/>
      </w:pPr>
    </w:p>
    <w:p w14:paraId="779DE41A" w14:textId="77777777" w:rsidR="00A8731D" w:rsidRDefault="00A8731D" w:rsidP="00A8731D">
      <w:pPr>
        <w:pStyle w:val="BodyText"/>
        <w:numPr>
          <w:ilvl w:val="0"/>
          <w:numId w:val="34"/>
        </w:numPr>
        <w:spacing w:line="276" w:lineRule="auto"/>
        <w:ind w:right="338"/>
        <w:jc w:val="both"/>
      </w:pPr>
      <w:r>
        <w:t>Coordinate scheduling and service logistics with TEPP and school contacts</w:t>
      </w:r>
    </w:p>
    <w:p w14:paraId="14D0B005" w14:textId="77777777" w:rsidR="005351DE" w:rsidRDefault="005351DE" w:rsidP="005351DE">
      <w:pPr>
        <w:pStyle w:val="ListParagraph"/>
      </w:pPr>
    </w:p>
    <w:p w14:paraId="30133DEB" w14:textId="4EBB54D5" w:rsidR="00A8731D" w:rsidRDefault="005351DE" w:rsidP="00A8731D">
      <w:pPr>
        <w:pStyle w:val="BodyText"/>
        <w:numPr>
          <w:ilvl w:val="0"/>
          <w:numId w:val="34"/>
        </w:numPr>
        <w:spacing w:line="276" w:lineRule="auto"/>
        <w:ind w:right="338"/>
        <w:jc w:val="both"/>
      </w:pPr>
      <w:r>
        <w:t>Be licensed and authorized to transport and dispose of hazardous and electronic waste</w:t>
      </w:r>
      <w:r w:rsidR="005661B2">
        <w:t>. The Contract shall detail their licensure in their response</w:t>
      </w:r>
    </w:p>
    <w:p w14:paraId="3D511BC9" w14:textId="77777777" w:rsidR="004E3D87" w:rsidRDefault="004E3D87" w:rsidP="004E3D87">
      <w:pPr>
        <w:pStyle w:val="ListParagraph"/>
      </w:pPr>
    </w:p>
    <w:p w14:paraId="6BA3C442" w14:textId="77777777" w:rsidR="004E3D87" w:rsidRDefault="004E3D87" w:rsidP="004E3D87">
      <w:pPr>
        <w:pStyle w:val="BodyText"/>
        <w:numPr>
          <w:ilvl w:val="0"/>
          <w:numId w:val="34"/>
        </w:numPr>
        <w:spacing w:line="480" w:lineRule="auto"/>
        <w:ind w:right="338"/>
        <w:jc w:val="both"/>
      </w:pPr>
      <w:r w:rsidRPr="00A57CCA">
        <w:t>Be capable of collecting both nicotine-containing and, if legally permissible, THC-containing vape device</w:t>
      </w:r>
      <w:r>
        <w:t>. The Contract shall detail their ability to pick up THC-containing vape devices in their response</w:t>
      </w:r>
    </w:p>
    <w:p w14:paraId="0E586F88" w14:textId="77777777" w:rsidR="004E3D87" w:rsidRDefault="004E3D87" w:rsidP="004E3D87">
      <w:pPr>
        <w:pStyle w:val="ListParagraph"/>
      </w:pPr>
    </w:p>
    <w:p w14:paraId="04F16F8D" w14:textId="64B63D1E" w:rsidR="004E3D87" w:rsidRDefault="004E3D87" w:rsidP="002D6AC9">
      <w:pPr>
        <w:pStyle w:val="BodyText"/>
        <w:numPr>
          <w:ilvl w:val="0"/>
          <w:numId w:val="34"/>
        </w:numPr>
        <w:spacing w:line="480" w:lineRule="auto"/>
        <w:ind w:right="338"/>
        <w:jc w:val="both"/>
      </w:pPr>
      <w:r w:rsidRPr="00A57CCA">
        <w:t xml:space="preserve">Provide </w:t>
      </w:r>
      <w:proofErr w:type="gramStart"/>
      <w:r w:rsidRPr="00A57CCA">
        <w:t>a designated</w:t>
      </w:r>
      <w:proofErr w:type="gramEnd"/>
      <w:r w:rsidRPr="00A57CCA">
        <w:t xml:space="preserve"> service contact </w:t>
      </w:r>
    </w:p>
    <w:p w14:paraId="3B3D0C72" w14:textId="77777777" w:rsidR="00A8731D" w:rsidRDefault="00A8731D" w:rsidP="00A8731D">
      <w:pPr>
        <w:pStyle w:val="BodyText"/>
        <w:spacing w:line="276" w:lineRule="auto"/>
        <w:ind w:left="1440" w:right="338"/>
        <w:jc w:val="both"/>
      </w:pPr>
    </w:p>
    <w:p w14:paraId="0ADDA3B1" w14:textId="6BA65211" w:rsidR="00A8731D" w:rsidRDefault="00A8731D" w:rsidP="00A8731D">
      <w:pPr>
        <w:pStyle w:val="BodyText"/>
        <w:spacing w:line="276" w:lineRule="auto"/>
        <w:ind w:left="720" w:right="338"/>
        <w:jc w:val="both"/>
      </w:pPr>
      <w:r>
        <w:t>El Paso County Public Health Shall:</w:t>
      </w:r>
    </w:p>
    <w:p w14:paraId="5B066BF2" w14:textId="77777777" w:rsidR="00A8731D" w:rsidRDefault="00A8731D" w:rsidP="00A8731D">
      <w:pPr>
        <w:pStyle w:val="BodyText"/>
        <w:spacing w:line="276" w:lineRule="auto"/>
        <w:ind w:left="720" w:right="338"/>
        <w:jc w:val="both"/>
      </w:pPr>
    </w:p>
    <w:p w14:paraId="1369FAE1" w14:textId="0EF7FA8E" w:rsidR="00A8731D" w:rsidRDefault="00A8731D" w:rsidP="00A8731D">
      <w:pPr>
        <w:pStyle w:val="BodyText"/>
        <w:numPr>
          <w:ilvl w:val="0"/>
          <w:numId w:val="38"/>
        </w:numPr>
        <w:spacing w:line="276" w:lineRule="auto"/>
        <w:ind w:right="338"/>
        <w:jc w:val="both"/>
      </w:pPr>
      <w:r>
        <w:t>Identify participating schools and collection locations</w:t>
      </w:r>
    </w:p>
    <w:p w14:paraId="5DE899B9" w14:textId="77777777" w:rsidR="00A8731D" w:rsidRDefault="00A8731D" w:rsidP="00A8731D">
      <w:pPr>
        <w:pStyle w:val="BodyText"/>
        <w:spacing w:line="276" w:lineRule="auto"/>
        <w:ind w:left="720" w:right="338"/>
        <w:jc w:val="both"/>
      </w:pPr>
    </w:p>
    <w:p w14:paraId="6175AED2" w14:textId="6C3F6891" w:rsidR="00A8731D" w:rsidRDefault="00A8731D" w:rsidP="00A8731D">
      <w:pPr>
        <w:pStyle w:val="BodyText"/>
        <w:numPr>
          <w:ilvl w:val="1"/>
          <w:numId w:val="37"/>
        </w:numPr>
        <w:spacing w:line="276" w:lineRule="auto"/>
        <w:ind w:right="338"/>
        <w:jc w:val="both"/>
      </w:pPr>
      <w:r>
        <w:t>Sand Creek High School</w:t>
      </w:r>
    </w:p>
    <w:p w14:paraId="794CC391" w14:textId="213A53C1" w:rsidR="35FF89C8" w:rsidRDefault="35FF89C8" w:rsidP="15E6BA74">
      <w:pPr>
        <w:pStyle w:val="BodyText"/>
        <w:numPr>
          <w:ilvl w:val="2"/>
          <w:numId w:val="37"/>
        </w:numPr>
        <w:spacing w:line="276" w:lineRule="auto"/>
        <w:ind w:right="338"/>
        <w:jc w:val="both"/>
      </w:pPr>
      <w:r w:rsidRPr="00344D50">
        <w:t>7005 Carefree Cir N, Colorado Springs, CO 80922</w:t>
      </w:r>
    </w:p>
    <w:p w14:paraId="52243AA5" w14:textId="77777777" w:rsidR="00A8731D" w:rsidRDefault="00A8731D" w:rsidP="00A8731D">
      <w:pPr>
        <w:pStyle w:val="BodyText"/>
        <w:spacing w:line="276" w:lineRule="auto"/>
        <w:ind w:left="720" w:right="338"/>
        <w:jc w:val="both"/>
      </w:pPr>
    </w:p>
    <w:p w14:paraId="4BF03516" w14:textId="579B6A86" w:rsidR="00A8731D" w:rsidRDefault="00A8731D" w:rsidP="00A8731D">
      <w:pPr>
        <w:pStyle w:val="BodyText"/>
        <w:numPr>
          <w:ilvl w:val="1"/>
          <w:numId w:val="37"/>
        </w:numPr>
        <w:spacing w:line="276" w:lineRule="auto"/>
        <w:ind w:right="338"/>
        <w:jc w:val="both"/>
      </w:pPr>
      <w:r>
        <w:t>Patriot Applied Learning Campus</w:t>
      </w:r>
    </w:p>
    <w:p w14:paraId="40113970" w14:textId="22F8452F" w:rsidR="02C772C9" w:rsidRDefault="02C772C9" w:rsidP="15E6BA74">
      <w:pPr>
        <w:pStyle w:val="BodyText"/>
        <w:numPr>
          <w:ilvl w:val="2"/>
          <w:numId w:val="37"/>
        </w:numPr>
        <w:spacing w:line="276" w:lineRule="auto"/>
        <w:ind w:right="338"/>
        <w:jc w:val="both"/>
      </w:pPr>
      <w:r w:rsidRPr="00344D50">
        <w:t>11990 Swingline Rd, Peyton, CO 80831</w:t>
      </w:r>
    </w:p>
    <w:p w14:paraId="6C800583" w14:textId="77777777" w:rsidR="00A8731D" w:rsidRDefault="00A8731D" w:rsidP="00A8731D">
      <w:pPr>
        <w:pStyle w:val="BodyText"/>
        <w:spacing w:line="276" w:lineRule="auto"/>
        <w:ind w:left="720" w:right="338"/>
        <w:jc w:val="both"/>
      </w:pPr>
    </w:p>
    <w:p w14:paraId="5548E1D0" w14:textId="00528D98" w:rsidR="00A8731D" w:rsidRDefault="00A8731D" w:rsidP="00A8731D">
      <w:pPr>
        <w:pStyle w:val="BodyText"/>
        <w:numPr>
          <w:ilvl w:val="1"/>
          <w:numId w:val="37"/>
        </w:numPr>
        <w:spacing w:line="276" w:lineRule="auto"/>
        <w:ind w:right="338"/>
        <w:jc w:val="both"/>
      </w:pPr>
      <w:r>
        <w:t>Fox Meadow Middle School</w:t>
      </w:r>
    </w:p>
    <w:p w14:paraId="3E6819C4" w14:textId="6560A0E3" w:rsidR="65936789" w:rsidRDefault="65936789" w:rsidP="15E6BA74">
      <w:pPr>
        <w:pStyle w:val="BodyText"/>
        <w:numPr>
          <w:ilvl w:val="2"/>
          <w:numId w:val="37"/>
        </w:numPr>
        <w:spacing w:line="276" w:lineRule="auto"/>
        <w:ind w:right="338"/>
        <w:jc w:val="both"/>
      </w:pPr>
      <w:r w:rsidRPr="00344D50">
        <w:t>1450 Cheyenne Meadows Rd, Colorado Springs, CO 80906</w:t>
      </w:r>
    </w:p>
    <w:p w14:paraId="3EB68C5A" w14:textId="77777777" w:rsidR="00A8731D" w:rsidRDefault="00A8731D" w:rsidP="00A8731D">
      <w:pPr>
        <w:pStyle w:val="BodyText"/>
        <w:spacing w:line="276" w:lineRule="auto"/>
        <w:ind w:left="720" w:right="338"/>
        <w:jc w:val="both"/>
      </w:pPr>
    </w:p>
    <w:p w14:paraId="25928213" w14:textId="7A0EBDCE" w:rsidR="00A8731D" w:rsidRDefault="00A8731D" w:rsidP="00A8731D">
      <w:pPr>
        <w:pStyle w:val="BodyText"/>
        <w:numPr>
          <w:ilvl w:val="1"/>
          <w:numId w:val="37"/>
        </w:numPr>
        <w:spacing w:line="276" w:lineRule="auto"/>
        <w:ind w:right="338"/>
        <w:jc w:val="both"/>
      </w:pPr>
      <w:r>
        <w:t>Vista Ridge High School</w:t>
      </w:r>
    </w:p>
    <w:p w14:paraId="60DE3945" w14:textId="70241D80" w:rsidR="090532A0" w:rsidRDefault="090532A0" w:rsidP="15E6BA74">
      <w:pPr>
        <w:pStyle w:val="BodyText"/>
        <w:numPr>
          <w:ilvl w:val="2"/>
          <w:numId w:val="37"/>
        </w:numPr>
        <w:spacing w:line="276" w:lineRule="auto"/>
        <w:ind w:right="338"/>
        <w:jc w:val="both"/>
      </w:pPr>
      <w:r w:rsidRPr="00344D50">
        <w:t>6888 Black Forest Rd, Colorado Springs, CO 80923</w:t>
      </w:r>
    </w:p>
    <w:p w14:paraId="5D978929" w14:textId="77777777" w:rsidR="00A8731D" w:rsidRDefault="00A8731D" w:rsidP="00A8731D">
      <w:pPr>
        <w:pStyle w:val="BodyText"/>
        <w:spacing w:line="276" w:lineRule="auto"/>
        <w:ind w:left="720" w:right="338"/>
        <w:jc w:val="both"/>
      </w:pPr>
    </w:p>
    <w:p w14:paraId="6B1494A9" w14:textId="229493E1" w:rsidR="00A8731D" w:rsidRDefault="00A8731D" w:rsidP="00A8731D">
      <w:pPr>
        <w:pStyle w:val="BodyText"/>
        <w:numPr>
          <w:ilvl w:val="1"/>
          <w:numId w:val="37"/>
        </w:numPr>
        <w:spacing w:line="276" w:lineRule="auto"/>
        <w:ind w:right="338"/>
        <w:jc w:val="both"/>
      </w:pPr>
      <w:r>
        <w:t>Skyview Middle School</w:t>
      </w:r>
    </w:p>
    <w:p w14:paraId="5428CEDB" w14:textId="5FBEBEE1" w:rsidR="54296608" w:rsidRDefault="54296608" w:rsidP="15E6BA74">
      <w:pPr>
        <w:pStyle w:val="BodyText"/>
        <w:numPr>
          <w:ilvl w:val="2"/>
          <w:numId w:val="37"/>
        </w:numPr>
        <w:spacing w:line="276" w:lineRule="auto"/>
        <w:ind w:right="338"/>
        <w:jc w:val="both"/>
      </w:pPr>
      <w:r w:rsidRPr="00344D50">
        <w:t>6350 Windom Peak Blvd, Colorado Springs, CO 80923</w:t>
      </w:r>
    </w:p>
    <w:p w14:paraId="0FEB5694" w14:textId="77777777" w:rsidR="00A8731D" w:rsidRDefault="00A8731D" w:rsidP="00A8731D">
      <w:pPr>
        <w:pStyle w:val="BodyText"/>
        <w:spacing w:line="276" w:lineRule="auto"/>
        <w:ind w:left="720" w:right="338"/>
        <w:jc w:val="both"/>
      </w:pPr>
    </w:p>
    <w:p w14:paraId="2DF29264" w14:textId="3A692715" w:rsidR="00A57CCA" w:rsidRDefault="00A8731D" w:rsidP="00A57CCA">
      <w:pPr>
        <w:pStyle w:val="BodyText"/>
        <w:numPr>
          <w:ilvl w:val="0"/>
          <w:numId w:val="38"/>
        </w:numPr>
        <w:spacing w:line="276" w:lineRule="auto"/>
        <w:ind w:right="338"/>
        <w:jc w:val="both"/>
      </w:pPr>
      <w:r>
        <w:t>Provide secure, fire-resistant collection containers</w:t>
      </w:r>
    </w:p>
    <w:p w14:paraId="2DBAB4C8" w14:textId="77777777" w:rsidR="00A57CCA" w:rsidRDefault="00A57CCA" w:rsidP="00A57CCA">
      <w:pPr>
        <w:pStyle w:val="BodyText"/>
        <w:spacing w:line="276" w:lineRule="auto"/>
        <w:ind w:left="1440" w:right="338"/>
        <w:jc w:val="both"/>
      </w:pPr>
    </w:p>
    <w:p w14:paraId="665F980F" w14:textId="402010D9" w:rsidR="00A57CCA" w:rsidRDefault="00A57CCA" w:rsidP="00A57CCA">
      <w:pPr>
        <w:pStyle w:val="BodyText"/>
        <w:numPr>
          <w:ilvl w:val="0"/>
          <w:numId w:val="38"/>
        </w:numPr>
        <w:spacing w:line="276" w:lineRule="auto"/>
        <w:ind w:right="338"/>
        <w:jc w:val="both"/>
      </w:pPr>
      <w:r>
        <w:t>Provide access to the secure, fire-resistant collection containers</w:t>
      </w:r>
      <w:r w:rsidR="005351DE">
        <w:t xml:space="preserve"> to the </w:t>
      </w:r>
      <w:r w:rsidR="00344D50">
        <w:t>Vendor</w:t>
      </w:r>
    </w:p>
    <w:p w14:paraId="1B497FB9" w14:textId="77777777" w:rsidR="00A8731D" w:rsidRDefault="00A8731D" w:rsidP="00A8731D">
      <w:pPr>
        <w:pStyle w:val="BodyText"/>
        <w:spacing w:line="276" w:lineRule="auto"/>
        <w:ind w:left="720" w:right="338"/>
        <w:jc w:val="both"/>
      </w:pPr>
    </w:p>
    <w:p w14:paraId="0C73A258" w14:textId="01CCB7EC" w:rsidR="00A8731D" w:rsidRDefault="00A8731D" w:rsidP="00A57CCA">
      <w:pPr>
        <w:pStyle w:val="BodyText"/>
        <w:numPr>
          <w:ilvl w:val="0"/>
          <w:numId w:val="38"/>
        </w:numPr>
        <w:spacing w:line="276" w:lineRule="auto"/>
        <w:ind w:right="338"/>
        <w:jc w:val="both"/>
      </w:pPr>
      <w:r>
        <w:t>Serve as the primary contract administrator</w:t>
      </w:r>
    </w:p>
    <w:p w14:paraId="68C799E5" w14:textId="77777777" w:rsidR="00A8731D" w:rsidRDefault="00A8731D" w:rsidP="00A8731D">
      <w:pPr>
        <w:pStyle w:val="BodyText"/>
        <w:spacing w:line="276" w:lineRule="auto"/>
        <w:ind w:left="720" w:right="338"/>
        <w:jc w:val="both"/>
      </w:pPr>
    </w:p>
    <w:p w14:paraId="21B8C534" w14:textId="28C68E5C" w:rsidR="00A57CCA" w:rsidRPr="002D6AC9" w:rsidRDefault="00344D50" w:rsidP="00A57CCA">
      <w:pPr>
        <w:pStyle w:val="BodyText"/>
        <w:spacing w:line="276" w:lineRule="auto"/>
        <w:ind w:left="720" w:right="338"/>
        <w:jc w:val="both"/>
        <w:rPr>
          <w:b/>
          <w:bCs/>
        </w:rPr>
      </w:pPr>
      <w:proofErr w:type="gramStart"/>
      <w:r>
        <w:rPr>
          <w:b/>
          <w:bCs/>
        </w:rPr>
        <w:t>Vendor</w:t>
      </w:r>
      <w:proofErr w:type="gramEnd"/>
      <w:r w:rsidR="00B06397" w:rsidRPr="00B06397">
        <w:rPr>
          <w:b/>
          <w:bCs/>
        </w:rPr>
        <w:t xml:space="preserve"> </w:t>
      </w:r>
      <w:proofErr w:type="gramStart"/>
      <w:r w:rsidR="00B06397" w:rsidRPr="00B06397">
        <w:rPr>
          <w:b/>
          <w:bCs/>
        </w:rPr>
        <w:t>shall</w:t>
      </w:r>
      <w:proofErr w:type="gramEnd"/>
      <w:r w:rsidR="00B06397" w:rsidRPr="00B06397">
        <w:rPr>
          <w:b/>
          <w:bCs/>
        </w:rPr>
        <w:t xml:space="preserve"> address in their response how they will meet/approach each bullet point/section in the Scope of Work section above.  </w:t>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7777777" w:rsidR="001B78C8" w:rsidRDefault="001B78C8" w:rsidP="001B78C8">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290B6B91" w14:textId="24083D9B" w:rsidR="00700E9D" w:rsidRDefault="00A57CCA" w:rsidP="00A57CCA">
      <w:pPr>
        <w:pStyle w:val="ListParagraph"/>
        <w:numPr>
          <w:ilvl w:val="0"/>
          <w:numId w:val="41"/>
        </w:numPr>
        <w:tabs>
          <w:tab w:val="left" w:pos="1299"/>
          <w:tab w:val="left" w:pos="1300"/>
        </w:tabs>
        <w:spacing w:before="70"/>
        <w:rPr>
          <w:b/>
          <w:bCs/>
          <w:sz w:val="20"/>
          <w:szCs w:val="20"/>
        </w:rPr>
      </w:pPr>
      <w:bookmarkStart w:id="3" w:name="_Hlk214973257"/>
      <w:r w:rsidRPr="15E6BA74">
        <w:rPr>
          <w:b/>
          <w:bCs/>
          <w:sz w:val="20"/>
          <w:szCs w:val="20"/>
        </w:rPr>
        <w:t>Qualifications and Relevant Work Experience (40%)</w:t>
      </w:r>
    </w:p>
    <w:p w14:paraId="4763E149" w14:textId="21C2A2F0" w:rsidR="00453A2C" w:rsidRDefault="00453A2C" w:rsidP="15E6BA74">
      <w:pPr>
        <w:pStyle w:val="ListParagraph"/>
        <w:numPr>
          <w:ilvl w:val="1"/>
          <w:numId w:val="41"/>
        </w:numPr>
        <w:spacing w:before="240" w:after="240"/>
        <w:rPr>
          <w:sz w:val="20"/>
          <w:szCs w:val="20"/>
        </w:rPr>
      </w:pPr>
      <w:r w:rsidRPr="00453A2C">
        <w:rPr>
          <w:sz w:val="20"/>
          <w:szCs w:val="20"/>
        </w:rPr>
        <w:t>Provide details of five (5) similar projects involving vape disposal, hazardous waste collection, battery disposal, or comparable environmental or public health initiatives, including project scope, client, timeline, and outcomes, and demonstrate experience working with public entities such as local governments, school districts, health agencies, or other community-based organizations.</w:t>
      </w:r>
    </w:p>
    <w:p w14:paraId="3D1B1B8C" w14:textId="693C3FAE" w:rsidR="7861001E" w:rsidRPr="005661B2" w:rsidRDefault="7861001E" w:rsidP="15E6BA74">
      <w:pPr>
        <w:pStyle w:val="ListParagraph"/>
        <w:numPr>
          <w:ilvl w:val="1"/>
          <w:numId w:val="41"/>
        </w:numPr>
        <w:spacing w:before="240" w:after="240"/>
        <w:rPr>
          <w:sz w:val="20"/>
          <w:szCs w:val="20"/>
        </w:rPr>
      </w:pPr>
      <w:r w:rsidRPr="005661B2">
        <w:rPr>
          <w:sz w:val="20"/>
          <w:szCs w:val="20"/>
        </w:rPr>
        <w:lastRenderedPageBreak/>
        <w:t>Describe all relevant certifications, licenses, and regulatory compliance experience related to the collection, transport, and disposal of lithium-ion batteries, nicotine-containing products, and/or other hazardous waste. Include confirmation of compliance with all applicable federal, state, and local environmental regulations.</w:t>
      </w:r>
    </w:p>
    <w:p w14:paraId="52CE3445" w14:textId="4E8FC67C" w:rsidR="00A57CCA" w:rsidRPr="005661B2" w:rsidRDefault="00A57CCA" w:rsidP="00A57CCA">
      <w:pPr>
        <w:pStyle w:val="ListParagraph"/>
        <w:numPr>
          <w:ilvl w:val="0"/>
          <w:numId w:val="41"/>
        </w:numPr>
        <w:tabs>
          <w:tab w:val="left" w:pos="1299"/>
          <w:tab w:val="left" w:pos="1300"/>
        </w:tabs>
        <w:spacing w:before="70"/>
        <w:rPr>
          <w:b/>
          <w:bCs/>
          <w:sz w:val="20"/>
          <w:szCs w:val="20"/>
        </w:rPr>
      </w:pPr>
      <w:r w:rsidRPr="005661B2">
        <w:rPr>
          <w:b/>
          <w:bCs/>
          <w:sz w:val="20"/>
          <w:szCs w:val="20"/>
        </w:rPr>
        <w:t>Service Capacity (30%)</w:t>
      </w:r>
    </w:p>
    <w:p w14:paraId="59D9C8F3" w14:textId="0B38DF62" w:rsidR="00AF7B63" w:rsidRPr="005661B2" w:rsidRDefault="02317848" w:rsidP="15E6BA74">
      <w:pPr>
        <w:pStyle w:val="ListParagraph"/>
        <w:numPr>
          <w:ilvl w:val="1"/>
          <w:numId w:val="41"/>
        </w:numPr>
        <w:tabs>
          <w:tab w:val="left" w:pos="1299"/>
          <w:tab w:val="left" w:pos="1300"/>
        </w:tabs>
        <w:spacing w:before="70"/>
        <w:rPr>
          <w:sz w:val="20"/>
          <w:szCs w:val="20"/>
        </w:rPr>
      </w:pPr>
      <w:r w:rsidRPr="005661B2">
        <w:rPr>
          <w:sz w:val="20"/>
          <w:szCs w:val="20"/>
        </w:rPr>
        <w:t xml:space="preserve">Describe operational capacity to service multiple collection sites throughout the county, including staffing structure, geographic coverage area, and response timelines for pick-up and </w:t>
      </w:r>
      <w:r w:rsidR="15BAD1D7" w:rsidRPr="005661B2">
        <w:rPr>
          <w:sz w:val="20"/>
          <w:szCs w:val="20"/>
        </w:rPr>
        <w:t>disposal</w:t>
      </w:r>
      <w:r w:rsidRPr="005661B2">
        <w:rPr>
          <w:sz w:val="20"/>
          <w:szCs w:val="20"/>
        </w:rPr>
        <w:t>.</w:t>
      </w:r>
    </w:p>
    <w:p w14:paraId="51BDC394" w14:textId="2E6F82DB" w:rsidR="00AF7B63" w:rsidRPr="005F1CE3" w:rsidRDefault="02317848" w:rsidP="005F1CE3">
      <w:pPr>
        <w:pStyle w:val="ListParagraph"/>
        <w:numPr>
          <w:ilvl w:val="1"/>
          <w:numId w:val="41"/>
        </w:numPr>
        <w:spacing w:before="240" w:after="240"/>
        <w:rPr>
          <w:sz w:val="20"/>
          <w:szCs w:val="20"/>
        </w:rPr>
      </w:pPr>
      <w:r w:rsidRPr="005661B2">
        <w:rPr>
          <w:sz w:val="20"/>
          <w:szCs w:val="20"/>
        </w:rPr>
        <w:t>Demonstrate infrastructure and equipment readiness, including secure disposal containers, transportation capabilities, tracking/documentation systems, and processes for ensuring proper destruction and environmentally responsible disposal.</w:t>
      </w:r>
    </w:p>
    <w:p w14:paraId="1531258B" w14:textId="06FBE999" w:rsidR="00700E9D" w:rsidRPr="005F1CE3" w:rsidRDefault="00700E9D" w:rsidP="005F1CE3">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1979FBAC" w14:textId="2396A623" w:rsidR="00700E9D" w:rsidRDefault="00700E9D" w:rsidP="00A57CCA">
      <w:pPr>
        <w:pStyle w:val="ListParagraph"/>
        <w:numPr>
          <w:ilvl w:val="0"/>
          <w:numId w:val="42"/>
        </w:numPr>
        <w:tabs>
          <w:tab w:val="left" w:pos="1299"/>
          <w:tab w:val="left" w:pos="1300"/>
        </w:tabs>
        <w:spacing w:before="70" w:line="276" w:lineRule="auto"/>
        <w:rPr>
          <w:b/>
          <w:bCs/>
          <w:sz w:val="20"/>
          <w:szCs w:val="20"/>
        </w:rPr>
      </w:pPr>
      <w:r w:rsidRPr="00A57CCA">
        <w:rPr>
          <w:b/>
          <w:bCs/>
          <w:sz w:val="20"/>
          <w:szCs w:val="20"/>
        </w:rPr>
        <w:t>Price (</w:t>
      </w:r>
      <w:r w:rsidR="00A57CCA" w:rsidRPr="00A57CCA">
        <w:rPr>
          <w:b/>
          <w:bCs/>
          <w:sz w:val="20"/>
          <w:szCs w:val="20"/>
        </w:rPr>
        <w:t>30</w:t>
      </w:r>
      <w:r w:rsidRPr="00A57CCA">
        <w:rPr>
          <w:b/>
          <w:bCs/>
          <w:sz w:val="20"/>
          <w:szCs w:val="20"/>
        </w:rPr>
        <w:t>%)</w:t>
      </w:r>
    </w:p>
    <w:p w14:paraId="26137826" w14:textId="11BC3C90" w:rsidR="004E3D87" w:rsidRPr="00A57CCA" w:rsidRDefault="004E3D87" w:rsidP="004E3D87">
      <w:pPr>
        <w:pStyle w:val="ListParagraph"/>
        <w:numPr>
          <w:ilvl w:val="1"/>
          <w:numId w:val="42"/>
        </w:numPr>
        <w:tabs>
          <w:tab w:val="left" w:pos="1299"/>
          <w:tab w:val="left" w:pos="1300"/>
        </w:tabs>
        <w:spacing w:before="70" w:line="276" w:lineRule="auto"/>
        <w:rPr>
          <w:b/>
          <w:bCs/>
          <w:sz w:val="20"/>
          <w:szCs w:val="20"/>
        </w:rPr>
      </w:pPr>
      <w:r>
        <w:rPr>
          <w:sz w:val="20"/>
          <w:szCs w:val="20"/>
        </w:rPr>
        <w:t>Total combined price of all pickup locations for one round of pickups and total combined price of all locations one-time bulk pickup</w:t>
      </w:r>
      <w:r w:rsidR="00593FC6">
        <w:rPr>
          <w:sz w:val="20"/>
          <w:szCs w:val="20"/>
        </w:rPr>
        <w:t>.</w:t>
      </w:r>
    </w:p>
    <w:p w14:paraId="5A9AFE53" w14:textId="77777777" w:rsidR="00700E9D" w:rsidRPr="00AF7B63" w:rsidRDefault="00700E9D" w:rsidP="00700E9D">
      <w:pPr>
        <w:pStyle w:val="ListParagraph"/>
        <w:tabs>
          <w:tab w:val="left" w:pos="1299"/>
          <w:tab w:val="left" w:pos="1300"/>
        </w:tabs>
        <w:spacing w:before="70" w:line="276" w:lineRule="auto"/>
        <w:ind w:left="1656" w:firstLine="0"/>
        <w:rPr>
          <w:sz w:val="20"/>
          <w:szCs w:val="20"/>
          <w:highlight w:val="yellow"/>
        </w:rPr>
      </w:pPr>
    </w:p>
    <w:p w14:paraId="071B9970" w14:textId="78B8DF31" w:rsidR="00700E9D" w:rsidRDefault="00700E9D" w:rsidP="00700E9D">
      <w:pPr>
        <w:tabs>
          <w:tab w:val="left" w:pos="1299"/>
          <w:tab w:val="left" w:pos="1300"/>
        </w:tabs>
        <w:spacing w:before="70" w:line="276" w:lineRule="auto"/>
        <w:rPr>
          <w:sz w:val="20"/>
          <w:szCs w:val="20"/>
        </w:rPr>
      </w:pPr>
      <w:r w:rsidRPr="00011CC7">
        <w:rPr>
          <w:sz w:val="20"/>
          <w:szCs w:val="20"/>
        </w:rPr>
        <w:tab/>
        <w:t xml:space="preserve">Please provide a detailed fee schedule per the instructions on </w:t>
      </w:r>
      <w:r w:rsidRPr="005F1CE3">
        <w:rPr>
          <w:sz w:val="20"/>
          <w:szCs w:val="20"/>
        </w:rPr>
        <w:t xml:space="preserve">Page </w:t>
      </w:r>
      <w:r w:rsidR="005F1CE3" w:rsidRPr="005F1CE3">
        <w:rPr>
          <w:sz w:val="20"/>
          <w:szCs w:val="20"/>
        </w:rPr>
        <w:t>9</w:t>
      </w:r>
      <w:r w:rsidRPr="005F1CE3">
        <w:rPr>
          <w:sz w:val="20"/>
          <w:szCs w:val="20"/>
        </w:rPr>
        <w:t>.</w:t>
      </w:r>
      <w:bookmarkEnd w:id="3"/>
    </w:p>
    <w:p w14:paraId="31EFCC93" w14:textId="77777777" w:rsidR="001B78C8" w:rsidRDefault="001B78C8" w:rsidP="00571603">
      <w:pPr>
        <w:pStyle w:val="Heading1"/>
        <w:tabs>
          <w:tab w:val="left" w:pos="579"/>
          <w:tab w:val="left" w:pos="580"/>
        </w:tabs>
        <w:ind w:left="0"/>
      </w:pPr>
    </w:p>
    <w:p w14:paraId="60C60A14" w14:textId="77777777" w:rsidR="00A57CCA" w:rsidRDefault="00852576" w:rsidP="00A57CCA">
      <w:pPr>
        <w:pStyle w:val="Heading1"/>
        <w:numPr>
          <w:ilvl w:val="0"/>
          <w:numId w:val="26"/>
        </w:numPr>
        <w:tabs>
          <w:tab w:val="left" w:pos="579"/>
          <w:tab w:val="left" w:pos="580"/>
        </w:tabs>
      </w:pPr>
      <w:r>
        <w:t>RESPONSE FORMAT</w:t>
      </w:r>
      <w:r w:rsidR="00AF7B63">
        <w:t xml:space="preserve"> AND REQUIRED DOCUMENTATION </w:t>
      </w:r>
    </w:p>
    <w:p w14:paraId="6C8088C1" w14:textId="77777777" w:rsidR="004C0E65" w:rsidRDefault="004C0E65" w:rsidP="004C0E65">
      <w:pPr>
        <w:pStyle w:val="Heading1"/>
        <w:tabs>
          <w:tab w:val="left" w:pos="579"/>
          <w:tab w:val="left" w:pos="580"/>
        </w:tabs>
      </w:pPr>
    </w:p>
    <w:p w14:paraId="551483C3" w14:textId="732D8278" w:rsidR="00A57CCA" w:rsidRDefault="00344D50" w:rsidP="005661B2">
      <w:pPr>
        <w:pStyle w:val="Heading1"/>
        <w:spacing w:before="34" w:line="276" w:lineRule="auto"/>
        <w:ind w:left="576" w:right="336"/>
        <w:jc w:val="both"/>
      </w:pPr>
      <w:proofErr w:type="gramStart"/>
      <w:r>
        <w:t>Vendor</w:t>
      </w:r>
      <w:proofErr w:type="gramEnd"/>
      <w:r w:rsidR="004C0E65" w:rsidRPr="005661B2">
        <w:t xml:space="preserve"> </w:t>
      </w:r>
      <w:proofErr w:type="gramStart"/>
      <w:r w:rsidR="004C0E65" w:rsidRPr="005661B2">
        <w:t>shall</w:t>
      </w:r>
      <w:proofErr w:type="gramEnd"/>
      <w:r w:rsidR="004C0E65" w:rsidRPr="005661B2">
        <w:t xml:space="preserve"> address in their response how they will meet/approach each bullet point/section in the Scope of Work section above.  </w:t>
      </w:r>
    </w:p>
    <w:p w14:paraId="2F35ABA7" w14:textId="77777777" w:rsidR="005661B2" w:rsidRDefault="005661B2" w:rsidP="005661B2">
      <w:pPr>
        <w:pStyle w:val="Heading1"/>
        <w:spacing w:before="34" w:line="276" w:lineRule="auto"/>
        <w:ind w:left="576" w:right="336"/>
        <w:jc w:val="both"/>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55575C82"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  and</w:t>
      </w:r>
      <w:proofErr w:type="gramEnd"/>
      <w:r>
        <w:t xml:space="preserve">  </w:t>
      </w:r>
      <w:proofErr w:type="gramStart"/>
      <w:r>
        <w:t>all  pages</w:t>
      </w:r>
      <w:proofErr w:type="gramEnd"/>
      <w:r>
        <w:t xml:space="preserve">  </w:t>
      </w:r>
      <w:proofErr w:type="gramStart"/>
      <w:r>
        <w:t>should  be</w:t>
      </w:r>
      <w:proofErr w:type="gramEnd"/>
      <w:r>
        <w:t xml:space="preserve">  </w:t>
      </w:r>
      <w:proofErr w:type="gramStart"/>
      <w:r>
        <w:t>numbered  in</w:t>
      </w:r>
      <w:proofErr w:type="gramEnd"/>
      <w:r>
        <w:t xml:space="preserve">  </w:t>
      </w:r>
      <w:proofErr w:type="gramStart"/>
      <w:r>
        <w:t>the  following</w:t>
      </w:r>
      <w:proofErr w:type="gramEnd"/>
      <w:r>
        <w:t xml:space="preserve">  manner:  </w:t>
      </w:r>
      <w:proofErr w:type="gramStart"/>
      <w:r>
        <w:t>page</w:t>
      </w:r>
      <w:r>
        <w:rPr>
          <w:u w:val="single"/>
        </w:rPr>
        <w:t xml:space="preserve"> </w:t>
      </w:r>
      <w:r>
        <w:t xml:space="preserve"> or</w:t>
      </w:r>
      <w:proofErr w:type="gramEnd"/>
      <w:r>
        <w:t xml:space="preserve"> pages, with a maximum of </w:t>
      </w:r>
      <w:r w:rsidR="00011CC7">
        <w:t>100</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42D7B772"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344D50">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2AAE0B06"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344D50">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16CFB3EC" w:rsidR="00F96F59" w:rsidRDefault="00F96F59" w:rsidP="005F2FB7">
      <w:pPr>
        <w:pStyle w:val="BodyText"/>
        <w:spacing w:line="276" w:lineRule="auto"/>
        <w:ind w:left="580" w:right="480"/>
      </w:pPr>
      <w:r>
        <w:t xml:space="preserve">The Solicitation Opening for </w:t>
      </w:r>
      <w:r w:rsidR="00E87103" w:rsidRPr="00011CC7">
        <w:t>RFP-2</w:t>
      </w:r>
      <w:r w:rsidR="00944D47" w:rsidRPr="00011CC7">
        <w:t>6</w:t>
      </w:r>
      <w:r w:rsidR="00E87103" w:rsidRPr="00011CC7">
        <w:t>-</w:t>
      </w:r>
      <w:r w:rsidR="00011CC7" w:rsidRPr="00011CC7">
        <w:t>010</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lastRenderedPageBreak/>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2BABBE85"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344D50">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Pr="00011CC7" w:rsidRDefault="00B75550" w:rsidP="00F15133">
      <w:pPr>
        <w:pStyle w:val="ListParagraph"/>
        <w:numPr>
          <w:ilvl w:val="0"/>
          <w:numId w:val="12"/>
        </w:numPr>
        <w:tabs>
          <w:tab w:val="left" w:pos="1300"/>
        </w:tabs>
        <w:rPr>
          <w:sz w:val="20"/>
        </w:rPr>
      </w:pPr>
      <w:r w:rsidRPr="00011CC7">
        <w:rPr>
          <w:sz w:val="20"/>
        </w:rPr>
        <w:t>Provide documentation that satisfies the Required Document</w:t>
      </w:r>
      <w:r w:rsidRPr="00011CC7">
        <w:rPr>
          <w:spacing w:val="-7"/>
          <w:sz w:val="20"/>
        </w:rPr>
        <w:t xml:space="preserve"> </w:t>
      </w:r>
      <w:r w:rsidRPr="00011CC7">
        <w:rPr>
          <w:sz w:val="20"/>
        </w:rPr>
        <w:t>Requirements</w:t>
      </w:r>
    </w:p>
    <w:p w14:paraId="5B941894" w14:textId="2A39ECAC" w:rsidR="00AF7B63" w:rsidRPr="00011CC7" w:rsidRDefault="00344D50" w:rsidP="00AF7B63">
      <w:pPr>
        <w:pStyle w:val="ListParagraph"/>
        <w:numPr>
          <w:ilvl w:val="1"/>
          <w:numId w:val="12"/>
        </w:numPr>
        <w:tabs>
          <w:tab w:val="left" w:pos="1300"/>
        </w:tabs>
        <w:rPr>
          <w:sz w:val="20"/>
        </w:rPr>
      </w:pPr>
      <w:r>
        <w:rPr>
          <w:sz w:val="20"/>
        </w:rPr>
        <w:t>Vendor</w:t>
      </w:r>
      <w:r w:rsidR="00AF7B63" w:rsidRPr="00011CC7">
        <w:rPr>
          <w:sz w:val="20"/>
        </w:rPr>
        <w:t xml:space="preserve"> Information Form</w:t>
      </w:r>
    </w:p>
    <w:p w14:paraId="5B7FC346" w14:textId="77777777" w:rsidR="00AF7B63" w:rsidRPr="00011CC7" w:rsidRDefault="00AF7B63" w:rsidP="00AF7B63">
      <w:pPr>
        <w:pStyle w:val="ListParagraph"/>
        <w:numPr>
          <w:ilvl w:val="1"/>
          <w:numId w:val="12"/>
        </w:numPr>
        <w:tabs>
          <w:tab w:val="left" w:pos="1300"/>
        </w:tabs>
        <w:rPr>
          <w:sz w:val="20"/>
        </w:rPr>
      </w:pPr>
      <w:r w:rsidRPr="00011CC7">
        <w:rPr>
          <w:sz w:val="20"/>
        </w:rPr>
        <w:t>Proprietary / Confidential Statement</w:t>
      </w:r>
    </w:p>
    <w:p w14:paraId="4F7348A5" w14:textId="1A59168A" w:rsidR="00AF7B63" w:rsidRPr="00011CC7" w:rsidRDefault="00344D50" w:rsidP="00AF7B63">
      <w:pPr>
        <w:pStyle w:val="ListParagraph"/>
        <w:numPr>
          <w:ilvl w:val="1"/>
          <w:numId w:val="12"/>
        </w:numPr>
        <w:tabs>
          <w:tab w:val="left" w:pos="1300"/>
        </w:tabs>
        <w:rPr>
          <w:sz w:val="20"/>
        </w:rPr>
      </w:pPr>
      <w:r w:rsidRPr="00011CC7">
        <w:rPr>
          <w:sz w:val="20"/>
        </w:rPr>
        <w:t>Sub</w:t>
      </w:r>
      <w:r>
        <w:rPr>
          <w:sz w:val="20"/>
        </w:rPr>
        <w:t>vendor</w:t>
      </w:r>
      <w:r w:rsidR="00AF7B63" w:rsidRPr="00011CC7">
        <w:rPr>
          <w:sz w:val="20"/>
        </w:rPr>
        <w:t xml:space="preserve"> list (if applicable)</w:t>
      </w:r>
    </w:p>
    <w:p w14:paraId="14B6B138" w14:textId="77777777" w:rsidR="00AF7B63" w:rsidRPr="00011CC7" w:rsidRDefault="00AF7B63" w:rsidP="00AF7B63">
      <w:pPr>
        <w:pStyle w:val="ListParagraph"/>
        <w:numPr>
          <w:ilvl w:val="1"/>
          <w:numId w:val="12"/>
        </w:numPr>
        <w:tabs>
          <w:tab w:val="left" w:pos="1300"/>
        </w:tabs>
        <w:rPr>
          <w:sz w:val="20"/>
        </w:rPr>
      </w:pPr>
      <w:r w:rsidRPr="00011CC7">
        <w:rPr>
          <w:sz w:val="20"/>
        </w:rPr>
        <w:t>Exhibit 1 – Exceptions Form</w:t>
      </w:r>
    </w:p>
    <w:p w14:paraId="3FB96B90" w14:textId="77777777" w:rsidR="00AF7B63" w:rsidRPr="00011CC7" w:rsidRDefault="00AF7B63" w:rsidP="00AF7B63">
      <w:pPr>
        <w:pStyle w:val="ListParagraph"/>
        <w:numPr>
          <w:ilvl w:val="1"/>
          <w:numId w:val="12"/>
        </w:numPr>
        <w:tabs>
          <w:tab w:val="left" w:pos="1300"/>
        </w:tabs>
        <w:rPr>
          <w:sz w:val="20"/>
        </w:rPr>
      </w:pPr>
      <w:r w:rsidRPr="00011CC7">
        <w:rPr>
          <w:sz w:val="20"/>
        </w:rPr>
        <w:t>Exhibit 2 – Lobbying Certification</w:t>
      </w:r>
    </w:p>
    <w:p w14:paraId="47605252" w14:textId="77777777" w:rsidR="00AF7B63" w:rsidRPr="00011CC7" w:rsidRDefault="00AF7B63" w:rsidP="00AF7B63">
      <w:pPr>
        <w:pStyle w:val="ListParagraph"/>
        <w:numPr>
          <w:ilvl w:val="1"/>
          <w:numId w:val="12"/>
        </w:numPr>
        <w:tabs>
          <w:tab w:val="left" w:pos="1300"/>
        </w:tabs>
        <w:rPr>
          <w:sz w:val="20"/>
        </w:rPr>
      </w:pPr>
      <w:r w:rsidRPr="00011CC7">
        <w:rPr>
          <w:sz w:val="20"/>
        </w:rPr>
        <w:t>Exhibit 3 – Non-Collusion Affidavit</w:t>
      </w:r>
    </w:p>
    <w:p w14:paraId="5542F9EA" w14:textId="77777777" w:rsidR="00AF7B63" w:rsidRPr="00011CC7" w:rsidRDefault="00AF7B63" w:rsidP="00AF7B63">
      <w:pPr>
        <w:pStyle w:val="ListParagraph"/>
        <w:numPr>
          <w:ilvl w:val="1"/>
          <w:numId w:val="12"/>
        </w:numPr>
        <w:tabs>
          <w:tab w:val="left" w:pos="1300"/>
        </w:tabs>
        <w:rPr>
          <w:sz w:val="20"/>
        </w:rPr>
      </w:pPr>
      <w:r w:rsidRPr="00011CC7">
        <w:rPr>
          <w:sz w:val="20"/>
        </w:rPr>
        <w:t>Exhibit 4 – Minimum Insurance Requirements</w:t>
      </w:r>
    </w:p>
    <w:p w14:paraId="057A75F4" w14:textId="77777777" w:rsidR="00AF7B63" w:rsidRPr="00011CC7" w:rsidRDefault="00AF7B63" w:rsidP="00AF7B63">
      <w:pPr>
        <w:pStyle w:val="ListParagraph"/>
        <w:numPr>
          <w:ilvl w:val="1"/>
          <w:numId w:val="12"/>
        </w:numPr>
        <w:tabs>
          <w:tab w:val="left" w:pos="1300"/>
        </w:tabs>
        <w:rPr>
          <w:sz w:val="20"/>
        </w:rPr>
      </w:pPr>
      <w:r w:rsidRPr="00011CC7">
        <w:rPr>
          <w:sz w:val="20"/>
        </w:rPr>
        <w:t>Completed and signed Cover Sheet</w:t>
      </w:r>
    </w:p>
    <w:p w14:paraId="460BD35A" w14:textId="77777777" w:rsidR="00AF7B63" w:rsidRPr="00011CC7" w:rsidRDefault="00AF7B63" w:rsidP="00AF7B63">
      <w:pPr>
        <w:pStyle w:val="ListParagraph"/>
        <w:numPr>
          <w:ilvl w:val="1"/>
          <w:numId w:val="12"/>
        </w:numPr>
        <w:tabs>
          <w:tab w:val="left" w:pos="1300"/>
        </w:tabs>
        <w:rPr>
          <w:sz w:val="20"/>
        </w:rPr>
      </w:pPr>
      <w:r w:rsidRPr="00011CC7">
        <w:rPr>
          <w:sz w:val="20"/>
        </w:rPr>
        <w:t>Addendum(s) Acknowledgement, if applicable</w:t>
      </w:r>
    </w:p>
    <w:p w14:paraId="4EB808FF" w14:textId="77777777" w:rsidR="00AF7B63" w:rsidRPr="00011CC7" w:rsidRDefault="00AF7B63" w:rsidP="00AF7B63">
      <w:pPr>
        <w:pStyle w:val="ListParagraph"/>
        <w:numPr>
          <w:ilvl w:val="1"/>
          <w:numId w:val="12"/>
        </w:numPr>
        <w:tabs>
          <w:tab w:val="left" w:pos="1300"/>
        </w:tabs>
        <w:rPr>
          <w:sz w:val="20"/>
        </w:rPr>
      </w:pPr>
      <w:r w:rsidRPr="00011CC7">
        <w:rPr>
          <w:sz w:val="20"/>
        </w:rPr>
        <w:t>Universal Entity Identifier (UEI) Number</w:t>
      </w:r>
    </w:p>
    <w:p w14:paraId="053E0EA9" w14:textId="2448DAFA" w:rsidR="00AF7B63" w:rsidRPr="00011CC7" w:rsidRDefault="00344D50" w:rsidP="00AF7B63">
      <w:pPr>
        <w:pStyle w:val="ListParagraph"/>
        <w:numPr>
          <w:ilvl w:val="1"/>
          <w:numId w:val="12"/>
        </w:numPr>
        <w:tabs>
          <w:tab w:val="left" w:pos="1300"/>
        </w:tabs>
        <w:rPr>
          <w:sz w:val="20"/>
        </w:rPr>
      </w:pPr>
      <w:r>
        <w:rPr>
          <w:sz w:val="20"/>
        </w:rPr>
        <w:t>Fee Proposal</w:t>
      </w:r>
    </w:p>
    <w:p w14:paraId="38C50BB6" w14:textId="77777777" w:rsidR="00AF7B63" w:rsidRPr="00011CC7" w:rsidRDefault="00AF7B63" w:rsidP="00AF7B63">
      <w:pPr>
        <w:pStyle w:val="ListParagraph"/>
        <w:numPr>
          <w:ilvl w:val="1"/>
          <w:numId w:val="12"/>
        </w:numPr>
        <w:tabs>
          <w:tab w:val="left" w:pos="1300"/>
        </w:tabs>
        <w:rPr>
          <w:sz w:val="20"/>
        </w:rPr>
      </w:pPr>
      <w:r w:rsidRPr="00011CC7">
        <w:rPr>
          <w:sz w:val="20"/>
        </w:rPr>
        <w:t>Documentation of Meeting Minimum Requirements</w:t>
      </w:r>
    </w:p>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210F1EB7" w:rsidR="00911AFF" w:rsidRDefault="00B75550" w:rsidP="00F15133">
      <w:pPr>
        <w:pStyle w:val="ListParagraph"/>
        <w:numPr>
          <w:ilvl w:val="0"/>
          <w:numId w:val="12"/>
        </w:numPr>
        <w:tabs>
          <w:tab w:val="left" w:pos="1300"/>
        </w:tabs>
        <w:spacing w:before="35"/>
        <w:rPr>
          <w:sz w:val="20"/>
        </w:rPr>
      </w:pPr>
      <w:r>
        <w:rPr>
          <w:sz w:val="20"/>
        </w:rPr>
        <w:t xml:space="preserve">Details of the </w:t>
      </w:r>
      <w:r w:rsidR="00344D50">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F15133">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55BE8CBC" w14:textId="37ABD3A7" w:rsidR="00196BA4" w:rsidRDefault="00196BA4" w:rsidP="00011CC7">
      <w:pPr>
        <w:pStyle w:val="ListParagraph"/>
        <w:tabs>
          <w:tab w:val="left" w:pos="1300"/>
        </w:tabs>
        <w:spacing w:before="35"/>
        <w:ind w:left="1296" w:firstLine="0"/>
        <w:rPr>
          <w:sz w:val="20"/>
          <w:highlight w:val="yellow"/>
        </w:rPr>
      </w:pPr>
    </w:p>
    <w:p w14:paraId="058DD514" w14:textId="77777777" w:rsidR="00011CC7" w:rsidRDefault="00011CC7" w:rsidP="00011CC7">
      <w:pPr>
        <w:pStyle w:val="ListParagraph"/>
        <w:tabs>
          <w:tab w:val="left" w:pos="1300"/>
        </w:tabs>
        <w:spacing w:before="35"/>
        <w:ind w:left="1296" w:firstLine="0"/>
        <w:rPr>
          <w:sz w:val="20"/>
          <w:highlight w:val="yellow"/>
        </w:rPr>
      </w:pPr>
    </w:p>
    <w:p w14:paraId="4D4A4DC5" w14:textId="77777777" w:rsidR="00344D50" w:rsidRDefault="00344D50" w:rsidP="00011CC7">
      <w:pPr>
        <w:pStyle w:val="ListParagraph"/>
        <w:tabs>
          <w:tab w:val="left" w:pos="1300"/>
        </w:tabs>
        <w:spacing w:before="35"/>
        <w:ind w:left="1296" w:firstLine="0"/>
        <w:rPr>
          <w:sz w:val="20"/>
          <w:highlight w:val="yellow"/>
        </w:rPr>
      </w:pPr>
    </w:p>
    <w:p w14:paraId="4176D7B2" w14:textId="77777777" w:rsidR="00344D50" w:rsidRDefault="00344D50" w:rsidP="00011CC7">
      <w:pPr>
        <w:pStyle w:val="ListParagraph"/>
        <w:tabs>
          <w:tab w:val="left" w:pos="1300"/>
        </w:tabs>
        <w:spacing w:before="35"/>
        <w:ind w:left="1296" w:firstLine="0"/>
        <w:rPr>
          <w:sz w:val="20"/>
          <w:highlight w:val="yellow"/>
        </w:rPr>
      </w:pPr>
    </w:p>
    <w:p w14:paraId="5FC901CC" w14:textId="77777777" w:rsidR="00344D50" w:rsidRDefault="00344D50" w:rsidP="00011CC7">
      <w:pPr>
        <w:pStyle w:val="ListParagraph"/>
        <w:tabs>
          <w:tab w:val="left" w:pos="1300"/>
        </w:tabs>
        <w:spacing w:before="35"/>
        <w:ind w:left="1296" w:firstLine="0"/>
        <w:rPr>
          <w:sz w:val="20"/>
          <w:highlight w:val="yellow"/>
        </w:rPr>
      </w:pPr>
    </w:p>
    <w:p w14:paraId="461FDBAC" w14:textId="77777777" w:rsidR="00344D50" w:rsidRDefault="00344D50" w:rsidP="00011CC7">
      <w:pPr>
        <w:pStyle w:val="ListParagraph"/>
        <w:tabs>
          <w:tab w:val="left" w:pos="1300"/>
        </w:tabs>
        <w:spacing w:before="35"/>
        <w:ind w:left="1296" w:firstLine="0"/>
        <w:rPr>
          <w:sz w:val="20"/>
          <w:highlight w:val="yellow"/>
        </w:rPr>
      </w:pPr>
    </w:p>
    <w:p w14:paraId="2D3A0D53" w14:textId="77777777" w:rsidR="00344D50" w:rsidRDefault="00344D50" w:rsidP="00011CC7">
      <w:pPr>
        <w:pStyle w:val="ListParagraph"/>
        <w:tabs>
          <w:tab w:val="left" w:pos="1300"/>
        </w:tabs>
        <w:spacing w:before="35"/>
        <w:ind w:left="1296" w:firstLine="0"/>
        <w:rPr>
          <w:sz w:val="20"/>
          <w:highlight w:val="yellow"/>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651E36B6"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4C0E65">
                              <w:rPr>
                                <w:b/>
                                <w:bCs/>
                                <w:sz w:val="20"/>
                                <w:szCs w:val="20"/>
                              </w:rPr>
                              <w:t>PROPOSAL #2</w:t>
                            </w:r>
                            <w:r w:rsidR="00F31DC9" w:rsidRPr="004C0E65">
                              <w:rPr>
                                <w:b/>
                                <w:bCs/>
                                <w:sz w:val="20"/>
                                <w:szCs w:val="20"/>
                              </w:rPr>
                              <w:t>6</w:t>
                            </w:r>
                            <w:r w:rsidRPr="004C0E65">
                              <w:rPr>
                                <w:b/>
                                <w:bCs/>
                                <w:sz w:val="20"/>
                                <w:szCs w:val="20"/>
                              </w:rPr>
                              <w:t>-</w:t>
                            </w:r>
                            <w:r w:rsidR="00011CC7" w:rsidRPr="004C0E65">
                              <w:rPr>
                                <w:b/>
                                <w:bCs/>
                                <w:sz w:val="20"/>
                                <w:szCs w:val="20"/>
                              </w:rPr>
                              <w:t>010</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651E36B6"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4C0E65">
                        <w:rPr>
                          <w:b/>
                          <w:bCs/>
                          <w:sz w:val="20"/>
                          <w:szCs w:val="20"/>
                        </w:rPr>
                        <w:t>PROPOSAL #2</w:t>
                      </w:r>
                      <w:r w:rsidR="00F31DC9" w:rsidRPr="004C0E65">
                        <w:rPr>
                          <w:b/>
                          <w:bCs/>
                          <w:sz w:val="20"/>
                          <w:szCs w:val="20"/>
                        </w:rPr>
                        <w:t>6</w:t>
                      </w:r>
                      <w:r w:rsidRPr="004C0E65">
                        <w:rPr>
                          <w:b/>
                          <w:bCs/>
                          <w:sz w:val="20"/>
                          <w:szCs w:val="20"/>
                        </w:rPr>
                        <w:t>-</w:t>
                      </w:r>
                      <w:r w:rsidR="00011CC7" w:rsidRPr="004C0E65">
                        <w:rPr>
                          <w:b/>
                          <w:bCs/>
                          <w:sz w:val="20"/>
                          <w:szCs w:val="20"/>
                        </w:rPr>
                        <w:t>010</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A410"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044443E1" w:rsidR="002D5D90" w:rsidRDefault="002D5D90" w:rsidP="00F31DC9">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709A27FE" w14:textId="37203AF0" w:rsidR="00354135" w:rsidRDefault="00354135" w:rsidP="002D5D90">
      <w:pPr>
        <w:tabs>
          <w:tab w:val="left" w:pos="1300"/>
        </w:tabs>
        <w:spacing w:before="35"/>
        <w:rPr>
          <w:sz w:val="20"/>
        </w:rPr>
      </w:pPr>
    </w:p>
    <w:p w14:paraId="5D507D92" w14:textId="47F949B0" w:rsidR="00354135" w:rsidRDefault="004C0E65" w:rsidP="004C0E65">
      <w:pPr>
        <w:tabs>
          <w:tab w:val="left" w:pos="1300"/>
        </w:tabs>
        <w:spacing w:before="35"/>
        <w:ind w:left="216"/>
        <w:rPr>
          <w:sz w:val="20"/>
        </w:rPr>
      </w:pPr>
      <w:r>
        <w:rPr>
          <w:sz w:val="20"/>
        </w:rPr>
        <w:t xml:space="preserve">The </w:t>
      </w:r>
      <w:r w:rsidR="00344D50">
        <w:rPr>
          <w:sz w:val="20"/>
        </w:rPr>
        <w:t>Vendor</w:t>
      </w:r>
      <w:r>
        <w:rPr>
          <w:sz w:val="20"/>
        </w:rPr>
        <w:t xml:space="preserve"> shall complete the </w:t>
      </w:r>
      <w:proofErr w:type="gramStart"/>
      <w:r>
        <w:rPr>
          <w:sz w:val="20"/>
        </w:rPr>
        <w:t>below Fee Schedule</w:t>
      </w:r>
      <w:proofErr w:type="gramEnd"/>
      <w:r>
        <w:rPr>
          <w:sz w:val="20"/>
        </w:rPr>
        <w:t>:</w:t>
      </w:r>
    </w:p>
    <w:p w14:paraId="2D8A1548" w14:textId="77777777" w:rsidR="004C0E65" w:rsidRDefault="004C0E65" w:rsidP="004C0E65">
      <w:pPr>
        <w:tabs>
          <w:tab w:val="left" w:pos="1300"/>
        </w:tabs>
        <w:spacing w:before="35"/>
        <w:ind w:left="216"/>
        <w:rPr>
          <w:sz w:val="20"/>
        </w:rPr>
      </w:pPr>
    </w:p>
    <w:p w14:paraId="7EEEF62B" w14:textId="38978FB4" w:rsidR="004C0E65" w:rsidRDefault="004C0E65" w:rsidP="004C0E65">
      <w:pPr>
        <w:tabs>
          <w:tab w:val="left" w:pos="1300"/>
        </w:tabs>
        <w:spacing w:before="35"/>
        <w:ind w:left="216"/>
        <w:rPr>
          <w:sz w:val="20"/>
        </w:rPr>
      </w:pPr>
      <w:r w:rsidRPr="004C0E65">
        <w:rPr>
          <w:sz w:val="20"/>
        </w:rPr>
        <w:t>Recurring pickup cost for each location for a single pickup</w:t>
      </w:r>
      <w:r w:rsidR="00CA794B">
        <w:rPr>
          <w:sz w:val="20"/>
        </w:rPr>
        <w:t xml:space="preserve"> (frequency may vary based on site-specific volume and need)</w:t>
      </w:r>
      <w:r w:rsidRPr="004C0E65">
        <w:rPr>
          <w:sz w:val="20"/>
        </w:rPr>
        <w:t>:</w:t>
      </w:r>
    </w:p>
    <w:p w14:paraId="30F0A9A4" w14:textId="77777777" w:rsidR="004C0E65" w:rsidRPr="004C0E65" w:rsidRDefault="004C0E65" w:rsidP="004C0E65">
      <w:pPr>
        <w:tabs>
          <w:tab w:val="left" w:pos="1300"/>
        </w:tabs>
        <w:spacing w:before="35"/>
        <w:ind w:left="216"/>
        <w:rPr>
          <w:sz w:val="20"/>
        </w:rPr>
      </w:pPr>
    </w:p>
    <w:p w14:paraId="653B3FCB" w14:textId="748767CF" w:rsidR="004C0E65" w:rsidRDefault="004C0E65" w:rsidP="004C0E65">
      <w:pPr>
        <w:tabs>
          <w:tab w:val="left" w:pos="1300"/>
        </w:tabs>
        <w:spacing w:before="35"/>
        <w:ind w:left="720"/>
        <w:rPr>
          <w:sz w:val="20"/>
        </w:rPr>
      </w:pPr>
      <w:r w:rsidRPr="004C0E65">
        <w:rPr>
          <w:sz w:val="20"/>
        </w:rPr>
        <w:t>Sand Creek High School</w:t>
      </w:r>
      <w:r>
        <w:rPr>
          <w:sz w:val="20"/>
        </w:rPr>
        <w:t xml:space="preserve"> $__________</w:t>
      </w:r>
    </w:p>
    <w:p w14:paraId="356F5220" w14:textId="77777777" w:rsidR="004C0E65" w:rsidRPr="004C0E65" w:rsidRDefault="004C0E65" w:rsidP="004C0E65">
      <w:pPr>
        <w:tabs>
          <w:tab w:val="left" w:pos="1300"/>
        </w:tabs>
        <w:spacing w:before="35"/>
        <w:ind w:left="720"/>
        <w:rPr>
          <w:sz w:val="20"/>
        </w:rPr>
      </w:pPr>
    </w:p>
    <w:p w14:paraId="5AA671EB" w14:textId="3E368D22" w:rsidR="004C0E65" w:rsidRDefault="004C0E65" w:rsidP="004C0E65">
      <w:pPr>
        <w:tabs>
          <w:tab w:val="left" w:pos="1300"/>
        </w:tabs>
        <w:spacing w:before="35"/>
        <w:ind w:left="720"/>
        <w:rPr>
          <w:sz w:val="20"/>
        </w:rPr>
      </w:pPr>
      <w:r w:rsidRPr="004C0E65">
        <w:rPr>
          <w:sz w:val="20"/>
        </w:rPr>
        <w:t>Patriot Applied Learning Campus</w:t>
      </w:r>
      <w:r>
        <w:rPr>
          <w:sz w:val="20"/>
        </w:rPr>
        <w:t xml:space="preserve"> $__________</w:t>
      </w:r>
    </w:p>
    <w:p w14:paraId="5CC10A66" w14:textId="77777777" w:rsidR="004C0E65" w:rsidRPr="004C0E65" w:rsidRDefault="004C0E65" w:rsidP="004C0E65">
      <w:pPr>
        <w:tabs>
          <w:tab w:val="left" w:pos="1300"/>
        </w:tabs>
        <w:spacing w:before="35"/>
        <w:ind w:left="720"/>
        <w:rPr>
          <w:sz w:val="20"/>
        </w:rPr>
      </w:pPr>
    </w:p>
    <w:p w14:paraId="771A3A86" w14:textId="6B1F97BB" w:rsidR="004C0E65" w:rsidRDefault="004C0E65" w:rsidP="004C0E65">
      <w:pPr>
        <w:tabs>
          <w:tab w:val="left" w:pos="1300"/>
        </w:tabs>
        <w:spacing w:before="35"/>
        <w:ind w:left="720"/>
        <w:rPr>
          <w:sz w:val="20"/>
        </w:rPr>
      </w:pPr>
      <w:r w:rsidRPr="004C0E65">
        <w:rPr>
          <w:sz w:val="20"/>
        </w:rPr>
        <w:t>Fox Meadow Middle School</w:t>
      </w:r>
      <w:r>
        <w:rPr>
          <w:sz w:val="20"/>
        </w:rPr>
        <w:t xml:space="preserve"> $__________</w:t>
      </w:r>
    </w:p>
    <w:p w14:paraId="70F5E4E2" w14:textId="77777777" w:rsidR="004C0E65" w:rsidRPr="004C0E65" w:rsidRDefault="004C0E65" w:rsidP="004C0E65">
      <w:pPr>
        <w:tabs>
          <w:tab w:val="left" w:pos="1300"/>
        </w:tabs>
        <w:spacing w:before="35"/>
        <w:ind w:left="720"/>
        <w:rPr>
          <w:sz w:val="20"/>
        </w:rPr>
      </w:pPr>
    </w:p>
    <w:p w14:paraId="1782C747" w14:textId="253763B5" w:rsidR="004C0E65" w:rsidRDefault="004C0E65" w:rsidP="004C0E65">
      <w:pPr>
        <w:tabs>
          <w:tab w:val="left" w:pos="1300"/>
        </w:tabs>
        <w:spacing w:before="35"/>
        <w:ind w:left="720"/>
        <w:rPr>
          <w:sz w:val="20"/>
        </w:rPr>
      </w:pPr>
      <w:r w:rsidRPr="004C0E65">
        <w:rPr>
          <w:sz w:val="20"/>
        </w:rPr>
        <w:t>Vista Ridge High School</w:t>
      </w:r>
      <w:r>
        <w:rPr>
          <w:sz w:val="20"/>
        </w:rPr>
        <w:t xml:space="preserve"> $__________</w:t>
      </w:r>
    </w:p>
    <w:p w14:paraId="46CD6834" w14:textId="77777777" w:rsidR="004C0E65" w:rsidRPr="004C0E65" w:rsidRDefault="004C0E65" w:rsidP="004C0E65">
      <w:pPr>
        <w:tabs>
          <w:tab w:val="left" w:pos="1300"/>
        </w:tabs>
        <w:spacing w:before="35"/>
        <w:ind w:left="720"/>
        <w:rPr>
          <w:sz w:val="20"/>
        </w:rPr>
      </w:pPr>
    </w:p>
    <w:p w14:paraId="497D5470" w14:textId="5F2A804C" w:rsidR="004C0E65" w:rsidRDefault="004C0E65" w:rsidP="004C0E65">
      <w:pPr>
        <w:tabs>
          <w:tab w:val="left" w:pos="1300"/>
        </w:tabs>
        <w:spacing w:before="35"/>
        <w:ind w:left="720"/>
        <w:rPr>
          <w:sz w:val="20"/>
        </w:rPr>
      </w:pPr>
      <w:r w:rsidRPr="004C0E65">
        <w:rPr>
          <w:sz w:val="20"/>
        </w:rPr>
        <w:t>Skyview Middle School</w:t>
      </w:r>
      <w:r>
        <w:rPr>
          <w:sz w:val="20"/>
        </w:rPr>
        <w:t xml:space="preserve"> $__________</w:t>
      </w:r>
    </w:p>
    <w:p w14:paraId="1767DE2F" w14:textId="77777777" w:rsidR="004C0E65" w:rsidRDefault="004C0E65" w:rsidP="004C0E65">
      <w:pPr>
        <w:tabs>
          <w:tab w:val="left" w:pos="1300"/>
        </w:tabs>
        <w:spacing w:before="35"/>
        <w:ind w:left="720"/>
        <w:rPr>
          <w:sz w:val="20"/>
        </w:rPr>
      </w:pPr>
    </w:p>
    <w:p w14:paraId="1ABCEA7F" w14:textId="77777777" w:rsidR="004C0E65" w:rsidRDefault="004C0E65" w:rsidP="004C0E65">
      <w:pPr>
        <w:tabs>
          <w:tab w:val="left" w:pos="1300"/>
        </w:tabs>
        <w:spacing w:before="35"/>
        <w:ind w:left="720"/>
        <w:rPr>
          <w:sz w:val="20"/>
        </w:rPr>
      </w:pPr>
      <w:r>
        <w:rPr>
          <w:sz w:val="20"/>
        </w:rPr>
        <w:t>Total cost for all locations $__________</w:t>
      </w:r>
    </w:p>
    <w:p w14:paraId="123A1849" w14:textId="5C7CCF85" w:rsidR="004C0E65" w:rsidRDefault="004C0E65" w:rsidP="004C0E65">
      <w:pPr>
        <w:tabs>
          <w:tab w:val="left" w:pos="1300"/>
        </w:tabs>
        <w:spacing w:before="35"/>
        <w:ind w:left="720"/>
        <w:rPr>
          <w:sz w:val="20"/>
        </w:rPr>
      </w:pPr>
    </w:p>
    <w:p w14:paraId="2753F9DF" w14:textId="77777777" w:rsidR="004C0E65" w:rsidRDefault="004C0E65" w:rsidP="004C0E65">
      <w:pPr>
        <w:tabs>
          <w:tab w:val="left" w:pos="1300"/>
        </w:tabs>
        <w:spacing w:before="35"/>
        <w:ind w:left="720"/>
        <w:rPr>
          <w:sz w:val="20"/>
        </w:rPr>
      </w:pPr>
    </w:p>
    <w:p w14:paraId="7B87E386" w14:textId="67D9CED2" w:rsidR="004C0E65" w:rsidRDefault="004C0E65" w:rsidP="004C0E65">
      <w:pPr>
        <w:tabs>
          <w:tab w:val="left" w:pos="1300"/>
        </w:tabs>
        <w:spacing w:before="35"/>
        <w:ind w:left="216"/>
        <w:rPr>
          <w:sz w:val="20"/>
        </w:rPr>
      </w:pPr>
      <w:r>
        <w:rPr>
          <w:sz w:val="20"/>
        </w:rPr>
        <w:t>Single bulk pickup cost for each location:</w:t>
      </w:r>
    </w:p>
    <w:p w14:paraId="0892D19D" w14:textId="77777777" w:rsidR="004C0E65" w:rsidRDefault="004C0E65" w:rsidP="004C0E65">
      <w:pPr>
        <w:tabs>
          <w:tab w:val="left" w:pos="1300"/>
        </w:tabs>
        <w:spacing w:before="35"/>
        <w:rPr>
          <w:sz w:val="20"/>
        </w:rPr>
      </w:pPr>
    </w:p>
    <w:p w14:paraId="7B68D7B2" w14:textId="77777777" w:rsidR="004C0E65" w:rsidRDefault="004C0E65" w:rsidP="004C0E65">
      <w:pPr>
        <w:tabs>
          <w:tab w:val="left" w:pos="1300"/>
        </w:tabs>
        <w:spacing w:before="35"/>
        <w:ind w:left="720"/>
        <w:rPr>
          <w:sz w:val="20"/>
        </w:rPr>
      </w:pPr>
      <w:r w:rsidRPr="004C0E65">
        <w:rPr>
          <w:sz w:val="20"/>
        </w:rPr>
        <w:t>Sand Creek High School</w:t>
      </w:r>
      <w:r>
        <w:rPr>
          <w:sz w:val="20"/>
        </w:rPr>
        <w:t xml:space="preserve"> $__________</w:t>
      </w:r>
    </w:p>
    <w:p w14:paraId="0027B583" w14:textId="77777777" w:rsidR="004C0E65" w:rsidRPr="004C0E65" w:rsidRDefault="004C0E65" w:rsidP="004C0E65">
      <w:pPr>
        <w:tabs>
          <w:tab w:val="left" w:pos="1300"/>
        </w:tabs>
        <w:spacing w:before="35"/>
        <w:ind w:left="720"/>
        <w:rPr>
          <w:sz w:val="20"/>
        </w:rPr>
      </w:pPr>
    </w:p>
    <w:p w14:paraId="0E6B2129" w14:textId="77777777" w:rsidR="004C0E65" w:rsidRDefault="004C0E65" w:rsidP="004C0E65">
      <w:pPr>
        <w:tabs>
          <w:tab w:val="left" w:pos="1300"/>
        </w:tabs>
        <w:spacing w:before="35"/>
        <w:ind w:left="720"/>
        <w:rPr>
          <w:sz w:val="20"/>
        </w:rPr>
      </w:pPr>
      <w:r w:rsidRPr="004C0E65">
        <w:rPr>
          <w:sz w:val="20"/>
        </w:rPr>
        <w:t>Patriot Applied Learning Campus</w:t>
      </w:r>
      <w:r>
        <w:rPr>
          <w:sz w:val="20"/>
        </w:rPr>
        <w:t xml:space="preserve"> $__________</w:t>
      </w:r>
    </w:p>
    <w:p w14:paraId="3EE3C8B6" w14:textId="77777777" w:rsidR="004C0E65" w:rsidRPr="004C0E65" w:rsidRDefault="004C0E65" w:rsidP="004C0E65">
      <w:pPr>
        <w:tabs>
          <w:tab w:val="left" w:pos="1300"/>
        </w:tabs>
        <w:spacing w:before="35"/>
        <w:ind w:left="720"/>
        <w:rPr>
          <w:sz w:val="20"/>
        </w:rPr>
      </w:pPr>
    </w:p>
    <w:p w14:paraId="4397B368" w14:textId="77777777" w:rsidR="004C0E65" w:rsidRDefault="004C0E65" w:rsidP="004C0E65">
      <w:pPr>
        <w:tabs>
          <w:tab w:val="left" w:pos="1300"/>
        </w:tabs>
        <w:spacing w:before="35"/>
        <w:ind w:left="720"/>
        <w:rPr>
          <w:sz w:val="20"/>
        </w:rPr>
      </w:pPr>
      <w:r w:rsidRPr="004C0E65">
        <w:rPr>
          <w:sz w:val="20"/>
        </w:rPr>
        <w:t>Fox Meadow Middle School</w:t>
      </w:r>
      <w:r>
        <w:rPr>
          <w:sz w:val="20"/>
        </w:rPr>
        <w:t xml:space="preserve"> $__________</w:t>
      </w:r>
    </w:p>
    <w:p w14:paraId="2DCA7F2A" w14:textId="77777777" w:rsidR="004C0E65" w:rsidRPr="004C0E65" w:rsidRDefault="004C0E65" w:rsidP="004C0E65">
      <w:pPr>
        <w:tabs>
          <w:tab w:val="left" w:pos="1300"/>
        </w:tabs>
        <w:spacing w:before="35"/>
        <w:ind w:left="720"/>
        <w:rPr>
          <w:sz w:val="20"/>
        </w:rPr>
      </w:pPr>
    </w:p>
    <w:p w14:paraId="4C7D34B1" w14:textId="77777777" w:rsidR="004C0E65" w:rsidRDefault="004C0E65" w:rsidP="004C0E65">
      <w:pPr>
        <w:tabs>
          <w:tab w:val="left" w:pos="1300"/>
        </w:tabs>
        <w:spacing w:before="35"/>
        <w:ind w:left="720"/>
        <w:rPr>
          <w:sz w:val="20"/>
        </w:rPr>
      </w:pPr>
      <w:r w:rsidRPr="004C0E65">
        <w:rPr>
          <w:sz w:val="20"/>
        </w:rPr>
        <w:t>Vista Ridge High School</w:t>
      </w:r>
      <w:r>
        <w:rPr>
          <w:sz w:val="20"/>
        </w:rPr>
        <w:t xml:space="preserve"> $__________</w:t>
      </w:r>
    </w:p>
    <w:p w14:paraId="7A5B3A3F" w14:textId="77777777" w:rsidR="004C0E65" w:rsidRPr="004C0E65" w:rsidRDefault="004C0E65" w:rsidP="004C0E65">
      <w:pPr>
        <w:tabs>
          <w:tab w:val="left" w:pos="1300"/>
        </w:tabs>
        <w:spacing w:before="35"/>
        <w:ind w:left="720"/>
        <w:rPr>
          <w:sz w:val="20"/>
        </w:rPr>
      </w:pPr>
    </w:p>
    <w:p w14:paraId="1BE0F266" w14:textId="3CBE5810" w:rsidR="004C0E65" w:rsidRDefault="004C0E65" w:rsidP="004C0E65">
      <w:pPr>
        <w:tabs>
          <w:tab w:val="left" w:pos="1300"/>
        </w:tabs>
        <w:spacing w:before="35"/>
        <w:ind w:left="720"/>
        <w:rPr>
          <w:sz w:val="20"/>
        </w:rPr>
      </w:pPr>
      <w:r w:rsidRPr="004C0E65">
        <w:rPr>
          <w:sz w:val="20"/>
        </w:rPr>
        <w:t>Skyview Middle School</w:t>
      </w:r>
      <w:r>
        <w:rPr>
          <w:sz w:val="20"/>
        </w:rPr>
        <w:t xml:space="preserve"> $__________</w:t>
      </w:r>
    </w:p>
    <w:p w14:paraId="1501817F" w14:textId="77777777" w:rsidR="004C0E65" w:rsidRDefault="004C0E65" w:rsidP="004C0E65">
      <w:pPr>
        <w:tabs>
          <w:tab w:val="left" w:pos="1300"/>
        </w:tabs>
        <w:spacing w:before="35"/>
        <w:ind w:left="720"/>
        <w:rPr>
          <w:sz w:val="20"/>
        </w:rPr>
      </w:pPr>
    </w:p>
    <w:p w14:paraId="324F081C" w14:textId="77777777" w:rsidR="004C0E65" w:rsidRDefault="004C0E65" w:rsidP="004C0E65">
      <w:pPr>
        <w:tabs>
          <w:tab w:val="left" w:pos="1300"/>
        </w:tabs>
        <w:spacing w:before="35"/>
        <w:ind w:left="720"/>
        <w:rPr>
          <w:sz w:val="20"/>
        </w:rPr>
      </w:pPr>
      <w:r>
        <w:rPr>
          <w:sz w:val="20"/>
        </w:rPr>
        <w:t>Total cost for all locations $__________</w:t>
      </w:r>
    </w:p>
    <w:p w14:paraId="05CA05D9" w14:textId="77777777" w:rsidR="004C0E65" w:rsidRDefault="004C0E65" w:rsidP="004C0E65">
      <w:pPr>
        <w:tabs>
          <w:tab w:val="left" w:pos="1300"/>
        </w:tabs>
        <w:spacing w:before="35"/>
        <w:ind w:left="720"/>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13C06EFB" w14:textId="77777777" w:rsidR="003E413F" w:rsidRDefault="003E413F" w:rsidP="00BF21E1">
      <w:pPr>
        <w:tabs>
          <w:tab w:val="left" w:pos="1300"/>
        </w:tabs>
        <w:spacing w:before="35"/>
        <w:rPr>
          <w:sz w:val="20"/>
        </w:rPr>
      </w:pPr>
    </w:p>
    <w:p w14:paraId="18BC3D07" w14:textId="77777777" w:rsidR="003E413F" w:rsidRDefault="003E413F"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829D40C" w14:textId="77777777" w:rsidR="002D6AC9" w:rsidRDefault="002D6AC9" w:rsidP="00BF21E1">
      <w:pPr>
        <w:tabs>
          <w:tab w:val="left" w:pos="1300"/>
        </w:tabs>
        <w:spacing w:before="35"/>
        <w:rPr>
          <w:sz w:val="20"/>
        </w:rPr>
      </w:pPr>
    </w:p>
    <w:p w14:paraId="76D37191" w14:textId="77777777" w:rsidR="005F1CE3" w:rsidRDefault="005F1CE3" w:rsidP="00BF21E1">
      <w:pPr>
        <w:tabs>
          <w:tab w:val="left" w:pos="1300"/>
        </w:tabs>
        <w:spacing w:before="35"/>
        <w:rPr>
          <w:sz w:val="20"/>
        </w:rPr>
      </w:pPr>
    </w:p>
    <w:p w14:paraId="38154D8C" w14:textId="008B048A" w:rsidR="00BF21E1" w:rsidRPr="00BF21E1" w:rsidRDefault="00BF21E1" w:rsidP="00BF21E1">
      <w:pPr>
        <w:tabs>
          <w:tab w:val="left" w:pos="1300"/>
        </w:tabs>
        <w:spacing w:before="35"/>
        <w:rPr>
          <w:sz w:val="20"/>
        </w:rPr>
      </w:pPr>
    </w:p>
    <w:p w14:paraId="7708C165" w14:textId="43633517" w:rsidR="00911AFF" w:rsidRDefault="00FC73BC">
      <w:pPr>
        <w:pStyle w:val="BodyText"/>
        <w:spacing w:before="7"/>
        <w:rPr>
          <w:sz w:val="29"/>
        </w:rPr>
      </w:pPr>
      <w:r>
        <w:rPr>
          <w:noProof/>
        </w:rPr>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19BC12D5"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011CC7">
                              <w:rPr>
                                <w:b/>
                                <w:bCs/>
                                <w:sz w:val="20"/>
                                <w:szCs w:val="20"/>
                              </w:rPr>
                              <w:t>#2</w:t>
                            </w:r>
                            <w:r w:rsidR="004120AC" w:rsidRPr="00011CC7">
                              <w:rPr>
                                <w:b/>
                                <w:bCs/>
                                <w:sz w:val="20"/>
                                <w:szCs w:val="20"/>
                              </w:rPr>
                              <w:t>6</w:t>
                            </w:r>
                            <w:r w:rsidRPr="00011CC7">
                              <w:rPr>
                                <w:b/>
                                <w:bCs/>
                                <w:sz w:val="20"/>
                                <w:szCs w:val="20"/>
                              </w:rPr>
                              <w:t>-</w:t>
                            </w:r>
                            <w:r w:rsidR="00011CC7" w:rsidRPr="00011CC7">
                              <w:rPr>
                                <w:b/>
                                <w:bCs/>
                                <w:sz w:val="20"/>
                                <w:szCs w:val="20"/>
                              </w:rPr>
                              <w:t>010</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19BC12D5"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011CC7">
                        <w:rPr>
                          <w:b/>
                          <w:bCs/>
                          <w:sz w:val="20"/>
                          <w:szCs w:val="20"/>
                        </w:rPr>
                        <w:t>#2</w:t>
                      </w:r>
                      <w:r w:rsidR="004120AC" w:rsidRPr="00011CC7">
                        <w:rPr>
                          <w:b/>
                          <w:bCs/>
                          <w:sz w:val="20"/>
                          <w:szCs w:val="20"/>
                        </w:rPr>
                        <w:t>6</w:t>
                      </w:r>
                      <w:r w:rsidRPr="00011CC7">
                        <w:rPr>
                          <w:b/>
                          <w:bCs/>
                          <w:sz w:val="20"/>
                          <w:szCs w:val="20"/>
                        </w:rPr>
                        <w:t>-</w:t>
                      </w:r>
                      <w:r w:rsidR="00011CC7" w:rsidRPr="00011CC7">
                        <w:rPr>
                          <w:b/>
                          <w:bCs/>
                          <w:sz w:val="20"/>
                          <w:szCs w:val="20"/>
                        </w:rPr>
                        <w:t>010</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1724"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6F8E6E79" w14:textId="59973811" w:rsidR="00011CC7" w:rsidRPr="00011CC7" w:rsidRDefault="00B75550" w:rsidP="00011CC7">
      <w:pPr>
        <w:pStyle w:val="ListParagraph"/>
        <w:numPr>
          <w:ilvl w:val="0"/>
          <w:numId w:val="11"/>
        </w:numPr>
        <w:tabs>
          <w:tab w:val="left" w:pos="733"/>
        </w:tabs>
        <w:spacing w:line="276" w:lineRule="auto"/>
        <w:ind w:right="355"/>
        <w:jc w:val="both"/>
        <w:rPr>
          <w:sz w:val="20"/>
        </w:rPr>
      </w:pPr>
      <w:bookmarkStart w:id="4" w:name="_bookmark4"/>
      <w:bookmarkEnd w:id="4"/>
      <w:r w:rsidRPr="00011CC7">
        <w:rPr>
          <w:b/>
          <w:sz w:val="20"/>
        </w:rPr>
        <w:t xml:space="preserve">METHOD OF </w:t>
      </w:r>
      <w:r w:rsidR="00470151" w:rsidRPr="00011CC7">
        <w:rPr>
          <w:b/>
          <w:sz w:val="20"/>
        </w:rPr>
        <w:t>AWARD BEST</w:t>
      </w:r>
      <w:r w:rsidRPr="00011CC7">
        <w:rPr>
          <w:b/>
          <w:sz w:val="20"/>
        </w:rPr>
        <w:t xml:space="preserve"> EVALUATIVE SCORE BASED ON WRITTEN RESPONSE</w:t>
      </w:r>
      <w:r w:rsidR="00A53584" w:rsidRPr="00011CC7">
        <w:rPr>
          <w:b/>
          <w:sz w:val="20"/>
        </w:rPr>
        <w:t>: It</w:t>
      </w:r>
      <w:r w:rsidRPr="00011CC7">
        <w:rPr>
          <w:sz w:val="20"/>
        </w:rPr>
        <w:t xml:space="preserve"> is the intent of the County to award this Solicitation to the </w:t>
      </w:r>
      <w:r w:rsidR="00344D50">
        <w:rPr>
          <w:sz w:val="20"/>
        </w:rPr>
        <w:t>Vendor</w:t>
      </w:r>
      <w:r w:rsidRPr="00011CC7">
        <w:rPr>
          <w:sz w:val="20"/>
        </w:rPr>
        <w:t xml:space="preserve"> who receives the highest score when the Responses submitted by interested </w:t>
      </w:r>
      <w:r w:rsidR="00344D50">
        <w:rPr>
          <w:sz w:val="20"/>
        </w:rPr>
        <w:t>Vendor</w:t>
      </w:r>
      <w:r w:rsidRPr="00011CC7">
        <w:rPr>
          <w:sz w:val="20"/>
        </w:rPr>
        <w:t xml:space="preserve">s are reviewed by the County's Response Evaluation Committee. For this Solicitation, the Evaluation Committee will score Responses based on the following criteria listed in no order </w:t>
      </w:r>
      <w:r w:rsidR="00011CC7" w:rsidRPr="00011CC7">
        <w:rPr>
          <w:sz w:val="20"/>
        </w:rPr>
        <w:t>of</w:t>
      </w:r>
      <w:r w:rsidR="00011CC7" w:rsidRPr="00011CC7">
        <w:rPr>
          <w:spacing w:val="-2"/>
          <w:sz w:val="20"/>
        </w:rPr>
        <w:t xml:space="preserve"> </w:t>
      </w:r>
      <w:r w:rsidR="00011CC7" w:rsidRPr="00011CC7">
        <w:rPr>
          <w:sz w:val="20"/>
        </w:rPr>
        <w:t>importance:</w:t>
      </w:r>
    </w:p>
    <w:p w14:paraId="4630FFF5" w14:textId="77777777" w:rsidR="00011CC7" w:rsidRPr="00011CC7" w:rsidRDefault="00011CC7" w:rsidP="00011CC7">
      <w:pPr>
        <w:pStyle w:val="BodyText"/>
        <w:spacing w:line="276" w:lineRule="auto"/>
        <w:rPr>
          <w:sz w:val="19"/>
        </w:rPr>
      </w:pPr>
    </w:p>
    <w:p w14:paraId="5C6928C2" w14:textId="3EF01ACB" w:rsidR="002D6AC9" w:rsidRPr="002D6AC9" w:rsidRDefault="002D6AC9" w:rsidP="002D6AC9">
      <w:pPr>
        <w:pStyle w:val="ListParagraph"/>
        <w:numPr>
          <w:ilvl w:val="0"/>
          <w:numId w:val="13"/>
        </w:numPr>
        <w:tabs>
          <w:tab w:val="left" w:pos="1299"/>
          <w:tab w:val="left" w:pos="1300"/>
        </w:tabs>
        <w:spacing w:before="70"/>
        <w:rPr>
          <w:b/>
          <w:bCs/>
          <w:sz w:val="20"/>
          <w:szCs w:val="20"/>
        </w:rPr>
      </w:pPr>
      <w:r>
        <w:rPr>
          <w:b/>
          <w:bCs/>
          <w:sz w:val="20"/>
          <w:szCs w:val="20"/>
        </w:rPr>
        <w:t>Qualifications and Relevant Work Experience (40%)</w:t>
      </w:r>
    </w:p>
    <w:p w14:paraId="494D7643" w14:textId="77777777" w:rsidR="002D6AC9" w:rsidRDefault="002D6AC9" w:rsidP="002D6AC9">
      <w:pPr>
        <w:pStyle w:val="ListParagraph"/>
        <w:numPr>
          <w:ilvl w:val="0"/>
          <w:numId w:val="13"/>
        </w:numPr>
        <w:tabs>
          <w:tab w:val="left" w:pos="1299"/>
          <w:tab w:val="left" w:pos="1300"/>
        </w:tabs>
        <w:spacing w:before="70"/>
        <w:rPr>
          <w:b/>
          <w:bCs/>
          <w:sz w:val="20"/>
          <w:szCs w:val="20"/>
        </w:rPr>
      </w:pPr>
      <w:r>
        <w:rPr>
          <w:b/>
          <w:bCs/>
          <w:sz w:val="20"/>
          <w:szCs w:val="20"/>
        </w:rPr>
        <w:t>Service Capacity (30%)</w:t>
      </w:r>
    </w:p>
    <w:p w14:paraId="3C848AE8" w14:textId="2A49416E" w:rsidR="00011CC7" w:rsidRPr="002D6AC9" w:rsidRDefault="00011CC7" w:rsidP="002D6AC9">
      <w:pPr>
        <w:pStyle w:val="ListParagraph"/>
        <w:numPr>
          <w:ilvl w:val="0"/>
          <w:numId w:val="13"/>
        </w:numPr>
        <w:tabs>
          <w:tab w:val="left" w:pos="1299"/>
          <w:tab w:val="left" w:pos="1300"/>
        </w:tabs>
        <w:spacing w:before="70"/>
        <w:rPr>
          <w:b/>
          <w:bCs/>
          <w:sz w:val="20"/>
          <w:szCs w:val="20"/>
        </w:rPr>
      </w:pPr>
      <w:r w:rsidRPr="002D6AC9">
        <w:rPr>
          <w:b/>
          <w:bCs/>
          <w:sz w:val="20"/>
          <w:szCs w:val="20"/>
        </w:rPr>
        <w:t>Price (</w:t>
      </w:r>
      <w:r w:rsidR="002D6AC9" w:rsidRPr="002D6AC9">
        <w:rPr>
          <w:b/>
          <w:bCs/>
          <w:sz w:val="20"/>
          <w:szCs w:val="20"/>
        </w:rPr>
        <w:t>30</w:t>
      </w:r>
      <w:r w:rsidRPr="002D6AC9">
        <w:rPr>
          <w:b/>
          <w:bCs/>
          <w:sz w:val="20"/>
          <w:szCs w:val="20"/>
        </w:rPr>
        <w:t>%)</w:t>
      </w:r>
    </w:p>
    <w:p w14:paraId="43D1CAFC" w14:textId="77777777" w:rsidR="00011CC7" w:rsidRPr="00011CC7" w:rsidRDefault="00011CC7" w:rsidP="00011CC7">
      <w:pPr>
        <w:pStyle w:val="BodyText"/>
        <w:spacing w:line="276" w:lineRule="auto"/>
        <w:rPr>
          <w:sz w:val="19"/>
        </w:rPr>
      </w:pPr>
    </w:p>
    <w:p w14:paraId="6265042E" w14:textId="7197CE3A" w:rsidR="00011CC7" w:rsidRPr="00011CC7" w:rsidRDefault="00011CC7" w:rsidP="00011CC7">
      <w:pPr>
        <w:pStyle w:val="BodyText"/>
        <w:spacing w:line="276" w:lineRule="auto"/>
        <w:ind w:left="733"/>
        <w:jc w:val="both"/>
      </w:pPr>
      <w:r w:rsidRPr="00011CC7">
        <w:t xml:space="preserve">A more detailed description of these criteria can be </w:t>
      </w:r>
      <w:r w:rsidRPr="005F1CE3">
        <w:t xml:space="preserve">found on Pages </w:t>
      </w:r>
      <w:r w:rsidR="005F1CE3" w:rsidRPr="005F1CE3">
        <w:t>6-7</w:t>
      </w:r>
      <w:r w:rsidRPr="005F1CE3">
        <w:t xml:space="preserve"> of this document.</w:t>
      </w:r>
    </w:p>
    <w:p w14:paraId="585E425C" w14:textId="77777777" w:rsidR="00011CC7" w:rsidRPr="00011CC7" w:rsidRDefault="00011CC7" w:rsidP="00011CC7">
      <w:pPr>
        <w:pStyle w:val="BodyText"/>
        <w:spacing w:line="276" w:lineRule="auto"/>
      </w:pPr>
    </w:p>
    <w:p w14:paraId="3324A19C" w14:textId="7EE79996" w:rsidR="00011CC7" w:rsidRPr="00011CC7" w:rsidRDefault="00011CC7" w:rsidP="00011CC7">
      <w:pPr>
        <w:pStyle w:val="BodyText"/>
        <w:spacing w:line="276" w:lineRule="auto"/>
        <w:ind w:left="733" w:right="355"/>
        <w:jc w:val="both"/>
      </w:pPr>
      <w:r w:rsidRPr="00011CC7">
        <w:t xml:space="preserve">Evaluation criteria, other than costs, are evaluated first. After rating the written Responses, costs are then considered against trade-offs such as satisfaction of requirements in the Solicitation, qualifications and financial condition of the </w:t>
      </w:r>
      <w:r w:rsidR="00344D50">
        <w:t>Vendor</w:t>
      </w:r>
      <w:r w:rsidRPr="00011CC7">
        <w:t>, risk, and incentives.</w:t>
      </w:r>
    </w:p>
    <w:p w14:paraId="1F589D83" w14:textId="77777777" w:rsidR="00011CC7" w:rsidRPr="00011CC7" w:rsidRDefault="00011CC7" w:rsidP="00011CC7">
      <w:pPr>
        <w:pStyle w:val="BodyText"/>
        <w:spacing w:line="276" w:lineRule="auto"/>
      </w:pPr>
    </w:p>
    <w:p w14:paraId="259F7B24" w14:textId="307EC9B9" w:rsidR="00011CC7" w:rsidRPr="00011CC7" w:rsidRDefault="00011CC7" w:rsidP="00011CC7">
      <w:pPr>
        <w:pStyle w:val="BodyText"/>
        <w:spacing w:line="276" w:lineRule="auto"/>
        <w:ind w:left="733" w:right="356"/>
        <w:jc w:val="both"/>
      </w:pPr>
      <w:r w:rsidRPr="00011CC7">
        <w:t xml:space="preserve">If it is in the best interest of the County, the Evaluation Committee may invite a limited number of </w:t>
      </w:r>
      <w:r w:rsidR="00344D50">
        <w:t>Vendor</w:t>
      </w:r>
      <w:r w:rsidRPr="00011CC7">
        <w:t xml:space="preserve">s who received the highest scores during the written phase to provide an oral presentation and discussion. The number of </w:t>
      </w:r>
      <w:r w:rsidR="00344D50">
        <w:t>Vendor</w:t>
      </w:r>
      <w:r w:rsidRPr="00011CC7">
        <w:t>s who may be invited to participate in this discussion will be determined by the Evaluation Committee after the written Responses have been</w:t>
      </w:r>
      <w:r w:rsidRPr="00011CC7">
        <w:rPr>
          <w:spacing w:val="40"/>
        </w:rPr>
        <w:t xml:space="preserve"> </w:t>
      </w:r>
      <w:r w:rsidRPr="00011CC7">
        <w:t>scored.</w:t>
      </w:r>
    </w:p>
    <w:p w14:paraId="7243D1AB" w14:textId="77777777" w:rsidR="00011CC7" w:rsidRPr="00011CC7" w:rsidRDefault="00011CC7" w:rsidP="00011CC7">
      <w:pPr>
        <w:pStyle w:val="BodyText"/>
        <w:spacing w:line="276" w:lineRule="auto"/>
      </w:pPr>
    </w:p>
    <w:p w14:paraId="2ECF72CD" w14:textId="62294A0B" w:rsidR="00011CC7" w:rsidRDefault="00011CC7" w:rsidP="00011CC7">
      <w:pPr>
        <w:pStyle w:val="BodyText"/>
        <w:spacing w:line="276" w:lineRule="auto"/>
        <w:ind w:left="733" w:right="356"/>
        <w:jc w:val="both"/>
      </w:pPr>
      <w:r w:rsidRPr="00011CC7">
        <w:t xml:space="preserve">The County reserves the right to conduct negotiations with </w:t>
      </w:r>
      <w:r w:rsidR="00344D50">
        <w:t>Vendor</w:t>
      </w:r>
      <w:r w:rsidRPr="00011CC7">
        <w:t xml:space="preserve">s and to accept revisions of Responses. During this negotiation period, the County will not disclose any information derived from Responses submitted, or from discussions with other </w:t>
      </w:r>
      <w:r w:rsidR="00344D50">
        <w:t>Vendor</w:t>
      </w:r>
      <w:r w:rsidRPr="00011CC7">
        <w:t>s. Once an award is made, the Solicitation file and the Responses contained therein are in the public record.</w:t>
      </w:r>
    </w:p>
    <w:p w14:paraId="54878F39" w14:textId="77777777" w:rsidR="00011CC7" w:rsidRPr="00011CC7" w:rsidRDefault="00011CC7" w:rsidP="00011CC7">
      <w:pPr>
        <w:pStyle w:val="ListParagraph"/>
        <w:tabs>
          <w:tab w:val="left" w:pos="733"/>
        </w:tabs>
        <w:spacing w:line="276" w:lineRule="auto"/>
        <w:ind w:left="733" w:right="355" w:firstLine="0"/>
        <w:jc w:val="both"/>
        <w:rPr>
          <w:sz w:val="20"/>
        </w:rPr>
      </w:pPr>
    </w:p>
    <w:p w14:paraId="4FC22851" w14:textId="58D22782" w:rsidR="00911AFF" w:rsidRPr="00011CC7" w:rsidRDefault="00B75550" w:rsidP="00011CC7">
      <w:pPr>
        <w:pStyle w:val="ListParagraph"/>
        <w:numPr>
          <w:ilvl w:val="0"/>
          <w:numId w:val="11"/>
        </w:numPr>
        <w:tabs>
          <w:tab w:val="left" w:pos="733"/>
        </w:tabs>
        <w:spacing w:line="276" w:lineRule="auto"/>
        <w:ind w:right="355"/>
        <w:jc w:val="both"/>
        <w:rPr>
          <w:sz w:val="20"/>
        </w:rPr>
      </w:pPr>
      <w:r w:rsidRPr="00011CC7">
        <w:rPr>
          <w:b/>
          <w:sz w:val="20"/>
        </w:rPr>
        <w:t xml:space="preserve">PRICE OFFERS SHALL BE FIXED AND FIRM: </w:t>
      </w:r>
      <w:r w:rsidRPr="00011CC7">
        <w:rPr>
          <w:sz w:val="20"/>
        </w:rPr>
        <w:t xml:space="preserve">The prices offered by the </w:t>
      </w:r>
      <w:r w:rsidR="00344D50">
        <w:rPr>
          <w:sz w:val="20"/>
        </w:rPr>
        <w:t>Vendor</w:t>
      </w:r>
      <w:r w:rsidRPr="00011CC7">
        <w:rPr>
          <w:sz w:val="20"/>
        </w:rPr>
        <w:t xml:space="preserve"> shall remain </w:t>
      </w:r>
      <w:r w:rsidR="00A53584" w:rsidRPr="00011CC7">
        <w:rPr>
          <w:sz w:val="20"/>
        </w:rPr>
        <w:t>fixed and</w:t>
      </w:r>
      <w:r w:rsidRPr="00011CC7">
        <w:rPr>
          <w:sz w:val="20"/>
        </w:rPr>
        <w:t xml:space="preserve"> firm for each task order. No changes in the Response shall be allowed after the date and time of the Solicitation opening due to an error by the </w:t>
      </w:r>
      <w:r w:rsidR="00344D50">
        <w:rPr>
          <w:sz w:val="20"/>
        </w:rPr>
        <w:t>Vendor</w:t>
      </w:r>
      <w:r w:rsidRPr="00011CC7">
        <w:rPr>
          <w:sz w:val="20"/>
        </w:rPr>
        <w:t>. Responses may not be withdrawn after the time and date set for the Solicitation opening for a period of ninety calendar</w:t>
      </w:r>
      <w:r w:rsidRPr="00011CC7">
        <w:rPr>
          <w:spacing w:val="-11"/>
          <w:sz w:val="20"/>
        </w:rPr>
        <w:t xml:space="preserve"> </w:t>
      </w:r>
      <w:r w:rsidRPr="00011CC7">
        <w:rPr>
          <w:sz w:val="20"/>
        </w:rPr>
        <w:t>days.</w:t>
      </w:r>
    </w:p>
    <w:p w14:paraId="6691911A" w14:textId="77777777" w:rsidR="00911AFF" w:rsidRDefault="00911AFF" w:rsidP="00A53584">
      <w:pPr>
        <w:pStyle w:val="BodyText"/>
        <w:spacing w:line="276" w:lineRule="auto"/>
      </w:pPr>
    </w:p>
    <w:p w14:paraId="79787EF0" w14:textId="404051F3"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344D50">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4F477960" w14:textId="77777777" w:rsidR="00911AFF" w:rsidRDefault="00911AFF" w:rsidP="15E6BA74">
      <w:pPr>
        <w:pStyle w:val="BodyText"/>
        <w:spacing w:line="276" w:lineRule="auto"/>
        <w:rPr>
          <w:sz w:val="19"/>
          <w:szCs w:val="19"/>
        </w:rPr>
      </w:pPr>
    </w:p>
    <w:p w14:paraId="14392816" w14:textId="328AE3A0" w:rsidR="002445B8" w:rsidRPr="00011CC7" w:rsidRDefault="002445B8" w:rsidP="15E6BA74">
      <w:pPr>
        <w:pStyle w:val="ListParagraph"/>
        <w:numPr>
          <w:ilvl w:val="0"/>
          <w:numId w:val="10"/>
        </w:numPr>
        <w:tabs>
          <w:tab w:val="left" w:pos="733"/>
        </w:tabs>
        <w:spacing w:line="276" w:lineRule="auto"/>
        <w:ind w:left="735" w:right="360" w:hanging="490"/>
        <w:jc w:val="both"/>
        <w:rPr>
          <w:sz w:val="20"/>
          <w:szCs w:val="20"/>
        </w:rPr>
      </w:pPr>
      <w:r w:rsidRPr="15E6BA74">
        <w:rPr>
          <w:b/>
          <w:bCs/>
          <w:sz w:val="20"/>
          <w:szCs w:val="20"/>
        </w:rPr>
        <w:t>BACKGROUND CHECK</w:t>
      </w:r>
      <w:r w:rsidR="00344D50" w:rsidRPr="15E6BA74">
        <w:rPr>
          <w:b/>
          <w:bCs/>
          <w:sz w:val="20"/>
          <w:szCs w:val="20"/>
        </w:rPr>
        <w:t>:</w:t>
      </w:r>
      <w:r w:rsidR="00344D50" w:rsidRPr="15E6BA74">
        <w:rPr>
          <w:sz w:val="20"/>
          <w:szCs w:val="20"/>
        </w:rPr>
        <w:t xml:space="preserve"> Vendor</w:t>
      </w:r>
      <w:r w:rsidRPr="15E6BA74">
        <w:rPr>
          <w:sz w:val="20"/>
          <w:szCs w:val="20"/>
        </w:rPr>
        <w:t xml:space="preserve"> and all </w:t>
      </w:r>
      <w:r w:rsidR="00344D50" w:rsidRPr="15E6BA74">
        <w:rPr>
          <w:sz w:val="20"/>
          <w:szCs w:val="20"/>
        </w:rPr>
        <w:t>sub</w:t>
      </w:r>
      <w:r w:rsidR="00344D50">
        <w:rPr>
          <w:sz w:val="20"/>
          <w:szCs w:val="20"/>
        </w:rPr>
        <w:t>-Vendors</w:t>
      </w:r>
      <w:r w:rsidRPr="15E6BA74">
        <w:rPr>
          <w:sz w:val="20"/>
          <w:szCs w:val="20"/>
        </w:rPr>
        <w:t xml:space="preserve"> entering the facility shall submit a list of all employees, within four (4) days prior to appearance on the work site including full name, date of birth, social security number, and driver’s license number for background check.  Any record indicating felony violations, questionable character or possible security risk shall be just cause for denial of access </w:t>
      </w:r>
      <w:proofErr w:type="gramStart"/>
      <w:r w:rsidRPr="15E6BA74">
        <w:rPr>
          <w:sz w:val="20"/>
          <w:szCs w:val="20"/>
        </w:rPr>
        <w:t>for</w:t>
      </w:r>
      <w:proofErr w:type="gramEnd"/>
      <w:r w:rsidRPr="15E6BA74">
        <w:rPr>
          <w:sz w:val="20"/>
          <w:szCs w:val="20"/>
        </w:rPr>
        <w:t xml:space="preserve"> that person to the facility.  Final approval of employees’ list shall be at the sole discretion of the County and shall not be cause for additional payment.</w:t>
      </w:r>
    </w:p>
    <w:p w14:paraId="6575353A" w14:textId="77777777" w:rsidR="002445B8" w:rsidRPr="002445B8" w:rsidRDefault="002445B8" w:rsidP="002445B8">
      <w:pPr>
        <w:pStyle w:val="ListParagraph"/>
        <w:tabs>
          <w:tab w:val="left" w:pos="733"/>
        </w:tabs>
        <w:spacing w:line="276" w:lineRule="auto"/>
        <w:ind w:left="733" w:right="356" w:firstLine="0"/>
        <w:jc w:val="both"/>
        <w:rPr>
          <w:sz w:val="20"/>
        </w:rPr>
      </w:pPr>
    </w:p>
    <w:p w14:paraId="497D3169" w14:textId="16DB900C"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w:t>
      </w:r>
      <w:r w:rsidR="00344D50">
        <w:rPr>
          <w:b/>
          <w:sz w:val="20"/>
        </w:rPr>
        <w:t>VENDOR</w:t>
      </w:r>
      <w:r>
        <w:rPr>
          <w:b/>
          <w:sz w:val="20"/>
        </w:rPr>
        <w:t xml:space="preserve">: </w:t>
      </w:r>
      <w:r>
        <w:rPr>
          <w:sz w:val="20"/>
        </w:rPr>
        <w:t xml:space="preserve">The County may make such investigations as deemed necessary to determine the ability of the </w:t>
      </w:r>
      <w:r w:rsidR="00344D50">
        <w:rPr>
          <w:sz w:val="20"/>
        </w:rPr>
        <w:t>Vendor</w:t>
      </w:r>
      <w:r>
        <w:rPr>
          <w:sz w:val="20"/>
        </w:rPr>
        <w:t xml:space="preserve"> to perform the work, and the </w:t>
      </w:r>
      <w:r w:rsidR="00344D50">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w:t>
      </w:r>
      <w:r>
        <w:rPr>
          <w:sz w:val="20"/>
        </w:rPr>
        <w:lastRenderedPageBreak/>
        <w:t xml:space="preserve">assessments of liquidated damages, contracts cancelled prior to completion and/or lawsuits and/or pending lawsuits against the firm and/or its principals. The County reserves the right to reject any Response if the evidence submitted by, or investigation of, such </w:t>
      </w:r>
      <w:r w:rsidR="00344D50">
        <w:rPr>
          <w:sz w:val="20"/>
        </w:rPr>
        <w:t>Vendor</w:t>
      </w:r>
      <w:r>
        <w:rPr>
          <w:sz w:val="20"/>
        </w:rPr>
        <w:t xml:space="preserve"> fails to satisfy the County that such </w:t>
      </w:r>
      <w:r w:rsidR="00344D50">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27AF80FD" w:rsidR="00470151" w:rsidRPr="00011CC7" w:rsidRDefault="00B75550" w:rsidP="00011CC7">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344D50">
        <w:rPr>
          <w:sz w:val="20"/>
        </w:rPr>
        <w:t>Vendor</w:t>
      </w:r>
      <w:r>
        <w:rPr>
          <w:sz w:val="20"/>
        </w:rPr>
        <w:t xml:space="preserve"> to perform work outlined in this solicitation. If the County has terminated a contract with the </w:t>
      </w:r>
      <w:r w:rsidR="00344D50">
        <w:rPr>
          <w:sz w:val="20"/>
        </w:rPr>
        <w:t>Vendor</w:t>
      </w:r>
      <w:r>
        <w:rPr>
          <w:sz w:val="20"/>
        </w:rPr>
        <w:t xml:space="preserve"> within the past three (3) years, the </w:t>
      </w:r>
      <w:r w:rsidR="00344D50">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344D50">
        <w:rPr>
          <w:sz w:val="20"/>
        </w:rPr>
        <w:t>Vendor</w:t>
      </w:r>
      <w:r>
        <w:rPr>
          <w:sz w:val="20"/>
        </w:rPr>
        <w:t xml:space="preserve"> </w:t>
      </w:r>
      <w:r w:rsidR="00470151" w:rsidRPr="00011CC7">
        <w:rPr>
          <w:sz w:val="20"/>
        </w:rPr>
        <w:t xml:space="preserve">fails to satisfy the County that such </w:t>
      </w:r>
      <w:r w:rsidR="00344D50">
        <w:rPr>
          <w:sz w:val="20"/>
        </w:rPr>
        <w:t>Vendor</w:t>
      </w:r>
      <w:r w:rsidR="00470151" w:rsidRPr="00011CC7">
        <w:rPr>
          <w:sz w:val="20"/>
        </w:rPr>
        <w:t xml:space="preserve"> is properly qualified to carry out the obligations of the Solicitation and to complete the work contemplated herein. </w:t>
      </w:r>
      <w:r w:rsidR="00470151" w:rsidRPr="00011CC7">
        <w:rPr>
          <w:sz w:val="20"/>
          <w:u w:val="single"/>
        </w:rPr>
        <w:t>Conditional Responses will not be</w:t>
      </w:r>
      <w:r w:rsidR="00470151" w:rsidRPr="00011CC7">
        <w:rPr>
          <w:spacing w:val="-37"/>
          <w:sz w:val="20"/>
          <w:u w:val="single"/>
        </w:rPr>
        <w:t xml:space="preserve"> </w:t>
      </w:r>
      <w:r w:rsidR="00470151" w:rsidRPr="00011CC7">
        <w:rPr>
          <w:sz w:val="20"/>
          <w:u w:val="single"/>
        </w:rPr>
        <w:t>accepted</w:t>
      </w:r>
      <w:r w:rsidR="00470151" w:rsidRPr="00011CC7">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 xml:space="preserve">The Plans, PSP and Specifications are intended to agree and be mutually explanatory and </w:t>
      </w:r>
      <w:proofErr w:type="gramStart"/>
      <w:r>
        <w:t>shall</w:t>
      </w:r>
      <w:proofErr w:type="gramEnd"/>
      <w:r>
        <w:t xml:space="preserve">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3CE3F06F" w:rsidR="00911AFF" w:rsidRDefault="00B75550" w:rsidP="00A53584">
      <w:pPr>
        <w:pStyle w:val="BodyText"/>
        <w:spacing w:line="276" w:lineRule="auto"/>
        <w:ind w:left="733" w:right="356"/>
        <w:jc w:val="both"/>
      </w:pPr>
      <w:r>
        <w:t xml:space="preserve">three exist or appear to exist, the </w:t>
      </w:r>
      <w:r w:rsidR="00344D50">
        <w:t>Vendor</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DBA2905"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344D50">
        <w:rPr>
          <w:sz w:val="20"/>
        </w:rPr>
        <w:t>Vendor</w:t>
      </w:r>
      <w:r>
        <w:rPr>
          <w:sz w:val="20"/>
        </w:rPr>
        <w:t>.</w:t>
      </w:r>
      <w:r w:rsidR="00011CC7">
        <w:rPr>
          <w:sz w:val="20"/>
        </w:rPr>
        <w:t xml:space="preserve"> </w:t>
      </w:r>
    </w:p>
    <w:p w14:paraId="1EEA75FF" w14:textId="77777777" w:rsidR="00911AFF" w:rsidRDefault="00911AFF" w:rsidP="00A53584">
      <w:pPr>
        <w:pStyle w:val="BodyText"/>
        <w:spacing w:line="276" w:lineRule="auto"/>
        <w:rPr>
          <w:sz w:val="19"/>
        </w:rPr>
      </w:pPr>
    </w:p>
    <w:p w14:paraId="23BD84E4" w14:textId="2FADCB14" w:rsidR="00911AFF" w:rsidRDefault="00B75550" w:rsidP="00F15133">
      <w:pPr>
        <w:pStyle w:val="ListParagraph"/>
        <w:numPr>
          <w:ilvl w:val="0"/>
          <w:numId w:val="10"/>
        </w:numPr>
        <w:tabs>
          <w:tab w:val="left" w:pos="733"/>
        </w:tabs>
        <w:spacing w:line="276" w:lineRule="auto"/>
        <w:ind w:right="355"/>
        <w:jc w:val="both"/>
        <w:rPr>
          <w:sz w:val="20"/>
        </w:rPr>
      </w:pPr>
      <w:r>
        <w:rPr>
          <w:b/>
          <w:sz w:val="20"/>
        </w:rPr>
        <w:t>SUB</w:t>
      </w:r>
      <w:r w:rsidR="00344D50">
        <w:rPr>
          <w:b/>
          <w:sz w:val="20"/>
        </w:rPr>
        <w:t>VENDOR</w:t>
      </w:r>
      <w:r>
        <w:rPr>
          <w:b/>
          <w:sz w:val="20"/>
        </w:rPr>
        <w:t xml:space="preserve">S OF WORK SHALL BE IDENTIFIED: </w:t>
      </w:r>
      <w:r>
        <w:rPr>
          <w:sz w:val="20"/>
        </w:rPr>
        <w:t xml:space="preserve">As part of its Response, the </w:t>
      </w:r>
      <w:r w:rsidR="00344D50">
        <w:rPr>
          <w:sz w:val="20"/>
        </w:rPr>
        <w:t>Vendor</w:t>
      </w:r>
      <w:r>
        <w:rPr>
          <w:sz w:val="20"/>
        </w:rPr>
        <w:t xml:space="preserve"> shall be required to identify </w:t>
      </w:r>
      <w:proofErr w:type="gramStart"/>
      <w:r>
        <w:rPr>
          <w:sz w:val="20"/>
        </w:rPr>
        <w:t>any and all</w:t>
      </w:r>
      <w:proofErr w:type="gramEnd"/>
      <w:r>
        <w:rPr>
          <w:sz w:val="20"/>
        </w:rPr>
        <w:t xml:space="preserve"> </w:t>
      </w:r>
      <w:r w:rsidR="00344D50">
        <w:rPr>
          <w:sz w:val="20"/>
        </w:rPr>
        <w:t>subvendor</w:t>
      </w:r>
      <w:r>
        <w:rPr>
          <w:sz w:val="20"/>
        </w:rPr>
        <w:t xml:space="preserve"> that will be used in the performance of the contract resulting from this Solicitation. The </w:t>
      </w:r>
      <w:r w:rsidR="00344D50">
        <w:rPr>
          <w:sz w:val="20"/>
        </w:rPr>
        <w:t>Vendor</w:t>
      </w:r>
      <w:r>
        <w:rPr>
          <w:sz w:val="20"/>
        </w:rPr>
        <w:t xml:space="preserve"> shall also identify the capabilities, experience, and portion of the work to be performed by the </w:t>
      </w:r>
      <w:r w:rsidR="00344D50">
        <w:rPr>
          <w:sz w:val="20"/>
        </w:rPr>
        <w:t>subvendor</w:t>
      </w:r>
      <w:r>
        <w:rPr>
          <w:sz w:val="20"/>
        </w:rPr>
        <w:t xml:space="preserve">(s). The </w:t>
      </w:r>
      <w:r w:rsidR="00344D50">
        <w:rPr>
          <w:sz w:val="20"/>
        </w:rPr>
        <w:t>competence</w:t>
      </w:r>
      <w:r>
        <w:rPr>
          <w:sz w:val="20"/>
        </w:rPr>
        <w:t xml:space="preserve"> of the </w:t>
      </w:r>
      <w:r w:rsidR="00344D50">
        <w:rPr>
          <w:sz w:val="20"/>
        </w:rPr>
        <w:t>subvendor</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028152AC" w14:textId="77777777" w:rsidR="00911AFF" w:rsidRDefault="00911AFF" w:rsidP="00A53584">
      <w:pPr>
        <w:pStyle w:val="BodyText"/>
        <w:spacing w:line="276" w:lineRule="auto"/>
      </w:pPr>
    </w:p>
    <w:p w14:paraId="0B6C9D9B" w14:textId="368084A0" w:rsidR="00A53584" w:rsidRPr="004A33F9" w:rsidRDefault="00B75550" w:rsidP="00F15133">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344D50">
        <w:rPr>
          <w:b/>
          <w:sz w:val="20"/>
        </w:rPr>
        <w:t>VENDOR</w:t>
      </w:r>
      <w:r>
        <w:rPr>
          <w:b/>
          <w:sz w:val="20"/>
        </w:rPr>
        <w:t xml:space="preserve">: </w:t>
      </w:r>
      <w:r>
        <w:rPr>
          <w:sz w:val="20"/>
        </w:rPr>
        <w:t xml:space="preserve">Unless otherwise provided in this Solicitation, the </w:t>
      </w:r>
      <w:r w:rsidR="00344D50">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2020DB2B"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344D50">
        <w:rPr>
          <w:sz w:val="20"/>
        </w:rPr>
        <w:t>Vendor</w:t>
      </w:r>
      <w:r>
        <w:rPr>
          <w:sz w:val="20"/>
        </w:rPr>
        <w:t xml:space="preserve">s must indicate any variances to the Specifications, terms, and conditions, and attached Sample Agreement no matter how slight. If variations are not stated in the </w:t>
      </w:r>
      <w:r w:rsidR="00344D50">
        <w:rPr>
          <w:sz w:val="20"/>
        </w:rPr>
        <w:t>Vendor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6DE537B"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w:t>
      </w:r>
      <w:r>
        <w:rPr>
          <w:sz w:val="20"/>
        </w:rPr>
        <w:lastRenderedPageBreak/>
        <w:t xml:space="preserve">that the County may, during the term of the awarded contract, request additional services for the same or other locations within the proximity of the Project limits from the successful </w:t>
      </w:r>
      <w:r w:rsidR="00344D50">
        <w:rPr>
          <w:sz w:val="20"/>
        </w:rPr>
        <w:t>Vendor</w:t>
      </w:r>
      <w:r>
        <w:rPr>
          <w:sz w:val="20"/>
        </w:rPr>
        <w:t xml:space="preserve">. This option, if exercised, is the prerogative of the County and shall be honored by the </w:t>
      </w:r>
      <w:r w:rsidR="00344D50">
        <w:rPr>
          <w:sz w:val="20"/>
        </w:rPr>
        <w:t>Vendor</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42888E41"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344D50">
        <w:rPr>
          <w:sz w:val="20"/>
        </w:rPr>
        <w:t>Vendor</w:t>
      </w:r>
      <w:r>
        <w:rPr>
          <w:sz w:val="20"/>
        </w:rPr>
        <w:t xml:space="preserve"> </w:t>
      </w:r>
      <w:proofErr w:type="gramStart"/>
      <w:r>
        <w:rPr>
          <w:sz w:val="20"/>
        </w:rPr>
        <w:t>shall</w:t>
      </w:r>
      <w:proofErr w:type="gramEnd"/>
      <w:r>
        <w:rPr>
          <w:sz w:val="20"/>
        </w:rPr>
        <w:t xml:space="preserve"> be required to take safety precautions </w:t>
      </w:r>
      <w:proofErr w:type="gramStart"/>
      <w:r>
        <w:rPr>
          <w:sz w:val="20"/>
        </w:rPr>
        <w:t>in an effort to</w:t>
      </w:r>
      <w:proofErr w:type="gramEnd"/>
      <w:r>
        <w:rPr>
          <w:sz w:val="20"/>
        </w:rPr>
        <w:t xml:space="preserve"> protect </w:t>
      </w:r>
      <w:proofErr w:type="gramStart"/>
      <w:r>
        <w:rPr>
          <w:sz w:val="20"/>
        </w:rPr>
        <w:t>persons</w:t>
      </w:r>
      <w:proofErr w:type="gramEnd"/>
      <w:r>
        <w:rPr>
          <w:sz w:val="20"/>
        </w:rPr>
        <w:t xml:space="preserve"> and property. All </w:t>
      </w:r>
      <w:r w:rsidR="00344D50">
        <w:rPr>
          <w:sz w:val="20"/>
        </w:rPr>
        <w:t>Vendor</w:t>
      </w:r>
      <w:r>
        <w:rPr>
          <w:sz w:val="20"/>
        </w:rPr>
        <w:t xml:space="preserve">s, </w:t>
      </w:r>
      <w:r w:rsidR="00344D50">
        <w:rPr>
          <w:sz w:val="20"/>
        </w:rPr>
        <w:t>Vendor</w:t>
      </w:r>
      <w:r>
        <w:rPr>
          <w:sz w:val="20"/>
        </w:rPr>
        <w:t>s and sub-</w:t>
      </w:r>
      <w:r w:rsidR="00344D50">
        <w:rPr>
          <w:sz w:val="20"/>
        </w:rPr>
        <w:t>Vendor</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344D50">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6A829FB2" w:rsidR="00470151" w:rsidRDefault="00470151" w:rsidP="00F15133">
      <w:pPr>
        <w:pStyle w:val="BodyText"/>
        <w:numPr>
          <w:ilvl w:val="0"/>
          <w:numId w:val="10"/>
        </w:numPr>
        <w:spacing w:line="276" w:lineRule="auto"/>
        <w:jc w:val="both"/>
      </w:pPr>
      <w:r>
        <w:rPr>
          <w:b/>
        </w:rPr>
        <w:t xml:space="preserve">DEFICIENCIES IN WORK TO BE CORRECTED BY </w:t>
      </w:r>
      <w:r w:rsidR="00344D50">
        <w:rPr>
          <w:b/>
        </w:rPr>
        <w:t>VENDOR</w:t>
      </w:r>
      <w:r>
        <w:rPr>
          <w:b/>
        </w:rPr>
        <w:t xml:space="preserve">: </w:t>
      </w:r>
      <w:r>
        <w:t xml:space="preserve">The successful </w:t>
      </w:r>
      <w:r w:rsidR="00344D50">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344D50">
        <w:t>Vendor</w:t>
      </w:r>
      <w:r>
        <w:t xml:space="preserve"> by the County's Project Manager. The </w:t>
      </w:r>
      <w:r w:rsidR="00344D50">
        <w:t>Vendor</w:t>
      </w:r>
      <w:r>
        <w:t xml:space="preserve"> shall bear all costs of correcting such rejected work. If the </w:t>
      </w:r>
      <w:r w:rsidR="00344D50">
        <w:t>Vendor</w:t>
      </w:r>
      <w:r>
        <w:t xml:space="preserve"> fails to correct the work within the period specified in this Solicitation, the County reserves the right to place the </w:t>
      </w:r>
      <w:r w:rsidR="00344D50">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344D50">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344D50">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094B94C7" w:rsidR="00911AFF" w:rsidRPr="002445B8" w:rsidRDefault="00B75550" w:rsidP="002445B8">
      <w:pPr>
        <w:pStyle w:val="BodyText"/>
        <w:spacing w:line="276" w:lineRule="auto"/>
        <w:ind w:left="733"/>
        <w:jc w:val="both"/>
      </w:pPr>
      <w:r>
        <w:t xml:space="preserve">the final payment over to the </w:t>
      </w:r>
      <w:r w:rsidR="00344D50">
        <w:t>Vendor</w:t>
      </w:r>
      <w:r>
        <w:t xml:space="preserve"> or through invoicing.</w:t>
      </w:r>
    </w:p>
    <w:p w14:paraId="50056F2D" w14:textId="77777777" w:rsidR="00911AFF" w:rsidRDefault="00911AFF" w:rsidP="00A53584">
      <w:pPr>
        <w:pStyle w:val="BodyText"/>
        <w:spacing w:line="276" w:lineRule="auto"/>
      </w:pPr>
    </w:p>
    <w:p w14:paraId="7B66E1CC" w14:textId="58DDB1EB"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344D50">
        <w:rPr>
          <w:sz w:val="20"/>
        </w:rPr>
        <w:t>Vendor</w:t>
      </w:r>
      <w:r>
        <w:rPr>
          <w:sz w:val="20"/>
        </w:rPr>
        <w:t xml:space="preserve">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w:t>
      </w:r>
      <w:r w:rsidR="00344D50">
        <w:rPr>
          <w:sz w:val="20"/>
        </w:rPr>
        <w:t>Vendor</w:t>
      </w:r>
      <w:r>
        <w:rPr>
          <w:sz w:val="20"/>
        </w:rPr>
        <w:t xml:space="preserve">, except in such cases where the timeline will be delayed due to acts of God, strikes, or other causes beyond the control of the </w:t>
      </w:r>
      <w:r w:rsidR="00344D50">
        <w:rPr>
          <w:sz w:val="20"/>
        </w:rPr>
        <w:t>Vendor</w:t>
      </w:r>
      <w:r>
        <w:rPr>
          <w:sz w:val="20"/>
        </w:rPr>
        <w:t xml:space="preserve">. In these cases, the </w:t>
      </w:r>
      <w:r w:rsidR="00344D50">
        <w:rPr>
          <w:sz w:val="20"/>
        </w:rPr>
        <w:t>Vendor</w:t>
      </w:r>
      <w:r>
        <w:rPr>
          <w:sz w:val="20"/>
        </w:rPr>
        <w:t xml:space="preserve"> </w:t>
      </w:r>
      <w:proofErr w:type="gramStart"/>
      <w:r>
        <w:rPr>
          <w:sz w:val="20"/>
        </w:rPr>
        <w:t>shall</w:t>
      </w:r>
      <w:proofErr w:type="gramEnd"/>
      <w:r>
        <w:rPr>
          <w:sz w:val="20"/>
        </w:rPr>
        <w:t xml:space="preserve"> notify the County of the delays in advance of the original timeline so that a revised timeline can be negotiated. Should the </w:t>
      </w:r>
      <w:r w:rsidR="00344D50">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344D50">
        <w:rPr>
          <w:sz w:val="20"/>
        </w:rPr>
        <w:t>Vendor</w:t>
      </w:r>
      <w:r>
        <w:rPr>
          <w:sz w:val="20"/>
        </w:rPr>
        <w:t xml:space="preserve"> and to secure the services of another </w:t>
      </w:r>
      <w:r w:rsidR="00344D50">
        <w:rPr>
          <w:sz w:val="20"/>
        </w:rPr>
        <w:t>Vendor</w:t>
      </w:r>
      <w:r>
        <w:rPr>
          <w:sz w:val="20"/>
        </w:rPr>
        <w:t xml:space="preserve"> to complete the work. If the County exercises this right, the County shall be responsible for reimbursing the </w:t>
      </w:r>
      <w:r w:rsidR="00344D50">
        <w:rPr>
          <w:sz w:val="20"/>
        </w:rPr>
        <w:t>Vendor</w:t>
      </w:r>
      <w:r>
        <w:rPr>
          <w:sz w:val="20"/>
        </w:rPr>
        <w:t xml:space="preserve"> for work which was completed and found acceptable to the County in accordance with the Specifications.   In addition, the County may, at its sole discretion, request payment from the </w:t>
      </w:r>
      <w:r w:rsidR="00344D50">
        <w:rPr>
          <w:sz w:val="20"/>
        </w:rPr>
        <w:t>Vendor</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344D50">
        <w:rPr>
          <w:sz w:val="20"/>
        </w:rPr>
        <w:t>Vendor</w:t>
      </w:r>
      <w:r>
        <w:rPr>
          <w:sz w:val="20"/>
        </w:rPr>
        <w:t>.</w:t>
      </w:r>
    </w:p>
    <w:p w14:paraId="26B3764D" w14:textId="77777777" w:rsidR="005521F8" w:rsidRDefault="005521F8" w:rsidP="00A53584">
      <w:pPr>
        <w:pStyle w:val="BodyText"/>
        <w:spacing w:line="276" w:lineRule="auto"/>
        <w:rPr>
          <w:sz w:val="19"/>
        </w:rPr>
      </w:pPr>
    </w:p>
    <w:p w14:paraId="77AA195D" w14:textId="1E7D92EA" w:rsidR="00F31DC9" w:rsidRPr="004B0431" w:rsidRDefault="00B75550" w:rsidP="00A53584">
      <w:pPr>
        <w:pStyle w:val="ListParagraph"/>
        <w:numPr>
          <w:ilvl w:val="0"/>
          <w:numId w:val="10"/>
        </w:numPr>
        <w:tabs>
          <w:tab w:val="left" w:pos="733"/>
        </w:tabs>
        <w:spacing w:line="276" w:lineRule="auto"/>
        <w:ind w:right="356"/>
        <w:jc w:val="both"/>
        <w:rPr>
          <w:sz w:val="20"/>
        </w:rPr>
      </w:pPr>
      <w:r w:rsidRPr="004B0431">
        <w:rPr>
          <w:b/>
          <w:sz w:val="20"/>
        </w:rPr>
        <w:t xml:space="preserve">METHOD OF PAYMENT: </w:t>
      </w:r>
      <w:r w:rsidRPr="004B0431">
        <w:rPr>
          <w:sz w:val="20"/>
        </w:rPr>
        <w:t xml:space="preserve">The successful </w:t>
      </w:r>
      <w:r w:rsidR="00344D50">
        <w:rPr>
          <w:sz w:val="20"/>
        </w:rPr>
        <w:t>Vendor</w:t>
      </w:r>
      <w:r w:rsidRPr="004B0431">
        <w:rPr>
          <w:sz w:val="20"/>
        </w:rPr>
        <w:t>s shall submit monthly invoices. These invoices shall be submitted to the County's Project</w:t>
      </w:r>
      <w:r w:rsidRPr="004B0431">
        <w:rPr>
          <w:spacing w:val="-3"/>
          <w:sz w:val="20"/>
        </w:rPr>
        <w:t xml:space="preserve"> </w:t>
      </w:r>
      <w:r w:rsidRPr="004B0431">
        <w:rPr>
          <w:sz w:val="20"/>
        </w:rPr>
        <w:t>Manager.</w:t>
      </w:r>
    </w:p>
    <w:p w14:paraId="24BFE0EA" w14:textId="77777777" w:rsidR="00F31DC9" w:rsidRDefault="00F31DC9" w:rsidP="00A53584">
      <w:pPr>
        <w:pStyle w:val="BodyText"/>
        <w:spacing w:line="276" w:lineRule="auto"/>
      </w:pPr>
    </w:p>
    <w:p w14:paraId="3420A98C" w14:textId="157A839F"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344D50">
        <w:rPr>
          <w:sz w:val="20"/>
        </w:rPr>
        <w:t>Vendor</w:t>
      </w:r>
      <w:r>
        <w:rPr>
          <w:sz w:val="20"/>
        </w:rPr>
        <w:t xml:space="preserve">s should be aware of </w:t>
      </w:r>
      <w:r w:rsidR="00344D50">
        <w:rPr>
          <w:sz w:val="20"/>
        </w:rPr>
        <w:t>VENDOR</w:t>
      </w:r>
      <w:r>
        <w:rPr>
          <w:sz w:val="20"/>
        </w:rPr>
        <w:t xml:space="preserve"> APPLICATION FOR EXEMPTION CERTIFICATE Pursuant to Statute Section 39- 26.708(1)(a)(XIX) sales tax exemption for construction and building materials. State tax I.</w:t>
      </w:r>
      <w:proofErr w:type="gramStart"/>
      <w:r>
        <w:rPr>
          <w:sz w:val="20"/>
        </w:rPr>
        <w:t>D. #</w:t>
      </w:r>
      <w:proofErr w:type="gramEnd"/>
      <w:r>
        <w:rPr>
          <w:sz w:val="20"/>
        </w:rPr>
        <w:t xml:space="preserve"> 09-803308- 0000, Federal tax I.</w:t>
      </w:r>
      <w:proofErr w:type="gramStart"/>
      <w:r>
        <w:rPr>
          <w:sz w:val="20"/>
        </w:rPr>
        <w:t>D. #</w:t>
      </w:r>
      <w:proofErr w:type="gramEnd"/>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0A08CADA"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344D50">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344D50">
        <w:rPr>
          <w:sz w:val="20"/>
        </w:rPr>
        <w:t>Vendor</w:t>
      </w:r>
      <w:r>
        <w:rPr>
          <w:sz w:val="20"/>
        </w:rPr>
        <w:t xml:space="preserve">, its employees, agents or </w:t>
      </w:r>
      <w:r w:rsidR="00344D50">
        <w:rPr>
          <w:sz w:val="20"/>
        </w:rPr>
        <w:t>subvendor</w:t>
      </w:r>
      <w:r>
        <w:rPr>
          <w:sz w:val="20"/>
        </w:rPr>
        <w:t xml:space="preserve">, or others for whom the </w:t>
      </w:r>
      <w:r w:rsidR="00344D50">
        <w:rPr>
          <w:sz w:val="20"/>
        </w:rPr>
        <w:t>Vendor</w:t>
      </w:r>
      <w:r>
        <w:rPr>
          <w:sz w:val="20"/>
        </w:rPr>
        <w:t xml:space="preserve"> is legally liable, under this Agreement; provided, however, that the </w:t>
      </w:r>
      <w:r w:rsidR="00344D50">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344D50">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lastRenderedPageBreak/>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9F1A7D5" w:rsidR="00470151" w:rsidRDefault="00470151" w:rsidP="00A53584">
      <w:pPr>
        <w:pStyle w:val="BodyText"/>
        <w:spacing w:line="276" w:lineRule="auto"/>
        <w:ind w:left="733" w:right="355"/>
        <w:jc w:val="both"/>
      </w:pPr>
      <w:r>
        <w:rPr>
          <w:u w:val="single"/>
        </w:rPr>
        <w:t>Indemnification – Costs</w:t>
      </w:r>
      <w:r>
        <w:t xml:space="preserve">. The </w:t>
      </w:r>
      <w:r w:rsidR="00344D50">
        <w:t>Vendor</w:t>
      </w:r>
      <w:r>
        <w:t xml:space="preserve"> shall, to the extent provided by law, investigate, handle, respond  to, and provide defense for and defend against, any such liability, claims or demands at the sole expense of the </w:t>
      </w:r>
      <w:r w:rsidR="00344D50">
        <w:t>Vendor</w:t>
      </w:r>
      <w:r>
        <w:t xml:space="preserve"> or, at the option of the County, agrees to pay the County or reimburse the County for the defense costs incurred by the County in connection with any such liability, claims or demands. The </w:t>
      </w:r>
      <w:r w:rsidR="00344D50">
        <w:t>Vendor</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65B6BFF1" w:rsidR="00911AFF" w:rsidRDefault="00B75550" w:rsidP="00A53584">
      <w:pPr>
        <w:pStyle w:val="BodyText"/>
        <w:spacing w:line="276" w:lineRule="auto"/>
        <w:ind w:left="733" w:right="355"/>
        <w:jc w:val="both"/>
      </w:pPr>
      <w:r>
        <w:t xml:space="preserve">reimburse the </w:t>
      </w:r>
      <w:r w:rsidR="00344D50">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093229B0" w14:textId="77777777" w:rsidR="00CA794B" w:rsidRPr="00CA794B" w:rsidRDefault="00CA794B" w:rsidP="00CA794B">
      <w:pPr>
        <w:pStyle w:val="ListParagraph"/>
        <w:numPr>
          <w:ilvl w:val="0"/>
          <w:numId w:val="10"/>
        </w:numPr>
        <w:tabs>
          <w:tab w:val="left" w:pos="733"/>
        </w:tabs>
        <w:spacing w:line="276" w:lineRule="auto"/>
        <w:ind w:right="355"/>
        <w:jc w:val="both"/>
        <w:rPr>
          <w:sz w:val="20"/>
        </w:rPr>
      </w:pPr>
      <w:r w:rsidRPr="00CA794B">
        <w:rPr>
          <w:b/>
          <w:bCs/>
          <w:sz w:val="20"/>
        </w:rPr>
        <w:t xml:space="preserve">FEDERAL FUNDING: </w:t>
      </w:r>
      <w:r w:rsidRPr="00CA794B">
        <w:rPr>
          <w:bCs/>
          <w:sz w:val="20"/>
        </w:rPr>
        <w:t xml:space="preserve">ln the event the agreement will use federal </w:t>
      </w:r>
      <w:proofErr w:type="gramStart"/>
      <w:r w:rsidRPr="00CA794B">
        <w:rPr>
          <w:bCs/>
          <w:sz w:val="20"/>
        </w:rPr>
        <w:t>funds,</w:t>
      </w:r>
      <w:proofErr w:type="gramEnd"/>
      <w:r w:rsidRPr="00CA794B">
        <w:rPr>
          <w:bCs/>
          <w:sz w:val="20"/>
        </w:rPr>
        <w:t xml:space="preserve"> Consultant shall comply with the following</w:t>
      </w:r>
      <w:r>
        <w:rPr>
          <w:bCs/>
          <w:sz w:val="20"/>
        </w:rPr>
        <w:t>:</w:t>
      </w:r>
    </w:p>
    <w:p w14:paraId="3069CC6D" w14:textId="18369AD3" w:rsidR="00CA794B" w:rsidRDefault="00CA794B" w:rsidP="00CA794B">
      <w:pPr>
        <w:pStyle w:val="ListParagraph"/>
        <w:numPr>
          <w:ilvl w:val="2"/>
          <w:numId w:val="10"/>
        </w:numPr>
        <w:tabs>
          <w:tab w:val="left" w:pos="733"/>
        </w:tabs>
        <w:spacing w:line="276" w:lineRule="auto"/>
        <w:ind w:right="355"/>
        <w:jc w:val="both"/>
        <w:rPr>
          <w:sz w:val="20"/>
        </w:rPr>
      </w:pPr>
      <w:r w:rsidRPr="00CA794B">
        <w:rPr>
          <w:sz w:val="20"/>
        </w:rPr>
        <w:t xml:space="preserve">Federal Compliance - This Solicitation will be funded, in whole or in part, with an award of federal funds. </w:t>
      </w:r>
      <w:proofErr w:type="gramStart"/>
      <w:r w:rsidRPr="00CA794B">
        <w:rPr>
          <w:sz w:val="20"/>
        </w:rPr>
        <w:t>Consultant</w:t>
      </w:r>
      <w:proofErr w:type="gramEnd"/>
      <w:r w:rsidRPr="00CA794B">
        <w:rPr>
          <w:sz w:val="20"/>
        </w:rPr>
        <w:t xml:space="preserve"> shall comply with all applicable federal laws, regulations, and requirements. These include but are not limited to compliance with the following laws and regulations</w:t>
      </w:r>
      <w:r>
        <w:rPr>
          <w:sz w:val="20"/>
        </w:rPr>
        <w:t>:</w:t>
      </w:r>
    </w:p>
    <w:p w14:paraId="3C309078" w14:textId="77777777" w:rsidR="00CA794B" w:rsidRDefault="00CA794B" w:rsidP="00CA794B">
      <w:pPr>
        <w:pStyle w:val="ListParagraph"/>
        <w:tabs>
          <w:tab w:val="left" w:pos="733"/>
        </w:tabs>
        <w:spacing w:line="276" w:lineRule="auto"/>
        <w:ind w:left="1677" w:right="355" w:firstLine="0"/>
        <w:jc w:val="both"/>
        <w:rPr>
          <w:sz w:val="20"/>
        </w:rPr>
      </w:pPr>
    </w:p>
    <w:p w14:paraId="182DDDA1" w14:textId="019AB476" w:rsidR="00CA794B" w:rsidRPr="00CA794B" w:rsidRDefault="00CA794B" w:rsidP="00CA794B">
      <w:pPr>
        <w:numPr>
          <w:ilvl w:val="0"/>
          <w:numId w:val="43"/>
        </w:numPr>
        <w:jc w:val="both"/>
        <w:rPr>
          <w:sz w:val="20"/>
        </w:rPr>
      </w:pPr>
      <w:r w:rsidRPr="00CA794B">
        <w:rPr>
          <w:bCs/>
          <w:sz w:val="20"/>
        </w:rPr>
        <w:t xml:space="preserve">Contract Work Hours and Safety Standards Act (40 U.S.C. 3701-3708). If this Agreement is </w:t>
      </w:r>
      <w:proofErr w:type="gramStart"/>
      <w:r w:rsidRPr="00CA794B">
        <w:rPr>
          <w:bCs/>
          <w:sz w:val="20"/>
        </w:rPr>
        <w:t>in excess of</w:t>
      </w:r>
      <w:proofErr w:type="gramEnd"/>
      <w:r w:rsidRPr="00CA794B">
        <w:rPr>
          <w:bCs/>
          <w:sz w:val="20"/>
        </w:rPr>
        <w:t xml:space="preserve"> $100,000 and involves the employment or mechanics or laborers, Consultant must comply with provisions of 40 U.S.C. 3702, as supplemented by Department of Labor regulations (29 CFR Part 5).</w:t>
      </w:r>
    </w:p>
    <w:p w14:paraId="329C1C11" w14:textId="77777777" w:rsidR="00CA794B" w:rsidRPr="00CA794B" w:rsidRDefault="00CA794B" w:rsidP="00CA794B">
      <w:pPr>
        <w:tabs>
          <w:tab w:val="left" w:pos="733"/>
        </w:tabs>
        <w:spacing w:line="276" w:lineRule="auto"/>
        <w:ind w:left="733" w:right="355"/>
        <w:jc w:val="both"/>
        <w:rPr>
          <w:bCs/>
          <w:sz w:val="20"/>
        </w:rPr>
      </w:pPr>
    </w:p>
    <w:p w14:paraId="29ED82F5" w14:textId="77777777" w:rsidR="00CA794B" w:rsidRPr="00CA794B" w:rsidRDefault="00CA794B" w:rsidP="00CA794B">
      <w:pPr>
        <w:tabs>
          <w:tab w:val="left" w:pos="733"/>
        </w:tabs>
        <w:spacing w:line="276" w:lineRule="auto"/>
        <w:ind w:left="733" w:right="355"/>
        <w:jc w:val="both"/>
        <w:rPr>
          <w:sz w:val="20"/>
        </w:rPr>
      </w:pPr>
    </w:p>
    <w:p w14:paraId="17C5AF1F"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Rights to Inventions Made Under a Contract or Agreement. If this Agreement is an agreement with a small business firm or nonprofit organization for performance of experimental, developmental, or research, Consultant must comply with the requirements or 37 CFR Part 401, “Rights to Inventions Made by Nonprofit organizations and Small Business Firms Under Government Grants, Contracts and Cooperative Agreements,” and any Implementing regulations issued by the awarding agency.</w:t>
      </w:r>
    </w:p>
    <w:p w14:paraId="15DC01FE" w14:textId="77777777" w:rsidR="00CA794B" w:rsidRPr="00CA794B" w:rsidRDefault="00CA794B" w:rsidP="00CA794B">
      <w:pPr>
        <w:tabs>
          <w:tab w:val="left" w:pos="733"/>
        </w:tabs>
        <w:spacing w:line="276" w:lineRule="auto"/>
        <w:ind w:left="733" w:right="355"/>
        <w:jc w:val="both"/>
        <w:rPr>
          <w:sz w:val="20"/>
        </w:rPr>
      </w:pPr>
    </w:p>
    <w:p w14:paraId="34453CEC"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 xml:space="preserve">Clean Air Act (42 U.S.C. 7401 – 7671q.) and the Federal Water Pollution Control Act (33 U.S.C. 1251-1387). If this Agreement is </w:t>
      </w:r>
      <w:proofErr w:type="gramStart"/>
      <w:r w:rsidRPr="00CA794B">
        <w:rPr>
          <w:bCs/>
          <w:sz w:val="20"/>
        </w:rPr>
        <w:t>in excess of</w:t>
      </w:r>
      <w:proofErr w:type="gramEnd"/>
      <w:r w:rsidRPr="00CA794B">
        <w:rPr>
          <w:bCs/>
          <w:sz w:val="20"/>
        </w:rPr>
        <w:t xml:space="preserve"> $150,000, the Consultant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5F3F06CB" w14:textId="77777777" w:rsidR="00CA794B" w:rsidRPr="00CA794B" w:rsidRDefault="00CA794B" w:rsidP="00CA794B">
      <w:pPr>
        <w:tabs>
          <w:tab w:val="left" w:pos="733"/>
        </w:tabs>
        <w:spacing w:line="276" w:lineRule="auto"/>
        <w:ind w:left="733" w:right="355"/>
        <w:jc w:val="both"/>
        <w:rPr>
          <w:sz w:val="20"/>
        </w:rPr>
      </w:pPr>
    </w:p>
    <w:p w14:paraId="0FF48A84"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3372AB97" w14:textId="77777777" w:rsidR="00CA794B" w:rsidRPr="00CA794B" w:rsidRDefault="00CA794B" w:rsidP="00CA794B">
      <w:pPr>
        <w:tabs>
          <w:tab w:val="left" w:pos="733"/>
        </w:tabs>
        <w:spacing w:line="276" w:lineRule="auto"/>
        <w:ind w:left="733" w:right="355"/>
        <w:jc w:val="both"/>
        <w:rPr>
          <w:sz w:val="20"/>
        </w:rPr>
      </w:pPr>
    </w:p>
    <w:p w14:paraId="512D9E31"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 xml:space="preserve">Byrd Anti-Lobbying Amendment (31 U.S.C. 1352). If this Agreement is for compensation in excess of $100,000, Consultant must file the required certification with the County that it will not and has not used Federal appropriated funds received by the Consultant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proofErr w:type="gramStart"/>
      <w:r w:rsidRPr="00CA794B">
        <w:rPr>
          <w:bCs/>
          <w:sz w:val="20"/>
        </w:rPr>
        <w:t>Consultant</w:t>
      </w:r>
      <w:proofErr w:type="gramEnd"/>
      <w:r w:rsidRPr="00CA794B">
        <w:rPr>
          <w:bCs/>
          <w:sz w:val="20"/>
        </w:rPr>
        <w:t xml:space="preserve"> must also disclose to the County any lobbying with non-Federal funds that takes place in connection with obtaining any Federal award.</w:t>
      </w:r>
    </w:p>
    <w:p w14:paraId="5E1A8B93" w14:textId="77777777" w:rsidR="00CA794B" w:rsidRPr="00CA794B" w:rsidRDefault="00CA794B" w:rsidP="00CA794B">
      <w:pPr>
        <w:tabs>
          <w:tab w:val="left" w:pos="733"/>
        </w:tabs>
        <w:spacing w:line="276" w:lineRule="auto"/>
        <w:ind w:left="733" w:right="355"/>
        <w:jc w:val="both"/>
        <w:rPr>
          <w:sz w:val="20"/>
        </w:rPr>
      </w:pPr>
    </w:p>
    <w:p w14:paraId="3B697512"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 xml:space="preserve">Procurement of Recovered Material (2 CFR CH. II §200.322). </w:t>
      </w:r>
      <w:proofErr w:type="gramStart"/>
      <w:r w:rsidRPr="00CA794B">
        <w:rPr>
          <w:bCs/>
          <w:sz w:val="20"/>
        </w:rPr>
        <w:t>Consultant</w:t>
      </w:r>
      <w:proofErr w:type="gramEnd"/>
      <w:r w:rsidRPr="00CA794B">
        <w:rPr>
          <w:bCs/>
          <w:sz w:val="20"/>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57BD183E" w14:textId="77777777" w:rsidR="00CA794B" w:rsidRPr="00CA794B" w:rsidRDefault="00CA794B" w:rsidP="00CA794B">
      <w:pPr>
        <w:tabs>
          <w:tab w:val="left" w:pos="733"/>
        </w:tabs>
        <w:spacing w:line="276" w:lineRule="auto"/>
        <w:ind w:left="733" w:right="355"/>
        <w:jc w:val="both"/>
        <w:rPr>
          <w:sz w:val="20"/>
        </w:rPr>
      </w:pPr>
    </w:p>
    <w:p w14:paraId="0C57E129"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Equal Employment Opportunity. If this Agreement is a construction contract Consultant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2265A52F" w14:textId="77777777" w:rsidR="00CA794B" w:rsidRPr="00CA794B" w:rsidRDefault="00CA794B" w:rsidP="00CA794B">
      <w:pPr>
        <w:tabs>
          <w:tab w:val="left" w:pos="733"/>
        </w:tabs>
        <w:spacing w:line="276" w:lineRule="auto"/>
        <w:ind w:left="733" w:right="355"/>
        <w:jc w:val="both"/>
        <w:rPr>
          <w:sz w:val="20"/>
        </w:rPr>
      </w:pPr>
    </w:p>
    <w:p w14:paraId="307EB3E6"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 xml:space="preserve">Davis-Bacon Act, as amended (40 U.S.C. 3141-3148). If this Agreement is prime construction contract </w:t>
      </w:r>
      <w:proofErr w:type="gramStart"/>
      <w:r w:rsidRPr="00CA794B">
        <w:rPr>
          <w:bCs/>
          <w:sz w:val="20"/>
        </w:rPr>
        <w:t>in excess of</w:t>
      </w:r>
      <w:proofErr w:type="gramEnd"/>
      <w:r w:rsidRPr="00CA794B">
        <w:rPr>
          <w:bCs/>
          <w:sz w:val="20"/>
        </w:rPr>
        <w:t xml:space="preserve"> $2,000, Consultant is required to comply with the Davis-Bacon Act (40 U.S.C. 3141-3144, and 3146-3148) as supplemented by Department of Labor Regulations (29 CFR Part 5, “Labor Standards Provisions Applicable to Contracts Covering Federally Financed and Assisted Construction”).</w:t>
      </w:r>
    </w:p>
    <w:p w14:paraId="07C83E66" w14:textId="77777777" w:rsidR="00CA794B" w:rsidRPr="00CA794B" w:rsidRDefault="00CA794B" w:rsidP="00CA794B">
      <w:pPr>
        <w:tabs>
          <w:tab w:val="left" w:pos="733"/>
        </w:tabs>
        <w:spacing w:line="276" w:lineRule="auto"/>
        <w:ind w:left="733" w:right="355"/>
        <w:jc w:val="both"/>
        <w:rPr>
          <w:sz w:val="20"/>
        </w:rPr>
      </w:pPr>
    </w:p>
    <w:p w14:paraId="280E793E" w14:textId="77777777" w:rsidR="00CA794B" w:rsidRPr="00CA794B" w:rsidRDefault="00CA794B" w:rsidP="00CA794B">
      <w:pPr>
        <w:numPr>
          <w:ilvl w:val="0"/>
          <w:numId w:val="43"/>
        </w:numPr>
        <w:tabs>
          <w:tab w:val="left" w:pos="733"/>
        </w:tabs>
        <w:spacing w:line="276" w:lineRule="auto"/>
        <w:ind w:right="355"/>
        <w:jc w:val="both"/>
        <w:rPr>
          <w:sz w:val="20"/>
        </w:rPr>
      </w:pPr>
      <w:r w:rsidRPr="00CA794B">
        <w:rPr>
          <w:bCs/>
          <w:sz w:val="20"/>
        </w:rPr>
        <w:t xml:space="preserve">Affirmative Action, </w:t>
      </w:r>
      <w:r w:rsidRPr="00CA794B">
        <w:rPr>
          <w:sz w:val="20"/>
        </w:rPr>
        <w:t>it is hereby agreed and understood that Section 60</w:t>
      </w:r>
      <w:r w:rsidRPr="00CA794B">
        <w:rPr>
          <w:sz w:val="20"/>
        </w:rPr>
        <w:noBreakHyphen/>
        <w:t>250.4, Section 60</w:t>
      </w:r>
      <w:r w:rsidRPr="00CA794B">
        <w:rPr>
          <w:sz w:val="20"/>
        </w:rPr>
        <w:noBreakHyphen/>
        <w:t>250.5 and Section 60</w:t>
      </w:r>
      <w:r w:rsidRPr="00CA794B">
        <w:rPr>
          <w:sz w:val="20"/>
        </w:rPr>
        <w:noBreakHyphen/>
        <w:t>741.4 of Title 4 of the United States Code, which addresses Affirmative Action requirements for handicapped workers, is incorporated into this Solicitation by reference.</w:t>
      </w:r>
    </w:p>
    <w:p w14:paraId="1A2B72B6" w14:textId="77777777" w:rsidR="00CA794B" w:rsidRPr="00CA794B" w:rsidRDefault="00CA794B" w:rsidP="00CA794B">
      <w:pPr>
        <w:pStyle w:val="ListParagraph"/>
        <w:tabs>
          <w:tab w:val="left" w:pos="733"/>
        </w:tabs>
        <w:spacing w:line="276" w:lineRule="auto"/>
        <w:ind w:left="733" w:right="355" w:firstLine="0"/>
        <w:jc w:val="both"/>
        <w:rPr>
          <w:sz w:val="20"/>
        </w:rPr>
      </w:pPr>
    </w:p>
    <w:p w14:paraId="68008E6A" w14:textId="4C4D7008" w:rsidR="00CA794B" w:rsidRDefault="00CA794B" w:rsidP="00F15133">
      <w:pPr>
        <w:pStyle w:val="ListParagraph"/>
        <w:numPr>
          <w:ilvl w:val="0"/>
          <w:numId w:val="10"/>
        </w:numPr>
        <w:tabs>
          <w:tab w:val="left" w:pos="733"/>
        </w:tabs>
        <w:spacing w:line="276" w:lineRule="auto"/>
        <w:ind w:right="355"/>
        <w:jc w:val="both"/>
        <w:rPr>
          <w:sz w:val="20"/>
        </w:rPr>
      </w:pPr>
      <w:r w:rsidRPr="00CA794B">
        <w:rPr>
          <w:b/>
          <w:bCs/>
          <w:sz w:val="20"/>
        </w:rPr>
        <w:t xml:space="preserve">FEDERAL REGULATION COMPLIANCE DUE TO THE USE OF FEDERAL DOLLARS: </w:t>
      </w:r>
      <w:r w:rsidRPr="00CA794B">
        <w:rPr>
          <w:sz w:val="20"/>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r>
        <w:rPr>
          <w:sz w:val="20"/>
        </w:rPr>
        <w:t>.</w:t>
      </w:r>
    </w:p>
    <w:p w14:paraId="286AB9E4" w14:textId="77777777" w:rsidR="00CA794B" w:rsidRPr="00CA794B" w:rsidRDefault="00CA794B" w:rsidP="00CA794B">
      <w:pPr>
        <w:pStyle w:val="ListParagraph"/>
        <w:tabs>
          <w:tab w:val="left" w:pos="733"/>
        </w:tabs>
        <w:spacing w:line="276" w:lineRule="auto"/>
        <w:ind w:left="733" w:right="355" w:firstLine="0"/>
        <w:jc w:val="both"/>
        <w:rPr>
          <w:sz w:val="20"/>
        </w:rPr>
      </w:pPr>
    </w:p>
    <w:p w14:paraId="3F7017F2" w14:textId="03B23DFC"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4DA55DDC"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344D50">
        <w:rPr>
          <w:sz w:val="20"/>
        </w:rPr>
        <w:t>Vendor</w:t>
      </w:r>
      <w:r>
        <w:rPr>
          <w:sz w:val="20"/>
        </w:rPr>
        <w:t xml:space="preserve">s provide equal opportunity without regard to gender, race, creed, ethnicity, religion, age, sex, national origin, or disability and that its </w:t>
      </w:r>
      <w:r w:rsidR="00344D50">
        <w:rPr>
          <w:sz w:val="20"/>
        </w:rPr>
        <w:t>Vendor</w:t>
      </w:r>
      <w:r>
        <w:rPr>
          <w:sz w:val="20"/>
        </w:rPr>
        <w:t xml:space="preserve">s make available equal opportunities to the extent third parties are engaged to provide goods and services to the County as </w:t>
      </w:r>
      <w:r w:rsidR="00344D50">
        <w:rPr>
          <w:sz w:val="20"/>
        </w:rPr>
        <w:t>subvendor</w:t>
      </w:r>
      <w:r>
        <w:rPr>
          <w:sz w:val="20"/>
        </w:rPr>
        <w:t xml:space="preserve">, </w:t>
      </w:r>
      <w:r w:rsidR="00344D50">
        <w:rPr>
          <w:sz w:val="20"/>
        </w:rPr>
        <w:t>Vendor</w:t>
      </w:r>
      <w:r>
        <w:rPr>
          <w:sz w:val="20"/>
        </w:rPr>
        <w:t xml:space="preserve">'s, or otherwise. Accordingly, the </w:t>
      </w:r>
      <w:r w:rsidR="00344D50">
        <w:rPr>
          <w:sz w:val="20"/>
        </w:rPr>
        <w:t>Vendor</w:t>
      </w:r>
      <w:r>
        <w:rPr>
          <w:sz w:val="20"/>
        </w:rPr>
        <w:t xml:space="preserve"> shall not discriminate on any of the foregoing grounds in the performance of the contract and shall </w:t>
      </w:r>
      <w:r>
        <w:rPr>
          <w:sz w:val="20"/>
        </w:rPr>
        <w:lastRenderedPageBreak/>
        <w:t xml:space="preserve">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344D50">
        <w:rPr>
          <w:sz w:val="20"/>
        </w:rPr>
        <w:t>Vendor</w:t>
      </w:r>
      <w:r>
        <w:rPr>
          <w:sz w:val="20"/>
        </w:rPr>
        <w:t xml:space="preserve"> shall disseminate information regarding all subcontracting opportunities under this contract in a manner reasonably calculated to reach all qualified potential </w:t>
      </w:r>
      <w:r w:rsidR="00344D50">
        <w:rPr>
          <w:sz w:val="20"/>
        </w:rPr>
        <w:t>subvendor</w:t>
      </w:r>
      <w:r>
        <w:rPr>
          <w:sz w:val="20"/>
        </w:rPr>
        <w:t xml:space="preserve"> who may be interested. The </w:t>
      </w:r>
      <w:r w:rsidR="00344D50">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253AEB84"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w:t>
      </w:r>
      <w:proofErr w:type="gramStart"/>
      <w:r>
        <w:rPr>
          <w:sz w:val="20"/>
        </w:rPr>
        <w:t>avails itself</w:t>
      </w:r>
      <w:proofErr w:type="gramEnd"/>
      <w:r>
        <w:rPr>
          <w:sz w:val="20"/>
        </w:rPr>
        <w:t xml:space="preserve"> of this Solicitation will establish its own contact, place its own orders, issue its own purchase orders, be invoiced there from, and make its own payments and issue its own exemption certifications as required by the </w:t>
      </w:r>
      <w:r w:rsidR="00344D50">
        <w:rPr>
          <w:sz w:val="20"/>
        </w:rPr>
        <w:t>Vendor</w:t>
      </w:r>
      <w:r>
        <w:rPr>
          <w:sz w:val="20"/>
        </w:rPr>
        <w:t xml:space="preserve">. It is understood and agreed that El Paso County is not a legally binding party to any contractual agreement made between any other governmental unit and the </w:t>
      </w:r>
      <w:r w:rsidR="00344D50">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5AC79EC8"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w:t>
      </w:r>
      <w:proofErr w:type="gramStart"/>
      <w:r>
        <w:rPr>
          <w:sz w:val="20"/>
        </w:rPr>
        <w:t>apparent</w:t>
      </w:r>
      <w:proofErr w:type="gramEnd"/>
      <w:r>
        <w:rPr>
          <w:sz w:val="20"/>
        </w:rPr>
        <w:t xml:space="preserve"> responsible, responsive </w:t>
      </w:r>
      <w:r w:rsidR="00344D50">
        <w:rPr>
          <w:sz w:val="20"/>
        </w:rPr>
        <w:t>Vendor</w:t>
      </w:r>
      <w:r>
        <w:rPr>
          <w:sz w:val="20"/>
        </w:rPr>
        <w:t xml:space="preserve">.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62CE2D24"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344D50">
        <w:t>Vendor</w:t>
      </w:r>
      <w:r>
        <w:t xml:space="preserve">’s Response shall be identified as such. Should the County receive a request for the release of any information in the </w:t>
      </w:r>
      <w:r w:rsidR="00344D50">
        <w:t>Vendor</w:t>
      </w:r>
      <w:r>
        <w:t xml:space="preserve">’s Response identified as confidential in accordance with the open records law, the County will notify the </w:t>
      </w:r>
      <w:r w:rsidR="00344D50">
        <w:t>Vendor</w:t>
      </w:r>
      <w:r>
        <w:t xml:space="preserve"> of the request and will exercise best efforts in assisting the </w:t>
      </w:r>
      <w:r w:rsidR="00344D50">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2D3FAC83"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344D50">
        <w:t>subvendor</w:t>
      </w:r>
      <w:r>
        <w:t xml:space="preserve"> under a contract to the prime </w:t>
      </w:r>
      <w:r w:rsidR="00344D50">
        <w:t>Vendor</w:t>
      </w:r>
      <w:r>
        <w:t xml:space="preserve"> or higher tier </w:t>
      </w:r>
      <w:r w:rsidR="00344D50">
        <w:t>subvendor</w:t>
      </w:r>
      <w:r>
        <w:t xml:space="preserve">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1DEC94FF"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344D50">
        <w:t>Vendor</w:t>
      </w:r>
      <w:r>
        <w:t>s</w:t>
      </w:r>
      <w:r>
        <w:rPr>
          <w:spacing w:val="7"/>
        </w:rPr>
        <w:t xml:space="preserve"> </w:t>
      </w:r>
      <w:r>
        <w:t>do</w:t>
      </w:r>
      <w:r>
        <w:rPr>
          <w:spacing w:val="7"/>
        </w:rPr>
        <w:t xml:space="preserve"> </w:t>
      </w:r>
      <w:r>
        <w:t>not</w:t>
      </w:r>
      <w:r>
        <w:rPr>
          <w:spacing w:val="7"/>
        </w:rPr>
        <w:t xml:space="preserve"> </w:t>
      </w:r>
      <w:r>
        <w:t>have</w:t>
      </w:r>
    </w:p>
    <w:p w14:paraId="2EEC3DBB" w14:textId="4A7D5F21" w:rsidR="00911AFF" w:rsidRDefault="00B75550" w:rsidP="005F1CE3">
      <w:pPr>
        <w:pStyle w:val="BodyText"/>
        <w:spacing w:line="276" w:lineRule="auto"/>
        <w:ind w:left="733" w:right="356"/>
        <w:jc w:val="both"/>
        <w:sectPr w:rsidR="00911AFF" w:rsidSect="009B4533">
          <w:pgSz w:w="12240" w:h="15840"/>
          <w:pgMar w:top="740" w:right="740" w:bottom="600" w:left="860" w:header="0" w:footer="339" w:gutter="0"/>
          <w:cols w:space="720"/>
        </w:sectPr>
      </w:pPr>
      <w:r>
        <w:t xml:space="preserve">permission to use our logo on any documentation or presentation materials and to do so would be a violation of our trademark. We also prefer your company does not </w:t>
      </w:r>
      <w:proofErr w:type="gramStart"/>
      <w:r>
        <w:t>utilize</w:t>
      </w:r>
      <w:proofErr w:type="gramEnd"/>
      <w:r>
        <w:t xml:space="preserv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r w:rsidR="005F1CE3">
        <w:t>.</w:t>
      </w: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4C6E8232"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4B0431">
                              <w:rPr>
                                <w:b/>
                                <w:bCs/>
                                <w:sz w:val="20"/>
                                <w:szCs w:val="20"/>
                              </w:rPr>
                              <w:t>#2</w:t>
                            </w:r>
                            <w:r w:rsidR="00F50E92" w:rsidRPr="004B0431">
                              <w:rPr>
                                <w:b/>
                                <w:bCs/>
                                <w:sz w:val="20"/>
                                <w:szCs w:val="20"/>
                              </w:rPr>
                              <w:t>6</w:t>
                            </w:r>
                            <w:r w:rsidRPr="004B0431">
                              <w:rPr>
                                <w:b/>
                                <w:bCs/>
                                <w:sz w:val="20"/>
                                <w:szCs w:val="20"/>
                              </w:rPr>
                              <w:t>-</w:t>
                            </w:r>
                            <w:r w:rsidR="004B0431" w:rsidRPr="004B0431">
                              <w:rPr>
                                <w:b/>
                                <w:bCs/>
                                <w:sz w:val="20"/>
                                <w:szCs w:val="20"/>
                              </w:rPr>
                              <w:t>010</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4C6E8232"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4B0431">
                        <w:rPr>
                          <w:b/>
                          <w:bCs/>
                          <w:sz w:val="20"/>
                          <w:szCs w:val="20"/>
                        </w:rPr>
                        <w:t>#2</w:t>
                      </w:r>
                      <w:r w:rsidR="00F50E92" w:rsidRPr="004B0431">
                        <w:rPr>
                          <w:b/>
                          <w:bCs/>
                          <w:sz w:val="20"/>
                          <w:szCs w:val="20"/>
                        </w:rPr>
                        <w:t>6</w:t>
                      </w:r>
                      <w:r w:rsidRPr="004B0431">
                        <w:rPr>
                          <w:b/>
                          <w:bCs/>
                          <w:sz w:val="20"/>
                          <w:szCs w:val="20"/>
                        </w:rPr>
                        <w:t>-</w:t>
                      </w:r>
                      <w:r w:rsidR="004B0431" w:rsidRPr="004B0431">
                        <w:rPr>
                          <w:b/>
                          <w:bCs/>
                          <w:sz w:val="20"/>
                          <w:szCs w:val="20"/>
                        </w:rPr>
                        <w:t>010</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C6253"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5" w:name="_bookmark5"/>
      <w:bookmarkEnd w:id="5"/>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34323C32" w:rsidR="00AF7B63" w:rsidRPr="00AF7B63" w:rsidRDefault="00011CC7" w:rsidP="00AF7B63">
      <w:pPr>
        <w:rPr>
          <w:sz w:val="20"/>
          <w:szCs w:val="20"/>
        </w:rPr>
      </w:pPr>
      <w:hyperlink r:id="rId10" w:history="1">
        <w:r w:rsidRPr="00C52752">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5E4C1B4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4B0431">
                              <w:rPr>
                                <w:b/>
                                <w:bCs/>
                                <w:sz w:val="20"/>
                                <w:szCs w:val="20"/>
                              </w:rPr>
                              <w:t>#2</w:t>
                            </w:r>
                            <w:r w:rsidR="00F50E92" w:rsidRPr="004B0431">
                              <w:rPr>
                                <w:b/>
                                <w:bCs/>
                                <w:sz w:val="20"/>
                                <w:szCs w:val="20"/>
                              </w:rPr>
                              <w:t>6</w:t>
                            </w:r>
                            <w:r w:rsidRPr="004B0431">
                              <w:rPr>
                                <w:b/>
                                <w:bCs/>
                                <w:sz w:val="20"/>
                                <w:szCs w:val="20"/>
                              </w:rPr>
                              <w:t>-</w:t>
                            </w:r>
                            <w:r w:rsidR="004B0431" w:rsidRPr="004B0431">
                              <w:rPr>
                                <w:b/>
                                <w:bCs/>
                                <w:sz w:val="20"/>
                                <w:szCs w:val="20"/>
                              </w:rPr>
                              <w:t>010</w:t>
                            </w:r>
                          </w:p>
                          <w:p w14:paraId="7E1D9A2C" w14:textId="456D8401" w:rsidR="00CA553A" w:rsidRPr="00CA553A" w:rsidRDefault="00344D50"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5E4C1B42"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4B0431">
                        <w:rPr>
                          <w:b/>
                          <w:bCs/>
                          <w:sz w:val="20"/>
                          <w:szCs w:val="20"/>
                        </w:rPr>
                        <w:t>#2</w:t>
                      </w:r>
                      <w:r w:rsidR="00F50E92" w:rsidRPr="004B0431">
                        <w:rPr>
                          <w:b/>
                          <w:bCs/>
                          <w:sz w:val="20"/>
                          <w:szCs w:val="20"/>
                        </w:rPr>
                        <w:t>6</w:t>
                      </w:r>
                      <w:r w:rsidRPr="004B0431">
                        <w:rPr>
                          <w:b/>
                          <w:bCs/>
                          <w:sz w:val="20"/>
                          <w:szCs w:val="20"/>
                        </w:rPr>
                        <w:t>-</w:t>
                      </w:r>
                      <w:r w:rsidR="004B0431" w:rsidRPr="004B0431">
                        <w:rPr>
                          <w:b/>
                          <w:bCs/>
                          <w:sz w:val="20"/>
                          <w:szCs w:val="20"/>
                        </w:rPr>
                        <w:t>010</w:t>
                      </w:r>
                    </w:p>
                    <w:p w14:paraId="7E1D9A2C" w14:textId="456D8401" w:rsidR="00CA553A" w:rsidRPr="00CA553A" w:rsidRDefault="00344D50"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A6BF1"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1F39613E" w:rsidR="00911AFF" w:rsidRDefault="00344D50" w:rsidP="00F15133">
      <w:pPr>
        <w:pStyle w:val="ListParagraph"/>
        <w:numPr>
          <w:ilvl w:val="0"/>
          <w:numId w:val="5"/>
        </w:numPr>
        <w:tabs>
          <w:tab w:val="left" w:pos="939"/>
          <w:tab w:val="left" w:pos="940"/>
        </w:tabs>
        <w:rPr>
          <w:b/>
          <w:sz w:val="16"/>
        </w:rPr>
      </w:pPr>
      <w:bookmarkStart w:id="6" w:name="_bookmark6"/>
      <w:bookmarkEnd w:id="6"/>
      <w:r>
        <w:rPr>
          <w:b/>
          <w:sz w:val="16"/>
        </w:rPr>
        <w:t>VENDOR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A328A4"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80AED"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6C8CB"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BE47B"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596E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0A136"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3062A"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8CE73"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6EA"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AD42A"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DFEC2"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FF66F"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2BB32"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DF7C7"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A26E9"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rFonts w:ascii="Wingdings" w:eastAsia="Wingdings" w:hAnsi="Wingdings" w:cs="Wingdings"/>
          <w:sz w:val="16"/>
        </w:rPr>
        <w:t>o</w:t>
      </w:r>
      <w:r w:rsidR="00FF658E">
        <w:rPr>
          <w:sz w:val="16"/>
        </w:rPr>
        <w:t xml:space="preserve">   </w:t>
      </w:r>
      <w:r>
        <w:rPr>
          <w:sz w:val="16"/>
        </w:rPr>
        <w:t>Corporation</w:t>
      </w:r>
      <w:r>
        <w:rPr>
          <w:sz w:val="16"/>
        </w:rPr>
        <w:tab/>
      </w:r>
      <w:r w:rsidR="00FF658E">
        <w:rPr>
          <w:rFonts w:ascii="Wingdings" w:eastAsia="Wingdings" w:hAnsi="Wingdings" w:cs="Wingdings"/>
          <w:sz w:val="16"/>
        </w:rPr>
        <w:t>o</w:t>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rFonts w:ascii="Wingdings" w:eastAsia="Wingdings" w:hAnsi="Wingdings" w:cs="Wingdings"/>
          <w:sz w:val="16"/>
        </w:rPr>
        <w:t>o</w:t>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rFonts w:ascii="Wingdings" w:eastAsia="Wingdings" w:hAnsi="Wingdings" w:cs="Wingdings"/>
          <w:sz w:val="16"/>
        </w:rPr>
        <w:t>o</w:t>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8BB83"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rFonts w:ascii="Wingdings" w:eastAsia="Wingdings" w:hAnsi="Wingdings" w:cs="Wingdings"/>
          <w:sz w:val="16"/>
        </w:rPr>
        <w:t>o</w:t>
      </w:r>
      <w:r>
        <w:rPr>
          <w:sz w:val="16"/>
        </w:rPr>
        <w:t xml:space="preserve">   </w:t>
      </w:r>
      <w:r w:rsidR="00B75550">
        <w:rPr>
          <w:sz w:val="16"/>
        </w:rPr>
        <w:t>Individual</w:t>
      </w:r>
      <w:r w:rsidR="00B75550">
        <w:rPr>
          <w:sz w:val="16"/>
        </w:rPr>
        <w:tab/>
      </w:r>
      <w:r>
        <w:rPr>
          <w:rFonts w:ascii="Wingdings" w:eastAsia="Wingdings" w:hAnsi="Wingdings" w:cs="Wingdings"/>
          <w:sz w:val="16"/>
        </w:rPr>
        <w:t>o</w:t>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rFonts w:ascii="Wingdings" w:eastAsia="Wingdings" w:hAnsi="Wingdings" w:cs="Wingdings"/>
          <w:sz w:val="16"/>
        </w:rPr>
        <w:t>o</w:t>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rFonts w:ascii="Wingdings" w:eastAsia="Wingdings" w:hAnsi="Wingdings" w:cs="Wingdings"/>
          <w:bCs/>
          <w:sz w:val="16"/>
        </w:rPr>
        <w:t>o</w:t>
      </w:r>
      <w:r w:rsidR="00FF658E" w:rsidRPr="00FF658E">
        <w:rPr>
          <w:bCs/>
          <w:sz w:val="16"/>
        </w:rPr>
        <w:t xml:space="preserve">  </w:t>
      </w:r>
      <w:r w:rsidR="00FF658E">
        <w:rPr>
          <w:b/>
          <w:sz w:val="16"/>
        </w:rPr>
        <w:t xml:space="preserve"> </w:t>
      </w:r>
      <w:r>
        <w:rPr>
          <w:sz w:val="16"/>
        </w:rPr>
        <w:t>Broker</w:t>
      </w:r>
      <w:r>
        <w:rPr>
          <w:sz w:val="16"/>
        </w:rPr>
        <w:tab/>
      </w:r>
      <w:r w:rsidR="00FF658E">
        <w:rPr>
          <w:rFonts w:ascii="Wingdings" w:eastAsia="Wingdings" w:hAnsi="Wingdings" w:cs="Wingdings"/>
          <w:sz w:val="16"/>
        </w:rPr>
        <w:t>o</w:t>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rFonts w:ascii="Wingdings" w:eastAsia="Wingdings" w:hAnsi="Wingdings" w:cs="Wingdings"/>
          <w:sz w:val="16"/>
        </w:rPr>
        <w:t>o</w:t>
      </w:r>
      <w:r>
        <w:rPr>
          <w:sz w:val="16"/>
        </w:rPr>
        <w:t xml:space="preserve">   </w:t>
      </w:r>
      <w:r w:rsidR="00B75550">
        <w:rPr>
          <w:sz w:val="16"/>
        </w:rPr>
        <w:t>Distributor</w:t>
      </w:r>
      <w:r w:rsidR="00B75550">
        <w:rPr>
          <w:sz w:val="16"/>
        </w:rPr>
        <w:tab/>
      </w:r>
      <w:r>
        <w:rPr>
          <w:rFonts w:ascii="Wingdings" w:eastAsia="Wingdings" w:hAnsi="Wingdings" w:cs="Wingdings"/>
          <w:sz w:val="16"/>
        </w:rPr>
        <w:t>o</w:t>
      </w:r>
      <w:r>
        <w:rPr>
          <w:sz w:val="16"/>
        </w:rPr>
        <w:t xml:space="preserve">   </w:t>
      </w:r>
      <w:r w:rsidR="00B75550">
        <w:rPr>
          <w:sz w:val="16"/>
        </w:rPr>
        <w:t>Service Provider</w:t>
      </w:r>
    </w:p>
    <w:p w14:paraId="2405F0C0" w14:textId="7A47C88B" w:rsidR="00911AFF" w:rsidRDefault="00FF658E">
      <w:pPr>
        <w:tabs>
          <w:tab w:val="left" w:pos="5743"/>
          <w:tab w:val="left" w:pos="8139"/>
          <w:tab w:val="left" w:pos="8623"/>
        </w:tabs>
        <w:ind w:left="5260"/>
        <w:rPr>
          <w:sz w:val="16"/>
        </w:rPr>
      </w:pPr>
      <w:r>
        <w:rPr>
          <w:rFonts w:ascii="Wingdings" w:eastAsia="Wingdings" w:hAnsi="Wingdings" w:cs="Wingdings"/>
          <w:sz w:val="16"/>
        </w:rPr>
        <w:t>o</w:t>
      </w:r>
      <w:r>
        <w:rPr>
          <w:sz w:val="16"/>
        </w:rPr>
        <w:t xml:space="preserve">   </w:t>
      </w:r>
      <w:r w:rsidR="00B75550">
        <w:rPr>
          <w:sz w:val="16"/>
        </w:rPr>
        <w:t>Jobber</w:t>
      </w:r>
      <w:r w:rsidR="00B75550">
        <w:rPr>
          <w:sz w:val="16"/>
        </w:rPr>
        <w:tab/>
      </w:r>
      <w:r>
        <w:rPr>
          <w:rFonts w:ascii="Wingdings" w:eastAsia="Wingdings" w:hAnsi="Wingdings" w:cs="Wingdings"/>
          <w:sz w:val="16"/>
        </w:rPr>
        <w:t>o</w:t>
      </w:r>
      <w:r>
        <w:rPr>
          <w:sz w:val="16"/>
        </w:rPr>
        <w:t xml:space="preserve">   </w:t>
      </w:r>
      <w:proofErr w:type="spellStart"/>
      <w:r w:rsidR="00B75550">
        <w:rPr>
          <w:sz w:val="16"/>
        </w:rPr>
        <w:t>Sub</w:t>
      </w:r>
      <w:r w:rsidR="00344D50">
        <w:rPr>
          <w:sz w:val="16"/>
        </w:rPr>
        <w:t>Vendor</w:t>
      </w:r>
      <w:proofErr w:type="spellEnd"/>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rFonts w:ascii="Wingdings" w:eastAsia="Wingdings" w:hAnsi="Wingdings" w:cs="Wingdings"/>
          <w:sz w:val="16"/>
        </w:rPr>
        <w:t>o</w:t>
      </w:r>
      <w:r>
        <w:rPr>
          <w:sz w:val="16"/>
        </w:rPr>
        <w:t xml:space="preserve">   </w:t>
      </w:r>
      <w:r w:rsidR="00B75550">
        <w:rPr>
          <w:sz w:val="16"/>
        </w:rPr>
        <w:t>Manufacturer</w:t>
      </w:r>
      <w:r w:rsidR="00B75550">
        <w:rPr>
          <w:sz w:val="16"/>
        </w:rPr>
        <w:tab/>
      </w:r>
      <w:r>
        <w:rPr>
          <w:rFonts w:ascii="Wingdings" w:eastAsia="Wingdings" w:hAnsi="Wingdings" w:cs="Wingdings"/>
          <w:sz w:val="16"/>
        </w:rPr>
        <w:t>o</w:t>
      </w:r>
      <w:r>
        <w:rPr>
          <w:sz w:val="16"/>
        </w:rPr>
        <w:t xml:space="preserve">   </w:t>
      </w:r>
      <w:r w:rsidR="00B75550">
        <w:rPr>
          <w:sz w:val="16"/>
        </w:rPr>
        <w:t>Wholesaler</w:t>
      </w:r>
    </w:p>
    <w:p w14:paraId="5DEA113D" w14:textId="314A5AAD"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7A9F3"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rFonts w:ascii="Wingdings" w:eastAsia="Wingdings" w:hAnsi="Wingdings" w:cs="Wingdings"/>
          <w:sz w:val="16"/>
        </w:rPr>
        <w:t>o</w:t>
      </w:r>
      <w:r>
        <w:rPr>
          <w:sz w:val="16"/>
        </w:rPr>
        <w:t xml:space="preserve">   </w:t>
      </w:r>
      <w:r w:rsidR="00B75550">
        <w:rPr>
          <w:sz w:val="16"/>
        </w:rPr>
        <w:t>Prime</w:t>
      </w:r>
      <w:r w:rsidR="00B75550">
        <w:rPr>
          <w:spacing w:val="-3"/>
          <w:sz w:val="16"/>
        </w:rPr>
        <w:t xml:space="preserve"> </w:t>
      </w:r>
      <w:r w:rsidR="00344D50">
        <w:rPr>
          <w:sz w:val="16"/>
        </w:rPr>
        <w:t>Vendor</w:t>
      </w:r>
      <w:r w:rsidR="00B75550">
        <w:rPr>
          <w:spacing w:val="-3"/>
          <w:sz w:val="16"/>
        </w:rPr>
        <w:t xml:space="preserve"> </w:t>
      </w:r>
      <w:r w:rsidR="00B75550">
        <w:rPr>
          <w:sz w:val="16"/>
        </w:rPr>
        <w:t>(trades)</w:t>
      </w:r>
      <w:r w:rsidR="00B75550">
        <w:rPr>
          <w:sz w:val="16"/>
        </w:rPr>
        <w:tab/>
      </w:r>
      <w:r>
        <w:rPr>
          <w:rFonts w:ascii="Wingdings" w:eastAsia="Wingdings" w:hAnsi="Wingdings" w:cs="Wingdings"/>
          <w:sz w:val="16"/>
        </w:rPr>
        <w:t>o</w:t>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E1E590"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1AF00"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BDA27"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1DF09"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8B618"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26DD2"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rFonts w:ascii="Wingdings" w:eastAsia="Wingdings" w:hAnsi="Wingdings" w:cs="Wingdings"/>
          <w:bCs/>
          <w:sz w:val="16"/>
        </w:rPr>
        <w:t>o</w:t>
      </w:r>
      <w:r w:rsidR="00490890">
        <w:rPr>
          <w:bCs/>
          <w:sz w:val="16"/>
        </w:rPr>
        <w:t xml:space="preserve">   </w:t>
      </w:r>
      <w:r>
        <w:rPr>
          <w:sz w:val="16"/>
        </w:rPr>
        <w:t>Home</w:t>
      </w:r>
      <w:r>
        <w:rPr>
          <w:sz w:val="16"/>
        </w:rPr>
        <w:tab/>
      </w:r>
      <w:r w:rsidR="00490890">
        <w:rPr>
          <w:rFonts w:ascii="Wingdings" w:eastAsia="Wingdings" w:hAnsi="Wingdings" w:cs="Wingdings"/>
          <w:sz w:val="16"/>
        </w:rPr>
        <w:t>o</w:t>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rFonts w:ascii="Wingdings" w:eastAsia="Wingdings" w:hAnsi="Wingdings" w:cs="Wingdings"/>
          <w:sz w:val="16"/>
        </w:rPr>
        <w:t>o</w:t>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rFonts w:ascii="Wingdings" w:eastAsia="Wingdings" w:hAnsi="Wingdings" w:cs="Wingdings"/>
          <w:sz w:val="16"/>
        </w:rPr>
        <w:t>o</w:t>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17010"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rFonts w:ascii="Wingdings" w:eastAsia="Wingdings" w:hAnsi="Wingdings" w:cs="Wingdings"/>
          <w:sz w:val="16"/>
        </w:rPr>
        <w:t>o</w:t>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rFonts w:ascii="Wingdings" w:eastAsia="Wingdings" w:hAnsi="Wingdings" w:cs="Wingdings"/>
          <w:sz w:val="16"/>
        </w:rPr>
        <w:t>o</w:t>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E5CA3"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BAACF"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78318"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6092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3BA18"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33F79"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FEBD4"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5A2FD"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DA87D"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EEB4F"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22B38"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6EDD2"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C1C0F"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56E5B"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34AA"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2110E"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DD626"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5474E"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47840"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C4BDA"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F08C7"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BF88E"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4858"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A8F53"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1F041"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BA927"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82CA3"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9D9C1"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D2DBF"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114FC"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CA49B"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D8C14"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FB82A"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6DB60"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DE01F"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F7B16"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44E05"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85201"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EB9E4"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85EB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7F341"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311C3"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5182C"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EDE1"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2CFA7"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3A88"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DE0D6"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2DBF12"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6EA3F"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CAF06"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17712"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56A34"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750AC"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61987"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39AFE"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41AA9"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093EA"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C01A5"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C7CD1"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A6EEA"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6019E"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C24C1"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71C33"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4B17D"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EF603"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B8A48C"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66928"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3A7E2"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8F677"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08229"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E5552"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5045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6AC03"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F86AB"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2A40C"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3AF04"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B23BB"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8C5CC"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23105"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5EA3B"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1F3AF"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69653"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17FFE"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2F78E"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CEDA2"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w:t>
      </w:r>
      <w:r>
        <w:rPr>
          <w:sz w:val="16"/>
        </w:rPr>
        <w:t xml:space="preserve">s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rFonts w:ascii="Wingdings" w:eastAsia="Wingdings" w:hAnsi="Wingdings" w:cs="Wingdings"/>
          <w:sz w:val="16"/>
        </w:rPr>
        <w:t>o</w:t>
      </w:r>
      <w:r>
        <w:rPr>
          <w:sz w:val="16"/>
        </w:rPr>
        <w:t xml:space="preserve">   </w:t>
      </w:r>
      <w:r w:rsidR="00B75550" w:rsidRPr="007F16BC">
        <w:rPr>
          <w:sz w:val="16"/>
        </w:rPr>
        <w:t>Yes</w:t>
      </w:r>
      <w:r>
        <w:rPr>
          <w:sz w:val="16"/>
        </w:rPr>
        <w:t xml:space="preserve">   </w:t>
      </w:r>
      <w:r>
        <w:rPr>
          <w:rFonts w:ascii="Wingdings" w:eastAsia="Wingdings" w:hAnsi="Wingdings" w:cs="Wingdings"/>
          <w:sz w:val="16"/>
        </w:rPr>
        <w:t>o</w:t>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rFonts w:ascii="Wingdings" w:eastAsia="Wingdings" w:hAnsi="Wingdings" w:cs="Wingdings"/>
          <w:sz w:val="16"/>
        </w:rPr>
        <w:t>o</w:t>
      </w:r>
      <w:r w:rsidRPr="00624D9A">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69420466"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344D50">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344D50">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5108"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057D6"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DA06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09E85"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30860"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84DF5"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CFE75"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304F4"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BC31"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2710CF1D"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2710CF1D"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E8D6"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7" w:name="_bookmark8"/>
      <w:bookmarkEnd w:id="7"/>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BDD8E"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D3888"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4EC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0455"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D5A6"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3974F"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D29F"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2464"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CA03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822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9CBF"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7CCB"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AFA2B"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626A"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45E4"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E63E"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CAB"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069E8BD8"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B0431">
        <w:t>RFP-2</w:t>
      </w:r>
      <w:r w:rsidR="001E43DC" w:rsidRPr="004B0431">
        <w:t>6-</w:t>
      </w:r>
      <w:r w:rsidR="004B0431" w:rsidRPr="004B0431">
        <w:t>010</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DDBF"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3AE42"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C8AF"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84298"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4BD2A870"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4B0431">
                              <w:rPr>
                                <w:b/>
                                <w:bCs/>
                                <w:sz w:val="20"/>
                                <w:szCs w:val="20"/>
                              </w:rPr>
                              <w:t>#2</w:t>
                            </w:r>
                            <w:r w:rsidR="00F50E92" w:rsidRPr="004B0431">
                              <w:rPr>
                                <w:b/>
                                <w:bCs/>
                                <w:sz w:val="20"/>
                                <w:szCs w:val="20"/>
                              </w:rPr>
                              <w:t>6</w:t>
                            </w:r>
                            <w:r w:rsidRPr="004B0431">
                              <w:rPr>
                                <w:b/>
                                <w:bCs/>
                                <w:sz w:val="20"/>
                                <w:szCs w:val="20"/>
                              </w:rPr>
                              <w:t>-</w:t>
                            </w:r>
                            <w:r w:rsidR="004B0431" w:rsidRPr="004B0431">
                              <w:rPr>
                                <w:b/>
                                <w:bCs/>
                                <w:sz w:val="20"/>
                                <w:szCs w:val="20"/>
                              </w:rPr>
                              <w:t>010</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4BD2A870"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4B0431">
                        <w:rPr>
                          <w:b/>
                          <w:bCs/>
                          <w:sz w:val="20"/>
                          <w:szCs w:val="20"/>
                        </w:rPr>
                        <w:t>#2</w:t>
                      </w:r>
                      <w:r w:rsidR="00F50E92" w:rsidRPr="004B0431">
                        <w:rPr>
                          <w:b/>
                          <w:bCs/>
                          <w:sz w:val="20"/>
                          <w:szCs w:val="20"/>
                        </w:rPr>
                        <w:t>6</w:t>
                      </w:r>
                      <w:r w:rsidRPr="004B0431">
                        <w:rPr>
                          <w:b/>
                          <w:bCs/>
                          <w:sz w:val="20"/>
                          <w:szCs w:val="20"/>
                        </w:rPr>
                        <w:t>-</w:t>
                      </w:r>
                      <w:r w:rsidR="004B0431" w:rsidRPr="004B0431">
                        <w:rPr>
                          <w:b/>
                          <w:bCs/>
                          <w:sz w:val="20"/>
                          <w:szCs w:val="20"/>
                        </w:rPr>
                        <w:t>010</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143A1"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8" w:name="_bookmark9"/>
      <w:bookmarkEnd w:id="8"/>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 xml:space="preserve">El Paso County values your input. Your input assists us in building competitive solicitations and ensuring our solicitations are cutting edge and relevant. Please spend a few minutes </w:t>
      </w:r>
      <w:proofErr w:type="gramStart"/>
      <w:r w:rsidRPr="00326802">
        <w:rPr>
          <w:sz w:val="19"/>
          <w:szCs w:val="19"/>
        </w:rPr>
        <w:t>to complete</w:t>
      </w:r>
      <w:proofErr w:type="gramEnd"/>
      <w:r w:rsidRPr="00326802">
        <w:rPr>
          <w:sz w:val="19"/>
          <w:szCs w:val="19"/>
        </w:rPr>
        <w:t xml:space="preserv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1DBB5494" w:rsidR="00911AFF" w:rsidRPr="004B0431" w:rsidRDefault="00344D50">
      <w:pPr>
        <w:pStyle w:val="BodyText"/>
        <w:ind w:left="2380"/>
      </w:pPr>
      <w:r>
        <w:t xml:space="preserve">Becky Schaffstein, CPPB, Procurement Manager </w:t>
      </w:r>
    </w:p>
    <w:p w14:paraId="328B7BEC" w14:textId="1F48EC0E" w:rsidR="00911AFF" w:rsidRPr="004B0431" w:rsidRDefault="004349C0">
      <w:pPr>
        <w:pStyle w:val="BodyText"/>
        <w:ind w:left="2380"/>
      </w:pPr>
      <w:r w:rsidRPr="004B0431">
        <w:t>RFP</w:t>
      </w:r>
      <w:r w:rsidR="00B75550" w:rsidRPr="004B0431">
        <w:t>-</w:t>
      </w:r>
      <w:r w:rsidR="00C660FB" w:rsidRPr="004B0431">
        <w:t>2</w:t>
      </w:r>
      <w:r w:rsidR="00F50E92" w:rsidRPr="004B0431">
        <w:t>6</w:t>
      </w:r>
      <w:r w:rsidR="00C660FB" w:rsidRPr="004B0431">
        <w:t>-</w:t>
      </w:r>
      <w:r w:rsidR="004B0431" w:rsidRPr="004B0431">
        <w:t>010, Vape Disposal Service</w:t>
      </w:r>
    </w:p>
    <w:p w14:paraId="2C1DE560" w14:textId="7BA58B1F" w:rsidR="00911AFF" w:rsidRDefault="00344D50">
      <w:pPr>
        <w:pStyle w:val="BodyText"/>
        <w:ind w:left="2380"/>
      </w:pPr>
      <w:hyperlink r:id="rId11" w:history="1">
        <w:r w:rsidRPr="00E61BBA">
          <w:rPr>
            <w:rStyle w:val="Hyperlink"/>
          </w:rPr>
          <w:t>beckyschaffstein@elpasoco.com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1BC14"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B7391"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3D1C"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F4F7"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E99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C553"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60B69"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23626"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6BA51"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C2D3"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0EB47"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F2A73"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21142"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089E"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A071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5A0E4"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B826"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BD8BD"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5C2CB"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329E0"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2AA0DF09" w:rsidR="00326802" w:rsidRPr="00326802" w:rsidRDefault="00326802" w:rsidP="00E92559">
                            <w:pPr>
                              <w:spacing w:line="276" w:lineRule="auto"/>
                              <w:jc w:val="center"/>
                              <w:rPr>
                                <w:b/>
                                <w:bCs/>
                                <w:sz w:val="20"/>
                                <w:szCs w:val="20"/>
                              </w:rPr>
                            </w:pPr>
                            <w:r w:rsidRPr="00326802">
                              <w:rPr>
                                <w:b/>
                                <w:bCs/>
                                <w:sz w:val="20"/>
                                <w:szCs w:val="20"/>
                              </w:rPr>
                              <w:t>REQUEST FOR PROPOSA</w:t>
                            </w:r>
                            <w:r w:rsidRPr="004B0431">
                              <w:rPr>
                                <w:b/>
                                <w:bCs/>
                                <w:sz w:val="20"/>
                                <w:szCs w:val="20"/>
                              </w:rPr>
                              <w:t>L #2</w:t>
                            </w:r>
                            <w:r w:rsidR="00F50E92" w:rsidRPr="004B0431">
                              <w:rPr>
                                <w:b/>
                                <w:bCs/>
                                <w:sz w:val="20"/>
                                <w:szCs w:val="20"/>
                              </w:rPr>
                              <w:t>6</w:t>
                            </w:r>
                            <w:r w:rsidRPr="004B0431">
                              <w:rPr>
                                <w:b/>
                                <w:bCs/>
                                <w:sz w:val="20"/>
                                <w:szCs w:val="20"/>
                              </w:rPr>
                              <w:t>-</w:t>
                            </w:r>
                            <w:r w:rsidR="004B0431" w:rsidRPr="004B0431">
                              <w:rPr>
                                <w:b/>
                                <w:bCs/>
                                <w:sz w:val="20"/>
                                <w:szCs w:val="20"/>
                              </w:rPr>
                              <w:t>010</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2AA0DF09" w:rsidR="00326802" w:rsidRPr="00326802" w:rsidRDefault="00326802" w:rsidP="00E92559">
                      <w:pPr>
                        <w:spacing w:line="276" w:lineRule="auto"/>
                        <w:jc w:val="center"/>
                        <w:rPr>
                          <w:b/>
                          <w:bCs/>
                          <w:sz w:val="20"/>
                          <w:szCs w:val="20"/>
                        </w:rPr>
                      </w:pPr>
                      <w:r w:rsidRPr="00326802">
                        <w:rPr>
                          <w:b/>
                          <w:bCs/>
                          <w:sz w:val="20"/>
                          <w:szCs w:val="20"/>
                        </w:rPr>
                        <w:t>REQUEST FOR PROPOSA</w:t>
                      </w:r>
                      <w:r w:rsidRPr="004B0431">
                        <w:rPr>
                          <w:b/>
                          <w:bCs/>
                          <w:sz w:val="20"/>
                          <w:szCs w:val="20"/>
                        </w:rPr>
                        <w:t>L #2</w:t>
                      </w:r>
                      <w:r w:rsidR="00F50E92" w:rsidRPr="004B0431">
                        <w:rPr>
                          <w:b/>
                          <w:bCs/>
                          <w:sz w:val="20"/>
                          <w:szCs w:val="20"/>
                        </w:rPr>
                        <w:t>6</w:t>
                      </w:r>
                      <w:r w:rsidRPr="004B0431">
                        <w:rPr>
                          <w:b/>
                          <w:bCs/>
                          <w:sz w:val="20"/>
                          <w:szCs w:val="20"/>
                        </w:rPr>
                        <w:t>-</w:t>
                      </w:r>
                      <w:r w:rsidR="004B0431" w:rsidRPr="004B0431">
                        <w:rPr>
                          <w:b/>
                          <w:bCs/>
                          <w:sz w:val="20"/>
                          <w:szCs w:val="20"/>
                        </w:rPr>
                        <w:t>010</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5312"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9" w:name="_bookmark10"/>
      <w:bookmarkEnd w:id="9"/>
      <w:r>
        <w:rPr>
          <w:b/>
        </w:rPr>
        <w:t xml:space="preserve">ELECTRONIC SUBMISSION OF OFFERS: </w:t>
      </w:r>
      <w:r>
        <w:t xml:space="preserve">El Paso County will only accept electronic bid Responses submitted through the Rocky Mountain E-Purchasing system. A Submittal Log will be posted after the County has had </w:t>
      </w:r>
      <w:proofErr w:type="gramStart"/>
      <w:r>
        <w:t xml:space="preserve">an </w:t>
      </w:r>
      <w:r w:rsidR="00E92559">
        <w:t xml:space="preserve"> </w:t>
      </w:r>
      <w:r>
        <w:t>opportunity</w:t>
      </w:r>
      <w:proofErr w:type="gramEnd"/>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03FC8A2A"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344D50">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49559BD8" w:rsidR="00795630" w:rsidRDefault="00344D50" w:rsidP="00063B2C">
      <w:pPr>
        <w:pStyle w:val="Heading1"/>
        <w:spacing w:before="94"/>
        <w:ind w:left="216"/>
      </w:pPr>
      <w:r>
        <w:t>Vendor</w:t>
      </w:r>
      <w:r w:rsidR="00B75550">
        <w:t xml:space="preserve"> shall check (</w:t>
      </w:r>
      <w:r w:rsidR="00BE0154">
        <w:rPr>
          <w:rFonts w:ascii="Wingdings" w:eastAsia="Wingdings" w:hAnsi="Wingdings" w:cs="Wingdings"/>
        </w:rPr>
        <w:t>ü</w:t>
      </w:r>
      <w:r w:rsidR="00B75550">
        <w:t>) to confirm that the following documentation has been submitted:</w:t>
      </w:r>
    </w:p>
    <w:p w14:paraId="3D9DBBF9" w14:textId="79FB32B6" w:rsidR="00911AFF" w:rsidRPr="004B0431" w:rsidRDefault="00B75550" w:rsidP="00F15133">
      <w:pPr>
        <w:pStyle w:val="BodyText"/>
        <w:numPr>
          <w:ilvl w:val="0"/>
          <w:numId w:val="25"/>
        </w:numPr>
        <w:tabs>
          <w:tab w:val="left" w:pos="1323"/>
        </w:tabs>
        <w:spacing w:before="115"/>
        <w:ind w:left="1080"/>
      </w:pPr>
      <w:r w:rsidRPr="004B0431">
        <w:t>Signed Cover Sheet from this</w:t>
      </w:r>
      <w:r w:rsidRPr="004B0431">
        <w:rPr>
          <w:spacing w:val="-4"/>
        </w:rPr>
        <w:t xml:space="preserve"> </w:t>
      </w:r>
      <w:r w:rsidRPr="004B0431">
        <w:t>Solicitation</w:t>
      </w:r>
    </w:p>
    <w:p w14:paraId="67411AB8" w14:textId="1C59606F" w:rsidR="00911AFF" w:rsidRPr="004B0431" w:rsidRDefault="00344D50" w:rsidP="00F15133">
      <w:pPr>
        <w:pStyle w:val="BodyText"/>
        <w:numPr>
          <w:ilvl w:val="0"/>
          <w:numId w:val="24"/>
        </w:numPr>
        <w:tabs>
          <w:tab w:val="left" w:pos="1323"/>
        </w:tabs>
        <w:spacing w:before="115"/>
        <w:ind w:left="1080"/>
      </w:pPr>
      <w:r>
        <w:t>Vendor</w:t>
      </w:r>
      <w:r w:rsidR="00B75550" w:rsidRPr="004B0431">
        <w:t xml:space="preserve"> Information</w:t>
      </w:r>
      <w:r w:rsidR="00B75550" w:rsidRPr="004B0431">
        <w:rPr>
          <w:spacing w:val="-2"/>
        </w:rPr>
        <w:t xml:space="preserve"> </w:t>
      </w:r>
      <w:r w:rsidR="00B75550" w:rsidRPr="004B0431">
        <w:t>Form</w:t>
      </w:r>
    </w:p>
    <w:p w14:paraId="47AAFED4" w14:textId="75CFAEE1" w:rsidR="00911AFF" w:rsidRPr="004B0431" w:rsidRDefault="00B75550" w:rsidP="00F15133">
      <w:pPr>
        <w:pStyle w:val="BodyText"/>
        <w:numPr>
          <w:ilvl w:val="0"/>
          <w:numId w:val="23"/>
        </w:numPr>
        <w:tabs>
          <w:tab w:val="left" w:pos="1323"/>
        </w:tabs>
        <w:spacing w:before="115"/>
        <w:ind w:left="1080"/>
      </w:pPr>
      <w:r w:rsidRPr="004B0431">
        <w:t>Proprietary / Confidential</w:t>
      </w:r>
      <w:r w:rsidRPr="004B0431">
        <w:rPr>
          <w:spacing w:val="-2"/>
        </w:rPr>
        <w:t xml:space="preserve"> </w:t>
      </w:r>
      <w:r w:rsidRPr="004B0431">
        <w:t>Statement</w:t>
      </w:r>
    </w:p>
    <w:p w14:paraId="05FED9C5" w14:textId="38F936FA" w:rsidR="00911AFF" w:rsidRPr="004B0431" w:rsidRDefault="00B75550" w:rsidP="00F15133">
      <w:pPr>
        <w:pStyle w:val="BodyText"/>
        <w:numPr>
          <w:ilvl w:val="0"/>
          <w:numId w:val="22"/>
        </w:numPr>
        <w:tabs>
          <w:tab w:val="left" w:pos="1323"/>
        </w:tabs>
        <w:spacing w:before="115"/>
        <w:ind w:left="1080"/>
      </w:pPr>
      <w:r w:rsidRPr="004B0431">
        <w:t>Signed copies of any addenda issued regarding this</w:t>
      </w:r>
      <w:r w:rsidRPr="004B0431">
        <w:rPr>
          <w:spacing w:val="-10"/>
        </w:rPr>
        <w:t xml:space="preserve"> </w:t>
      </w:r>
      <w:r w:rsidRPr="004B0431">
        <w:t>Solicitation</w:t>
      </w:r>
    </w:p>
    <w:p w14:paraId="7F9BB400" w14:textId="2C5D0293" w:rsidR="00911AFF" w:rsidRPr="004B0431" w:rsidRDefault="00B75550" w:rsidP="00F15133">
      <w:pPr>
        <w:pStyle w:val="BodyText"/>
        <w:numPr>
          <w:ilvl w:val="0"/>
          <w:numId w:val="21"/>
        </w:numPr>
        <w:tabs>
          <w:tab w:val="left" w:pos="1323"/>
        </w:tabs>
        <w:spacing w:before="115"/>
        <w:ind w:left="1080"/>
      </w:pPr>
      <w:r w:rsidRPr="004B0431">
        <w:t>Exhibit 1, 2, 3,</w:t>
      </w:r>
      <w:r w:rsidRPr="004B0431">
        <w:rPr>
          <w:spacing w:val="-5"/>
        </w:rPr>
        <w:t xml:space="preserve"> </w:t>
      </w:r>
      <w:r w:rsidRPr="004B0431">
        <w:t>4</w:t>
      </w:r>
    </w:p>
    <w:p w14:paraId="4A135376" w14:textId="3251D389" w:rsidR="00AC69BD" w:rsidRPr="004B0431" w:rsidRDefault="00AC69BD" w:rsidP="00F15133">
      <w:pPr>
        <w:pStyle w:val="BodyText"/>
        <w:numPr>
          <w:ilvl w:val="0"/>
          <w:numId w:val="18"/>
        </w:numPr>
        <w:tabs>
          <w:tab w:val="left" w:pos="1323"/>
        </w:tabs>
        <w:spacing w:before="115"/>
        <w:ind w:left="1080"/>
      </w:pPr>
      <w:r w:rsidRPr="004B0431">
        <w:t xml:space="preserve">Details of the </w:t>
      </w:r>
      <w:r w:rsidR="00344D50">
        <w:t>Vendor</w:t>
      </w:r>
      <w:r w:rsidRPr="004B0431">
        <w:t>’s Experience and</w:t>
      </w:r>
      <w:r w:rsidRPr="004B0431">
        <w:rPr>
          <w:spacing w:val="-7"/>
        </w:rPr>
        <w:t xml:space="preserve"> </w:t>
      </w:r>
      <w:r w:rsidRPr="004B0431">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AAC7B"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77B5"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D51C"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855E"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418527CB" w:rsidR="00911AFF" w:rsidRDefault="00344D50" w:rsidP="00063B2C">
      <w:pPr>
        <w:pStyle w:val="Heading1"/>
        <w:spacing w:before="94"/>
        <w:ind w:left="216"/>
        <w:jc w:val="both"/>
      </w:pPr>
      <w:r>
        <w:t>Vendor</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36EBC633"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344D50">
        <w:t>Vendor</w:t>
      </w:r>
      <w:r>
        <w:t xml:space="preserve">(s) at the contract price(s) established herein. Each agency would establish its own contract, issue its own orders, be invoiced therefrom, make its own payments, and issue its own exemption certificates as required by the </w:t>
      </w:r>
      <w:r w:rsidR="00344D50">
        <w:t>Vendor</w:t>
      </w:r>
      <w:r>
        <w:t xml:space="preserve">. It is understood and agreed that El Paso County would not be a legally binding party to any contractual agreement made between any other agency and the </w:t>
      </w:r>
      <w:r w:rsidR="00344D50">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BFC9"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1F474"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58C269FB"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58C269FB"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26FA3"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0" w:name="_bookmark11"/>
      <w:bookmarkEnd w:id="10"/>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4E49A"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5CDCF981" w:rsidR="00911AFF" w:rsidRDefault="00B75550">
      <w:pPr>
        <w:pStyle w:val="BodyText"/>
        <w:spacing w:line="276" w:lineRule="auto"/>
        <w:ind w:left="220" w:right="338"/>
        <w:jc w:val="both"/>
      </w:pPr>
      <w:r>
        <w:rPr>
          <w:b/>
        </w:rPr>
        <w:t xml:space="preserve">Note: </w:t>
      </w:r>
      <w:r>
        <w:t xml:space="preserve">All potential </w:t>
      </w:r>
      <w:r w:rsidR="00344D50">
        <w:t>Vendor</w:t>
      </w:r>
      <w:r>
        <w:t xml:space="preserve">s are hereby advised that exceptions taken may be considered during the review of your bid which may affect the final decision made by the County. </w:t>
      </w:r>
      <w:r w:rsidR="00344D50">
        <w:t>Vendor</w:t>
      </w:r>
      <w:r>
        <w:t xml:space="preserve">s stipulating that the County </w:t>
      </w:r>
      <w:r w:rsidR="00344D50">
        <w:t>must use</w:t>
      </w:r>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52685"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7B827"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7DE07"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1D752"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A1828"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3B4C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9C1C4"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790BE"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6FF3B"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7C0EF7B7"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7C0EF7B7"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1" w:name="_bookmark12"/>
      <w:bookmarkEnd w:id="11"/>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D40A"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4F32B238"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344D50">
        <w:rPr>
          <w:sz w:val="20"/>
        </w:rPr>
        <w:t>subvendor</w:t>
      </w:r>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92646"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F0868"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868CF"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72018"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1B0B4"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C4A2C"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6AF13DC9"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6AF13DC9"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4B0431">
                        <w:rPr>
                          <w:b/>
                          <w:bCs/>
                          <w:sz w:val="20"/>
                          <w:szCs w:val="20"/>
                        </w:rPr>
                        <w:t>#2</w:t>
                      </w:r>
                      <w:r w:rsidR="001E43DC" w:rsidRPr="004B0431">
                        <w:rPr>
                          <w:b/>
                          <w:bCs/>
                          <w:sz w:val="20"/>
                          <w:szCs w:val="20"/>
                        </w:rPr>
                        <w:t>6</w:t>
                      </w:r>
                      <w:r w:rsidRPr="004B0431">
                        <w:rPr>
                          <w:b/>
                          <w:bCs/>
                          <w:sz w:val="20"/>
                          <w:szCs w:val="20"/>
                        </w:rPr>
                        <w:t>-</w:t>
                      </w:r>
                      <w:r w:rsidR="004B0431" w:rsidRPr="004B0431">
                        <w:rPr>
                          <w:b/>
                          <w:bCs/>
                          <w:sz w:val="20"/>
                          <w:szCs w:val="20"/>
                        </w:rPr>
                        <w:t>010</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65F8"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2" w:name="_bookmark13"/>
      <w:bookmarkEnd w:id="12"/>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E472F"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29E20"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7D5EBBD"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344D50">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3737E"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1A5E56"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7739A"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9E4D"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BF025"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01A59"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13254"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7FF903"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75402D53"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4B0431">
                              <w:rPr>
                                <w:b/>
                                <w:bCs/>
                                <w:sz w:val="20"/>
                                <w:szCs w:val="20"/>
                              </w:rPr>
                              <w:t>#2</w:t>
                            </w:r>
                            <w:r w:rsidR="00C72A1B" w:rsidRPr="004B0431">
                              <w:rPr>
                                <w:b/>
                                <w:bCs/>
                                <w:sz w:val="20"/>
                                <w:szCs w:val="20"/>
                              </w:rPr>
                              <w:t>6</w:t>
                            </w:r>
                            <w:r w:rsidRPr="004B0431">
                              <w:rPr>
                                <w:b/>
                                <w:bCs/>
                                <w:sz w:val="20"/>
                                <w:szCs w:val="20"/>
                              </w:rPr>
                              <w:t>-</w:t>
                            </w:r>
                            <w:r w:rsidR="004B0431" w:rsidRPr="004B0431">
                              <w:rPr>
                                <w:b/>
                                <w:bCs/>
                                <w:sz w:val="20"/>
                                <w:szCs w:val="20"/>
                              </w:rPr>
                              <w:t>010</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75402D53"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4B0431">
                        <w:rPr>
                          <w:b/>
                          <w:bCs/>
                          <w:sz w:val="20"/>
                          <w:szCs w:val="20"/>
                        </w:rPr>
                        <w:t>#2</w:t>
                      </w:r>
                      <w:r w:rsidR="00C72A1B" w:rsidRPr="004B0431">
                        <w:rPr>
                          <w:b/>
                          <w:bCs/>
                          <w:sz w:val="20"/>
                          <w:szCs w:val="20"/>
                        </w:rPr>
                        <w:t>6</w:t>
                      </w:r>
                      <w:r w:rsidRPr="004B0431">
                        <w:rPr>
                          <w:b/>
                          <w:bCs/>
                          <w:sz w:val="20"/>
                          <w:szCs w:val="20"/>
                        </w:rPr>
                        <w:t>-</w:t>
                      </w:r>
                      <w:r w:rsidR="004B0431" w:rsidRPr="004B0431">
                        <w:rPr>
                          <w:b/>
                          <w:bCs/>
                          <w:sz w:val="20"/>
                          <w:szCs w:val="20"/>
                        </w:rPr>
                        <w:t>010</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EEFF0"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3" w:name="_bookmark14"/>
      <w:bookmarkEnd w:id="13"/>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3B70BEAA" w:rsidR="00911AFF" w:rsidRDefault="00B75550" w:rsidP="005E3D8C">
      <w:pPr>
        <w:pStyle w:val="BodyText"/>
        <w:spacing w:line="276" w:lineRule="auto"/>
        <w:ind w:left="220" w:right="338" w:firstLine="741"/>
        <w:jc w:val="both"/>
      </w:pPr>
      <w:r>
        <w:t xml:space="preserve">The </w:t>
      </w:r>
      <w:r w:rsidR="00344D50">
        <w:t>Vendor</w:t>
      </w:r>
      <w:r>
        <w:t xml:space="preserve"> agrees to procure and maintain, during the life of this Agreement, a policy, or policies of insurance against all liability, claims, demands and other obligations assumed by the </w:t>
      </w:r>
      <w:r w:rsidR="00344D50">
        <w:t>Vendor</w:t>
      </w:r>
      <w:r>
        <w:t xml:space="preserve">, pursuant to Attachment A. Such insurance shall be in addition to any other insurance requirements imposed by this Agreement or by law. The </w:t>
      </w:r>
      <w:r w:rsidR="00344D50">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0AB8251C" w:rsidR="00911AFF" w:rsidRDefault="00B75550" w:rsidP="005E3D8C">
      <w:pPr>
        <w:pStyle w:val="BodyText"/>
        <w:spacing w:line="276" w:lineRule="auto"/>
        <w:ind w:left="220" w:right="338" w:firstLine="741"/>
        <w:jc w:val="both"/>
      </w:pPr>
      <w:r>
        <w:t xml:space="preserve">The </w:t>
      </w:r>
      <w:r w:rsidR="00344D50">
        <w:t>Vendor</w:t>
      </w:r>
      <w:r>
        <w:t xml:space="preserve"> shall procure and maintain, during the life of this Agreement, for itself and shall ensure that any </w:t>
      </w:r>
      <w:r w:rsidR="00344D50">
        <w:t>subvendor</w:t>
      </w:r>
      <w:r>
        <w:t xml:space="preserve">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344D50">
        <w:t>Vendor</w:t>
      </w:r>
      <w:r>
        <w:t xml:space="preserve">, pursuant to Attachment A. In the case of a claims-made policy, the necessary retroactive dates and extended reporting periods shall be procured to maintain such continuous coverage. Notwithstanding the foregoing, when the </w:t>
      </w:r>
      <w:r w:rsidR="00344D50">
        <w:t>Vendor</w:t>
      </w:r>
      <w:r>
        <w:t xml:space="preserve"> requires a </w:t>
      </w:r>
      <w:r w:rsidR="00344D50">
        <w:t>subvendor</w:t>
      </w:r>
      <w:r>
        <w:t xml:space="preserve"> to obtain insurance coverage, the </w:t>
      </w:r>
      <w:proofErr w:type="gramStart"/>
      <w:r>
        <w:t>types</w:t>
      </w:r>
      <w:proofErr w:type="gramEnd"/>
      <w:r>
        <w:t xml:space="preserve"> and minimum limits of this coverage may be different than those required, as stated herein for the</w:t>
      </w:r>
      <w:r>
        <w:rPr>
          <w:spacing w:val="-18"/>
        </w:rPr>
        <w:t xml:space="preserve"> </w:t>
      </w:r>
      <w:r w:rsidR="00344D50">
        <w:t>Vendor</w:t>
      </w:r>
      <w:r>
        <w:t>.</w:t>
      </w:r>
    </w:p>
    <w:p w14:paraId="193DDABC" w14:textId="77777777" w:rsidR="00911AFF" w:rsidRDefault="00911AFF" w:rsidP="005E3D8C">
      <w:pPr>
        <w:pStyle w:val="BodyText"/>
        <w:spacing w:before="10" w:line="276" w:lineRule="auto"/>
      </w:pPr>
    </w:p>
    <w:p w14:paraId="74FD2D0B" w14:textId="66A8225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344D50">
        <w:rPr>
          <w:sz w:val="20"/>
        </w:rPr>
        <w:t>Vendor</w:t>
      </w:r>
      <w:r>
        <w:rPr>
          <w:sz w:val="20"/>
        </w:rPr>
        <w:t xml:space="preserve"> shall be completed by the </w:t>
      </w:r>
      <w:r w:rsidR="00344D50">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68957F12"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344D50">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46721B5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344D50">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344D50">
        <w:rPr>
          <w:sz w:val="20"/>
        </w:rPr>
        <w:t>Vendor</w:t>
      </w:r>
      <w:r>
        <w:rPr>
          <w:sz w:val="20"/>
        </w:rPr>
        <w:t xml:space="preserve"> to the County upon demand, or the County may offset the cost of the premiums against any monies due to </w:t>
      </w:r>
      <w:r w:rsidR="00344D50">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6A91DDC9" w:rsidR="00C72A1B" w:rsidRDefault="00C72A1B" w:rsidP="00C72A1B">
      <w:pPr>
        <w:pStyle w:val="BodyText"/>
        <w:spacing w:line="276" w:lineRule="auto"/>
        <w:ind w:left="940" w:right="337"/>
        <w:jc w:val="both"/>
      </w:pPr>
      <w:r>
        <w:t xml:space="preserve">It shall be the responsibility of the </w:t>
      </w:r>
      <w:r w:rsidR="00344D50">
        <w:t>Vendor</w:t>
      </w:r>
      <w:r>
        <w:t xml:space="preserve"> to ensure that all </w:t>
      </w:r>
      <w:r w:rsidR="00344D50">
        <w:t>subvendor</w:t>
      </w:r>
      <w:r>
        <w:t xml:space="preserve"> carry insurance of not less than those coverages and limits specified herein. Proper evidence of this compliance must be forwarded to El Paso County's Contracts and Procurement Division prior to the inception of any work by </w:t>
      </w:r>
      <w:r w:rsidR="00344D50">
        <w:t>subvendor</w:t>
      </w:r>
      <w:r>
        <w:t>.</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D199"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F93"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0161C702"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4" w:name="_bookmark15"/>
      <w:bookmarkEnd w:id="14"/>
      <w:r w:rsidR="005E3D8C">
        <w:rPr>
          <w:b/>
          <w:sz w:val="16"/>
        </w:rPr>
        <w:t xml:space="preserve"> </w:t>
      </w:r>
      <w:r w:rsidR="005E3D8C" w:rsidRPr="004B0431">
        <w:rPr>
          <w:b/>
          <w:sz w:val="16"/>
        </w:rPr>
        <w:t>2</w:t>
      </w:r>
      <w:r w:rsidR="00C72A1B" w:rsidRPr="004B0431">
        <w:rPr>
          <w:b/>
          <w:sz w:val="16"/>
        </w:rPr>
        <w:t>6</w:t>
      </w:r>
      <w:r w:rsidR="005E3D8C" w:rsidRPr="004B0431">
        <w:rPr>
          <w:b/>
          <w:sz w:val="16"/>
        </w:rPr>
        <w:t>-</w:t>
      </w:r>
      <w:r w:rsidR="004B0431" w:rsidRPr="004B0431">
        <w:rPr>
          <w:b/>
          <w:sz w:val="16"/>
        </w:rPr>
        <w:t>010</w:t>
      </w:r>
    </w:p>
    <w:p w14:paraId="67CE1FF3" w14:textId="1FFC4369"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4B0431">
        <w:rPr>
          <w:b/>
          <w:sz w:val="16"/>
        </w:rPr>
        <w:t xml:space="preserve"> Vape Disposal Service</w:t>
      </w:r>
      <w:r>
        <w:rPr>
          <w:b/>
          <w:sz w:val="16"/>
        </w:rPr>
        <w:tab/>
      </w:r>
    </w:p>
    <w:p w14:paraId="69AC987F" w14:textId="77777777" w:rsidR="00E83D8B" w:rsidRDefault="00E83D8B" w:rsidP="00E83D8B">
      <w:pPr>
        <w:pStyle w:val="BodyText"/>
        <w:rPr>
          <w:b/>
          <w:sz w:val="18"/>
        </w:rPr>
      </w:pPr>
    </w:p>
    <w:p w14:paraId="185E01D5" w14:textId="58E00F60"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344D50">
        <w:rPr>
          <w:b/>
          <w:sz w:val="16"/>
        </w:rPr>
        <w:t>Vendor</w:t>
      </w:r>
      <w:r>
        <w:rPr>
          <w:b/>
          <w:sz w:val="16"/>
        </w:rPr>
        <w:t xml:space="preserve"> </w:t>
      </w:r>
      <w:proofErr w:type="gramStart"/>
      <w:r>
        <w:rPr>
          <w:b/>
          <w:sz w:val="16"/>
        </w:rPr>
        <w:t>per</w:t>
      </w:r>
      <w:proofErr w:type="gramEnd"/>
      <w:r>
        <w:rPr>
          <w:b/>
          <w:sz w:val="16"/>
        </w:rPr>
        <w:t xml:space="preserve">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EC7A67C" w:rsidR="00E83D8B" w:rsidRPr="00FA0407" w:rsidRDefault="00344D50" w:rsidP="00BD424D">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w:t>
            </w:r>
            <w:r w:rsidRPr="00FA0407">
              <w:rPr>
                <w:sz w:val="15"/>
                <w:szCs w:val="15"/>
              </w:rPr>
              <w:t>Sub</w:t>
            </w:r>
            <w:r>
              <w:rPr>
                <w:sz w:val="15"/>
                <w:szCs w:val="15"/>
              </w:rPr>
              <w:t>vendor</w:t>
            </w:r>
            <w:r w:rsidR="00E83D8B" w:rsidRPr="00FA0407">
              <w:rPr>
                <w:sz w:val="15"/>
                <w:szCs w:val="15"/>
              </w:rPr>
              <w:t xml:space="preserve">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3D9FDBE3"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344D50">
              <w:rPr>
                <w:sz w:val="15"/>
                <w:szCs w:val="15"/>
              </w:rPr>
              <w:t>Vendor</w:t>
            </w:r>
            <w:r w:rsidRPr="00FA0407">
              <w:rPr>
                <w:sz w:val="15"/>
                <w:szCs w:val="15"/>
              </w:rPr>
              <w:t xml:space="preserve"> or </w:t>
            </w:r>
            <w:r w:rsidR="00344D50" w:rsidRPr="00FA0407">
              <w:rPr>
                <w:sz w:val="15"/>
                <w:szCs w:val="15"/>
              </w:rPr>
              <w:t>Sub</w:t>
            </w:r>
            <w:r w:rsidR="00344D50">
              <w:rPr>
                <w:sz w:val="15"/>
                <w:szCs w:val="15"/>
              </w:rPr>
              <w:t>vendor</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516CCA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344D50">
              <w:rPr>
                <w:sz w:val="15"/>
                <w:szCs w:val="15"/>
              </w:rPr>
              <w:t>Vendor</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0F6F8738"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344D50">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3F95D9D1" w:rsidR="00E83D8B" w:rsidRPr="00FA0407" w:rsidRDefault="005F1CE3" w:rsidP="00BD424D">
            <w:pPr>
              <w:pStyle w:val="TableParagraph"/>
              <w:spacing w:line="170" w:lineRule="atLeast"/>
              <w:ind w:left="108"/>
              <w:rPr>
                <w:sz w:val="15"/>
                <w:szCs w:val="15"/>
              </w:rPr>
            </w:pPr>
            <w:r w:rsidRPr="00FA0407">
              <w:rPr>
                <w:b/>
                <w:sz w:val="15"/>
                <w:szCs w:val="15"/>
              </w:rPr>
              <w:t>Garage keepers</w:t>
            </w:r>
            <w:r w:rsidR="00E83D8B" w:rsidRPr="00FA0407">
              <w:rPr>
                <w:b/>
                <w:sz w:val="15"/>
                <w:szCs w:val="15"/>
              </w:rPr>
              <w:t xml:space="preserve"> Coverage: </w:t>
            </w:r>
            <w:r w:rsidRPr="00FA0407">
              <w:rPr>
                <w:sz w:val="15"/>
                <w:szCs w:val="15"/>
              </w:rPr>
              <w:t xml:space="preserve">Garage </w:t>
            </w:r>
            <w:proofErr w:type="gramStart"/>
            <w:r w:rsidRPr="00FA0407">
              <w:rPr>
                <w:sz w:val="15"/>
                <w:szCs w:val="15"/>
              </w:rPr>
              <w:t>keepers</w:t>
            </w:r>
            <w:proofErr w:type="gramEnd"/>
            <w:r w:rsidR="00E83D8B" w:rsidRPr="00FA0407">
              <w:rPr>
                <w:sz w:val="15"/>
                <w:szCs w:val="15"/>
              </w:rPr>
              <w:t xml:space="preserve"> coverage for loss to vehicles in the </w:t>
            </w:r>
            <w:r w:rsidR="00344D50">
              <w:rPr>
                <w:sz w:val="15"/>
                <w:szCs w:val="15"/>
              </w:rPr>
              <w:t>Vendor</w:t>
            </w:r>
            <w:r w:rsidR="00E83D8B" w:rsidRPr="00FA0407">
              <w:rPr>
                <w:sz w:val="15"/>
                <w:szCs w:val="15"/>
              </w:rPr>
              <w:t xml:space="preserve">s custody for servicing or storage with a minimum limit of $500,000 for each loss. </w:t>
            </w:r>
            <w:r w:rsidR="00E83D8B" w:rsidRPr="00FA0407">
              <w:rPr>
                <w:b/>
                <w:bCs/>
                <w:sz w:val="15"/>
                <w:szCs w:val="15"/>
              </w:rPr>
              <w:t>Coverage shall list El Paso County and Board of County Commissioners as a loss</w:t>
            </w:r>
            <w:r w:rsidR="00E83D8B" w:rsidRPr="00FA0407">
              <w:rPr>
                <w:b/>
                <w:bCs/>
                <w:spacing w:val="-4"/>
                <w:sz w:val="15"/>
                <w:szCs w:val="15"/>
              </w:rPr>
              <w:t xml:space="preserve"> </w:t>
            </w:r>
            <w:r w:rsidR="00E83D8B"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E46076E"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344D50">
              <w:rPr>
                <w:sz w:val="15"/>
                <w:szCs w:val="15"/>
              </w:rPr>
              <w:t>Vendor</w:t>
            </w:r>
            <w:r w:rsidRPr="00FA0407">
              <w:rPr>
                <w:sz w:val="15"/>
                <w:szCs w:val="15"/>
              </w:rPr>
              <w:t xml:space="preserve">’s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424A68B9"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344D50">
              <w:rPr>
                <w:sz w:val="15"/>
                <w:szCs w:val="15"/>
              </w:rPr>
              <w:t>Vendor</w:t>
            </w:r>
            <w:r w:rsidRPr="00FA0407">
              <w:rPr>
                <w:sz w:val="15"/>
                <w:szCs w:val="15"/>
              </w:rPr>
              <w:t xml:space="preserve">’s scope of work will include access to Protected Information/Confidential Information, such as PII, PHI, PCI, Tax Information, and CJI, </w:t>
            </w:r>
            <w:r w:rsidR="00344D50">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2E5AD02A"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344D50">
              <w:rPr>
                <w:sz w:val="15"/>
                <w:szCs w:val="15"/>
              </w:rPr>
              <w:t>Vendor</w:t>
            </w:r>
            <w:r w:rsidRPr="00B334E2">
              <w:rPr>
                <w:sz w:val="15"/>
                <w:szCs w:val="15"/>
              </w:rPr>
              <w:t xml:space="preserve">’s scope of work includes any pollution liability exposure, </w:t>
            </w:r>
            <w:r w:rsidR="00344D50">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08BAB76A"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w:t>
            </w:r>
            <w:r w:rsidR="00344D50">
              <w:rPr>
                <w:sz w:val="15"/>
                <w:szCs w:val="15"/>
              </w:rPr>
              <w:t>Vendor</w:t>
            </w:r>
            <w:r w:rsidRPr="00FA0407">
              <w:rPr>
                <w:sz w:val="15"/>
                <w:szCs w:val="15"/>
              </w:rPr>
              <w:t xml:space="preserve">’s scope of work includes the performance of professional services providing healthcare or mental health services, </w:t>
            </w:r>
            <w:r w:rsidR="00344D50">
              <w:rPr>
                <w:sz w:val="15"/>
                <w:szCs w:val="15"/>
              </w:rPr>
              <w:t>Vendor</w:t>
            </w:r>
            <w:r w:rsidRPr="00FA0407">
              <w:rPr>
                <w:sz w:val="15"/>
                <w:szCs w:val="15"/>
              </w:rPr>
              <w:t xml:space="preserve"> shall provide and maintain, for the statute of repose, Malpractice insurance covering any damages or allegations of negligence, </w:t>
            </w:r>
            <w:proofErr w:type="gramStart"/>
            <w:r w:rsidRPr="00FA0407">
              <w:rPr>
                <w:sz w:val="15"/>
                <w:szCs w:val="15"/>
              </w:rPr>
              <w:t>error</w:t>
            </w:r>
            <w:proofErr w:type="gramEnd"/>
            <w:r w:rsidRPr="00FA0407">
              <w:rPr>
                <w:sz w:val="15"/>
                <w:szCs w:val="15"/>
              </w:rPr>
              <w:t xml:space="preserve">,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5C15B1F6"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w:t>
            </w:r>
            <w:r w:rsidR="00344D50">
              <w:rPr>
                <w:sz w:val="15"/>
                <w:szCs w:val="15"/>
              </w:rPr>
              <w:t>Vendor</w:t>
            </w:r>
            <w:r w:rsidRPr="00FA0407">
              <w:rPr>
                <w:sz w:val="15"/>
                <w:szCs w:val="15"/>
              </w:rPr>
              <w:t xml:space="preserve">’s scope of work includes the performance of professional services, </w:t>
            </w:r>
            <w:r w:rsidR="00344D50">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17ABE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344D50">
              <w:rPr>
                <w:sz w:val="15"/>
                <w:szCs w:val="15"/>
              </w:rPr>
              <w:t>Vendor</w:t>
            </w:r>
            <w:r w:rsidRPr="00FA0407">
              <w:rPr>
                <w:sz w:val="15"/>
                <w:szCs w:val="15"/>
              </w:rPr>
              <w:t xml:space="preserve">’s scope of work includes </w:t>
            </w:r>
            <w:r w:rsidR="00344D50">
              <w:rPr>
                <w:sz w:val="15"/>
                <w:szCs w:val="15"/>
              </w:rPr>
              <w:t>Vendor</w:t>
            </w:r>
            <w:r w:rsidRPr="00FA0407">
              <w:rPr>
                <w:sz w:val="15"/>
                <w:szCs w:val="15"/>
              </w:rPr>
              <w:t xml:space="preserve"> or </w:t>
            </w:r>
            <w:r w:rsidR="00344D50">
              <w:rPr>
                <w:sz w:val="15"/>
                <w:szCs w:val="15"/>
              </w:rPr>
              <w:t>Vendor</w:t>
            </w:r>
            <w:r w:rsidRPr="00FA0407">
              <w:rPr>
                <w:sz w:val="15"/>
                <w:szCs w:val="15"/>
              </w:rPr>
              <w:t xml:space="preserve">’s employees’ involvement with money or securities of County, </w:t>
            </w:r>
            <w:r w:rsidR="00344D50">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344D50">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594BAC69"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344D50">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344D50">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2C0228CC"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4B0431">
                              <w:rPr>
                                <w:b/>
                                <w:bCs/>
                                <w:sz w:val="20"/>
                                <w:szCs w:val="20"/>
                              </w:rPr>
                              <w:t>#26-</w:t>
                            </w:r>
                            <w:r w:rsidR="004B0431" w:rsidRPr="004B0431">
                              <w:rPr>
                                <w:b/>
                                <w:bCs/>
                                <w:sz w:val="20"/>
                                <w:szCs w:val="20"/>
                              </w:rPr>
                              <w:t>010</w:t>
                            </w:r>
                          </w:p>
                          <w:p w14:paraId="6D85908F" w14:textId="04AF49E6" w:rsidR="00C72A1B" w:rsidRPr="00C72A1B" w:rsidRDefault="00C72A1B" w:rsidP="00C72A1B">
                            <w:pPr>
                              <w:spacing w:line="276" w:lineRule="auto"/>
                              <w:jc w:val="center"/>
                              <w:rPr>
                                <w:b/>
                                <w:bCs/>
                                <w:sz w:val="20"/>
                                <w:szCs w:val="20"/>
                              </w:rPr>
                            </w:pPr>
                            <w:r w:rsidRPr="00C72A1B">
                              <w:rPr>
                                <w:b/>
                                <w:bCs/>
                                <w:sz w:val="20"/>
                                <w:szCs w:val="20"/>
                              </w:rPr>
                              <w:t xml:space="preserve">ATTACHMENT B – </w:t>
                            </w:r>
                            <w:r w:rsidRPr="004B0431">
                              <w:rPr>
                                <w:b/>
                                <w:bCs/>
                                <w:sz w:val="20"/>
                                <w:szCs w:val="20"/>
                              </w:rPr>
                              <w:t>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2C0228CC"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4B0431">
                        <w:rPr>
                          <w:b/>
                          <w:bCs/>
                          <w:sz w:val="20"/>
                          <w:szCs w:val="20"/>
                        </w:rPr>
                        <w:t>#26-</w:t>
                      </w:r>
                      <w:r w:rsidR="004B0431" w:rsidRPr="004B0431">
                        <w:rPr>
                          <w:b/>
                          <w:bCs/>
                          <w:sz w:val="20"/>
                          <w:szCs w:val="20"/>
                        </w:rPr>
                        <w:t>010</w:t>
                      </w:r>
                    </w:p>
                    <w:p w14:paraId="6D85908F" w14:textId="04AF49E6" w:rsidR="00C72A1B" w:rsidRPr="00C72A1B" w:rsidRDefault="00C72A1B" w:rsidP="00C72A1B">
                      <w:pPr>
                        <w:spacing w:line="276" w:lineRule="auto"/>
                        <w:jc w:val="center"/>
                        <w:rPr>
                          <w:b/>
                          <w:bCs/>
                          <w:sz w:val="20"/>
                          <w:szCs w:val="20"/>
                        </w:rPr>
                      </w:pPr>
                      <w:r w:rsidRPr="00C72A1B">
                        <w:rPr>
                          <w:b/>
                          <w:bCs/>
                          <w:sz w:val="20"/>
                          <w:szCs w:val="20"/>
                        </w:rPr>
                        <w:t xml:space="preserve">ATTACHMENT B – </w:t>
                      </w:r>
                      <w:r w:rsidRPr="004B0431">
                        <w:rPr>
                          <w:b/>
                          <w:bCs/>
                          <w:sz w:val="20"/>
                          <w:szCs w:val="20"/>
                        </w:rPr>
                        <w:t>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1FC7"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1F2D0500" w:rsidR="00911AFF" w:rsidRPr="004B0431" w:rsidRDefault="00B75550" w:rsidP="00C72A1B">
      <w:pPr>
        <w:pStyle w:val="BodyText"/>
        <w:spacing w:before="94" w:line="276" w:lineRule="auto"/>
        <w:ind w:left="220" w:right="338"/>
        <w:jc w:val="both"/>
      </w:pPr>
      <w:bookmarkStart w:id="15" w:name="_bookmark16"/>
      <w:bookmarkEnd w:id="15"/>
      <w:r w:rsidRPr="004B0431">
        <w:t xml:space="preserve">The </w:t>
      </w:r>
      <w:r w:rsidR="004B0431" w:rsidRPr="004B0431">
        <w:t>Professional Services</w:t>
      </w:r>
      <w:r w:rsidR="00460E2D" w:rsidRPr="004B0431">
        <w:t xml:space="preserve"> </w:t>
      </w:r>
      <w:r w:rsidRPr="004B0431">
        <w:t>Agreement is included in this solicitation for information and reference purposes only.</w:t>
      </w:r>
    </w:p>
    <w:p w14:paraId="2FE981D3" w14:textId="77777777" w:rsidR="00911AFF" w:rsidRPr="004B0431" w:rsidRDefault="00911AFF" w:rsidP="00C72A1B">
      <w:pPr>
        <w:pStyle w:val="BodyText"/>
        <w:spacing w:before="11" w:line="276" w:lineRule="auto"/>
        <w:rPr>
          <w:sz w:val="22"/>
        </w:rPr>
      </w:pPr>
    </w:p>
    <w:p w14:paraId="2C264C47" w14:textId="0479FB4C" w:rsidR="00911AFF" w:rsidRPr="004B0431" w:rsidRDefault="00B75550" w:rsidP="00C72A1B">
      <w:pPr>
        <w:pStyle w:val="BodyText"/>
        <w:spacing w:line="276" w:lineRule="auto"/>
        <w:ind w:left="220" w:right="337"/>
        <w:jc w:val="both"/>
      </w:pPr>
      <w:r w:rsidRPr="004B0431">
        <w:t xml:space="preserve">It is the responsibility of the </w:t>
      </w:r>
      <w:r w:rsidR="00344D50">
        <w:t>Vendor</w:t>
      </w:r>
      <w:r w:rsidRPr="004B0431">
        <w:t xml:space="preserve"> to provide any exceptions to this Solicitation and/or </w:t>
      </w:r>
      <w:r w:rsidR="004B0431" w:rsidRPr="004B0431">
        <w:t>Professional Services Agreement</w:t>
      </w:r>
      <w:r w:rsidRPr="004B0431">
        <w:t xml:space="preserve"> with its response for evaluation by El Paso County. It is the responsibility of the Consultant to provide the Solicitation and Sample </w:t>
      </w:r>
      <w:r w:rsidR="004B0431" w:rsidRPr="004B0431">
        <w:t>Professional Services Agreement</w:t>
      </w:r>
      <w:r w:rsidRPr="004B0431">
        <w:t xml:space="preserve"> to their Legal Counsel for review and notation of any exceptions prior to submitting a</w:t>
      </w:r>
      <w:r w:rsidRPr="004B0431">
        <w:rPr>
          <w:spacing w:val="-4"/>
        </w:rPr>
        <w:t xml:space="preserve"> </w:t>
      </w:r>
      <w:r w:rsidRPr="004B0431">
        <w:t>bid.</w:t>
      </w:r>
    </w:p>
    <w:p w14:paraId="5449045A" w14:textId="77777777" w:rsidR="00911AFF" w:rsidRPr="004B0431" w:rsidRDefault="00911AFF" w:rsidP="00C72A1B">
      <w:pPr>
        <w:pStyle w:val="BodyText"/>
        <w:spacing w:line="276" w:lineRule="auto"/>
        <w:rPr>
          <w:sz w:val="23"/>
        </w:rPr>
      </w:pPr>
    </w:p>
    <w:p w14:paraId="1038D241" w14:textId="12A05625" w:rsidR="00911AFF" w:rsidRDefault="00B75550" w:rsidP="00C72A1B">
      <w:pPr>
        <w:pStyle w:val="BodyText"/>
        <w:spacing w:line="276" w:lineRule="auto"/>
        <w:ind w:left="220" w:right="338"/>
        <w:jc w:val="both"/>
      </w:pPr>
      <w:r w:rsidRPr="004B0431">
        <w:t xml:space="preserve">Following the </w:t>
      </w:r>
      <w:proofErr w:type="gramStart"/>
      <w:r w:rsidRPr="004B0431">
        <w:t>determination of award</w:t>
      </w:r>
      <w:proofErr w:type="gramEnd"/>
      <w:r w:rsidRPr="004B0431">
        <w:t xml:space="preserve">, El Paso County and the successful </w:t>
      </w:r>
      <w:r w:rsidR="00344D50">
        <w:t>Vendor</w:t>
      </w:r>
      <w:r w:rsidRPr="004B0431">
        <w:t xml:space="preserve"> will execute this document to consummate a contract between the parties. The Solicitation and the </w:t>
      </w:r>
      <w:r w:rsidR="00344D50">
        <w:t>Vendor</w:t>
      </w:r>
      <w:r w:rsidRPr="004B0431">
        <w:t>’s Offer will be attached and incorporated as part of the</w:t>
      </w:r>
      <w:r w:rsidRPr="004B0431">
        <w:rPr>
          <w:spacing w:val="-6"/>
        </w:rPr>
        <w:t xml:space="preserve"> </w:t>
      </w:r>
      <w:r w:rsidRPr="004B0431">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DAC1" w14:textId="77777777" w:rsidR="00285E4A" w:rsidRDefault="00285E4A">
      <w:r>
        <w:separator/>
      </w:r>
    </w:p>
  </w:endnote>
  <w:endnote w:type="continuationSeparator" w:id="0">
    <w:p w14:paraId="348DFAF2" w14:textId="77777777" w:rsidR="00285E4A" w:rsidRDefault="0028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BCDAB27"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011CC7">
                            <w:rPr>
                              <w:rFonts w:ascii="Georgia"/>
                              <w:sz w:val="15"/>
                            </w:rPr>
                            <w:t>-010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BCDAB27"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011CC7">
                      <w:rPr>
                        <w:rFonts w:ascii="Georgia"/>
                        <w:sz w:val="15"/>
                      </w:rPr>
                      <w:t>-010</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2608" w14:textId="77777777" w:rsidR="00285E4A" w:rsidRDefault="00285E4A">
      <w:r>
        <w:separator/>
      </w:r>
    </w:p>
  </w:footnote>
  <w:footnote w:type="continuationSeparator" w:id="0">
    <w:p w14:paraId="15E6CF8D" w14:textId="77777777" w:rsidR="00285E4A" w:rsidRDefault="0028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6D4"/>
    <w:multiLevelType w:val="hybridMultilevel"/>
    <w:tmpl w:val="24DEA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6411782"/>
    <w:multiLevelType w:val="hybridMultilevel"/>
    <w:tmpl w:val="0C464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5" w15:restartNumberingAfterBreak="0">
    <w:nsid w:val="0E9112BD"/>
    <w:multiLevelType w:val="hybridMultilevel"/>
    <w:tmpl w:val="F69A37F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25AA17B5"/>
    <w:multiLevelType w:val="hybridMultilevel"/>
    <w:tmpl w:val="414C5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2E274D69"/>
    <w:multiLevelType w:val="hybridMultilevel"/>
    <w:tmpl w:val="2E605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5"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6" w15:restartNumberingAfterBreak="0">
    <w:nsid w:val="379D1F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595B3E"/>
    <w:multiLevelType w:val="hybridMultilevel"/>
    <w:tmpl w:val="AEB6176C"/>
    <w:lvl w:ilvl="0" w:tplc="B18855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9"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0"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1" w15:restartNumberingAfterBreak="0">
    <w:nsid w:val="4C8C692D"/>
    <w:multiLevelType w:val="hybridMultilevel"/>
    <w:tmpl w:val="D1AA1716"/>
    <w:lvl w:ilvl="0" w:tplc="04090001">
      <w:start w:val="1"/>
      <w:numFmt w:val="bullet"/>
      <w:lvlText w:val=""/>
      <w:lvlJc w:val="left"/>
      <w:pPr>
        <w:ind w:left="2031" w:hanging="360"/>
      </w:pPr>
      <w:rPr>
        <w:rFonts w:ascii="Symbol" w:hAnsi="Symbol" w:hint="default"/>
      </w:rPr>
    </w:lvl>
    <w:lvl w:ilvl="1" w:tplc="04090003">
      <w:start w:val="1"/>
      <w:numFmt w:val="bullet"/>
      <w:lvlText w:val="o"/>
      <w:lvlJc w:val="left"/>
      <w:pPr>
        <w:ind w:left="2751" w:hanging="360"/>
      </w:pPr>
      <w:rPr>
        <w:rFonts w:ascii="Courier New" w:hAnsi="Courier New" w:cs="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hAnsi="Courier New" w:cs="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hAnsi="Courier New" w:cs="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22"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3"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30"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64270721"/>
    <w:multiLevelType w:val="hybridMultilevel"/>
    <w:tmpl w:val="CAD4A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1D4FD2"/>
    <w:multiLevelType w:val="hybridMultilevel"/>
    <w:tmpl w:val="D5F24FE4"/>
    <w:lvl w:ilvl="0" w:tplc="04090001">
      <w:start w:val="1"/>
      <w:numFmt w:val="bullet"/>
      <w:lvlText w:val=""/>
      <w:lvlJc w:val="left"/>
      <w:pPr>
        <w:ind w:left="2031" w:hanging="360"/>
      </w:pPr>
      <w:rPr>
        <w:rFonts w:ascii="Symbol" w:hAnsi="Symbol" w:hint="default"/>
      </w:rPr>
    </w:lvl>
    <w:lvl w:ilvl="1" w:tplc="04090003">
      <w:start w:val="1"/>
      <w:numFmt w:val="bullet"/>
      <w:lvlText w:val="o"/>
      <w:lvlJc w:val="left"/>
      <w:pPr>
        <w:ind w:left="2751" w:hanging="360"/>
      </w:pPr>
      <w:rPr>
        <w:rFonts w:ascii="Courier New" w:hAnsi="Courier New" w:cs="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hAnsi="Courier New" w:cs="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hAnsi="Courier New" w:cs="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3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4"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7"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8" w15:restartNumberingAfterBreak="0">
    <w:nsid w:val="6ECD02B1"/>
    <w:multiLevelType w:val="hybridMultilevel"/>
    <w:tmpl w:val="E61C7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B65301"/>
    <w:multiLevelType w:val="hybridMultilevel"/>
    <w:tmpl w:val="E5BE666A"/>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04090015">
      <w:start w:val="1"/>
      <w:numFmt w:val="upperLetter"/>
      <w:lvlText w:val="%3."/>
      <w:lvlJc w:val="left"/>
      <w:pPr>
        <w:ind w:left="1677" w:hanging="360"/>
      </w:p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0"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1"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0"/>
  </w:num>
  <w:num w:numId="2" w16cid:durableId="1061439098">
    <w:abstractNumId w:val="18"/>
  </w:num>
  <w:num w:numId="3" w16cid:durableId="2057116923">
    <w:abstractNumId w:val="7"/>
  </w:num>
  <w:num w:numId="4" w16cid:durableId="1677268824">
    <w:abstractNumId w:val="6"/>
  </w:num>
  <w:num w:numId="5" w16cid:durableId="995568912">
    <w:abstractNumId w:val="14"/>
  </w:num>
  <w:num w:numId="6" w16cid:durableId="1540822962">
    <w:abstractNumId w:val="15"/>
  </w:num>
  <w:num w:numId="7" w16cid:durableId="1677607340">
    <w:abstractNumId w:val="42"/>
  </w:num>
  <w:num w:numId="8" w16cid:durableId="352805266">
    <w:abstractNumId w:val="33"/>
  </w:num>
  <w:num w:numId="9" w16cid:durableId="1035279374">
    <w:abstractNumId w:val="4"/>
  </w:num>
  <w:num w:numId="10" w16cid:durableId="1322586728">
    <w:abstractNumId w:val="39"/>
  </w:num>
  <w:num w:numId="11" w16cid:durableId="1475028666">
    <w:abstractNumId w:val="1"/>
  </w:num>
  <w:num w:numId="12" w16cid:durableId="1285502986">
    <w:abstractNumId w:val="2"/>
  </w:num>
  <w:num w:numId="13" w16cid:durableId="1522625920">
    <w:abstractNumId w:val="11"/>
  </w:num>
  <w:num w:numId="14" w16cid:durableId="1753043324">
    <w:abstractNumId w:val="22"/>
  </w:num>
  <w:num w:numId="15" w16cid:durableId="525564379">
    <w:abstractNumId w:val="12"/>
  </w:num>
  <w:num w:numId="16" w16cid:durableId="439959938">
    <w:abstractNumId w:val="19"/>
  </w:num>
  <w:num w:numId="17" w16cid:durableId="836193222">
    <w:abstractNumId w:val="8"/>
  </w:num>
  <w:num w:numId="18" w16cid:durableId="1067999960">
    <w:abstractNumId w:val="25"/>
  </w:num>
  <w:num w:numId="19" w16cid:durableId="1652059519">
    <w:abstractNumId w:val="41"/>
  </w:num>
  <w:num w:numId="20" w16cid:durableId="510997535">
    <w:abstractNumId w:val="27"/>
  </w:num>
  <w:num w:numId="21" w16cid:durableId="1824394135">
    <w:abstractNumId w:val="24"/>
  </w:num>
  <w:num w:numId="22" w16cid:durableId="1949240933">
    <w:abstractNumId w:val="35"/>
  </w:num>
  <w:num w:numId="23" w16cid:durableId="675380984">
    <w:abstractNumId w:val="26"/>
  </w:num>
  <w:num w:numId="24" w16cid:durableId="898133031">
    <w:abstractNumId w:val="28"/>
  </w:num>
  <w:num w:numId="25" w16cid:durableId="681861688">
    <w:abstractNumId w:val="23"/>
  </w:num>
  <w:num w:numId="26" w16cid:durableId="1843011288">
    <w:abstractNumId w:val="36"/>
  </w:num>
  <w:num w:numId="27" w16cid:durableId="1520972593">
    <w:abstractNumId w:val="10"/>
  </w:num>
  <w:num w:numId="28" w16cid:durableId="142890203">
    <w:abstractNumId w:val="34"/>
  </w:num>
  <w:num w:numId="29" w16cid:durableId="1191916107">
    <w:abstractNumId w:val="30"/>
  </w:num>
  <w:num w:numId="30" w16cid:durableId="1692687428">
    <w:abstractNumId w:val="37"/>
  </w:num>
  <w:num w:numId="31" w16cid:durableId="1806238908">
    <w:abstractNumId w:val="40"/>
  </w:num>
  <w:num w:numId="32" w16cid:durableId="1426030239">
    <w:abstractNumId w:val="29"/>
  </w:num>
  <w:num w:numId="33" w16cid:durableId="967081853">
    <w:abstractNumId w:val="13"/>
  </w:num>
  <w:num w:numId="34" w16cid:durableId="324627636">
    <w:abstractNumId w:val="3"/>
  </w:num>
  <w:num w:numId="35" w16cid:durableId="1646934249">
    <w:abstractNumId w:val="0"/>
  </w:num>
  <w:num w:numId="36" w16cid:durableId="511187098">
    <w:abstractNumId w:val="5"/>
  </w:num>
  <w:num w:numId="37" w16cid:durableId="1567372577">
    <w:abstractNumId w:val="38"/>
  </w:num>
  <w:num w:numId="38" w16cid:durableId="1152865641">
    <w:abstractNumId w:val="31"/>
  </w:num>
  <w:num w:numId="39" w16cid:durableId="52001385">
    <w:abstractNumId w:val="16"/>
  </w:num>
  <w:num w:numId="40" w16cid:durableId="1372074201">
    <w:abstractNumId w:val="9"/>
  </w:num>
  <w:num w:numId="41" w16cid:durableId="71898162">
    <w:abstractNumId w:val="32"/>
  </w:num>
  <w:num w:numId="42" w16cid:durableId="706030049">
    <w:abstractNumId w:val="21"/>
  </w:num>
  <w:num w:numId="43" w16cid:durableId="67137803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1CC7"/>
    <w:rsid w:val="00012932"/>
    <w:rsid w:val="00015ABF"/>
    <w:rsid w:val="0002739D"/>
    <w:rsid w:val="00042EC7"/>
    <w:rsid w:val="00042FE6"/>
    <w:rsid w:val="00054F55"/>
    <w:rsid w:val="000564F0"/>
    <w:rsid w:val="00061C64"/>
    <w:rsid w:val="00063B2C"/>
    <w:rsid w:val="00084F25"/>
    <w:rsid w:val="0008616C"/>
    <w:rsid w:val="000A2D81"/>
    <w:rsid w:val="000A6095"/>
    <w:rsid w:val="000B28CD"/>
    <w:rsid w:val="000B4E24"/>
    <w:rsid w:val="000B6699"/>
    <w:rsid w:val="000D5C15"/>
    <w:rsid w:val="000D6C28"/>
    <w:rsid w:val="000E1013"/>
    <w:rsid w:val="000F6AE3"/>
    <w:rsid w:val="00102A5A"/>
    <w:rsid w:val="00110F12"/>
    <w:rsid w:val="0011173C"/>
    <w:rsid w:val="00117BD4"/>
    <w:rsid w:val="001319FF"/>
    <w:rsid w:val="0015235A"/>
    <w:rsid w:val="001559DD"/>
    <w:rsid w:val="00160B7E"/>
    <w:rsid w:val="00161755"/>
    <w:rsid w:val="00161A6B"/>
    <w:rsid w:val="00165147"/>
    <w:rsid w:val="001706CF"/>
    <w:rsid w:val="00171656"/>
    <w:rsid w:val="001755DD"/>
    <w:rsid w:val="00176917"/>
    <w:rsid w:val="0017715C"/>
    <w:rsid w:val="001778FC"/>
    <w:rsid w:val="0019450F"/>
    <w:rsid w:val="001954CC"/>
    <w:rsid w:val="00196BA4"/>
    <w:rsid w:val="001A4BAF"/>
    <w:rsid w:val="001A4DC6"/>
    <w:rsid w:val="001B78C8"/>
    <w:rsid w:val="001C4F1D"/>
    <w:rsid w:val="001D12F6"/>
    <w:rsid w:val="001E43DC"/>
    <w:rsid w:val="001E5C13"/>
    <w:rsid w:val="00207326"/>
    <w:rsid w:val="00220756"/>
    <w:rsid w:val="00220EC0"/>
    <w:rsid w:val="002249D5"/>
    <w:rsid w:val="00227466"/>
    <w:rsid w:val="00230FF7"/>
    <w:rsid w:val="00231431"/>
    <w:rsid w:val="00242893"/>
    <w:rsid w:val="0024408B"/>
    <w:rsid w:val="002445B8"/>
    <w:rsid w:val="002656C3"/>
    <w:rsid w:val="00265B6A"/>
    <w:rsid w:val="00273226"/>
    <w:rsid w:val="00274408"/>
    <w:rsid w:val="0027461C"/>
    <w:rsid w:val="0027658C"/>
    <w:rsid w:val="002812F8"/>
    <w:rsid w:val="00285E4A"/>
    <w:rsid w:val="0029222E"/>
    <w:rsid w:val="002A18D4"/>
    <w:rsid w:val="002A245F"/>
    <w:rsid w:val="002B66AA"/>
    <w:rsid w:val="002C7A66"/>
    <w:rsid w:val="002D5D90"/>
    <w:rsid w:val="002D6AC9"/>
    <w:rsid w:val="002E335A"/>
    <w:rsid w:val="002F28BC"/>
    <w:rsid w:val="00302FE5"/>
    <w:rsid w:val="003147EE"/>
    <w:rsid w:val="0032364E"/>
    <w:rsid w:val="00326802"/>
    <w:rsid w:val="00342AFE"/>
    <w:rsid w:val="00344D50"/>
    <w:rsid w:val="00344D54"/>
    <w:rsid w:val="00354135"/>
    <w:rsid w:val="00355A89"/>
    <w:rsid w:val="00367AFE"/>
    <w:rsid w:val="00373CEA"/>
    <w:rsid w:val="0037539C"/>
    <w:rsid w:val="00380078"/>
    <w:rsid w:val="0038369B"/>
    <w:rsid w:val="00385B7E"/>
    <w:rsid w:val="003A34E1"/>
    <w:rsid w:val="003A5ABD"/>
    <w:rsid w:val="003C371F"/>
    <w:rsid w:val="003C7672"/>
    <w:rsid w:val="003E127B"/>
    <w:rsid w:val="003E413F"/>
    <w:rsid w:val="003E62FA"/>
    <w:rsid w:val="003F6573"/>
    <w:rsid w:val="00407E6F"/>
    <w:rsid w:val="004120AC"/>
    <w:rsid w:val="00417903"/>
    <w:rsid w:val="004251CE"/>
    <w:rsid w:val="00434945"/>
    <w:rsid w:val="004349C0"/>
    <w:rsid w:val="00436A6E"/>
    <w:rsid w:val="00443C07"/>
    <w:rsid w:val="004463A8"/>
    <w:rsid w:val="00450CEF"/>
    <w:rsid w:val="004515FE"/>
    <w:rsid w:val="00453A2C"/>
    <w:rsid w:val="00455425"/>
    <w:rsid w:val="00460E2D"/>
    <w:rsid w:val="0046495E"/>
    <w:rsid w:val="00470151"/>
    <w:rsid w:val="00473BC1"/>
    <w:rsid w:val="00476507"/>
    <w:rsid w:val="004832F8"/>
    <w:rsid w:val="00485EC4"/>
    <w:rsid w:val="00487A21"/>
    <w:rsid w:val="00490890"/>
    <w:rsid w:val="004A1A6C"/>
    <w:rsid w:val="004A33F9"/>
    <w:rsid w:val="004B0431"/>
    <w:rsid w:val="004C0E65"/>
    <w:rsid w:val="004C2F67"/>
    <w:rsid w:val="004D2C3D"/>
    <w:rsid w:val="004D71E6"/>
    <w:rsid w:val="004E2B20"/>
    <w:rsid w:val="004E2CCC"/>
    <w:rsid w:val="004E3D87"/>
    <w:rsid w:val="004F1E3A"/>
    <w:rsid w:val="00510CFF"/>
    <w:rsid w:val="00521D94"/>
    <w:rsid w:val="00524042"/>
    <w:rsid w:val="00525438"/>
    <w:rsid w:val="005258CD"/>
    <w:rsid w:val="00530C1B"/>
    <w:rsid w:val="00532B1B"/>
    <w:rsid w:val="005351DE"/>
    <w:rsid w:val="0053772E"/>
    <w:rsid w:val="005419DE"/>
    <w:rsid w:val="00545C2F"/>
    <w:rsid w:val="00551E62"/>
    <w:rsid w:val="00551F43"/>
    <w:rsid w:val="005521F8"/>
    <w:rsid w:val="00553D75"/>
    <w:rsid w:val="00566148"/>
    <w:rsid w:val="005661B2"/>
    <w:rsid w:val="00571603"/>
    <w:rsid w:val="00577630"/>
    <w:rsid w:val="00583AA4"/>
    <w:rsid w:val="00593FC6"/>
    <w:rsid w:val="00595E74"/>
    <w:rsid w:val="00597682"/>
    <w:rsid w:val="005A43C8"/>
    <w:rsid w:val="005B63E7"/>
    <w:rsid w:val="005D3DCF"/>
    <w:rsid w:val="005D617B"/>
    <w:rsid w:val="005D75E2"/>
    <w:rsid w:val="005E07F0"/>
    <w:rsid w:val="005E3D8C"/>
    <w:rsid w:val="005F1CE3"/>
    <w:rsid w:val="005F2FB7"/>
    <w:rsid w:val="00612215"/>
    <w:rsid w:val="00624D9A"/>
    <w:rsid w:val="00625648"/>
    <w:rsid w:val="00626518"/>
    <w:rsid w:val="00630900"/>
    <w:rsid w:val="0064494D"/>
    <w:rsid w:val="00650E51"/>
    <w:rsid w:val="0066712E"/>
    <w:rsid w:val="006720E1"/>
    <w:rsid w:val="006966FE"/>
    <w:rsid w:val="00696A77"/>
    <w:rsid w:val="006A1DB2"/>
    <w:rsid w:val="006B1B0E"/>
    <w:rsid w:val="006B408B"/>
    <w:rsid w:val="006B5B03"/>
    <w:rsid w:val="006B6046"/>
    <w:rsid w:val="006C3B07"/>
    <w:rsid w:val="006D19BD"/>
    <w:rsid w:val="006D7C69"/>
    <w:rsid w:val="006F1EDD"/>
    <w:rsid w:val="006F3B82"/>
    <w:rsid w:val="006F4475"/>
    <w:rsid w:val="00700E9D"/>
    <w:rsid w:val="007011BE"/>
    <w:rsid w:val="0071627B"/>
    <w:rsid w:val="00716E1D"/>
    <w:rsid w:val="00720DF3"/>
    <w:rsid w:val="00722967"/>
    <w:rsid w:val="00732B9C"/>
    <w:rsid w:val="00732E2D"/>
    <w:rsid w:val="00734AFD"/>
    <w:rsid w:val="00746B3A"/>
    <w:rsid w:val="0075028C"/>
    <w:rsid w:val="00780761"/>
    <w:rsid w:val="00781399"/>
    <w:rsid w:val="007828A1"/>
    <w:rsid w:val="00791481"/>
    <w:rsid w:val="00795630"/>
    <w:rsid w:val="00795828"/>
    <w:rsid w:val="007B48C8"/>
    <w:rsid w:val="007B5CD3"/>
    <w:rsid w:val="007E64E0"/>
    <w:rsid w:val="007E654A"/>
    <w:rsid w:val="007F16BC"/>
    <w:rsid w:val="007F586F"/>
    <w:rsid w:val="00801E4D"/>
    <w:rsid w:val="00804452"/>
    <w:rsid w:val="00807FB4"/>
    <w:rsid w:val="00810D63"/>
    <w:rsid w:val="00822D0F"/>
    <w:rsid w:val="008369CE"/>
    <w:rsid w:val="008407C6"/>
    <w:rsid w:val="0084335B"/>
    <w:rsid w:val="00852576"/>
    <w:rsid w:val="008536E9"/>
    <w:rsid w:val="008537F2"/>
    <w:rsid w:val="00855550"/>
    <w:rsid w:val="0085669D"/>
    <w:rsid w:val="00870145"/>
    <w:rsid w:val="008931FF"/>
    <w:rsid w:val="008A400E"/>
    <w:rsid w:val="008B23BA"/>
    <w:rsid w:val="008B4F55"/>
    <w:rsid w:val="008C017A"/>
    <w:rsid w:val="008C4EFE"/>
    <w:rsid w:val="008D3420"/>
    <w:rsid w:val="008D4724"/>
    <w:rsid w:val="008E10CD"/>
    <w:rsid w:val="008E1242"/>
    <w:rsid w:val="008E1873"/>
    <w:rsid w:val="008E4C2F"/>
    <w:rsid w:val="008E7F29"/>
    <w:rsid w:val="008F3548"/>
    <w:rsid w:val="008F4F26"/>
    <w:rsid w:val="00902515"/>
    <w:rsid w:val="009038F2"/>
    <w:rsid w:val="00911AFF"/>
    <w:rsid w:val="00926217"/>
    <w:rsid w:val="00935649"/>
    <w:rsid w:val="00937115"/>
    <w:rsid w:val="009372BC"/>
    <w:rsid w:val="00944D47"/>
    <w:rsid w:val="00945791"/>
    <w:rsid w:val="00951ED8"/>
    <w:rsid w:val="009560E4"/>
    <w:rsid w:val="00957E44"/>
    <w:rsid w:val="009629C1"/>
    <w:rsid w:val="00971880"/>
    <w:rsid w:val="009741A8"/>
    <w:rsid w:val="00976056"/>
    <w:rsid w:val="00976637"/>
    <w:rsid w:val="00976CDC"/>
    <w:rsid w:val="0098005A"/>
    <w:rsid w:val="00981395"/>
    <w:rsid w:val="00982862"/>
    <w:rsid w:val="009943FA"/>
    <w:rsid w:val="009B4533"/>
    <w:rsid w:val="009B73FF"/>
    <w:rsid w:val="009C2833"/>
    <w:rsid w:val="009C3CFF"/>
    <w:rsid w:val="009D0C1C"/>
    <w:rsid w:val="009E0A4A"/>
    <w:rsid w:val="009F42BD"/>
    <w:rsid w:val="00A01FE6"/>
    <w:rsid w:val="00A06850"/>
    <w:rsid w:val="00A17A49"/>
    <w:rsid w:val="00A21ED8"/>
    <w:rsid w:val="00A3083B"/>
    <w:rsid w:val="00A34B0D"/>
    <w:rsid w:val="00A350BB"/>
    <w:rsid w:val="00A438C1"/>
    <w:rsid w:val="00A452E6"/>
    <w:rsid w:val="00A53584"/>
    <w:rsid w:val="00A56042"/>
    <w:rsid w:val="00A56F0B"/>
    <w:rsid w:val="00A57CCA"/>
    <w:rsid w:val="00A60AE8"/>
    <w:rsid w:val="00A80BC9"/>
    <w:rsid w:val="00A8489C"/>
    <w:rsid w:val="00A8731D"/>
    <w:rsid w:val="00A91370"/>
    <w:rsid w:val="00A914B7"/>
    <w:rsid w:val="00AC2792"/>
    <w:rsid w:val="00AC69BD"/>
    <w:rsid w:val="00AD23DA"/>
    <w:rsid w:val="00AD4C65"/>
    <w:rsid w:val="00AE20BD"/>
    <w:rsid w:val="00AE44B0"/>
    <w:rsid w:val="00AF1DE2"/>
    <w:rsid w:val="00AF4D84"/>
    <w:rsid w:val="00AF7B63"/>
    <w:rsid w:val="00B06397"/>
    <w:rsid w:val="00B346B9"/>
    <w:rsid w:val="00B41096"/>
    <w:rsid w:val="00B423D5"/>
    <w:rsid w:val="00B51323"/>
    <w:rsid w:val="00B5592F"/>
    <w:rsid w:val="00B60DCA"/>
    <w:rsid w:val="00B612B6"/>
    <w:rsid w:val="00B63C65"/>
    <w:rsid w:val="00B64B80"/>
    <w:rsid w:val="00B65E1A"/>
    <w:rsid w:val="00B674C0"/>
    <w:rsid w:val="00B75550"/>
    <w:rsid w:val="00B82E56"/>
    <w:rsid w:val="00B87BD2"/>
    <w:rsid w:val="00B939F2"/>
    <w:rsid w:val="00B93BC7"/>
    <w:rsid w:val="00B95B7B"/>
    <w:rsid w:val="00B96991"/>
    <w:rsid w:val="00BC3A14"/>
    <w:rsid w:val="00BC77BB"/>
    <w:rsid w:val="00BD785E"/>
    <w:rsid w:val="00BE0154"/>
    <w:rsid w:val="00BF21E1"/>
    <w:rsid w:val="00BF6703"/>
    <w:rsid w:val="00C04551"/>
    <w:rsid w:val="00C13A80"/>
    <w:rsid w:val="00C15644"/>
    <w:rsid w:val="00C27678"/>
    <w:rsid w:val="00C51198"/>
    <w:rsid w:val="00C64CC0"/>
    <w:rsid w:val="00C660FB"/>
    <w:rsid w:val="00C72A1B"/>
    <w:rsid w:val="00C739D7"/>
    <w:rsid w:val="00C76C02"/>
    <w:rsid w:val="00C8469C"/>
    <w:rsid w:val="00C85632"/>
    <w:rsid w:val="00C95B46"/>
    <w:rsid w:val="00C963D8"/>
    <w:rsid w:val="00CA553A"/>
    <w:rsid w:val="00CA794B"/>
    <w:rsid w:val="00CB2794"/>
    <w:rsid w:val="00CB7475"/>
    <w:rsid w:val="00CB77DD"/>
    <w:rsid w:val="00CC0BBE"/>
    <w:rsid w:val="00CC7CBE"/>
    <w:rsid w:val="00CD3F96"/>
    <w:rsid w:val="00CD63B4"/>
    <w:rsid w:val="00CD6E7D"/>
    <w:rsid w:val="00CE0C77"/>
    <w:rsid w:val="00D02A7B"/>
    <w:rsid w:val="00D04CD3"/>
    <w:rsid w:val="00D12165"/>
    <w:rsid w:val="00D1668B"/>
    <w:rsid w:val="00D26913"/>
    <w:rsid w:val="00D353A6"/>
    <w:rsid w:val="00D406E6"/>
    <w:rsid w:val="00D4095C"/>
    <w:rsid w:val="00D44A7D"/>
    <w:rsid w:val="00D464E6"/>
    <w:rsid w:val="00D52AA7"/>
    <w:rsid w:val="00D62121"/>
    <w:rsid w:val="00D95E04"/>
    <w:rsid w:val="00D96649"/>
    <w:rsid w:val="00DB48D1"/>
    <w:rsid w:val="00DC6B55"/>
    <w:rsid w:val="00DD3FB4"/>
    <w:rsid w:val="00DD4C1F"/>
    <w:rsid w:val="00DF2E25"/>
    <w:rsid w:val="00DF7179"/>
    <w:rsid w:val="00E11BB3"/>
    <w:rsid w:val="00E136E0"/>
    <w:rsid w:val="00E142AF"/>
    <w:rsid w:val="00E20BDC"/>
    <w:rsid w:val="00E21167"/>
    <w:rsid w:val="00E21F27"/>
    <w:rsid w:val="00E371BC"/>
    <w:rsid w:val="00E37D2E"/>
    <w:rsid w:val="00E37F5D"/>
    <w:rsid w:val="00E44079"/>
    <w:rsid w:val="00E50776"/>
    <w:rsid w:val="00E54EBC"/>
    <w:rsid w:val="00E55B24"/>
    <w:rsid w:val="00E639FE"/>
    <w:rsid w:val="00E644C1"/>
    <w:rsid w:val="00E70CB4"/>
    <w:rsid w:val="00E74F67"/>
    <w:rsid w:val="00E80171"/>
    <w:rsid w:val="00E8183A"/>
    <w:rsid w:val="00E83D8B"/>
    <w:rsid w:val="00E87103"/>
    <w:rsid w:val="00E92559"/>
    <w:rsid w:val="00E94395"/>
    <w:rsid w:val="00E966E2"/>
    <w:rsid w:val="00EA3992"/>
    <w:rsid w:val="00EA7BE4"/>
    <w:rsid w:val="00EB6F7D"/>
    <w:rsid w:val="00ED1CFF"/>
    <w:rsid w:val="00ED25BD"/>
    <w:rsid w:val="00ED2668"/>
    <w:rsid w:val="00ED4FD0"/>
    <w:rsid w:val="00EE332F"/>
    <w:rsid w:val="00EF71F5"/>
    <w:rsid w:val="00F00262"/>
    <w:rsid w:val="00F07FC4"/>
    <w:rsid w:val="00F11D17"/>
    <w:rsid w:val="00F14EF7"/>
    <w:rsid w:val="00F15133"/>
    <w:rsid w:val="00F17DE7"/>
    <w:rsid w:val="00F21F6B"/>
    <w:rsid w:val="00F2436D"/>
    <w:rsid w:val="00F30020"/>
    <w:rsid w:val="00F31DC9"/>
    <w:rsid w:val="00F32518"/>
    <w:rsid w:val="00F32E07"/>
    <w:rsid w:val="00F33FDD"/>
    <w:rsid w:val="00F41F20"/>
    <w:rsid w:val="00F44893"/>
    <w:rsid w:val="00F50E92"/>
    <w:rsid w:val="00F61238"/>
    <w:rsid w:val="00F67D69"/>
    <w:rsid w:val="00F70A16"/>
    <w:rsid w:val="00F757CF"/>
    <w:rsid w:val="00F75A76"/>
    <w:rsid w:val="00F76A46"/>
    <w:rsid w:val="00F854D2"/>
    <w:rsid w:val="00F8621B"/>
    <w:rsid w:val="00F869C2"/>
    <w:rsid w:val="00F95CC5"/>
    <w:rsid w:val="00F96F59"/>
    <w:rsid w:val="00FA1DAC"/>
    <w:rsid w:val="00FA3FA5"/>
    <w:rsid w:val="00FB00B8"/>
    <w:rsid w:val="00FB0AFF"/>
    <w:rsid w:val="00FB5048"/>
    <w:rsid w:val="00FB5319"/>
    <w:rsid w:val="00FC15AA"/>
    <w:rsid w:val="00FC3910"/>
    <w:rsid w:val="00FC73BC"/>
    <w:rsid w:val="00FC74C7"/>
    <w:rsid w:val="00FD69F8"/>
    <w:rsid w:val="00FD7E5F"/>
    <w:rsid w:val="00FE0492"/>
    <w:rsid w:val="00FE6ABD"/>
    <w:rsid w:val="00FF343F"/>
    <w:rsid w:val="00FF658E"/>
    <w:rsid w:val="02317848"/>
    <w:rsid w:val="02559A48"/>
    <w:rsid w:val="02C772C9"/>
    <w:rsid w:val="0365C805"/>
    <w:rsid w:val="06A73273"/>
    <w:rsid w:val="090532A0"/>
    <w:rsid w:val="0911735B"/>
    <w:rsid w:val="0A5C0CB4"/>
    <w:rsid w:val="0C4190CB"/>
    <w:rsid w:val="0CBDCF81"/>
    <w:rsid w:val="0F5AB56B"/>
    <w:rsid w:val="1387D471"/>
    <w:rsid w:val="14B3C627"/>
    <w:rsid w:val="15A8391E"/>
    <w:rsid w:val="15BAD1D7"/>
    <w:rsid w:val="15E6BA74"/>
    <w:rsid w:val="172DFB2D"/>
    <w:rsid w:val="184074B1"/>
    <w:rsid w:val="19260E84"/>
    <w:rsid w:val="1ABC4822"/>
    <w:rsid w:val="1AD54BE0"/>
    <w:rsid w:val="1B1028BC"/>
    <w:rsid w:val="22FCCE4E"/>
    <w:rsid w:val="2B6D335C"/>
    <w:rsid w:val="2DFADC7B"/>
    <w:rsid w:val="35FF89C8"/>
    <w:rsid w:val="365B22A9"/>
    <w:rsid w:val="36EC6BA3"/>
    <w:rsid w:val="3B57A64F"/>
    <w:rsid w:val="3EE2F696"/>
    <w:rsid w:val="40BE7EC1"/>
    <w:rsid w:val="41C43E1B"/>
    <w:rsid w:val="44BF8702"/>
    <w:rsid w:val="4A604B38"/>
    <w:rsid w:val="4C76E2C1"/>
    <w:rsid w:val="4F00CB8F"/>
    <w:rsid w:val="535AD7FF"/>
    <w:rsid w:val="54296608"/>
    <w:rsid w:val="5876A346"/>
    <w:rsid w:val="5FE23242"/>
    <w:rsid w:val="62B22563"/>
    <w:rsid w:val="64F16F5E"/>
    <w:rsid w:val="65936789"/>
    <w:rsid w:val="72053347"/>
    <w:rsid w:val="7857D30A"/>
    <w:rsid w:val="7861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paragraph" w:customStyle="1" w:styleId="Default">
    <w:name w:val="Default"/>
    <w:rsid w:val="00A57CCA"/>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kyschaffstein@elpasoco.com" TargetMode="External"/><Relationship Id="rId5" Type="http://schemas.openxmlformats.org/officeDocument/2006/relationships/webSettings" Target="webSettings.xml"/><Relationship Id="rId10" Type="http://schemas.openxmlformats.org/officeDocument/2006/relationships/hyperlink" Target="https://admin.elpasoco.com/financial-services/contracts-and-procurement/solicitation-terms-and-condition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11720</Words>
  <Characters>66810</Characters>
  <Application>Microsoft Office Word</Application>
  <DocSecurity>0</DocSecurity>
  <Lines>556</Lines>
  <Paragraphs>156</Paragraphs>
  <ScaleCrop>false</ScaleCrop>
  <Company>El Paso County, Colorado</Company>
  <LinksUpToDate>false</LinksUpToDate>
  <CharactersWithSpaces>78374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Becky Schaffstein</cp:lastModifiedBy>
  <cp:revision>3</cp:revision>
  <cp:lastPrinted>2025-07-30T21:53:00Z</cp:lastPrinted>
  <dcterms:created xsi:type="dcterms:W3CDTF">2026-04-23T15:43:00Z</dcterms:created>
  <dcterms:modified xsi:type="dcterms:W3CDTF">2026-04-23T18:22:00Z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