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25598795">
                <wp:simplePos x="0" y="0"/>
                <wp:positionH relativeFrom="column">
                  <wp:posOffset>3333750</wp:posOffset>
                </wp:positionH>
                <wp:positionV relativeFrom="paragraph">
                  <wp:posOffset>2540</wp:posOffset>
                </wp:positionV>
                <wp:extent cx="32181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1495233C" w:rsidR="009B4533" w:rsidRPr="009B4533" w:rsidRDefault="00A40C6B"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9B4533" w:rsidRPr="00195C7D">
                              <w:rPr>
                                <w:b/>
                                <w:bCs/>
                                <w:sz w:val="20"/>
                                <w:szCs w:val="20"/>
                              </w:rPr>
                              <w:t xml:space="preserve"> #2</w:t>
                            </w:r>
                            <w:r w:rsidR="009560E4" w:rsidRPr="00195C7D">
                              <w:rPr>
                                <w:b/>
                                <w:bCs/>
                                <w:sz w:val="20"/>
                                <w:szCs w:val="20"/>
                              </w:rPr>
                              <w:t>6</w:t>
                            </w:r>
                            <w:r w:rsidR="009B4533" w:rsidRPr="00195C7D">
                              <w:rPr>
                                <w:b/>
                                <w:bCs/>
                                <w:sz w:val="20"/>
                                <w:szCs w:val="20"/>
                              </w:rPr>
                              <w:t>-</w:t>
                            </w:r>
                            <w:r w:rsidR="00195C7D" w:rsidRPr="00195C7D">
                              <w:rPr>
                                <w:b/>
                                <w:bCs/>
                                <w:sz w:val="20"/>
                                <w:szCs w:val="20"/>
                              </w:rPr>
                              <w:t>009</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62.5pt;margin-top:.2pt;width:253.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1495233C" w:rsidR="009B4533" w:rsidRPr="009B4533" w:rsidRDefault="00A40C6B"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9B4533" w:rsidRPr="00195C7D">
                        <w:rPr>
                          <w:b/>
                          <w:bCs/>
                          <w:sz w:val="20"/>
                          <w:szCs w:val="20"/>
                        </w:rPr>
                        <w:t xml:space="preserve"> #2</w:t>
                      </w:r>
                      <w:r w:rsidR="009560E4" w:rsidRPr="00195C7D">
                        <w:rPr>
                          <w:b/>
                          <w:bCs/>
                          <w:sz w:val="20"/>
                          <w:szCs w:val="20"/>
                        </w:rPr>
                        <w:t>6</w:t>
                      </w:r>
                      <w:r w:rsidR="009B4533" w:rsidRPr="00195C7D">
                        <w:rPr>
                          <w:b/>
                          <w:bCs/>
                          <w:sz w:val="20"/>
                          <w:szCs w:val="20"/>
                        </w:rPr>
                        <w:t>-</w:t>
                      </w:r>
                      <w:r w:rsidR="00195C7D" w:rsidRPr="00195C7D">
                        <w:rPr>
                          <w:b/>
                          <w:bCs/>
                          <w:sz w:val="20"/>
                          <w:szCs w:val="20"/>
                        </w:rPr>
                        <w:t>009</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05615F54"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CC0BBE" w:rsidRPr="00D1258C">
        <w:t>J</w:t>
      </w:r>
      <w:r w:rsidR="009560E4" w:rsidRPr="00D1258C">
        <w:t xml:space="preserve">anuary </w:t>
      </w:r>
      <w:r w:rsidR="00D47A53" w:rsidRPr="00D1258C">
        <w:t>2</w:t>
      </w:r>
      <w:r w:rsidR="009560E4" w:rsidRPr="00D1258C">
        <w:t>1, 2026</w:t>
      </w:r>
    </w:p>
    <w:p w14:paraId="5938A538" w14:textId="77777777" w:rsidR="00CC0BBE" w:rsidRPr="009C3CFF" w:rsidRDefault="00CC0BBE" w:rsidP="009560E4">
      <w:pPr>
        <w:pStyle w:val="BodyText"/>
        <w:spacing w:before="4"/>
        <w:ind w:firstLine="220"/>
      </w:pPr>
    </w:p>
    <w:p w14:paraId="7E56FD57" w14:textId="4F037ED0"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A40C6B" w:rsidRPr="00195C7D">
        <w:t>SOQ</w:t>
      </w:r>
      <w:r w:rsidR="00CC0BBE" w:rsidRPr="00195C7D">
        <w:t>-2</w:t>
      </w:r>
      <w:r w:rsidR="009560E4" w:rsidRPr="00195C7D">
        <w:t>6</w:t>
      </w:r>
      <w:r w:rsidR="00CC0BBE" w:rsidRPr="00195C7D">
        <w:t>-</w:t>
      </w:r>
      <w:r w:rsidR="00195C7D" w:rsidRPr="00195C7D">
        <w:t>009</w:t>
      </w:r>
    </w:p>
    <w:p w14:paraId="3FBFA242" w14:textId="77777777" w:rsidR="00CC0BBE" w:rsidRPr="009C3CFF" w:rsidRDefault="00CC0BBE" w:rsidP="009560E4">
      <w:pPr>
        <w:pStyle w:val="BodyText"/>
        <w:tabs>
          <w:tab w:val="left" w:pos="5367"/>
        </w:tabs>
        <w:ind w:left="220"/>
      </w:pPr>
    </w:p>
    <w:p w14:paraId="6A42011E" w14:textId="1737DCF6"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195C7D" w:rsidRPr="005B6B4A">
        <w:rPr>
          <w:b/>
          <w:sz w:val="20"/>
        </w:rPr>
        <w:t>O</w:t>
      </w:r>
      <w:r w:rsidR="00195C7D">
        <w:rPr>
          <w:b/>
          <w:sz w:val="20"/>
        </w:rPr>
        <w:t>N</w:t>
      </w:r>
      <w:r w:rsidR="00195C7D" w:rsidRPr="005B6B4A">
        <w:rPr>
          <w:b/>
          <w:sz w:val="20"/>
        </w:rPr>
        <w:t>-C</w:t>
      </w:r>
      <w:r w:rsidR="00195C7D">
        <w:rPr>
          <w:b/>
          <w:sz w:val="20"/>
        </w:rPr>
        <w:t xml:space="preserve">ALL PARKS </w:t>
      </w:r>
      <w:r w:rsidR="00C678F8">
        <w:rPr>
          <w:b/>
          <w:sz w:val="20"/>
        </w:rPr>
        <w:t xml:space="preserve">PUMP </w:t>
      </w:r>
      <w:r w:rsidR="00195C7D">
        <w:rPr>
          <w:b/>
          <w:sz w:val="20"/>
        </w:rPr>
        <w:t>AND WELL SERVICES</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69A84E7B"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r>
      <w:r w:rsidR="00195C7D" w:rsidRPr="005B6B4A">
        <w:t>El Paso County Community Services Department</w:t>
      </w:r>
      <w:r w:rsidR="00195C7D">
        <w:t xml:space="preserve"> - </w:t>
      </w:r>
      <w:r w:rsidR="00195C7D" w:rsidRPr="005B6B4A">
        <w:t>Parks</w:t>
      </w:r>
    </w:p>
    <w:p w14:paraId="16425C28" w14:textId="77777777" w:rsidR="00911AFF" w:rsidRPr="009C3CFF" w:rsidRDefault="00911AFF" w:rsidP="009560E4">
      <w:pPr>
        <w:pStyle w:val="BodyText"/>
      </w:pPr>
    </w:p>
    <w:p w14:paraId="50F73845" w14:textId="4E46D647"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9560E4" w:rsidRPr="00D1258C">
        <w:rPr>
          <w:sz w:val="20"/>
          <w:szCs w:val="20"/>
        </w:rPr>
        <w:t>2</w:t>
      </w:r>
      <w:r w:rsidR="00CC0BBE" w:rsidRPr="00D1258C">
        <w:rPr>
          <w:sz w:val="20"/>
          <w:szCs w:val="20"/>
        </w:rPr>
        <w:t>:</w:t>
      </w:r>
      <w:r w:rsidR="00A14268" w:rsidRPr="00D1258C">
        <w:rPr>
          <w:sz w:val="20"/>
          <w:szCs w:val="20"/>
        </w:rPr>
        <w:t>3</w:t>
      </w:r>
      <w:r w:rsidR="00CC0BBE" w:rsidRPr="00D1258C">
        <w:rPr>
          <w:sz w:val="20"/>
          <w:szCs w:val="20"/>
        </w:rPr>
        <w:t xml:space="preserve">0 </w:t>
      </w:r>
      <w:r w:rsidR="009560E4" w:rsidRPr="00D1258C">
        <w:rPr>
          <w:sz w:val="20"/>
          <w:szCs w:val="20"/>
        </w:rPr>
        <w:t>P</w:t>
      </w:r>
      <w:r w:rsidR="00CC0BBE" w:rsidRPr="00D1258C">
        <w:rPr>
          <w:sz w:val="20"/>
          <w:szCs w:val="20"/>
        </w:rPr>
        <w:t xml:space="preserve">.M., MST, Wednesday, </w:t>
      </w:r>
      <w:r w:rsidR="009560E4" w:rsidRPr="00D1258C">
        <w:rPr>
          <w:sz w:val="20"/>
          <w:szCs w:val="20"/>
        </w:rPr>
        <w:t xml:space="preserve">February </w:t>
      </w:r>
      <w:r w:rsidR="00D47A53" w:rsidRPr="00D1258C">
        <w:rPr>
          <w:sz w:val="20"/>
          <w:szCs w:val="20"/>
        </w:rPr>
        <w:t>1</w:t>
      </w:r>
      <w:r w:rsidR="009560E4" w:rsidRPr="00D1258C">
        <w:rPr>
          <w:sz w:val="20"/>
          <w:szCs w:val="20"/>
        </w:rPr>
        <w:t>8, 2026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7FDD2533" w:rsidR="00911AFF" w:rsidRPr="00195C7D" w:rsidRDefault="00B75550" w:rsidP="009560E4">
      <w:pPr>
        <w:pStyle w:val="BodyText"/>
        <w:tabs>
          <w:tab w:val="left" w:pos="5367"/>
        </w:tabs>
        <w:ind w:left="5371" w:right="3213" w:hanging="5155"/>
      </w:pPr>
      <w:r>
        <w:t>For additional information</w:t>
      </w:r>
      <w:r>
        <w:rPr>
          <w:spacing w:val="-12"/>
        </w:rPr>
        <w:t xml:space="preserve"> </w:t>
      </w:r>
      <w:r>
        <w:t>please</w:t>
      </w:r>
      <w:r>
        <w:rPr>
          <w:spacing w:val="-5"/>
        </w:rPr>
        <w:t xml:space="preserve"> </w:t>
      </w:r>
      <w:r>
        <w:t>contact</w:t>
      </w:r>
      <w:r>
        <w:tab/>
      </w:r>
      <w:r w:rsidR="00195C7D" w:rsidRPr="00195C7D">
        <w:t>Arron Bermea</w:t>
      </w:r>
    </w:p>
    <w:p w14:paraId="0DAB9DDF" w14:textId="7C957B37" w:rsidR="00BC3A14" w:rsidRPr="00195C7D" w:rsidRDefault="00BC3A14" w:rsidP="009560E4">
      <w:pPr>
        <w:pStyle w:val="BodyText"/>
        <w:tabs>
          <w:tab w:val="left" w:pos="5367"/>
        </w:tabs>
        <w:ind w:left="5371" w:right="112" w:hanging="5155"/>
      </w:pPr>
      <w:r w:rsidRPr="00195C7D">
        <w:tab/>
      </w:r>
      <w:r w:rsidR="00195C7D" w:rsidRPr="00195C7D">
        <w:t>Associate Procurement Specialist</w:t>
      </w:r>
    </w:p>
    <w:p w14:paraId="1F77C590" w14:textId="6CE99C76" w:rsidR="00BC3A14" w:rsidRPr="00195C7D" w:rsidRDefault="00BC3A14" w:rsidP="00A40C6B">
      <w:pPr>
        <w:pStyle w:val="BodyText"/>
        <w:tabs>
          <w:tab w:val="left" w:pos="5367"/>
        </w:tabs>
        <w:ind w:left="5371" w:right="112" w:hanging="5155"/>
      </w:pPr>
      <w:r w:rsidRPr="00195C7D">
        <w:tab/>
        <w:t>Email:</w:t>
      </w:r>
      <w:r w:rsidR="00195C7D" w:rsidRPr="00195C7D">
        <w:t xml:space="preserve"> arronbermea2@elpasoco.com </w:t>
      </w:r>
    </w:p>
    <w:p w14:paraId="73F26382" w14:textId="30E0E4B3" w:rsidR="00A40C6B" w:rsidRDefault="00A40C6B" w:rsidP="00A40C6B">
      <w:pPr>
        <w:pStyle w:val="BodyText"/>
        <w:tabs>
          <w:tab w:val="left" w:pos="5367"/>
        </w:tabs>
        <w:ind w:left="5371" w:right="112" w:hanging="5155"/>
      </w:pPr>
      <w:r w:rsidRPr="00195C7D">
        <w:tab/>
        <w:t>Phone: 719-520-</w:t>
      </w:r>
      <w:r w:rsidR="00195C7D" w:rsidRPr="00195C7D">
        <w:t>6489</w:t>
      </w:r>
    </w:p>
    <w:p w14:paraId="282B5409" w14:textId="77777777" w:rsidR="00911AFF" w:rsidRDefault="00911AFF" w:rsidP="009560E4">
      <w:pPr>
        <w:pStyle w:val="BodyText"/>
      </w:pPr>
    </w:p>
    <w:p w14:paraId="3C11283F" w14:textId="77777777" w:rsidR="00285EBF"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A40C6B">
        <w:t>Statement of Qualifications</w:t>
      </w:r>
      <w:r w:rsidR="00CC0BBE">
        <w:t xml:space="preserve"> </w:t>
      </w:r>
    </w:p>
    <w:p w14:paraId="7FBBB437" w14:textId="7941BC3E" w:rsidR="00A40C6B" w:rsidRDefault="00285EBF" w:rsidP="009560E4">
      <w:pPr>
        <w:pStyle w:val="BodyText"/>
        <w:tabs>
          <w:tab w:val="left" w:pos="5367"/>
        </w:tabs>
        <w:ind w:left="5367" w:right="1712" w:hanging="5148"/>
      </w:pPr>
      <w:r>
        <w:tab/>
      </w:r>
      <w:r w:rsidR="00B75550">
        <w:t xml:space="preserve">Cover Sheet </w:t>
      </w:r>
    </w:p>
    <w:p w14:paraId="2143A8B9" w14:textId="21EA5C60" w:rsidR="00911AFF" w:rsidRDefault="00A40C6B"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6C193D40" w:rsidR="00911AFF" w:rsidRDefault="00B75550" w:rsidP="009560E4">
      <w:pPr>
        <w:pStyle w:val="BodyText"/>
        <w:ind w:left="5367" w:right="2162"/>
      </w:pPr>
      <w:r>
        <w:t xml:space="preserve">Special Terms </w:t>
      </w:r>
      <w:r w:rsidR="00285EBF">
        <w:t xml:space="preserve">&amp; </w:t>
      </w:r>
      <w:r>
        <w:t xml:space="preserve">Conditions General Terms </w:t>
      </w:r>
      <w:r w:rsidR="00285EBF">
        <w:t>&amp;</w:t>
      </w:r>
      <w:r>
        <w:t xml:space="preserve"> Conditions Response Submittal Requirements Attachments</w:t>
      </w:r>
    </w:p>
    <w:p w14:paraId="26658838" w14:textId="77777777" w:rsidR="00911AFF" w:rsidRDefault="00911AFF" w:rsidP="009560E4">
      <w:pPr>
        <w:pStyle w:val="BodyText"/>
      </w:pPr>
    </w:p>
    <w:p w14:paraId="202789B6" w14:textId="56FD62D9"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F17390">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F17390">
        <w:t>Vendor</w:t>
      </w:r>
      <w:r>
        <w:t xml:space="preserve"> in accordance with any terms and conditions set forth in this document, and (4) that the </w:t>
      </w:r>
      <w:r w:rsidR="00F17390">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F17390">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9"/>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0BC37899"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3A7849A6">
                <wp:simplePos x="0" y="0"/>
                <wp:positionH relativeFrom="column">
                  <wp:posOffset>3663611</wp:posOffset>
                </wp:positionH>
                <wp:positionV relativeFrom="paragraph">
                  <wp:posOffset>227743</wp:posOffset>
                </wp:positionV>
                <wp:extent cx="2889885" cy="446405"/>
                <wp:effectExtent l="0" t="0" r="5715" b="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446405"/>
                        </a:xfrm>
                        <a:prstGeom prst="rect">
                          <a:avLst/>
                        </a:prstGeom>
                        <a:solidFill>
                          <a:srgbClr val="FFFFFF"/>
                        </a:solidFill>
                        <a:ln w="9525">
                          <a:noFill/>
                          <a:miter lim="800000"/>
                          <a:headEnd/>
                          <a:tailEnd/>
                        </a:ln>
                      </wps:spPr>
                      <wps:txbx>
                        <w:txbxContent>
                          <w:p w14:paraId="1DC9CDF6" w14:textId="1B9A9758" w:rsidR="008537F2" w:rsidRPr="00811852" w:rsidRDefault="00811852" w:rsidP="00811852">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 xml:space="preserve">STATEMENT OF </w:t>
                            </w:r>
                            <w:r w:rsidRPr="00195C7D">
                              <w:rPr>
                                <w:b/>
                                <w:bCs/>
                                <w:sz w:val="20"/>
                                <w:szCs w:val="20"/>
                                <w14:textOutline w14:w="9525" w14:cap="rnd" w14:cmpd="sng" w14:algn="ctr">
                                  <w14:noFill/>
                                  <w14:prstDash w14:val="solid"/>
                                  <w14:bevel/>
                                </w14:textOutline>
                              </w:rPr>
                              <w:t>QUALIFICATIONS</w:t>
                            </w:r>
                            <w:r w:rsidR="008537F2" w:rsidRPr="00195C7D">
                              <w:rPr>
                                <w:b/>
                                <w:bCs/>
                                <w:sz w:val="20"/>
                                <w:szCs w:val="20"/>
                                <w14:textOutline w14:w="9525" w14:cap="rnd" w14:cmpd="sng" w14:algn="ctr">
                                  <w14:noFill/>
                                  <w14:prstDash w14:val="solid"/>
                                  <w14:bevel/>
                                </w14:textOutline>
                              </w:rPr>
                              <w:t xml:space="preserve"> </w:t>
                            </w:r>
                            <w:r w:rsidRPr="00195C7D">
                              <w:rPr>
                                <w:b/>
                                <w:bCs/>
                                <w:sz w:val="20"/>
                                <w:szCs w:val="20"/>
                                <w14:textOutline w14:w="9525" w14:cap="rnd" w14:cmpd="sng" w14:algn="ctr">
                                  <w14:noFill/>
                                  <w14:prstDash w14:val="solid"/>
                                  <w14:bevel/>
                                </w14:textOutline>
                              </w:rPr>
                              <w:t>#</w:t>
                            </w:r>
                            <w:r w:rsidR="008537F2" w:rsidRPr="00195C7D">
                              <w:rPr>
                                <w:b/>
                                <w:bCs/>
                                <w:sz w:val="20"/>
                                <w:szCs w:val="20"/>
                                <w14:textOutline w14:w="9525" w14:cap="rnd" w14:cmpd="sng" w14:algn="ctr">
                                  <w14:noFill/>
                                  <w14:prstDash w14:val="solid"/>
                                  <w14:bevel/>
                                </w14:textOutline>
                              </w:rPr>
                              <w:t>2</w:t>
                            </w:r>
                            <w:r w:rsidR="00F50E92" w:rsidRPr="00195C7D">
                              <w:rPr>
                                <w:b/>
                                <w:bCs/>
                                <w:sz w:val="20"/>
                                <w:szCs w:val="20"/>
                                <w14:textOutline w14:w="9525" w14:cap="rnd" w14:cmpd="sng" w14:algn="ctr">
                                  <w14:noFill/>
                                  <w14:prstDash w14:val="solid"/>
                                  <w14:bevel/>
                                </w14:textOutline>
                              </w:rPr>
                              <w:t>6</w:t>
                            </w:r>
                            <w:r w:rsidR="008537F2" w:rsidRPr="00195C7D">
                              <w:rPr>
                                <w:b/>
                                <w:bCs/>
                                <w:sz w:val="20"/>
                                <w:szCs w:val="20"/>
                                <w14:textOutline w14:w="9525" w14:cap="rnd" w14:cmpd="sng" w14:algn="ctr">
                                  <w14:noFill/>
                                  <w14:prstDash w14:val="solid"/>
                                  <w14:bevel/>
                                </w14:textOutline>
                              </w:rPr>
                              <w:t>-</w:t>
                            </w:r>
                            <w:r w:rsidR="00195C7D" w:rsidRPr="00195C7D">
                              <w:rPr>
                                <w:b/>
                                <w:bCs/>
                                <w:sz w:val="20"/>
                                <w:szCs w:val="20"/>
                                <w14:textOutline w14:w="9525" w14:cap="rnd" w14:cmpd="sng" w14:algn="ctr">
                                  <w14:noFill/>
                                  <w14:prstDash w14:val="solid"/>
                                  <w14:bevel/>
                                </w14:textOutline>
                              </w:rPr>
                              <w:t>009</w:t>
                            </w:r>
                          </w:p>
                          <w:p w14:paraId="411A1CD6" w14:textId="48CA7677" w:rsidR="008537F2" w:rsidRPr="00811852" w:rsidRDefault="008537F2" w:rsidP="00E92559">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0E82C" id="_x0000_s1027" type="#_x0000_t202" style="position:absolute;left:0;text-align:left;margin-left:288.45pt;margin-top:17.95pt;width:227.55pt;height:35.1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" stroked="f">
                <v:textbox>
                  <w:txbxContent>
                    <w:p w14:paraId="1DC9CDF6" w14:textId="1B9A9758" w:rsidR="008537F2" w:rsidRPr="00811852" w:rsidRDefault="00811852" w:rsidP="00811852">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 xml:space="preserve">STATEMENT OF </w:t>
                      </w:r>
                      <w:r w:rsidRPr="00195C7D">
                        <w:rPr>
                          <w:b/>
                          <w:bCs/>
                          <w:sz w:val="20"/>
                          <w:szCs w:val="20"/>
                          <w14:textOutline w14:w="9525" w14:cap="rnd" w14:cmpd="sng" w14:algn="ctr">
                            <w14:noFill/>
                            <w14:prstDash w14:val="solid"/>
                            <w14:bevel/>
                          </w14:textOutline>
                        </w:rPr>
                        <w:t>QUALIFICATIONS</w:t>
                      </w:r>
                      <w:r w:rsidR="008537F2" w:rsidRPr="00195C7D">
                        <w:rPr>
                          <w:b/>
                          <w:bCs/>
                          <w:sz w:val="20"/>
                          <w:szCs w:val="20"/>
                          <w14:textOutline w14:w="9525" w14:cap="rnd" w14:cmpd="sng" w14:algn="ctr">
                            <w14:noFill/>
                            <w14:prstDash w14:val="solid"/>
                            <w14:bevel/>
                          </w14:textOutline>
                        </w:rPr>
                        <w:t xml:space="preserve"> </w:t>
                      </w:r>
                      <w:r w:rsidRPr="00195C7D">
                        <w:rPr>
                          <w:b/>
                          <w:bCs/>
                          <w:sz w:val="20"/>
                          <w:szCs w:val="20"/>
                          <w14:textOutline w14:w="9525" w14:cap="rnd" w14:cmpd="sng" w14:algn="ctr">
                            <w14:noFill/>
                            <w14:prstDash w14:val="solid"/>
                            <w14:bevel/>
                          </w14:textOutline>
                        </w:rPr>
                        <w:t>#</w:t>
                      </w:r>
                      <w:r w:rsidR="008537F2" w:rsidRPr="00195C7D">
                        <w:rPr>
                          <w:b/>
                          <w:bCs/>
                          <w:sz w:val="20"/>
                          <w:szCs w:val="20"/>
                          <w14:textOutline w14:w="9525" w14:cap="rnd" w14:cmpd="sng" w14:algn="ctr">
                            <w14:noFill/>
                            <w14:prstDash w14:val="solid"/>
                            <w14:bevel/>
                          </w14:textOutline>
                        </w:rPr>
                        <w:t>2</w:t>
                      </w:r>
                      <w:r w:rsidR="00F50E92" w:rsidRPr="00195C7D">
                        <w:rPr>
                          <w:b/>
                          <w:bCs/>
                          <w:sz w:val="20"/>
                          <w:szCs w:val="20"/>
                          <w14:textOutline w14:w="9525" w14:cap="rnd" w14:cmpd="sng" w14:algn="ctr">
                            <w14:noFill/>
                            <w14:prstDash w14:val="solid"/>
                            <w14:bevel/>
                          </w14:textOutline>
                        </w:rPr>
                        <w:t>6</w:t>
                      </w:r>
                      <w:r w:rsidR="008537F2" w:rsidRPr="00195C7D">
                        <w:rPr>
                          <w:b/>
                          <w:bCs/>
                          <w:sz w:val="20"/>
                          <w:szCs w:val="20"/>
                          <w14:textOutline w14:w="9525" w14:cap="rnd" w14:cmpd="sng" w14:algn="ctr">
                            <w14:noFill/>
                            <w14:prstDash w14:val="solid"/>
                            <w14:bevel/>
                          </w14:textOutline>
                        </w:rPr>
                        <w:t>-</w:t>
                      </w:r>
                      <w:r w:rsidR="00195C7D" w:rsidRPr="00195C7D">
                        <w:rPr>
                          <w:b/>
                          <w:bCs/>
                          <w:sz w:val="20"/>
                          <w:szCs w:val="20"/>
                          <w14:textOutline w14:w="9525" w14:cap="rnd" w14:cmpd="sng" w14:algn="ctr">
                            <w14:noFill/>
                            <w14:prstDash w14:val="solid"/>
                            <w14:bevel/>
                          </w14:textOutline>
                        </w:rPr>
                        <w:t>009</w:t>
                      </w:r>
                    </w:p>
                    <w:p w14:paraId="411A1CD6" w14:textId="48CA7677" w:rsidR="008537F2" w:rsidRPr="00811852" w:rsidRDefault="008537F2" w:rsidP="00E92559">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540930DB">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14:sizeRelH relativeFrom="margin">
              <wp14:pctWidth>0</wp14:pctWidth>
            </wp14:sizeRelH>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36D2A2C4"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F17390">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7368BF86"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w:t>
      </w:r>
      <w:r w:rsidR="003F71EB" w:rsidRPr="00427687">
        <w:t xml:space="preserve">El Paso County is issuing this Solicitation for the purpose of entering into a contract for services as specified herein from a </w:t>
      </w:r>
      <w:r w:rsidR="00F17390">
        <w:t>Vendor</w:t>
      </w:r>
      <w:r w:rsidR="003F71EB" w:rsidRPr="00427687">
        <w:t>(s) that will provide prompt and efficient service to the County for On-Call Parks Pump and Well Service projects ($0.00- $150,000.00).</w:t>
      </w:r>
      <w:r w:rsidR="003F71EB">
        <w:t xml:space="preserve"> </w:t>
      </w:r>
      <w:r w:rsidR="003F71EB" w:rsidRPr="00427687">
        <w:t>The overall objective of this Statement of Qualifications (SOQ) is to develop a short-list of qualified Firms/</w:t>
      </w:r>
      <w:r w:rsidR="003F71EB">
        <w:t>Contractor</w:t>
      </w:r>
      <w:r w:rsidR="003F71EB" w:rsidRPr="00427687">
        <w:t>s/Companies</w:t>
      </w:r>
      <w:r w:rsidR="002255DC">
        <w:t xml:space="preserve"> the </w:t>
      </w:r>
      <w:r w:rsidR="003F71EB" w:rsidRPr="00427687">
        <w:t xml:space="preserve">Service Area who are capable of performing </w:t>
      </w:r>
      <w:r w:rsidR="003F71EB">
        <w:t>high-quality</w:t>
      </w:r>
      <w:r w:rsidR="003F71EB" w:rsidRPr="00427687">
        <w:t xml:space="preserve"> work for varying scopes, magnitudes</w:t>
      </w:r>
      <w:r w:rsidR="003F71EB">
        <w:t>,</w:t>
      </w:r>
      <w:r w:rsidR="003F71EB" w:rsidRPr="00427687">
        <w:t xml:space="preserve"> and time frames, for work that may be project or non-project specific in nature. No guarantees are made that services will be requested. The type and number of specific projects under an awarded contract </w:t>
      </w:r>
      <w:r w:rsidR="003F71EB">
        <w:t>have</w:t>
      </w:r>
      <w:r w:rsidR="003F71EB" w:rsidRPr="00427687">
        <w:t xml:space="preserve"> not been determined. There isn’t an estimate on the amount of work that may be performed under the contracts awarded pursuant to this solicitation. It is understood and agreed that the County may, during the term of the contract, request additional services be performed by the successful </w:t>
      </w:r>
      <w:r w:rsidR="00F17390">
        <w:t>Vendor</w:t>
      </w:r>
      <w:r w:rsidR="003F71EB" w:rsidRPr="00427687">
        <w:t>(s) at other locations within El Paso County.</w:t>
      </w:r>
      <w:r w:rsidR="003F71EB">
        <w:t xml:space="preserve"> </w:t>
      </w:r>
      <w:r w:rsidR="003F71EB" w:rsidRPr="00427687">
        <w:t xml:space="preserve">This option, if exercised, is the prerogative of the County and shall be honored by the </w:t>
      </w:r>
      <w:r w:rsidR="00F17390">
        <w:t>Vendor</w:t>
      </w:r>
      <w:r w:rsidR="003F71EB" w:rsidRPr="00427687">
        <w:t>(s) throughout the contract period. No guarantees are made that additional services will be requested.</w:t>
      </w:r>
    </w:p>
    <w:p w14:paraId="7706EA78" w14:textId="77777777" w:rsidR="00911AFF" w:rsidRPr="00DB48D1" w:rsidRDefault="00911AFF">
      <w:pPr>
        <w:pStyle w:val="BodyText"/>
        <w:rPr>
          <w:sz w:val="23"/>
        </w:rPr>
      </w:pPr>
    </w:p>
    <w:p w14:paraId="397F70C8" w14:textId="23F80D80"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w:t>
      </w:r>
      <w:r w:rsidRPr="002255DC">
        <w:rPr>
          <w:sz w:val="20"/>
        </w:rPr>
        <w:t xml:space="preserve">commence on </w:t>
      </w:r>
      <w:r w:rsidRPr="002255DC">
        <w:rPr>
          <w:i/>
          <w:sz w:val="20"/>
          <w:u w:val="single"/>
        </w:rPr>
        <w:t>A</w:t>
      </w:r>
      <w:r w:rsidR="009560E4" w:rsidRPr="002255DC">
        <w:rPr>
          <w:i/>
          <w:sz w:val="20"/>
          <w:u w:val="single"/>
        </w:rPr>
        <w:t>pril 1</w:t>
      </w:r>
      <w:r w:rsidRPr="002255DC">
        <w:rPr>
          <w:i/>
          <w:sz w:val="20"/>
          <w:u w:val="single"/>
        </w:rPr>
        <w:t>, 202</w:t>
      </w:r>
      <w:r w:rsidR="009560E4" w:rsidRPr="002255DC">
        <w:rPr>
          <w:i/>
          <w:sz w:val="20"/>
          <w:u w:val="single"/>
        </w:rPr>
        <w:t>6</w:t>
      </w:r>
      <w:r w:rsidRPr="002255DC">
        <w:rPr>
          <w:i/>
          <w:sz w:val="20"/>
          <w:u w:val="single"/>
        </w:rPr>
        <w:t>,</w:t>
      </w:r>
      <w:r w:rsidRPr="002255DC">
        <w:rPr>
          <w:i/>
          <w:sz w:val="20"/>
        </w:rPr>
        <w:t xml:space="preserve"> </w:t>
      </w:r>
      <w:r w:rsidRPr="002255DC">
        <w:rPr>
          <w:sz w:val="20"/>
        </w:rPr>
        <w:t>and</w:t>
      </w:r>
      <w:r w:rsidRPr="00DB48D1">
        <w:rPr>
          <w:sz w:val="20"/>
        </w:rPr>
        <w:t xml:space="preserve"> shall remain in effect through </w:t>
      </w:r>
      <w:r w:rsidR="000F6AE3" w:rsidRPr="002255DC">
        <w:rPr>
          <w:i/>
          <w:sz w:val="20"/>
          <w:u w:val="single"/>
        </w:rPr>
        <w:t>December</w:t>
      </w:r>
      <w:r w:rsidRPr="002255DC">
        <w:rPr>
          <w:i/>
          <w:sz w:val="20"/>
          <w:u w:val="single"/>
        </w:rPr>
        <w:t xml:space="preserve"> 31, 202</w:t>
      </w:r>
      <w:r w:rsidR="009560E4" w:rsidRPr="002255DC">
        <w:rPr>
          <w:i/>
          <w:sz w:val="20"/>
          <w:u w:val="single"/>
        </w:rPr>
        <w:t>6</w:t>
      </w:r>
      <w:r w:rsidRPr="002255DC">
        <w:rPr>
          <w:sz w:val="20"/>
        </w:rPr>
        <w:t>.</w:t>
      </w:r>
    </w:p>
    <w:p w14:paraId="644AE471" w14:textId="77777777" w:rsidR="009560E4" w:rsidRDefault="009560E4" w:rsidP="009560E4">
      <w:pPr>
        <w:pStyle w:val="BodyText"/>
        <w:spacing w:line="276" w:lineRule="auto"/>
        <w:ind w:right="337"/>
        <w:jc w:val="both"/>
        <w:rPr>
          <w:b/>
        </w:rPr>
      </w:pPr>
    </w:p>
    <w:p w14:paraId="15C2F8D4" w14:textId="45AB17CE" w:rsidR="009560E4" w:rsidRPr="009560E4" w:rsidRDefault="009560E4" w:rsidP="009560E4">
      <w:pPr>
        <w:pStyle w:val="BodyText"/>
        <w:spacing w:line="276" w:lineRule="auto"/>
        <w:ind w:left="220" w:right="337"/>
        <w:jc w:val="both"/>
        <w:rPr>
          <w:bCs/>
        </w:rPr>
      </w:pPr>
      <w:r w:rsidRPr="009560E4">
        <w:rPr>
          <w:b/>
        </w:rPr>
        <w:t xml:space="preserve">OPTION TO RENEW FOR SUBSEQUENT </w:t>
      </w:r>
      <w:r w:rsidRPr="003F71EB">
        <w:rPr>
          <w:b/>
        </w:rPr>
        <w:t>YEARS (WITH PRICE ADJUSTMENT)</w:t>
      </w:r>
      <w:r w:rsidRPr="003F71EB">
        <w:rPr>
          <w:bCs/>
        </w:rPr>
        <w:t>:  The</w:t>
      </w:r>
      <w:r w:rsidRPr="009560E4">
        <w:rPr>
          <w:bCs/>
        </w:rPr>
        <w:t xml:space="preserve"> prices or discounts quoted in this Solicitation shall prevail during the specified term of the contract, at which time the County shall have the option to renew the contract </w:t>
      </w:r>
      <w:r w:rsidRPr="003F71EB">
        <w:rPr>
          <w:bCs/>
        </w:rPr>
        <w:t>for four additional one-year periods.</w:t>
      </w:r>
      <w:r w:rsidRPr="009560E4">
        <w:rPr>
          <w:bCs/>
        </w:rPr>
        <w:t xml:space="preserve"> Continuation of the contract beyond the initial period is a County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1E30A1BD"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w:t>
      </w:r>
      <w:r w:rsidR="003F71EB">
        <w:rPr>
          <w:bCs/>
        </w:rPr>
        <w:t xml:space="preserve">an </w:t>
      </w:r>
      <w:r w:rsidRPr="009560E4">
        <w:rPr>
          <w:bCs/>
        </w:rPr>
        <w:t>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w:t>
      </w:r>
      <w:r w:rsidR="003F71EB">
        <w:rPr>
          <w:bCs/>
        </w:rPr>
        <w:t>,</w:t>
      </w:r>
      <w:r w:rsidRPr="009560E4">
        <w:rPr>
          <w:bCs/>
        </w:rPr>
        <w:t xml:space="preserve"> and there is no guarantee that the request will be accepted outside of the option period.  The County reserves the right to accept, reject</w:t>
      </w:r>
      <w:r w:rsidR="003F71EB">
        <w:rPr>
          <w:bCs/>
        </w:rPr>
        <w:t>,</w:t>
      </w:r>
      <w:r w:rsidRPr="009560E4">
        <w:rPr>
          <w:bCs/>
        </w:rPr>
        <w:t xml:space="preserve">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61DB821" w14:textId="77777777" w:rsidR="002255DC" w:rsidRDefault="002255DC">
      <w:pPr>
        <w:pStyle w:val="BodyText"/>
        <w:spacing w:line="276" w:lineRule="auto"/>
        <w:ind w:left="220" w:right="337"/>
        <w:jc w:val="both"/>
        <w:rPr>
          <w:b/>
        </w:rPr>
      </w:pPr>
    </w:p>
    <w:p w14:paraId="34ED980E" w14:textId="77777777" w:rsidR="00C27079" w:rsidRDefault="00C27079">
      <w:pPr>
        <w:pStyle w:val="BodyText"/>
        <w:spacing w:line="276" w:lineRule="auto"/>
        <w:ind w:left="220" w:right="337"/>
        <w:jc w:val="both"/>
        <w:rPr>
          <w:b/>
        </w:rPr>
      </w:pPr>
    </w:p>
    <w:p w14:paraId="250F1983" w14:textId="77777777" w:rsidR="00C27079" w:rsidRDefault="00C27079">
      <w:pPr>
        <w:pStyle w:val="BodyText"/>
        <w:spacing w:line="276" w:lineRule="auto"/>
        <w:ind w:left="220" w:right="337"/>
        <w:jc w:val="both"/>
        <w:rPr>
          <w:b/>
        </w:rPr>
      </w:pPr>
    </w:p>
    <w:p w14:paraId="5A7DB624" w14:textId="4E303BAE" w:rsidR="009560E4" w:rsidRDefault="009560E4">
      <w:pPr>
        <w:pStyle w:val="BodyText"/>
        <w:spacing w:line="276" w:lineRule="auto"/>
        <w:ind w:left="220" w:right="337"/>
        <w:jc w:val="both"/>
        <w:rPr>
          <w:b/>
        </w:rPr>
      </w:pPr>
      <w:r w:rsidRPr="00B75550">
        <w:rPr>
          <w:b/>
        </w:rPr>
        <w:lastRenderedPageBreak/>
        <w:t xml:space="preserve">NON-APPROPRIATION: </w:t>
      </w:r>
      <w:r w:rsidRPr="00B75550">
        <w:t>Pursuant to C.R.S.§ 29-1-110, as amended, the financial obligations of the County as set forth herein after the current fiscal year are contingent upon funds for the purpose being appropriated, budgeted</w:t>
      </w:r>
      <w:r w:rsidR="002255DC">
        <w:t>,</w:t>
      </w:r>
      <w:r w:rsidRPr="00B75550">
        <w:t xml:space="preserve"> and otherwise available. The awarded agreement will automatically terminate on January 1st of the first fiscal year for which funds are not appropriated. The County shall give the </w:t>
      </w:r>
      <w:r w:rsidR="00F17390">
        <w:t>Vendor</w:t>
      </w:r>
      <w:r w:rsidRPr="00B75550">
        <w:t xml:space="preserve"> written notice of such </w:t>
      </w:r>
      <w:r w:rsidR="002255DC">
        <w:t>non-appropriation.</w:t>
      </w:r>
    </w:p>
    <w:p w14:paraId="01DF5B89" w14:textId="77777777" w:rsidR="009560E4" w:rsidRPr="00B75550" w:rsidRDefault="009560E4" w:rsidP="00052282">
      <w:pPr>
        <w:pStyle w:val="BodyText"/>
        <w:spacing w:line="276" w:lineRule="auto"/>
        <w:ind w:right="337"/>
        <w:jc w:val="both"/>
        <w:rPr>
          <w:b/>
        </w:rPr>
      </w:pPr>
    </w:p>
    <w:p w14:paraId="1FD4FEFA" w14:textId="6402103D" w:rsidR="00911AFF"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F17390">
        <w:t>Vendor</w:t>
      </w:r>
      <w:r w:rsidRPr="00B75550">
        <w:t xml:space="preserve"> responses and to review each </w:t>
      </w:r>
      <w:r w:rsidR="00F17390">
        <w:t>Vendor</w:t>
      </w:r>
      <w:r w:rsidRPr="00B75550">
        <w:rPr>
          <w:spacing w:val="-8"/>
        </w:rPr>
        <w:t xml:space="preserve"> </w:t>
      </w:r>
      <w:r w:rsidRPr="00B75550">
        <w:t>Response:</w:t>
      </w:r>
    </w:p>
    <w:p w14:paraId="1B3A2540" w14:textId="77777777" w:rsidR="00471F56" w:rsidRPr="00B75550" w:rsidRDefault="00471F56" w:rsidP="002255DC">
      <w:pPr>
        <w:pStyle w:val="BodyText"/>
        <w:spacing w:line="276" w:lineRule="auto"/>
        <w:ind w:right="337"/>
        <w:jc w:val="both"/>
      </w:pPr>
    </w:p>
    <w:p w14:paraId="49467431" w14:textId="77777777" w:rsidR="00911AFF" w:rsidRPr="00B75550" w:rsidRDefault="00911AFF">
      <w:pPr>
        <w:pStyle w:val="BodyText"/>
        <w:rPr>
          <w:sz w:val="23"/>
        </w:rPr>
      </w:pPr>
    </w:p>
    <w:p w14:paraId="307C73C4" w14:textId="279E95F7" w:rsidR="00DB48D1" w:rsidRPr="00D1258C" w:rsidRDefault="00DB48D1" w:rsidP="00DB48D1">
      <w:pPr>
        <w:tabs>
          <w:tab w:val="left" w:pos="720"/>
          <w:tab w:val="left" w:pos="5040"/>
        </w:tabs>
        <w:spacing w:line="276" w:lineRule="auto"/>
        <w:jc w:val="both"/>
        <w:rPr>
          <w:sz w:val="20"/>
          <w:szCs w:val="20"/>
        </w:rPr>
      </w:pPr>
      <w:r>
        <w:rPr>
          <w:szCs w:val="20"/>
        </w:rPr>
        <w:tab/>
      </w:r>
      <w:r w:rsidRPr="00D1258C">
        <w:rPr>
          <w:sz w:val="20"/>
          <w:szCs w:val="20"/>
        </w:rPr>
        <w:t>J</w:t>
      </w:r>
      <w:r w:rsidR="00D47A53" w:rsidRPr="00D1258C">
        <w:rPr>
          <w:sz w:val="20"/>
          <w:szCs w:val="20"/>
        </w:rPr>
        <w:t>anuary 21</w:t>
      </w:r>
      <w:r w:rsidRPr="00D1258C">
        <w:rPr>
          <w:sz w:val="20"/>
          <w:szCs w:val="20"/>
        </w:rPr>
        <w:t>, 202</w:t>
      </w:r>
      <w:r w:rsidR="00D47A53" w:rsidRPr="00D1258C">
        <w:rPr>
          <w:sz w:val="20"/>
          <w:szCs w:val="20"/>
        </w:rPr>
        <w:t>6</w:t>
      </w:r>
      <w:r w:rsidRPr="00D1258C">
        <w:rPr>
          <w:sz w:val="20"/>
          <w:szCs w:val="20"/>
        </w:rPr>
        <w:tab/>
        <w:t>Release Request for Proposal</w:t>
      </w:r>
    </w:p>
    <w:p w14:paraId="7D6A1850" w14:textId="6516DA3F" w:rsidR="00DB48D1" w:rsidRPr="00D1258C" w:rsidRDefault="00DB48D1" w:rsidP="00DB48D1">
      <w:pPr>
        <w:tabs>
          <w:tab w:val="left" w:pos="720"/>
          <w:tab w:val="left" w:pos="5040"/>
        </w:tabs>
        <w:spacing w:line="276" w:lineRule="auto"/>
        <w:jc w:val="both"/>
        <w:rPr>
          <w:sz w:val="20"/>
          <w:szCs w:val="20"/>
        </w:rPr>
      </w:pPr>
      <w:r w:rsidRPr="00D1258C">
        <w:rPr>
          <w:sz w:val="20"/>
          <w:szCs w:val="20"/>
        </w:rPr>
        <w:tab/>
      </w:r>
      <w:r w:rsidR="00D47A53" w:rsidRPr="00D1258C">
        <w:rPr>
          <w:sz w:val="20"/>
          <w:szCs w:val="20"/>
        </w:rPr>
        <w:t>February 4</w:t>
      </w:r>
      <w:r w:rsidRPr="00D1258C">
        <w:rPr>
          <w:sz w:val="20"/>
          <w:szCs w:val="20"/>
        </w:rPr>
        <w:t>, 202</w:t>
      </w:r>
      <w:r w:rsidR="00D47A53" w:rsidRPr="00D1258C">
        <w:rPr>
          <w:sz w:val="20"/>
          <w:szCs w:val="20"/>
        </w:rPr>
        <w:t>6</w:t>
      </w:r>
      <w:r w:rsidRPr="00D1258C">
        <w:rPr>
          <w:sz w:val="20"/>
          <w:szCs w:val="20"/>
        </w:rPr>
        <w:t xml:space="preserve"> @ 10:00 a.m.</w:t>
      </w:r>
      <w:r w:rsidRPr="00D1258C">
        <w:rPr>
          <w:sz w:val="20"/>
          <w:szCs w:val="20"/>
        </w:rPr>
        <w:tab/>
        <w:t>Deadline for Submitting Questions</w:t>
      </w:r>
    </w:p>
    <w:p w14:paraId="6A33A30E" w14:textId="1E2EA433" w:rsidR="00DB48D1" w:rsidRPr="00D1258C" w:rsidRDefault="00DB48D1" w:rsidP="00DB48D1">
      <w:pPr>
        <w:tabs>
          <w:tab w:val="left" w:pos="720"/>
          <w:tab w:val="left" w:pos="5040"/>
        </w:tabs>
        <w:spacing w:line="276" w:lineRule="auto"/>
        <w:jc w:val="both"/>
        <w:rPr>
          <w:sz w:val="20"/>
          <w:szCs w:val="20"/>
        </w:rPr>
      </w:pPr>
      <w:r w:rsidRPr="00D1258C">
        <w:rPr>
          <w:b/>
          <w:bCs/>
          <w:sz w:val="20"/>
          <w:szCs w:val="20"/>
        </w:rPr>
        <w:tab/>
      </w:r>
      <w:r w:rsidR="00D47A53" w:rsidRPr="00D1258C">
        <w:rPr>
          <w:sz w:val="20"/>
          <w:szCs w:val="20"/>
        </w:rPr>
        <w:t>February 18</w:t>
      </w:r>
      <w:r w:rsidRPr="00D1258C">
        <w:rPr>
          <w:sz w:val="20"/>
          <w:szCs w:val="20"/>
        </w:rPr>
        <w:t>, 202</w:t>
      </w:r>
      <w:r w:rsidR="002255DC" w:rsidRPr="00D1258C">
        <w:rPr>
          <w:sz w:val="20"/>
          <w:szCs w:val="20"/>
        </w:rPr>
        <w:t>6</w:t>
      </w:r>
      <w:r w:rsidRPr="00D1258C">
        <w:rPr>
          <w:sz w:val="20"/>
          <w:szCs w:val="20"/>
        </w:rPr>
        <w:t xml:space="preserve"> @ </w:t>
      </w:r>
      <w:r w:rsidR="00A14268" w:rsidRPr="00D1258C">
        <w:rPr>
          <w:sz w:val="20"/>
          <w:szCs w:val="20"/>
        </w:rPr>
        <w:t>2:3</w:t>
      </w:r>
      <w:r w:rsidRPr="00D1258C">
        <w:rPr>
          <w:sz w:val="20"/>
          <w:szCs w:val="20"/>
        </w:rPr>
        <w:t xml:space="preserve">0 </w:t>
      </w:r>
      <w:r w:rsidR="00683A91">
        <w:rPr>
          <w:sz w:val="20"/>
          <w:szCs w:val="20"/>
        </w:rPr>
        <w:t>p</w:t>
      </w:r>
      <w:r w:rsidRPr="00D1258C">
        <w:rPr>
          <w:sz w:val="20"/>
          <w:szCs w:val="20"/>
        </w:rPr>
        <w:t>.m.</w:t>
      </w:r>
      <w:r w:rsidRPr="00D1258C">
        <w:rPr>
          <w:sz w:val="20"/>
          <w:szCs w:val="20"/>
        </w:rPr>
        <w:tab/>
        <w:t>Response Submission Deadline</w:t>
      </w:r>
    </w:p>
    <w:p w14:paraId="5A0342CD" w14:textId="5B9EC4AE" w:rsidR="00DB48D1" w:rsidRPr="00D1258C" w:rsidRDefault="00DB48D1" w:rsidP="00DB48D1">
      <w:pPr>
        <w:tabs>
          <w:tab w:val="left" w:pos="720"/>
          <w:tab w:val="left" w:pos="5040"/>
        </w:tabs>
        <w:spacing w:line="276" w:lineRule="auto"/>
        <w:rPr>
          <w:sz w:val="20"/>
          <w:szCs w:val="20"/>
        </w:rPr>
      </w:pPr>
      <w:r w:rsidRPr="00D1258C">
        <w:rPr>
          <w:sz w:val="20"/>
          <w:szCs w:val="20"/>
        </w:rPr>
        <w:tab/>
      </w:r>
      <w:r w:rsidR="00D47A53" w:rsidRPr="00D1258C">
        <w:rPr>
          <w:sz w:val="20"/>
          <w:szCs w:val="20"/>
        </w:rPr>
        <w:t>March</w:t>
      </w:r>
      <w:r w:rsidRPr="00D1258C">
        <w:rPr>
          <w:sz w:val="20"/>
          <w:szCs w:val="20"/>
        </w:rPr>
        <w:t xml:space="preserve"> 202</w:t>
      </w:r>
      <w:r w:rsidR="002255DC" w:rsidRPr="00D1258C">
        <w:rPr>
          <w:sz w:val="20"/>
          <w:szCs w:val="20"/>
        </w:rPr>
        <w:t>6</w:t>
      </w:r>
      <w:r w:rsidRPr="00D1258C">
        <w:rPr>
          <w:sz w:val="20"/>
          <w:szCs w:val="20"/>
        </w:rPr>
        <w:tab/>
        <w:t>Issue Notice of Intent to Award</w:t>
      </w:r>
    </w:p>
    <w:p w14:paraId="4A268FD5" w14:textId="26153AD0" w:rsidR="00DB48D1" w:rsidRDefault="00DB48D1" w:rsidP="00DB48D1">
      <w:pPr>
        <w:tabs>
          <w:tab w:val="left" w:pos="720"/>
          <w:tab w:val="left" w:pos="5040"/>
        </w:tabs>
        <w:spacing w:line="276" w:lineRule="auto"/>
        <w:rPr>
          <w:szCs w:val="20"/>
        </w:rPr>
      </w:pPr>
      <w:r w:rsidRPr="00D1258C">
        <w:rPr>
          <w:sz w:val="20"/>
          <w:szCs w:val="20"/>
        </w:rPr>
        <w:tab/>
      </w:r>
      <w:r w:rsidR="00D47A53" w:rsidRPr="00D1258C">
        <w:rPr>
          <w:i/>
          <w:iCs/>
          <w:sz w:val="20"/>
          <w:szCs w:val="20"/>
        </w:rPr>
        <w:t>March 4</w:t>
      </w:r>
      <w:r w:rsidRPr="00D1258C">
        <w:rPr>
          <w:i/>
          <w:iCs/>
          <w:sz w:val="20"/>
          <w:szCs w:val="20"/>
        </w:rPr>
        <w:t>, 202</w:t>
      </w:r>
      <w:r w:rsidR="002255DC" w:rsidRPr="00D1258C">
        <w:rPr>
          <w:i/>
          <w:iCs/>
          <w:sz w:val="20"/>
          <w:szCs w:val="20"/>
        </w:rPr>
        <w:t>6</w:t>
      </w:r>
      <w:r w:rsidRPr="00D1258C">
        <w:rPr>
          <w:i/>
          <w:iCs/>
          <w:sz w:val="20"/>
          <w:szCs w:val="20"/>
        </w:rPr>
        <w:t xml:space="preserve"> (estimated)</w:t>
      </w:r>
      <w:r w:rsidRPr="00D1258C">
        <w:rPr>
          <w:i/>
          <w:iCs/>
          <w:sz w:val="20"/>
          <w:szCs w:val="20"/>
        </w:rPr>
        <w:tab/>
        <w:t>Contract Award</w:t>
      </w:r>
    </w:p>
    <w:p w14:paraId="0FB832A8" w14:textId="77777777" w:rsidR="00911AFF" w:rsidRDefault="00911AFF">
      <w:pPr>
        <w:pStyle w:val="BodyText"/>
        <w:rPr>
          <w:sz w:val="23"/>
        </w:rPr>
      </w:pPr>
    </w:p>
    <w:p w14:paraId="2E5AC1EA" w14:textId="77777777" w:rsidR="009E777F" w:rsidRDefault="009E777F">
      <w:pPr>
        <w:pStyle w:val="BodyText"/>
        <w:rPr>
          <w:sz w:val="23"/>
        </w:rPr>
      </w:pPr>
    </w:p>
    <w:p w14:paraId="3B3E5CCB" w14:textId="3534993F" w:rsidR="00911AFF" w:rsidRPr="00EC7002" w:rsidRDefault="00B75550" w:rsidP="00EC7002">
      <w:pPr>
        <w:pStyle w:val="BodyText"/>
        <w:spacing w:line="276" w:lineRule="auto"/>
        <w:ind w:left="220" w:right="338"/>
        <w:jc w:val="both"/>
        <w:rPr>
          <w:b/>
        </w:rPr>
      </w:pPr>
      <w:r w:rsidRPr="00EC7002">
        <w:rPr>
          <w:b/>
        </w:rPr>
        <w:t>EXAMINATION OF SITE AND CONTRACT DOCUMENTS IS RECOMMENDED:</w:t>
      </w:r>
      <w:r>
        <w:rPr>
          <w:b/>
        </w:rPr>
        <w:t xml:space="preserve"> </w:t>
      </w:r>
      <w:r w:rsidRPr="00EC7002">
        <w:rPr>
          <w:bCs/>
        </w:rPr>
        <w:t xml:space="preserve">The </w:t>
      </w:r>
      <w:r w:rsidR="00F17390" w:rsidRPr="00EC7002">
        <w:rPr>
          <w:bCs/>
        </w:rPr>
        <w:t>Vendor</w:t>
      </w:r>
      <w:r w:rsidRPr="00EC7002">
        <w:rPr>
          <w:bCs/>
        </w:rPr>
        <w:t xml:space="preserve"> is advised to</w:t>
      </w:r>
      <w:r w:rsidR="002255DC" w:rsidRPr="00EC7002">
        <w:rPr>
          <w:bCs/>
        </w:rPr>
        <w:t xml:space="preserve"> </w:t>
      </w:r>
      <w:r w:rsidRPr="00EC7002">
        <w:rPr>
          <w:bCs/>
        </w:rP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rsidRPr="00EC7002">
        <w:rPr>
          <w:bCs/>
        </w:rPr>
        <w:t>submitter</w:t>
      </w:r>
      <w:r w:rsidRPr="00EC7002">
        <w:rPr>
          <w:bCs/>
        </w:rPr>
        <w:t xml:space="preserve"> is expected to carefully examine the size and scope of the proposed work prior to submitting its </w:t>
      </w:r>
      <w:r w:rsidR="00781399" w:rsidRPr="00EC7002">
        <w:rPr>
          <w:bCs/>
        </w:rPr>
        <w:t>submittal</w:t>
      </w:r>
      <w:r w:rsidRPr="00EC7002">
        <w:rPr>
          <w:bCs/>
        </w:rPr>
        <w:t xml:space="preserve">. The </w:t>
      </w:r>
      <w:r w:rsidR="003F6573" w:rsidRPr="00EC7002">
        <w:rPr>
          <w:bCs/>
        </w:rPr>
        <w:t>Submitter</w:t>
      </w:r>
      <w:r w:rsidRPr="00EC7002">
        <w:rPr>
          <w:bCs/>
        </w:rPr>
        <w:t xml:space="preserve"> certifies that it has examined the location of the proposed Work and is familiar with</w:t>
      </w:r>
      <w:r w:rsidR="00C15644" w:rsidRPr="00EC7002">
        <w:rPr>
          <w:bCs/>
        </w:rPr>
        <w:t xml:space="preserve"> </w:t>
      </w:r>
      <w:r w:rsidRPr="00EC7002">
        <w:rPr>
          <w:bCs/>
        </w:rPr>
        <w:t xml:space="preserve">the specifications and all contract documents related thereto, and the local conditions at the place where the Work </w:t>
      </w:r>
      <w:r w:rsidR="00C15644" w:rsidRPr="00EC7002">
        <w:rPr>
          <w:bCs/>
        </w:rPr>
        <w:t>may be performed</w:t>
      </w:r>
      <w:r w:rsidRPr="00EC7002">
        <w:rPr>
          <w:bCs/>
        </w:rPr>
        <w:t xml:space="preserve">. The </w:t>
      </w:r>
      <w:r w:rsidR="00C15644" w:rsidRPr="00EC7002">
        <w:rPr>
          <w:bCs/>
        </w:rPr>
        <w:t>Submitter</w:t>
      </w:r>
      <w:r w:rsidRPr="00EC7002">
        <w:rPr>
          <w:bCs/>
        </w:rPr>
        <w:t xml:space="preserve"> should carefully check all the quantities and understand that the County will not be responsible for any errors or omissions on the part of the </w:t>
      </w:r>
      <w:r w:rsidR="00732E2D" w:rsidRPr="00EC7002">
        <w:rPr>
          <w:bCs/>
        </w:rPr>
        <w:t>Submitter</w:t>
      </w:r>
      <w:r w:rsidRPr="00EC7002">
        <w:rPr>
          <w:bCs/>
        </w:rPr>
        <w:t xml:space="preserve"> in making their </w:t>
      </w:r>
      <w:r w:rsidR="00732E2D" w:rsidRPr="00EC7002">
        <w:rPr>
          <w:bCs/>
        </w:rPr>
        <w:t>submittal</w:t>
      </w:r>
      <w:r w:rsidRPr="00EC7002">
        <w:rPr>
          <w:bCs/>
        </w:rPr>
        <w:t>.</w:t>
      </w:r>
    </w:p>
    <w:p w14:paraId="6EB8F0F5" w14:textId="77777777" w:rsidR="009560E4" w:rsidRDefault="009560E4">
      <w:pPr>
        <w:pStyle w:val="BodyText"/>
        <w:spacing w:before="11"/>
        <w:rPr>
          <w:sz w:val="22"/>
        </w:rPr>
      </w:pPr>
    </w:p>
    <w:p w14:paraId="361844B8" w14:textId="002EBA66"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w:t>
      </w:r>
      <w:r w:rsidR="004174AB">
        <w:t>,</w:t>
      </w:r>
      <w:r>
        <w:t xml:space="preserve"> and/or award should be directed electronically, via the Rocky Mountain</w:t>
      </w:r>
      <w:r w:rsidR="004174AB">
        <w:t xml:space="preserve"> E-Purchasing</w:t>
      </w:r>
      <w:r>
        <w:t xml:space="preserve"> system, to</w:t>
      </w:r>
      <w:r w:rsidR="00524042">
        <w:t xml:space="preserve"> </w:t>
      </w:r>
      <w:r w:rsidR="004174AB">
        <w:t>On-Call Parks Pump and Well Services</w:t>
      </w:r>
      <w:r>
        <w:t xml:space="preserve">, Contracts &amp; Procurement Division, El Paso County. The </w:t>
      </w:r>
      <w:r w:rsidR="00F17390">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62177028" w:rsidR="00220756" w:rsidRDefault="00220756">
      <w:pPr>
        <w:pStyle w:val="BodyText"/>
        <w:spacing w:line="276" w:lineRule="auto"/>
        <w:ind w:left="220" w:right="338"/>
        <w:jc w:val="both"/>
      </w:pPr>
      <w:r w:rsidRPr="00DF4023">
        <w:rPr>
          <w:b/>
          <w:bCs/>
        </w:rPr>
        <w:t>ACCESSIBILITY COMPLIANCE</w:t>
      </w:r>
      <w:r w:rsidRPr="00DF4023">
        <w:t xml:space="preserve">: </w:t>
      </w:r>
      <w:bookmarkStart w:id="2" w:name="_Hlk217986140"/>
      <w:r w:rsidR="005E6E8B" w:rsidRPr="005E6E8B">
        <w:t xml:space="preserve">Should the </w:t>
      </w:r>
      <w:r w:rsidR="00F17390">
        <w:t>Vendor</w:t>
      </w:r>
      <w:r w:rsidR="005E6E8B" w:rsidRPr="005E6E8B">
        <w:t xml:space="preserve"> provide a service which provides information and communication technology (ICT), the </w:t>
      </w:r>
      <w:r w:rsidR="00F17390">
        <w:t>Vendor</w:t>
      </w:r>
      <w:r w:rsidR="005E6E8B" w:rsidRPr="005E6E8B">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F17390">
        <w:t>Vendor</w:t>
      </w:r>
      <w:r w:rsidR="005E6E8B" w:rsidRPr="005E6E8B">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F17390">
        <w:t>Vendor</w:t>
      </w:r>
      <w:r w:rsidR="005E6E8B" w:rsidRPr="005E6E8B">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bookmarkEnd w:id="2"/>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03639BD3" w14:textId="77777777" w:rsidR="00D47A53" w:rsidRDefault="00D47A53">
      <w:pPr>
        <w:pStyle w:val="BodyText"/>
        <w:spacing w:line="276" w:lineRule="auto"/>
        <w:ind w:left="220" w:right="338"/>
        <w:jc w:val="both"/>
        <w:rPr>
          <w:b/>
        </w:rPr>
      </w:pPr>
    </w:p>
    <w:p w14:paraId="3D98672C" w14:textId="77777777" w:rsidR="003F71EB" w:rsidRDefault="003F71EB">
      <w:pPr>
        <w:pStyle w:val="BodyText"/>
        <w:rPr>
          <w:b/>
        </w:rPr>
      </w:pPr>
    </w:p>
    <w:p w14:paraId="7BEAAEB1" w14:textId="77777777" w:rsidR="009E777F" w:rsidRDefault="009E777F">
      <w:pPr>
        <w:pStyle w:val="BodyText"/>
        <w:rPr>
          <w:b/>
        </w:rPr>
      </w:pPr>
    </w:p>
    <w:p w14:paraId="217FBC99" w14:textId="77777777" w:rsidR="00C27079" w:rsidRDefault="00C27079">
      <w:pPr>
        <w:pStyle w:val="BodyText"/>
        <w:rPr>
          <w:b/>
        </w:rPr>
      </w:pPr>
    </w:p>
    <w:p w14:paraId="35C7F63B" w14:textId="77777777" w:rsidR="009E777F" w:rsidRDefault="009E777F">
      <w:pPr>
        <w:pStyle w:val="BodyText"/>
      </w:pPr>
    </w:p>
    <w:p w14:paraId="455CC4B7" w14:textId="4B09EE6A" w:rsidR="00911AFF" w:rsidRDefault="00811852">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0C1CD3A">
                <wp:simplePos x="0" y="0"/>
                <wp:positionH relativeFrom="column">
                  <wp:posOffset>3503546</wp:posOffset>
                </wp:positionH>
                <wp:positionV relativeFrom="paragraph">
                  <wp:posOffset>231775</wp:posOffset>
                </wp:positionV>
                <wp:extent cx="3045460" cy="1404620"/>
                <wp:effectExtent l="0" t="0" r="2540" b="1905"/>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1404620"/>
                        </a:xfrm>
                        <a:prstGeom prst="rect">
                          <a:avLst/>
                        </a:prstGeom>
                        <a:solidFill>
                          <a:srgbClr val="FFFFFF"/>
                        </a:solidFill>
                        <a:ln w="9525">
                          <a:noFill/>
                          <a:miter lim="800000"/>
                          <a:headEnd/>
                          <a:tailEnd/>
                        </a:ln>
                      </wps:spPr>
                      <wps:txbx>
                        <w:txbxContent>
                          <w:p w14:paraId="1D51E7DE" w14:textId="7603DD74" w:rsidR="00196BA4" w:rsidRPr="00196BA4" w:rsidRDefault="00811852" w:rsidP="00E92559">
                            <w:pPr>
                              <w:spacing w:line="276" w:lineRule="auto"/>
                              <w:jc w:val="center"/>
                              <w:rPr>
                                <w:b/>
                                <w:bCs/>
                                <w:sz w:val="20"/>
                                <w:szCs w:val="20"/>
                              </w:rPr>
                            </w:pPr>
                            <w:r>
                              <w:rPr>
                                <w:b/>
                                <w:bCs/>
                                <w:sz w:val="20"/>
                                <w:szCs w:val="20"/>
                              </w:rPr>
                              <w:t xml:space="preserve">STATEMENT OF </w:t>
                            </w:r>
                            <w:r w:rsidRPr="00811852">
                              <w:rPr>
                                <w:b/>
                                <w:bCs/>
                                <w:sz w:val="20"/>
                                <w:szCs w:val="20"/>
                              </w:rPr>
                              <w:t>QUALIFICATIONS</w:t>
                            </w:r>
                            <w:r w:rsidR="00196BA4" w:rsidRPr="00811852">
                              <w:rPr>
                                <w:b/>
                                <w:bCs/>
                                <w:sz w:val="20"/>
                                <w:szCs w:val="20"/>
                              </w:rPr>
                              <w:t xml:space="preserve"> </w:t>
                            </w:r>
                            <w:r w:rsidR="00196BA4" w:rsidRPr="00195C7D">
                              <w:rPr>
                                <w:b/>
                                <w:bCs/>
                                <w:sz w:val="20"/>
                                <w:szCs w:val="20"/>
                              </w:rPr>
                              <w:t>#</w:t>
                            </w:r>
                            <w:r w:rsidRPr="00195C7D">
                              <w:rPr>
                                <w:b/>
                                <w:bCs/>
                                <w:sz w:val="20"/>
                                <w:szCs w:val="20"/>
                              </w:rPr>
                              <w:t>2</w:t>
                            </w:r>
                            <w:r w:rsidR="0049195D" w:rsidRPr="00195C7D">
                              <w:rPr>
                                <w:b/>
                                <w:bCs/>
                                <w:sz w:val="20"/>
                                <w:szCs w:val="20"/>
                              </w:rPr>
                              <w:t>6</w:t>
                            </w:r>
                            <w:r w:rsidRPr="00195C7D">
                              <w:rPr>
                                <w:b/>
                                <w:bCs/>
                                <w:sz w:val="20"/>
                                <w:szCs w:val="20"/>
                              </w:rPr>
                              <w:t>-</w:t>
                            </w:r>
                            <w:r w:rsidR="00195C7D">
                              <w:rPr>
                                <w:b/>
                                <w:bCs/>
                                <w:sz w:val="20"/>
                                <w:szCs w:val="20"/>
                              </w:rPr>
                              <w:t>009</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75.85pt;margin-top:18.25pt;width:239.8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pZ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" stroked="f">
                <v:textbox style="mso-fit-shape-to-text:t">
                  <w:txbxContent>
                    <w:p w14:paraId="1D51E7DE" w14:textId="7603DD74" w:rsidR="00196BA4" w:rsidRPr="00196BA4" w:rsidRDefault="00811852" w:rsidP="00E92559">
                      <w:pPr>
                        <w:spacing w:line="276" w:lineRule="auto"/>
                        <w:jc w:val="center"/>
                        <w:rPr>
                          <w:b/>
                          <w:bCs/>
                          <w:sz w:val="20"/>
                          <w:szCs w:val="20"/>
                        </w:rPr>
                      </w:pPr>
                      <w:r>
                        <w:rPr>
                          <w:b/>
                          <w:bCs/>
                          <w:sz w:val="20"/>
                          <w:szCs w:val="20"/>
                        </w:rPr>
                        <w:t xml:space="preserve">STATEMENT OF </w:t>
                      </w:r>
                      <w:r w:rsidRPr="00811852">
                        <w:rPr>
                          <w:b/>
                          <w:bCs/>
                          <w:sz w:val="20"/>
                          <w:szCs w:val="20"/>
                        </w:rPr>
                        <w:t>QUALIFICATIONS</w:t>
                      </w:r>
                      <w:r w:rsidR="00196BA4" w:rsidRPr="00811852">
                        <w:rPr>
                          <w:b/>
                          <w:bCs/>
                          <w:sz w:val="20"/>
                          <w:szCs w:val="20"/>
                        </w:rPr>
                        <w:t xml:space="preserve"> </w:t>
                      </w:r>
                      <w:r w:rsidR="00196BA4" w:rsidRPr="00195C7D">
                        <w:rPr>
                          <w:b/>
                          <w:bCs/>
                          <w:sz w:val="20"/>
                          <w:szCs w:val="20"/>
                        </w:rPr>
                        <w:t>#</w:t>
                      </w:r>
                      <w:r w:rsidRPr="00195C7D">
                        <w:rPr>
                          <w:b/>
                          <w:bCs/>
                          <w:sz w:val="20"/>
                          <w:szCs w:val="20"/>
                        </w:rPr>
                        <w:t>2</w:t>
                      </w:r>
                      <w:r w:rsidR="0049195D" w:rsidRPr="00195C7D">
                        <w:rPr>
                          <w:b/>
                          <w:bCs/>
                          <w:sz w:val="20"/>
                          <w:szCs w:val="20"/>
                        </w:rPr>
                        <w:t>6</w:t>
                      </w:r>
                      <w:r w:rsidRPr="00195C7D">
                        <w:rPr>
                          <w:b/>
                          <w:bCs/>
                          <w:sz w:val="20"/>
                          <w:szCs w:val="20"/>
                        </w:rPr>
                        <w:t>-</w:t>
                      </w:r>
                      <w:r w:rsidR="00195C7D">
                        <w:rPr>
                          <w:b/>
                          <w:bCs/>
                          <w:sz w:val="20"/>
                          <w:szCs w:val="20"/>
                        </w:rPr>
                        <w:t>009</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02A1472F">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02A33A8D" w:rsidR="00911AFF" w:rsidRDefault="002F28BC" w:rsidP="002F28BC">
      <w:pPr>
        <w:pStyle w:val="Heading1"/>
        <w:spacing w:line="360" w:lineRule="auto"/>
        <w:ind w:left="5884" w:right="480" w:hanging="124"/>
      </w:pPr>
      <w:r w:rsidRPr="002F28BC">
        <w:rPr>
          <w:b w:val="0"/>
        </w:rPr>
        <w:t xml:space="preserve"> </w:t>
      </w: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20ACE415"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w:t>
      </w:r>
      <w:r w:rsidR="00F17390">
        <w:t>Vendor</w:t>
      </w:r>
      <w:r>
        <w:t xml:space="preserve">s to provide all labor, materials, and equipment necessary to complete phases of the </w:t>
      </w:r>
      <w:r w:rsidR="003F71EB" w:rsidRPr="007142B8">
        <w:rPr>
          <w:rFonts w:eastAsiaTheme="minorEastAsia"/>
          <w:b/>
          <w:bCs/>
        </w:rPr>
        <w:t>On-Call Parks and Well Services</w:t>
      </w:r>
      <w:r>
        <w:t xml:space="preserve">. The material and labor services to be purchased pursuant to this </w:t>
      </w:r>
      <w:r w:rsidR="00195C7D">
        <w:t>SOQ</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4180D45F" w:rsidR="00911AFF" w:rsidRDefault="00B75550">
      <w:pPr>
        <w:pStyle w:val="BodyText"/>
        <w:spacing w:line="276" w:lineRule="auto"/>
        <w:ind w:left="220" w:right="337"/>
        <w:jc w:val="both"/>
      </w:pPr>
      <w:r>
        <w:t xml:space="preserve">It is expected that the business and </w:t>
      </w:r>
      <w:r w:rsidR="00460D57">
        <w:t>its</w:t>
      </w:r>
      <w:r>
        <w:t xml:space="preserve"> team members have significant experience with this type of work. The successful </w:t>
      </w:r>
      <w:r w:rsidR="00663A12">
        <w:t>Vendor</w:t>
      </w:r>
      <w:r>
        <w:t xml:space="preserve"> shall be considered and shall remain an independent </w:t>
      </w:r>
      <w:r w:rsidR="00F17390">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12CD89F3" w:rsidR="00911AFF" w:rsidRDefault="00B75550">
      <w:pPr>
        <w:pStyle w:val="BodyText"/>
        <w:spacing w:line="276" w:lineRule="auto"/>
        <w:ind w:left="220" w:right="337"/>
        <w:jc w:val="both"/>
      </w:pPr>
      <w:r>
        <w:t xml:space="preserve">The successful </w:t>
      </w:r>
      <w:r w:rsidR="00663A12">
        <w:t>Vendor</w:t>
      </w:r>
      <w:r>
        <w:t xml:space="preserve"> shall be solely responsible for scheduling and coordinating work of the </w:t>
      </w:r>
      <w:r w:rsidR="003F71EB">
        <w:t>subcontractors</w:t>
      </w:r>
      <w:r>
        <w:t xml:space="preserve">, suppliers, and other individuals or entities performing or furnishing any of the work under direct or indirect contract with the successful </w:t>
      </w:r>
      <w:r w:rsidR="00663A12">
        <w:t>Vendor</w:t>
      </w:r>
      <w:r>
        <w:t>.</w:t>
      </w:r>
    </w:p>
    <w:p w14:paraId="51F170EA" w14:textId="77777777" w:rsidR="00911AFF" w:rsidRDefault="00911AFF">
      <w:pPr>
        <w:pStyle w:val="BodyText"/>
        <w:rPr>
          <w:sz w:val="23"/>
        </w:rPr>
      </w:pPr>
    </w:p>
    <w:p w14:paraId="36859FA5" w14:textId="01B7968D" w:rsidR="00911AFF" w:rsidRDefault="00B75550">
      <w:pPr>
        <w:pStyle w:val="BodyText"/>
        <w:spacing w:line="276" w:lineRule="auto"/>
        <w:ind w:left="220" w:right="338"/>
        <w:jc w:val="both"/>
      </w:pPr>
      <w:r>
        <w:t xml:space="preserve">The successful </w:t>
      </w:r>
      <w:r w:rsidR="00663A12">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2281502E" w:rsidR="00911AFF" w:rsidRDefault="00AE44B0" w:rsidP="00215A6D">
      <w:pPr>
        <w:pStyle w:val="Heading1"/>
        <w:numPr>
          <w:ilvl w:val="0"/>
          <w:numId w:val="18"/>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00CC7487" w14:textId="1CE4E3C3" w:rsidR="003F71EB" w:rsidRPr="00391993" w:rsidRDefault="003F71EB" w:rsidP="00391993">
      <w:pPr>
        <w:pStyle w:val="BodyText"/>
        <w:spacing w:line="276" w:lineRule="auto"/>
        <w:ind w:left="220" w:right="338"/>
        <w:jc w:val="both"/>
      </w:pPr>
      <w:r w:rsidRPr="00391993">
        <w:t>El Paso County’s</w:t>
      </w:r>
      <w:r w:rsidR="00460D57" w:rsidRPr="00391993">
        <w:t xml:space="preserve"> Division</w:t>
      </w:r>
      <w:r w:rsidRPr="00391993">
        <w:t xml:space="preserve"> of Parks is seeking submissions from qualified, experienced </w:t>
      </w:r>
      <w:r w:rsidR="00663A12" w:rsidRPr="00391993">
        <w:t>Vendor</w:t>
      </w:r>
      <w:r w:rsidRPr="00391993">
        <w:t xml:space="preserve">s to provide </w:t>
      </w:r>
      <w:r w:rsidRPr="00391993">
        <w:rPr>
          <w:b/>
          <w:bCs/>
        </w:rPr>
        <w:t>On-Call Parks Pump and Well Services</w:t>
      </w:r>
      <w:r w:rsidRPr="00391993">
        <w:t xml:space="preserve">. These services shall be </w:t>
      </w:r>
      <w:r w:rsidR="00B5387C" w:rsidRPr="00391993">
        <w:t xml:space="preserve">locally based and will be </w:t>
      </w:r>
      <w:r w:rsidRPr="00391993">
        <w:t>required in multiple locations and facilities throughout the El Paso County Region.</w:t>
      </w:r>
      <w:r w:rsidR="00C27079" w:rsidRPr="00C27079">
        <w:t xml:space="preserve"> </w:t>
      </w:r>
      <w:r w:rsidR="00C27079" w:rsidRPr="00391993">
        <w:t>El Paso County Parks has approximately 7 wells feeding 3 irrigation reservoirs and pumping systems, and 4 domestic water systems.</w:t>
      </w:r>
    </w:p>
    <w:p w14:paraId="6BCFC7BF" w14:textId="77777777" w:rsidR="00852576" w:rsidRDefault="00852576" w:rsidP="00AE44B0">
      <w:pPr>
        <w:pStyle w:val="Heading1"/>
        <w:tabs>
          <w:tab w:val="left" w:pos="579"/>
          <w:tab w:val="left" w:pos="580"/>
        </w:tabs>
        <w:ind w:left="0"/>
      </w:pPr>
    </w:p>
    <w:p w14:paraId="3846DA30" w14:textId="4F866245" w:rsidR="00852576" w:rsidRDefault="00852576" w:rsidP="00215A6D">
      <w:pPr>
        <w:pStyle w:val="Heading1"/>
        <w:numPr>
          <w:ilvl w:val="0"/>
          <w:numId w:val="18"/>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62B23CCF" w14:textId="357006E9" w:rsidR="0046462B" w:rsidRDefault="0046462B" w:rsidP="00093CD2">
      <w:pPr>
        <w:pStyle w:val="BodyText"/>
        <w:spacing w:line="276" w:lineRule="auto"/>
        <w:ind w:left="220" w:right="338"/>
        <w:jc w:val="both"/>
      </w:pPr>
      <w:r w:rsidRPr="006058FB">
        <w:t xml:space="preserve">El Paso County Parks is seeking qualified </w:t>
      </w:r>
      <w:r w:rsidR="00663A12">
        <w:t>Vendor</w:t>
      </w:r>
      <w:r w:rsidRPr="006058FB">
        <w:t>s to provide all labor, materials, equipment, and supervision necessary to perform inspections, maintenance, troubleshooting, repair, rehabilitation, and installation of irrigation pumping systems, irrigation wells, and associated control systems located throughout the County Park System.</w:t>
      </w:r>
      <w:r>
        <w:t xml:space="preserve"> </w:t>
      </w:r>
      <w:r w:rsidRPr="007211A1">
        <w:t>All work shall be performed in accordance with industry best practices and applicable local, state, and federal laws and regulations.</w:t>
      </w:r>
    </w:p>
    <w:p w14:paraId="327938D0" w14:textId="77777777" w:rsidR="00093CD2" w:rsidRDefault="00093CD2" w:rsidP="00093CD2">
      <w:pPr>
        <w:pStyle w:val="BodyText"/>
        <w:spacing w:line="276" w:lineRule="auto"/>
        <w:ind w:left="220" w:right="338"/>
        <w:jc w:val="both"/>
      </w:pPr>
    </w:p>
    <w:p w14:paraId="1CDAF8C1" w14:textId="0FC4E539" w:rsidR="00093CD2" w:rsidRDefault="00093CD2" w:rsidP="00093CD2">
      <w:pPr>
        <w:pStyle w:val="BodyText"/>
        <w:spacing w:line="276" w:lineRule="auto"/>
        <w:ind w:left="220" w:right="338"/>
        <w:jc w:val="both"/>
      </w:pPr>
      <w:r w:rsidRPr="00093CD2">
        <w:t>To be considered for this on-call contract, vendors must demonstrate the capacity to perform the full range of services outlined in the Scope of Work. Submissions that are partial or incomplete may be subject to disqualification at the discretion of the evaluation team. </w:t>
      </w:r>
    </w:p>
    <w:p w14:paraId="0B7BA9F9" w14:textId="77777777" w:rsidR="00093CD2" w:rsidRDefault="00093CD2" w:rsidP="00093CD2">
      <w:pPr>
        <w:pStyle w:val="BodyText"/>
        <w:spacing w:line="276" w:lineRule="auto"/>
        <w:ind w:left="220" w:right="338"/>
        <w:jc w:val="both"/>
      </w:pPr>
    </w:p>
    <w:p w14:paraId="0C3F3894" w14:textId="3ACBCC68" w:rsidR="0046462B" w:rsidRPr="007142B8" w:rsidRDefault="0046462B" w:rsidP="00215A6D">
      <w:pPr>
        <w:pStyle w:val="BodyText"/>
        <w:numPr>
          <w:ilvl w:val="0"/>
          <w:numId w:val="27"/>
        </w:numPr>
        <w:spacing w:line="276" w:lineRule="auto"/>
        <w:ind w:right="338"/>
        <w:jc w:val="both"/>
      </w:pPr>
      <w:r w:rsidRPr="00F102D9">
        <w:rPr>
          <w:b/>
          <w:bCs/>
        </w:rPr>
        <w:t>Preventive Maintenance</w:t>
      </w:r>
      <w:r w:rsidRPr="007142B8">
        <w:t xml:space="preserve"> </w:t>
      </w:r>
      <w:r w:rsidR="00607BE4">
        <w:t>–</w:t>
      </w:r>
      <w:r w:rsidRPr="007142B8">
        <w:t xml:space="preserve"> Perform</w:t>
      </w:r>
      <w:r w:rsidR="00607BE4">
        <w:t xml:space="preserve"> </w:t>
      </w:r>
      <w:r w:rsidRPr="007142B8">
        <w:t>preventative maintenance inspections of all irrigation pumps, wells, and control systems.</w:t>
      </w:r>
    </w:p>
    <w:p w14:paraId="706A4527" w14:textId="77777777" w:rsidR="0046462B" w:rsidRDefault="0046462B" w:rsidP="0046462B">
      <w:pPr>
        <w:ind w:left="580"/>
        <w:rPr>
          <w:sz w:val="20"/>
          <w:szCs w:val="20"/>
        </w:rPr>
      </w:pPr>
    </w:p>
    <w:p w14:paraId="37EBDCA2" w14:textId="77777777" w:rsidR="0046462B" w:rsidRPr="007142B8" w:rsidRDefault="0046462B" w:rsidP="00215A6D">
      <w:pPr>
        <w:pStyle w:val="ListParagraph"/>
        <w:numPr>
          <w:ilvl w:val="0"/>
          <w:numId w:val="24"/>
        </w:numPr>
        <w:rPr>
          <w:b/>
          <w:bCs/>
          <w:sz w:val="20"/>
          <w:szCs w:val="20"/>
        </w:rPr>
      </w:pPr>
      <w:r w:rsidRPr="007142B8">
        <w:rPr>
          <w:b/>
          <w:bCs/>
          <w:sz w:val="20"/>
          <w:szCs w:val="20"/>
        </w:rPr>
        <w:t>Inspect and service pump stations, including:</w:t>
      </w:r>
    </w:p>
    <w:p w14:paraId="6E7C093E"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Checking for leaks, vibration, and abnormal noise.</w:t>
      </w:r>
    </w:p>
    <w:p w14:paraId="277B79EC"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Inspecting electrical and mechanical components.</w:t>
      </w:r>
    </w:p>
    <w:p w14:paraId="470129E0"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Verifying suction and discharge pressures and flow rates.</w:t>
      </w:r>
    </w:p>
    <w:p w14:paraId="12B059BC"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lastRenderedPageBreak/>
        <w:t>Lubricating bearings and moving parts.</w:t>
      </w:r>
    </w:p>
    <w:p w14:paraId="126F2F3B"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Cleaning strainers, filters, and suction screens.</w:t>
      </w:r>
    </w:p>
    <w:p w14:paraId="4E73AB2C" w14:textId="77777777" w:rsidR="0046462B" w:rsidRDefault="0046462B" w:rsidP="0046462B">
      <w:pPr>
        <w:rPr>
          <w:sz w:val="20"/>
          <w:szCs w:val="20"/>
        </w:rPr>
      </w:pPr>
    </w:p>
    <w:p w14:paraId="0149C3E5" w14:textId="77777777" w:rsidR="00C27079" w:rsidRDefault="00C27079" w:rsidP="00D909F4">
      <w:pPr>
        <w:ind w:firstLine="720"/>
        <w:rPr>
          <w:b/>
          <w:bCs/>
          <w:sz w:val="20"/>
          <w:szCs w:val="20"/>
        </w:rPr>
      </w:pPr>
    </w:p>
    <w:p w14:paraId="467A8E6D" w14:textId="36B03B96" w:rsidR="0046462B" w:rsidRPr="007142B8" w:rsidRDefault="0046462B" w:rsidP="00215A6D">
      <w:pPr>
        <w:pStyle w:val="ListParagraph"/>
        <w:numPr>
          <w:ilvl w:val="0"/>
          <w:numId w:val="24"/>
        </w:numPr>
        <w:rPr>
          <w:b/>
          <w:bCs/>
          <w:sz w:val="20"/>
          <w:szCs w:val="20"/>
        </w:rPr>
      </w:pPr>
      <w:r w:rsidRPr="007142B8">
        <w:rPr>
          <w:b/>
          <w:bCs/>
          <w:sz w:val="20"/>
          <w:szCs w:val="20"/>
        </w:rPr>
        <w:t>Inspect and service motors, including:</w:t>
      </w:r>
    </w:p>
    <w:p w14:paraId="66B6C476"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Checking insulation resistance and current draw.</w:t>
      </w:r>
    </w:p>
    <w:p w14:paraId="0C9BCD0B" w14:textId="77777777" w:rsidR="0046462B" w:rsidRPr="00100DA5" w:rsidRDefault="0046462B" w:rsidP="00215A6D">
      <w:pPr>
        <w:widowControl/>
        <w:numPr>
          <w:ilvl w:val="0"/>
          <w:numId w:val="20"/>
        </w:numPr>
        <w:autoSpaceDE/>
        <w:autoSpaceDN/>
        <w:spacing w:line="278" w:lineRule="auto"/>
        <w:rPr>
          <w:sz w:val="20"/>
          <w:szCs w:val="20"/>
        </w:rPr>
      </w:pPr>
      <w:r w:rsidRPr="00C875EC">
        <w:rPr>
          <w:sz w:val="20"/>
          <w:szCs w:val="20"/>
        </w:rPr>
        <w:t>Testing overloads, fuses, relays, and contactors.</w:t>
      </w:r>
    </w:p>
    <w:p w14:paraId="5015E13B" w14:textId="7FAC1C25" w:rsidR="0046462B" w:rsidRPr="00C875EC" w:rsidRDefault="009B4B44" w:rsidP="00215A6D">
      <w:pPr>
        <w:widowControl/>
        <w:numPr>
          <w:ilvl w:val="0"/>
          <w:numId w:val="20"/>
        </w:numPr>
        <w:autoSpaceDE/>
        <w:autoSpaceDN/>
        <w:spacing w:line="278" w:lineRule="auto"/>
        <w:rPr>
          <w:sz w:val="20"/>
          <w:szCs w:val="20"/>
        </w:rPr>
      </w:pPr>
      <w:r>
        <w:rPr>
          <w:sz w:val="20"/>
          <w:szCs w:val="20"/>
        </w:rPr>
        <w:t>Variable Frequency Drive (</w:t>
      </w:r>
      <w:r w:rsidR="0046462B" w:rsidRPr="00C875EC">
        <w:rPr>
          <w:sz w:val="20"/>
          <w:szCs w:val="20"/>
        </w:rPr>
        <w:t>VFD</w:t>
      </w:r>
      <w:r>
        <w:rPr>
          <w:sz w:val="20"/>
          <w:szCs w:val="20"/>
        </w:rPr>
        <w:t>)</w:t>
      </w:r>
      <w:r w:rsidR="0046462B" w:rsidRPr="00C875EC">
        <w:rPr>
          <w:sz w:val="20"/>
          <w:szCs w:val="20"/>
        </w:rPr>
        <w:t>.</w:t>
      </w:r>
    </w:p>
    <w:p w14:paraId="726E8426" w14:textId="77777777" w:rsidR="0046462B" w:rsidRPr="00C875EC" w:rsidRDefault="0046462B" w:rsidP="0046462B">
      <w:pPr>
        <w:rPr>
          <w:sz w:val="20"/>
          <w:szCs w:val="20"/>
        </w:rPr>
      </w:pPr>
    </w:p>
    <w:p w14:paraId="14D09F57" w14:textId="406B0D5D" w:rsidR="0046462B" w:rsidRPr="007142B8" w:rsidRDefault="0046462B" w:rsidP="00215A6D">
      <w:pPr>
        <w:pStyle w:val="ListParagraph"/>
        <w:numPr>
          <w:ilvl w:val="0"/>
          <w:numId w:val="27"/>
        </w:numPr>
        <w:rPr>
          <w:b/>
          <w:bCs/>
          <w:sz w:val="20"/>
          <w:szCs w:val="20"/>
        </w:rPr>
      </w:pPr>
      <w:r w:rsidRPr="007142B8">
        <w:rPr>
          <w:b/>
          <w:bCs/>
          <w:sz w:val="20"/>
          <w:szCs w:val="20"/>
        </w:rPr>
        <w:t xml:space="preserve">Corrective Maintenance and Repair - </w:t>
      </w:r>
      <w:r w:rsidRPr="007142B8">
        <w:rPr>
          <w:sz w:val="20"/>
          <w:szCs w:val="20"/>
        </w:rPr>
        <w:t>Respond to service calls for malfunctioning irrigation systems,</w:t>
      </w:r>
      <w:r w:rsidR="00F102D9">
        <w:rPr>
          <w:sz w:val="20"/>
          <w:szCs w:val="20"/>
        </w:rPr>
        <w:t xml:space="preserve"> </w:t>
      </w:r>
      <w:r w:rsidRPr="007142B8">
        <w:rPr>
          <w:sz w:val="20"/>
          <w:szCs w:val="20"/>
        </w:rPr>
        <w:t>pumps, or control equipment.</w:t>
      </w:r>
    </w:p>
    <w:p w14:paraId="227D980F" w14:textId="77777777" w:rsidR="0046462B" w:rsidRDefault="0046462B" w:rsidP="0046462B">
      <w:pPr>
        <w:ind w:firstLine="720"/>
        <w:rPr>
          <w:sz w:val="20"/>
          <w:szCs w:val="20"/>
        </w:rPr>
      </w:pPr>
    </w:p>
    <w:p w14:paraId="473F4DEB" w14:textId="4C853EC8" w:rsidR="0046462B" w:rsidRPr="007142B8" w:rsidRDefault="0046462B" w:rsidP="00215A6D">
      <w:pPr>
        <w:pStyle w:val="ListParagraph"/>
        <w:numPr>
          <w:ilvl w:val="0"/>
          <w:numId w:val="25"/>
        </w:numPr>
        <w:rPr>
          <w:b/>
          <w:bCs/>
          <w:sz w:val="20"/>
          <w:szCs w:val="20"/>
        </w:rPr>
      </w:pPr>
      <w:r w:rsidRPr="007142B8">
        <w:rPr>
          <w:b/>
          <w:bCs/>
          <w:sz w:val="20"/>
          <w:szCs w:val="20"/>
        </w:rPr>
        <w:t>Diagnose and repair issues involving:</w:t>
      </w:r>
    </w:p>
    <w:p w14:paraId="629CFB5F"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Electrical faults, short circuits, or failed components.</w:t>
      </w:r>
    </w:p>
    <w:p w14:paraId="3B6464E5"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Mechanical damage to pumps, motors, or valves.</w:t>
      </w:r>
    </w:p>
    <w:p w14:paraId="157F88ED" w14:textId="77777777" w:rsidR="0046462B" w:rsidRPr="00CE08F8" w:rsidRDefault="0046462B" w:rsidP="00215A6D">
      <w:pPr>
        <w:widowControl/>
        <w:numPr>
          <w:ilvl w:val="0"/>
          <w:numId w:val="20"/>
        </w:numPr>
        <w:autoSpaceDE/>
        <w:autoSpaceDN/>
        <w:spacing w:line="278" w:lineRule="auto"/>
        <w:rPr>
          <w:sz w:val="20"/>
          <w:szCs w:val="20"/>
        </w:rPr>
      </w:pPr>
      <w:r w:rsidRPr="00C875EC">
        <w:rPr>
          <w:sz w:val="20"/>
          <w:szCs w:val="20"/>
        </w:rPr>
        <w:t>Hydraulic issues such as loss of pressure, air entrainment, or low flow.</w:t>
      </w:r>
    </w:p>
    <w:p w14:paraId="58B49682" w14:textId="77777777" w:rsidR="0046462B" w:rsidRPr="00CE08F8" w:rsidRDefault="0046462B" w:rsidP="00215A6D">
      <w:pPr>
        <w:widowControl/>
        <w:numPr>
          <w:ilvl w:val="0"/>
          <w:numId w:val="20"/>
        </w:numPr>
        <w:autoSpaceDE/>
        <w:autoSpaceDN/>
        <w:spacing w:line="278" w:lineRule="auto"/>
        <w:rPr>
          <w:sz w:val="20"/>
          <w:szCs w:val="20"/>
        </w:rPr>
      </w:pPr>
      <w:r w:rsidRPr="00C875EC">
        <w:rPr>
          <w:sz w:val="20"/>
          <w:szCs w:val="20"/>
        </w:rPr>
        <w:t>Replace defective parts, including bearings, seals, motors, controllers, or sensors.</w:t>
      </w:r>
    </w:p>
    <w:p w14:paraId="22FECBBA" w14:textId="77777777" w:rsidR="0046462B" w:rsidRPr="00CE08F8" w:rsidRDefault="0046462B" w:rsidP="00215A6D">
      <w:pPr>
        <w:widowControl/>
        <w:numPr>
          <w:ilvl w:val="0"/>
          <w:numId w:val="20"/>
        </w:numPr>
        <w:autoSpaceDE/>
        <w:autoSpaceDN/>
        <w:spacing w:line="278" w:lineRule="auto"/>
        <w:rPr>
          <w:sz w:val="20"/>
          <w:szCs w:val="20"/>
        </w:rPr>
      </w:pPr>
      <w:r w:rsidRPr="00C875EC">
        <w:rPr>
          <w:sz w:val="20"/>
          <w:szCs w:val="20"/>
        </w:rPr>
        <w:t>Rebuild or replace irrigation pumps and motors when repair is not feasible.</w:t>
      </w:r>
    </w:p>
    <w:p w14:paraId="23DA5186"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Calibrate and test all repaired systems to verify normal operation.</w:t>
      </w:r>
    </w:p>
    <w:p w14:paraId="097648F1" w14:textId="77777777" w:rsidR="0046462B" w:rsidRPr="00C875EC" w:rsidRDefault="0046462B" w:rsidP="0046462B">
      <w:pPr>
        <w:rPr>
          <w:sz w:val="20"/>
          <w:szCs w:val="20"/>
        </w:rPr>
      </w:pPr>
      <w:r>
        <w:rPr>
          <w:sz w:val="20"/>
          <w:szCs w:val="20"/>
        </w:rPr>
        <w:tab/>
      </w:r>
    </w:p>
    <w:p w14:paraId="6E12A381" w14:textId="77777777" w:rsidR="00215A6D" w:rsidRDefault="0046462B" w:rsidP="00215A6D">
      <w:pPr>
        <w:pStyle w:val="ListParagraph"/>
        <w:numPr>
          <w:ilvl w:val="0"/>
          <w:numId w:val="25"/>
        </w:numPr>
        <w:rPr>
          <w:b/>
          <w:bCs/>
          <w:sz w:val="20"/>
          <w:szCs w:val="20"/>
        </w:rPr>
      </w:pPr>
      <w:r w:rsidRPr="00F102D9">
        <w:rPr>
          <w:b/>
          <w:bCs/>
          <w:sz w:val="20"/>
          <w:szCs w:val="20"/>
        </w:rPr>
        <w:t>Troubleshooting and Diagnostics</w:t>
      </w:r>
    </w:p>
    <w:p w14:paraId="4EEE7FC3" w14:textId="77777777" w:rsidR="00215A6D" w:rsidRPr="00C875EC" w:rsidRDefault="00215A6D" w:rsidP="00215A6D">
      <w:pPr>
        <w:widowControl/>
        <w:numPr>
          <w:ilvl w:val="0"/>
          <w:numId w:val="29"/>
        </w:numPr>
        <w:autoSpaceDE/>
        <w:autoSpaceDN/>
        <w:spacing w:line="278" w:lineRule="auto"/>
        <w:rPr>
          <w:sz w:val="20"/>
          <w:szCs w:val="20"/>
        </w:rPr>
      </w:pPr>
      <w:r w:rsidRPr="00C875EC">
        <w:rPr>
          <w:sz w:val="20"/>
          <w:szCs w:val="20"/>
        </w:rPr>
        <w:t>On-site testing and analysis of pump and well performance.</w:t>
      </w:r>
    </w:p>
    <w:p w14:paraId="2EA83E5F" w14:textId="77777777" w:rsidR="00215A6D" w:rsidRPr="00C875EC" w:rsidRDefault="00215A6D" w:rsidP="00215A6D">
      <w:pPr>
        <w:widowControl/>
        <w:numPr>
          <w:ilvl w:val="0"/>
          <w:numId w:val="29"/>
        </w:numPr>
        <w:autoSpaceDE/>
        <w:autoSpaceDN/>
        <w:spacing w:line="278" w:lineRule="auto"/>
        <w:rPr>
          <w:sz w:val="20"/>
          <w:szCs w:val="20"/>
        </w:rPr>
      </w:pPr>
      <w:r w:rsidRPr="00C875EC">
        <w:rPr>
          <w:sz w:val="20"/>
          <w:szCs w:val="20"/>
        </w:rPr>
        <w:t>Flow and pressure testing to identify restrictions or inefficiencies.</w:t>
      </w:r>
    </w:p>
    <w:p w14:paraId="076D96E2" w14:textId="77777777" w:rsidR="00215A6D" w:rsidRPr="00C875EC" w:rsidRDefault="00215A6D" w:rsidP="00215A6D">
      <w:pPr>
        <w:widowControl/>
        <w:numPr>
          <w:ilvl w:val="0"/>
          <w:numId w:val="29"/>
        </w:numPr>
        <w:autoSpaceDE/>
        <w:autoSpaceDN/>
        <w:spacing w:line="278" w:lineRule="auto"/>
        <w:rPr>
          <w:sz w:val="20"/>
          <w:szCs w:val="20"/>
        </w:rPr>
      </w:pPr>
      <w:r w:rsidRPr="00C875EC">
        <w:rPr>
          <w:sz w:val="20"/>
          <w:szCs w:val="20"/>
        </w:rPr>
        <w:t>Electrical diagnostics for control panels, VFDs, and automation systems.</w:t>
      </w:r>
    </w:p>
    <w:p w14:paraId="124223D0" w14:textId="77777777" w:rsidR="00215A6D" w:rsidRDefault="00215A6D" w:rsidP="00215A6D">
      <w:pPr>
        <w:widowControl/>
        <w:numPr>
          <w:ilvl w:val="0"/>
          <w:numId w:val="29"/>
        </w:numPr>
        <w:autoSpaceDE/>
        <w:autoSpaceDN/>
        <w:spacing w:line="278" w:lineRule="auto"/>
        <w:rPr>
          <w:sz w:val="20"/>
          <w:szCs w:val="20"/>
        </w:rPr>
      </w:pPr>
      <w:r w:rsidRPr="00C875EC">
        <w:rPr>
          <w:sz w:val="20"/>
          <w:szCs w:val="20"/>
        </w:rPr>
        <w:t>Recommendations for corrective or preventive actions based on test results.</w:t>
      </w:r>
    </w:p>
    <w:p w14:paraId="28EEED8A" w14:textId="77777777" w:rsidR="00215A6D" w:rsidRPr="00215A6D" w:rsidRDefault="00215A6D" w:rsidP="00215A6D">
      <w:pPr>
        <w:rPr>
          <w:b/>
          <w:bCs/>
          <w:sz w:val="20"/>
          <w:szCs w:val="20"/>
        </w:rPr>
      </w:pPr>
    </w:p>
    <w:p w14:paraId="6D7A9F46" w14:textId="3C2838AA" w:rsidR="0046462B" w:rsidRPr="00215A6D" w:rsidRDefault="0046462B" w:rsidP="00215A6D">
      <w:pPr>
        <w:pStyle w:val="ListParagraph"/>
        <w:numPr>
          <w:ilvl w:val="0"/>
          <w:numId w:val="25"/>
        </w:numPr>
        <w:rPr>
          <w:b/>
          <w:bCs/>
          <w:sz w:val="20"/>
          <w:szCs w:val="20"/>
        </w:rPr>
      </w:pPr>
      <w:r w:rsidRPr="00215A6D">
        <w:rPr>
          <w:b/>
          <w:bCs/>
          <w:sz w:val="20"/>
          <w:szCs w:val="20"/>
        </w:rPr>
        <w:t>Well Maintenance and Rehabilitation</w:t>
      </w:r>
    </w:p>
    <w:p w14:paraId="143D3D6A" w14:textId="77777777" w:rsidR="0046462B" w:rsidRPr="00C875EC" w:rsidRDefault="0046462B" w:rsidP="00215A6D">
      <w:pPr>
        <w:pStyle w:val="BodyText"/>
        <w:numPr>
          <w:ilvl w:val="0"/>
          <w:numId w:val="28"/>
        </w:numPr>
        <w:spacing w:line="276" w:lineRule="auto"/>
        <w:ind w:right="338"/>
        <w:jc w:val="both"/>
      </w:pPr>
      <w:r w:rsidRPr="00C875EC">
        <w:t>Perform well cleaning and rehabilitation using airlifting, chemical treatment, or mechanical brushing methods as needed to restore capacity.</w:t>
      </w:r>
    </w:p>
    <w:p w14:paraId="0C69BE16"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Repair well casings, screens, or surface seals when damaged or corroded.</w:t>
      </w:r>
    </w:p>
    <w:p w14:paraId="4FAE1CC5"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Conduct pump efficiency tests and document results.</w:t>
      </w:r>
    </w:p>
    <w:p w14:paraId="6592960B" w14:textId="77777777" w:rsidR="0046462B" w:rsidRPr="00C875EC" w:rsidRDefault="0046462B" w:rsidP="00215A6D">
      <w:pPr>
        <w:widowControl/>
        <w:numPr>
          <w:ilvl w:val="0"/>
          <w:numId w:val="20"/>
        </w:numPr>
        <w:autoSpaceDE/>
        <w:autoSpaceDN/>
        <w:spacing w:line="278" w:lineRule="auto"/>
        <w:rPr>
          <w:sz w:val="20"/>
          <w:szCs w:val="20"/>
        </w:rPr>
      </w:pPr>
      <w:r w:rsidRPr="00C875EC">
        <w:rPr>
          <w:sz w:val="20"/>
          <w:szCs w:val="20"/>
        </w:rPr>
        <w:t>Seal abandoned or non-functional wells per state and county regulations.</w:t>
      </w:r>
    </w:p>
    <w:p w14:paraId="43931417" w14:textId="77777777" w:rsidR="0046462B" w:rsidRPr="007141CB" w:rsidRDefault="0046462B" w:rsidP="0046462B">
      <w:pPr>
        <w:rPr>
          <w:b/>
          <w:bCs/>
          <w:sz w:val="20"/>
          <w:szCs w:val="20"/>
        </w:rPr>
      </w:pPr>
    </w:p>
    <w:p w14:paraId="7C768600" w14:textId="6CD0AAFC" w:rsidR="0046462B" w:rsidRPr="007142B8" w:rsidRDefault="0046462B" w:rsidP="00215A6D">
      <w:pPr>
        <w:pStyle w:val="ListParagraph"/>
        <w:numPr>
          <w:ilvl w:val="0"/>
          <w:numId w:val="25"/>
        </w:numPr>
        <w:rPr>
          <w:b/>
          <w:bCs/>
          <w:sz w:val="20"/>
          <w:szCs w:val="20"/>
        </w:rPr>
      </w:pPr>
      <w:r w:rsidRPr="007142B8">
        <w:rPr>
          <w:b/>
          <w:bCs/>
          <w:sz w:val="20"/>
          <w:szCs w:val="20"/>
        </w:rPr>
        <w:t>Documentation and Reporting</w:t>
      </w:r>
    </w:p>
    <w:p w14:paraId="69FFB16C" w14:textId="77777777" w:rsidR="0046462B" w:rsidRPr="00C875EC" w:rsidRDefault="0046462B" w:rsidP="00215A6D">
      <w:pPr>
        <w:widowControl/>
        <w:numPr>
          <w:ilvl w:val="0"/>
          <w:numId w:val="21"/>
        </w:numPr>
        <w:autoSpaceDE/>
        <w:autoSpaceDN/>
        <w:spacing w:line="278" w:lineRule="auto"/>
        <w:rPr>
          <w:sz w:val="20"/>
          <w:szCs w:val="20"/>
        </w:rPr>
      </w:pPr>
      <w:r w:rsidRPr="00C875EC">
        <w:rPr>
          <w:sz w:val="20"/>
          <w:szCs w:val="20"/>
        </w:rPr>
        <w:t>Inspection and maintenance reports for each site serviced, including test readings and corrective actions.</w:t>
      </w:r>
    </w:p>
    <w:p w14:paraId="11466D28" w14:textId="77777777" w:rsidR="0046462B" w:rsidRPr="00C875EC" w:rsidRDefault="0046462B" w:rsidP="00215A6D">
      <w:pPr>
        <w:widowControl/>
        <w:numPr>
          <w:ilvl w:val="0"/>
          <w:numId w:val="21"/>
        </w:numPr>
        <w:autoSpaceDE/>
        <w:autoSpaceDN/>
        <w:spacing w:line="278" w:lineRule="auto"/>
        <w:rPr>
          <w:sz w:val="20"/>
          <w:szCs w:val="20"/>
        </w:rPr>
      </w:pPr>
      <w:r w:rsidRPr="00C875EC">
        <w:rPr>
          <w:sz w:val="20"/>
          <w:szCs w:val="20"/>
        </w:rPr>
        <w:t>Repair documentation detailing work performed, materials used, and parts replaced.</w:t>
      </w:r>
    </w:p>
    <w:p w14:paraId="55D640BE" w14:textId="77777777" w:rsidR="0046462B" w:rsidRPr="00C875EC" w:rsidRDefault="0046462B" w:rsidP="00215A6D">
      <w:pPr>
        <w:widowControl/>
        <w:numPr>
          <w:ilvl w:val="0"/>
          <w:numId w:val="21"/>
        </w:numPr>
        <w:autoSpaceDE/>
        <w:autoSpaceDN/>
        <w:spacing w:line="278" w:lineRule="auto"/>
        <w:rPr>
          <w:sz w:val="20"/>
          <w:szCs w:val="20"/>
        </w:rPr>
      </w:pPr>
      <w:r w:rsidRPr="00C875EC">
        <w:rPr>
          <w:sz w:val="20"/>
          <w:szCs w:val="20"/>
        </w:rPr>
        <w:t>Well performance data (static/dynamic water levels, flow rates, etc.).</w:t>
      </w:r>
    </w:p>
    <w:p w14:paraId="177E8F1E" w14:textId="77777777" w:rsidR="0046462B" w:rsidRPr="00C875EC" w:rsidRDefault="0046462B" w:rsidP="00215A6D">
      <w:pPr>
        <w:widowControl/>
        <w:numPr>
          <w:ilvl w:val="0"/>
          <w:numId w:val="21"/>
        </w:numPr>
        <w:autoSpaceDE/>
        <w:autoSpaceDN/>
        <w:spacing w:line="278" w:lineRule="auto"/>
        <w:rPr>
          <w:sz w:val="20"/>
          <w:szCs w:val="20"/>
        </w:rPr>
      </w:pPr>
      <w:r w:rsidRPr="00C875EC">
        <w:rPr>
          <w:sz w:val="20"/>
          <w:szCs w:val="20"/>
        </w:rPr>
        <w:t>Recommendations for equipment replacement, upgrades, or operational improvements.</w:t>
      </w:r>
    </w:p>
    <w:p w14:paraId="6D45406C" w14:textId="32069A23" w:rsidR="0046462B" w:rsidRDefault="00607BE4" w:rsidP="00215A6D">
      <w:pPr>
        <w:widowControl/>
        <w:numPr>
          <w:ilvl w:val="0"/>
          <w:numId w:val="21"/>
        </w:numPr>
        <w:autoSpaceDE/>
        <w:autoSpaceDN/>
        <w:spacing w:line="278" w:lineRule="auto"/>
        <w:rPr>
          <w:sz w:val="20"/>
          <w:szCs w:val="20"/>
        </w:rPr>
      </w:pPr>
      <w:r>
        <w:rPr>
          <w:sz w:val="20"/>
          <w:szCs w:val="20"/>
        </w:rPr>
        <w:t>S</w:t>
      </w:r>
      <w:r w:rsidR="0046462B" w:rsidRPr="00C875EC">
        <w:rPr>
          <w:sz w:val="20"/>
          <w:szCs w:val="20"/>
        </w:rPr>
        <w:t>ummary</w:t>
      </w:r>
      <w:r w:rsidR="00391993">
        <w:rPr>
          <w:sz w:val="20"/>
          <w:szCs w:val="20"/>
        </w:rPr>
        <w:t xml:space="preserve"> </w:t>
      </w:r>
      <w:r w:rsidR="0046462B" w:rsidRPr="00C875EC">
        <w:rPr>
          <w:sz w:val="20"/>
          <w:szCs w:val="20"/>
        </w:rPr>
        <w:t>report summarizing service activities and system condition.</w:t>
      </w:r>
    </w:p>
    <w:p w14:paraId="6D4E4362" w14:textId="77777777" w:rsidR="00215A6D" w:rsidRDefault="00215A6D" w:rsidP="0046462B">
      <w:pPr>
        <w:pStyle w:val="Heading1"/>
        <w:tabs>
          <w:tab w:val="left" w:pos="579"/>
          <w:tab w:val="left" w:pos="580"/>
        </w:tabs>
        <w:ind w:left="0"/>
      </w:pPr>
    </w:p>
    <w:p w14:paraId="5FD4ED7E" w14:textId="77777777" w:rsidR="0046462B" w:rsidRDefault="0046462B" w:rsidP="00215A6D">
      <w:pPr>
        <w:pStyle w:val="Heading1"/>
        <w:numPr>
          <w:ilvl w:val="0"/>
          <w:numId w:val="18"/>
        </w:numPr>
        <w:tabs>
          <w:tab w:val="left" w:pos="579"/>
          <w:tab w:val="left" w:pos="580"/>
        </w:tabs>
      </w:pPr>
      <w:r w:rsidRPr="0046462B">
        <w:t xml:space="preserve">TASK ORDERS SHALL BE GENERATED FOR EACH PROJECT: </w:t>
      </w:r>
    </w:p>
    <w:p w14:paraId="73E70AEA" w14:textId="77777777" w:rsidR="0046462B" w:rsidRDefault="0046462B" w:rsidP="0046462B">
      <w:pPr>
        <w:pStyle w:val="Heading1"/>
        <w:tabs>
          <w:tab w:val="left" w:pos="579"/>
          <w:tab w:val="left" w:pos="580"/>
        </w:tabs>
        <w:ind w:left="720"/>
      </w:pPr>
    </w:p>
    <w:p w14:paraId="28210092" w14:textId="3CE81734" w:rsidR="0046462B" w:rsidRPr="007142B8" w:rsidRDefault="0046462B" w:rsidP="0046462B">
      <w:pPr>
        <w:pStyle w:val="Heading1"/>
        <w:tabs>
          <w:tab w:val="left" w:pos="579"/>
          <w:tab w:val="left" w:pos="580"/>
        </w:tabs>
        <w:ind w:left="560"/>
        <w:rPr>
          <w:b w:val="0"/>
          <w:bCs w:val="0"/>
        </w:rPr>
      </w:pPr>
      <w:r>
        <w:tab/>
      </w:r>
      <w:r w:rsidRPr="007142B8">
        <w:rPr>
          <w:b w:val="0"/>
          <w:bCs w:val="0"/>
        </w:rPr>
        <w:t>All work assignments during the contract period will be on an as needed, when needed basis. For each work assignment, the County shall issue a Request</w:t>
      </w:r>
      <w:r w:rsidRPr="007142B8">
        <w:rPr>
          <w:b w:val="0"/>
          <w:bCs w:val="0"/>
          <w:spacing w:val="-12"/>
        </w:rPr>
        <w:t xml:space="preserve"> </w:t>
      </w:r>
      <w:r w:rsidRPr="007142B8">
        <w:rPr>
          <w:b w:val="0"/>
          <w:bCs w:val="0"/>
        </w:rPr>
        <w:t>for</w:t>
      </w:r>
      <w:r w:rsidRPr="007142B8">
        <w:rPr>
          <w:b w:val="0"/>
          <w:bCs w:val="0"/>
          <w:spacing w:val="-10"/>
        </w:rPr>
        <w:t xml:space="preserve"> </w:t>
      </w:r>
      <w:r w:rsidRPr="007142B8">
        <w:rPr>
          <w:b w:val="0"/>
          <w:bCs w:val="0"/>
        </w:rPr>
        <w:t>Quote</w:t>
      </w:r>
      <w:r w:rsidRPr="007142B8">
        <w:rPr>
          <w:b w:val="0"/>
          <w:bCs w:val="0"/>
          <w:spacing w:val="-12"/>
        </w:rPr>
        <w:t xml:space="preserve"> </w:t>
      </w:r>
      <w:r w:rsidRPr="007142B8">
        <w:rPr>
          <w:b w:val="0"/>
          <w:bCs w:val="0"/>
        </w:rPr>
        <w:t>(RFQ),</w:t>
      </w:r>
      <w:r w:rsidRPr="007142B8">
        <w:rPr>
          <w:b w:val="0"/>
          <w:bCs w:val="0"/>
          <w:spacing w:val="-10"/>
        </w:rPr>
        <w:t xml:space="preserve"> </w:t>
      </w:r>
      <w:r w:rsidRPr="007142B8">
        <w:rPr>
          <w:b w:val="0"/>
          <w:bCs w:val="0"/>
        </w:rPr>
        <w:t>which</w:t>
      </w:r>
      <w:r w:rsidRPr="007142B8">
        <w:rPr>
          <w:b w:val="0"/>
          <w:bCs w:val="0"/>
          <w:spacing w:val="-12"/>
        </w:rPr>
        <w:t xml:space="preserve"> </w:t>
      </w:r>
      <w:r w:rsidRPr="007142B8">
        <w:rPr>
          <w:b w:val="0"/>
          <w:bCs w:val="0"/>
        </w:rPr>
        <w:t>will</w:t>
      </w:r>
      <w:r w:rsidRPr="007142B8">
        <w:rPr>
          <w:b w:val="0"/>
          <w:bCs w:val="0"/>
          <w:spacing w:val="-10"/>
        </w:rPr>
        <w:t xml:space="preserve"> </w:t>
      </w:r>
      <w:r w:rsidRPr="007142B8">
        <w:rPr>
          <w:b w:val="0"/>
          <w:bCs w:val="0"/>
        </w:rPr>
        <w:t>include</w:t>
      </w:r>
      <w:r w:rsidRPr="007142B8">
        <w:rPr>
          <w:b w:val="0"/>
          <w:bCs w:val="0"/>
          <w:spacing w:val="-12"/>
        </w:rPr>
        <w:t xml:space="preserve"> </w:t>
      </w:r>
      <w:r w:rsidRPr="007142B8">
        <w:rPr>
          <w:b w:val="0"/>
          <w:bCs w:val="0"/>
        </w:rPr>
        <w:t>the</w:t>
      </w:r>
      <w:r w:rsidRPr="007142B8">
        <w:rPr>
          <w:b w:val="0"/>
          <w:bCs w:val="0"/>
          <w:spacing w:val="-12"/>
        </w:rPr>
        <w:t xml:space="preserve"> </w:t>
      </w:r>
      <w:r w:rsidRPr="007142B8">
        <w:rPr>
          <w:b w:val="0"/>
          <w:bCs w:val="0"/>
        </w:rPr>
        <w:t>location,</w:t>
      </w:r>
      <w:r w:rsidRPr="007142B8">
        <w:rPr>
          <w:b w:val="0"/>
          <w:bCs w:val="0"/>
          <w:spacing w:val="-11"/>
        </w:rPr>
        <w:t xml:space="preserve"> </w:t>
      </w:r>
      <w:r w:rsidRPr="007142B8">
        <w:rPr>
          <w:b w:val="0"/>
          <w:bCs w:val="0"/>
        </w:rPr>
        <w:t>project</w:t>
      </w:r>
      <w:r w:rsidRPr="007142B8">
        <w:rPr>
          <w:b w:val="0"/>
          <w:bCs w:val="0"/>
          <w:spacing w:val="-11"/>
        </w:rPr>
        <w:t xml:space="preserve"> </w:t>
      </w:r>
      <w:r w:rsidRPr="007142B8">
        <w:rPr>
          <w:b w:val="0"/>
          <w:bCs w:val="0"/>
        </w:rPr>
        <w:t>description,</w:t>
      </w:r>
      <w:r w:rsidRPr="007142B8">
        <w:rPr>
          <w:b w:val="0"/>
          <w:bCs w:val="0"/>
          <w:spacing w:val="-11"/>
        </w:rPr>
        <w:t xml:space="preserve"> </w:t>
      </w:r>
      <w:r w:rsidRPr="007142B8">
        <w:rPr>
          <w:b w:val="0"/>
          <w:bCs w:val="0"/>
        </w:rPr>
        <w:t>and</w:t>
      </w:r>
      <w:r w:rsidRPr="007142B8">
        <w:rPr>
          <w:b w:val="0"/>
          <w:bCs w:val="0"/>
          <w:spacing w:val="-12"/>
        </w:rPr>
        <w:t xml:space="preserve"> </w:t>
      </w:r>
      <w:r w:rsidRPr="007142B8">
        <w:rPr>
          <w:b w:val="0"/>
          <w:bCs w:val="0"/>
        </w:rPr>
        <w:t>plans</w:t>
      </w:r>
      <w:r w:rsidRPr="007142B8">
        <w:rPr>
          <w:b w:val="0"/>
          <w:bCs w:val="0"/>
          <w:spacing w:val="-10"/>
        </w:rPr>
        <w:t xml:space="preserve"> </w:t>
      </w:r>
      <w:r w:rsidRPr="007142B8">
        <w:rPr>
          <w:b w:val="0"/>
          <w:bCs w:val="0"/>
        </w:rPr>
        <w:t>or</w:t>
      </w:r>
      <w:r w:rsidRPr="007142B8">
        <w:rPr>
          <w:b w:val="0"/>
          <w:bCs w:val="0"/>
          <w:spacing w:val="-10"/>
        </w:rPr>
        <w:t xml:space="preserve"> </w:t>
      </w:r>
      <w:r w:rsidRPr="007142B8">
        <w:rPr>
          <w:b w:val="0"/>
          <w:bCs w:val="0"/>
        </w:rPr>
        <w:t>exhibits</w:t>
      </w:r>
      <w:r w:rsidRPr="007142B8">
        <w:rPr>
          <w:b w:val="0"/>
          <w:bCs w:val="0"/>
          <w:spacing w:val="-10"/>
        </w:rPr>
        <w:t xml:space="preserve"> </w:t>
      </w:r>
      <w:r w:rsidRPr="007142B8">
        <w:rPr>
          <w:b w:val="0"/>
          <w:bCs w:val="0"/>
        </w:rPr>
        <w:t>(if</w:t>
      </w:r>
      <w:r w:rsidRPr="007142B8">
        <w:rPr>
          <w:b w:val="0"/>
          <w:bCs w:val="0"/>
          <w:spacing w:val="-11"/>
        </w:rPr>
        <w:t xml:space="preserve"> </w:t>
      </w:r>
      <w:r w:rsidRPr="007142B8">
        <w:rPr>
          <w:b w:val="0"/>
          <w:bCs w:val="0"/>
        </w:rPr>
        <w:t xml:space="preserve">necessary) covering the scope of work to be completed. </w:t>
      </w:r>
      <w:r w:rsidRPr="007142B8">
        <w:rPr>
          <w:b w:val="0"/>
          <w:bCs w:val="0"/>
          <w:u w:val="single"/>
        </w:rPr>
        <w:t xml:space="preserve">The </w:t>
      </w:r>
      <w:r w:rsidR="00663A12" w:rsidRPr="007142B8">
        <w:rPr>
          <w:b w:val="0"/>
          <w:bCs w:val="0"/>
          <w:u w:val="single"/>
        </w:rPr>
        <w:t>Vendor</w:t>
      </w:r>
      <w:r w:rsidRPr="007142B8">
        <w:rPr>
          <w:b w:val="0"/>
          <w:bCs w:val="0"/>
          <w:u w:val="single"/>
        </w:rPr>
        <w:t xml:space="preserve"> shall not commence any work until a Purchase Order / Task Order instructing the </w:t>
      </w:r>
      <w:r w:rsidR="00663A12" w:rsidRPr="007142B8">
        <w:rPr>
          <w:b w:val="0"/>
          <w:bCs w:val="0"/>
          <w:u w:val="single"/>
        </w:rPr>
        <w:t>Vendor</w:t>
      </w:r>
      <w:r w:rsidRPr="007142B8">
        <w:rPr>
          <w:b w:val="0"/>
          <w:bCs w:val="0"/>
          <w:u w:val="single"/>
        </w:rPr>
        <w:t xml:space="preserve"> to proceed with various items of work has been issued by the County, provided, however, that such notification shall be superseded by any emergency work that may be required by the County in conjunction with this Solicitation or by instructions from the</w:t>
      </w:r>
      <w:r w:rsidRPr="007142B8">
        <w:rPr>
          <w:b w:val="0"/>
          <w:bCs w:val="0"/>
          <w:spacing w:val="-15"/>
          <w:u w:val="single"/>
        </w:rPr>
        <w:t xml:space="preserve"> </w:t>
      </w:r>
      <w:r w:rsidRPr="007142B8">
        <w:rPr>
          <w:b w:val="0"/>
          <w:bCs w:val="0"/>
          <w:u w:val="single"/>
        </w:rPr>
        <w:t>County.</w:t>
      </w:r>
    </w:p>
    <w:p w14:paraId="151FA587" w14:textId="77777777" w:rsidR="0046462B" w:rsidRDefault="0046462B" w:rsidP="0046462B">
      <w:pPr>
        <w:pStyle w:val="BodyText"/>
        <w:rPr>
          <w:sz w:val="15"/>
        </w:rPr>
      </w:pPr>
    </w:p>
    <w:p w14:paraId="3588CF7A" w14:textId="77777777" w:rsidR="00431540" w:rsidRDefault="00431540" w:rsidP="0046462B">
      <w:pPr>
        <w:pStyle w:val="BodyText"/>
        <w:rPr>
          <w:sz w:val="15"/>
        </w:rPr>
      </w:pPr>
    </w:p>
    <w:p w14:paraId="7A1DE044" w14:textId="77777777" w:rsidR="0046462B" w:rsidRDefault="0046462B" w:rsidP="0046462B">
      <w:pPr>
        <w:pStyle w:val="BodyText"/>
        <w:spacing w:before="93"/>
        <w:ind w:left="560"/>
      </w:pPr>
      <w:r>
        <w:t>The following steps will be required to issue a Task Order:</w:t>
      </w:r>
    </w:p>
    <w:p w14:paraId="673181B1" w14:textId="77777777" w:rsidR="0046462B" w:rsidRDefault="0046462B" w:rsidP="0046462B">
      <w:pPr>
        <w:pStyle w:val="BodyText"/>
        <w:spacing w:before="10"/>
        <w:rPr>
          <w:sz w:val="25"/>
        </w:rPr>
      </w:pPr>
    </w:p>
    <w:p w14:paraId="71496034" w14:textId="556C43A8" w:rsidR="0046462B" w:rsidRDefault="0046462B" w:rsidP="00772CE2">
      <w:pPr>
        <w:pStyle w:val="BodyText"/>
        <w:spacing w:line="276" w:lineRule="auto"/>
        <w:ind w:left="1440" w:right="137" w:hanging="881"/>
        <w:jc w:val="both"/>
      </w:pPr>
      <w:r>
        <w:t>Step 1:</w:t>
      </w:r>
      <w:r w:rsidR="00772CE2">
        <w:tab/>
      </w:r>
      <w:r>
        <w:t xml:space="preserve">When the County identifies a need for specific tasks/projects, the successful </w:t>
      </w:r>
      <w:r w:rsidR="00663A12">
        <w:t>Vendor</w:t>
      </w:r>
      <w:r>
        <w:t>(s) will be provided a Task Order with the written scope of work.</w:t>
      </w:r>
    </w:p>
    <w:p w14:paraId="26FCA33A" w14:textId="77777777" w:rsidR="0046462B" w:rsidRDefault="0046462B" w:rsidP="0046462B">
      <w:pPr>
        <w:pStyle w:val="BodyText"/>
        <w:spacing w:before="10"/>
        <w:rPr>
          <w:sz w:val="22"/>
        </w:rPr>
      </w:pPr>
    </w:p>
    <w:p w14:paraId="450EB71F" w14:textId="1C456410" w:rsidR="0046462B" w:rsidRDefault="0046462B" w:rsidP="00772CE2">
      <w:pPr>
        <w:pStyle w:val="BodyText"/>
        <w:spacing w:before="1" w:line="276" w:lineRule="auto"/>
        <w:ind w:left="1440" w:right="137" w:hanging="880"/>
        <w:jc w:val="both"/>
      </w:pPr>
      <w:r>
        <w:lastRenderedPageBreak/>
        <w:t>Step</w:t>
      </w:r>
      <w:r>
        <w:rPr>
          <w:spacing w:val="-8"/>
        </w:rPr>
        <w:t xml:space="preserve"> </w:t>
      </w:r>
      <w:r>
        <w:t>2:</w:t>
      </w:r>
      <w:r w:rsidR="00772CE2">
        <w:rPr>
          <w:spacing w:val="-10"/>
        </w:rPr>
        <w:tab/>
      </w:r>
      <w:r>
        <w:t>The</w:t>
      </w:r>
      <w:r>
        <w:rPr>
          <w:spacing w:val="-11"/>
        </w:rPr>
        <w:t xml:space="preserve"> </w:t>
      </w:r>
      <w:r>
        <w:t>successful</w:t>
      </w:r>
      <w:r>
        <w:rPr>
          <w:spacing w:val="-10"/>
        </w:rPr>
        <w:t xml:space="preserve"> </w:t>
      </w:r>
      <w:r w:rsidR="00663A12">
        <w:t>Vendor</w:t>
      </w:r>
      <w:r>
        <w:rPr>
          <w:spacing w:val="-9"/>
        </w:rPr>
        <w:t xml:space="preserve"> </w:t>
      </w:r>
      <w:r>
        <w:t>shall</w:t>
      </w:r>
      <w:r>
        <w:rPr>
          <w:spacing w:val="-11"/>
        </w:rPr>
        <w:t xml:space="preserve"> </w:t>
      </w:r>
      <w:r>
        <w:t>receive</w:t>
      </w:r>
      <w:r>
        <w:rPr>
          <w:spacing w:val="-8"/>
        </w:rPr>
        <w:t xml:space="preserve"> </w:t>
      </w:r>
      <w:r>
        <w:t>the</w:t>
      </w:r>
      <w:r>
        <w:rPr>
          <w:spacing w:val="-9"/>
        </w:rPr>
        <w:t xml:space="preserve"> </w:t>
      </w:r>
      <w:r>
        <w:t>Task</w:t>
      </w:r>
      <w:r>
        <w:rPr>
          <w:spacing w:val="-9"/>
        </w:rPr>
        <w:t xml:space="preserve"> </w:t>
      </w:r>
      <w:r>
        <w:t>Order</w:t>
      </w:r>
      <w:r>
        <w:rPr>
          <w:spacing w:val="-9"/>
        </w:rPr>
        <w:t xml:space="preserve"> </w:t>
      </w:r>
      <w:r>
        <w:t>and</w:t>
      </w:r>
      <w:r>
        <w:rPr>
          <w:spacing w:val="-10"/>
        </w:rPr>
        <w:t xml:space="preserve"> </w:t>
      </w:r>
      <w:r>
        <w:t>submit</w:t>
      </w:r>
      <w:r>
        <w:rPr>
          <w:spacing w:val="-10"/>
        </w:rPr>
        <w:t xml:space="preserve"> </w:t>
      </w:r>
      <w:r>
        <w:t>a</w:t>
      </w:r>
      <w:r>
        <w:rPr>
          <w:spacing w:val="-11"/>
        </w:rPr>
        <w:t xml:space="preserve"> </w:t>
      </w:r>
      <w:r>
        <w:t>response</w:t>
      </w:r>
      <w:r>
        <w:rPr>
          <w:spacing w:val="-10"/>
        </w:rPr>
        <w:t xml:space="preserve"> </w:t>
      </w:r>
      <w:r>
        <w:t>with</w:t>
      </w:r>
      <w:r>
        <w:rPr>
          <w:spacing w:val="-11"/>
        </w:rPr>
        <w:t xml:space="preserve"> </w:t>
      </w:r>
      <w:r>
        <w:t>a</w:t>
      </w:r>
      <w:r>
        <w:rPr>
          <w:spacing w:val="-8"/>
        </w:rPr>
        <w:t xml:space="preserve"> </w:t>
      </w:r>
      <w:r>
        <w:t>list</w:t>
      </w:r>
      <w:r>
        <w:rPr>
          <w:spacing w:val="-10"/>
        </w:rPr>
        <w:t xml:space="preserve"> </w:t>
      </w:r>
      <w:r>
        <w:t>of</w:t>
      </w:r>
      <w:r>
        <w:rPr>
          <w:spacing w:val="-9"/>
        </w:rPr>
        <w:t xml:space="preserve"> </w:t>
      </w:r>
      <w:r>
        <w:t>project</w:t>
      </w:r>
      <w:r>
        <w:rPr>
          <w:spacing w:val="-10"/>
        </w:rPr>
        <w:t xml:space="preserve"> </w:t>
      </w:r>
      <w:r>
        <w:t>specific personnel and associated project specific qualifications, an estimate of the hours for all proposed personnel, a schedule to perform the work, and any clarifications to the scope of work. The response shall incorporate the loaded rates proposed on the approved rate sheet and will allocate fees to the indicated phases and tasks as applicable to the proposed</w:t>
      </w:r>
      <w:r>
        <w:rPr>
          <w:spacing w:val="-1"/>
        </w:rPr>
        <w:t xml:space="preserve"> </w:t>
      </w:r>
      <w:r>
        <w:t>project.</w:t>
      </w:r>
    </w:p>
    <w:p w14:paraId="6093EBF0" w14:textId="77777777" w:rsidR="0046462B" w:rsidRDefault="0046462B" w:rsidP="0046462B">
      <w:pPr>
        <w:pStyle w:val="BodyText"/>
        <w:spacing w:before="1"/>
        <w:rPr>
          <w:sz w:val="23"/>
        </w:rPr>
      </w:pPr>
    </w:p>
    <w:p w14:paraId="25CF4190" w14:textId="36EFBDAD" w:rsidR="0046462B" w:rsidRDefault="0046462B" w:rsidP="00772CE2">
      <w:pPr>
        <w:pStyle w:val="BodyText"/>
        <w:spacing w:line="276" w:lineRule="auto"/>
        <w:ind w:left="1440" w:right="138" w:hanging="881"/>
        <w:jc w:val="both"/>
      </w:pPr>
      <w:r>
        <w:t>Step 3:</w:t>
      </w:r>
      <w:r w:rsidR="00772CE2">
        <w:tab/>
      </w:r>
      <w:r>
        <w:t xml:space="preserve">The County will request responses from the successful On-Call </w:t>
      </w:r>
      <w:r w:rsidR="00663A12">
        <w:t>Vendor</w:t>
      </w:r>
      <w:r>
        <w:t>s</w:t>
      </w:r>
      <w:r w:rsidR="00772CE2">
        <w:t xml:space="preserve"> </w:t>
      </w:r>
      <w:r>
        <w:t>and evaluate and compare the labor mix and estimated number of hours with qualifications in determining the award.</w:t>
      </w:r>
    </w:p>
    <w:p w14:paraId="1B12EFF5" w14:textId="77777777" w:rsidR="0046462B" w:rsidRDefault="0046462B" w:rsidP="0046462B">
      <w:pPr>
        <w:pStyle w:val="BodyText"/>
        <w:spacing w:before="11"/>
        <w:rPr>
          <w:sz w:val="19"/>
        </w:rPr>
      </w:pPr>
    </w:p>
    <w:p w14:paraId="408C37C9" w14:textId="6BA343A7" w:rsidR="0046462B" w:rsidRDefault="0046462B" w:rsidP="00772CE2">
      <w:pPr>
        <w:pStyle w:val="BodyText"/>
        <w:ind w:left="1440" w:hanging="881"/>
      </w:pPr>
      <w:r>
        <w:t>Step 4:</w:t>
      </w:r>
      <w:r w:rsidR="00772CE2">
        <w:tab/>
      </w:r>
      <w:r>
        <w:t>The County, after receipt and review of the Task Order responses, will negotiate a fee agreement with the most qualified firm.</w:t>
      </w:r>
    </w:p>
    <w:p w14:paraId="5E44F32F" w14:textId="77777777" w:rsidR="0046462B" w:rsidRDefault="0046462B" w:rsidP="0046462B">
      <w:pPr>
        <w:pStyle w:val="BodyText"/>
        <w:spacing w:before="10"/>
        <w:rPr>
          <w:sz w:val="19"/>
        </w:rPr>
      </w:pPr>
    </w:p>
    <w:p w14:paraId="163231C3" w14:textId="2594853E" w:rsidR="0046462B" w:rsidRDefault="0046462B" w:rsidP="00772CE2">
      <w:pPr>
        <w:pStyle w:val="BodyText"/>
        <w:ind w:left="1440" w:right="137" w:hanging="880"/>
      </w:pPr>
      <w:r>
        <w:t>Step 5:</w:t>
      </w:r>
      <w:r w:rsidR="00772CE2">
        <w:tab/>
      </w:r>
      <w:r>
        <w:t>After completion of Steps 1 through 4, a Task Order will be issued in a format that identifies the scope of the task, the estimated hours by task, the maximum not to exceed fee, and the schedule of performance.</w:t>
      </w:r>
    </w:p>
    <w:p w14:paraId="79270027" w14:textId="1EABB798" w:rsidR="0046462B" w:rsidRDefault="0046462B" w:rsidP="0046462B">
      <w:pPr>
        <w:pStyle w:val="Heading1"/>
        <w:tabs>
          <w:tab w:val="left" w:pos="579"/>
          <w:tab w:val="left" w:pos="580"/>
        </w:tabs>
        <w:ind w:left="360"/>
      </w:pPr>
    </w:p>
    <w:p w14:paraId="2A98A0EF" w14:textId="4B45C86A" w:rsidR="00852576" w:rsidRDefault="00852576" w:rsidP="00215A6D">
      <w:pPr>
        <w:pStyle w:val="Heading1"/>
        <w:numPr>
          <w:ilvl w:val="0"/>
          <w:numId w:val="18"/>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13E86DDC" w14:textId="54BC0B57" w:rsidR="001B78C8" w:rsidRDefault="001B78C8" w:rsidP="001B78C8">
      <w:pPr>
        <w:pStyle w:val="BodyText"/>
        <w:spacing w:line="276" w:lineRule="auto"/>
        <w:ind w:left="580" w:right="480"/>
      </w:pPr>
      <w:r w:rsidRPr="002D5D90">
        <w:t xml:space="preserve">All proposals deemed acceptable shall be initially rated based </w:t>
      </w:r>
      <w:r w:rsidR="0038146A">
        <w:t>on</w:t>
      </w:r>
      <w:r w:rsidRPr="002D5D90">
        <w:t xml:space="preserve"> the submitted requirements. </w:t>
      </w:r>
    </w:p>
    <w:p w14:paraId="5CE0F6BD" w14:textId="77777777" w:rsidR="004C570F" w:rsidRPr="002D5D90" w:rsidRDefault="004C570F" w:rsidP="001B78C8">
      <w:pPr>
        <w:pStyle w:val="BodyText"/>
        <w:spacing w:line="276" w:lineRule="auto"/>
        <w:ind w:left="580" w:right="480"/>
        <w:rPr>
          <w:u w:val="single"/>
        </w:rPr>
      </w:pPr>
    </w:p>
    <w:p w14:paraId="56CB54CE" w14:textId="5208AB77" w:rsidR="001B78C8" w:rsidRDefault="001B78C8" w:rsidP="001B78C8">
      <w:pPr>
        <w:pStyle w:val="BodyText"/>
        <w:spacing w:line="276" w:lineRule="auto"/>
        <w:ind w:left="580" w:right="480"/>
        <w:rPr>
          <w:u w:val="single"/>
        </w:rPr>
      </w:pPr>
      <w:r w:rsidRPr="002D5D90">
        <w:rPr>
          <w:u w:val="single"/>
        </w:rPr>
        <w:t>The evaluation committee will score Responses based on the following criteria</w:t>
      </w:r>
      <w:r w:rsidR="0038146A">
        <w:rPr>
          <w:u w:val="single"/>
        </w:rPr>
        <w:t>,</w:t>
      </w:r>
      <w:r w:rsidRPr="002D5D90">
        <w:rPr>
          <w:u w:val="single"/>
        </w:rPr>
        <w:t xml:space="preserve">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3F985015" w14:textId="1AD7DA99" w:rsidR="004174AB" w:rsidRPr="007142B8" w:rsidRDefault="004174AB" w:rsidP="00215A6D">
      <w:pPr>
        <w:pStyle w:val="ListParagraph"/>
        <w:widowControl/>
        <w:numPr>
          <w:ilvl w:val="0"/>
          <w:numId w:val="23"/>
        </w:numPr>
        <w:autoSpaceDE/>
        <w:autoSpaceDN/>
        <w:spacing w:after="200" w:line="276" w:lineRule="auto"/>
        <w:contextualSpacing/>
        <w:jc w:val="both"/>
        <w:rPr>
          <w:b/>
          <w:bCs/>
          <w:sz w:val="20"/>
          <w:szCs w:val="20"/>
        </w:rPr>
      </w:pPr>
      <w:bookmarkStart w:id="4" w:name="_Hlk214973257"/>
      <w:r w:rsidRPr="007142B8">
        <w:rPr>
          <w:b/>
          <w:bCs/>
          <w:sz w:val="20"/>
          <w:szCs w:val="20"/>
        </w:rPr>
        <w:t>Qualifications, Experience, Past Performance (</w:t>
      </w:r>
      <w:r w:rsidR="00E91825">
        <w:rPr>
          <w:b/>
          <w:bCs/>
          <w:sz w:val="20"/>
          <w:szCs w:val="20"/>
        </w:rPr>
        <w:t>50</w:t>
      </w:r>
      <w:r w:rsidRPr="007142B8">
        <w:rPr>
          <w:b/>
          <w:bCs/>
          <w:sz w:val="20"/>
          <w:szCs w:val="20"/>
        </w:rPr>
        <w:t>%)</w:t>
      </w:r>
    </w:p>
    <w:p w14:paraId="5145032E" w14:textId="4AA5ADE1" w:rsidR="004174AB" w:rsidRPr="00D53C76" w:rsidRDefault="004174AB" w:rsidP="009878C7">
      <w:pPr>
        <w:pStyle w:val="ListParagraph"/>
        <w:widowControl/>
        <w:numPr>
          <w:ilvl w:val="1"/>
          <w:numId w:val="22"/>
        </w:numPr>
        <w:autoSpaceDE/>
        <w:autoSpaceDN/>
        <w:spacing w:after="200" w:line="276" w:lineRule="auto"/>
        <w:contextualSpacing/>
        <w:jc w:val="both"/>
        <w:rPr>
          <w:sz w:val="20"/>
          <w:szCs w:val="20"/>
        </w:rPr>
      </w:pPr>
      <w:r w:rsidRPr="00D53C76">
        <w:rPr>
          <w:sz w:val="20"/>
          <w:szCs w:val="20"/>
        </w:rPr>
        <w:t>Summarize/list the Company’s applicable qualifications and</w:t>
      </w:r>
      <w:r w:rsidR="009D679F" w:rsidRPr="00D53C76">
        <w:rPr>
          <w:sz w:val="20"/>
          <w:szCs w:val="20"/>
        </w:rPr>
        <w:t xml:space="preserve"> provide a brief description of your firm.</w:t>
      </w:r>
    </w:p>
    <w:p w14:paraId="42F15F6D" w14:textId="77777777" w:rsidR="00745FDA" w:rsidRDefault="004174AB" w:rsidP="009878C7">
      <w:pPr>
        <w:pStyle w:val="ListParagraph"/>
        <w:widowControl/>
        <w:numPr>
          <w:ilvl w:val="1"/>
          <w:numId w:val="22"/>
        </w:numPr>
        <w:autoSpaceDE/>
        <w:autoSpaceDN/>
        <w:spacing w:after="200" w:line="276" w:lineRule="auto"/>
        <w:contextualSpacing/>
        <w:jc w:val="both"/>
        <w:rPr>
          <w:sz w:val="20"/>
          <w:szCs w:val="20"/>
        </w:rPr>
      </w:pPr>
      <w:r w:rsidRPr="00D53C76">
        <w:rPr>
          <w:sz w:val="20"/>
          <w:szCs w:val="20"/>
        </w:rPr>
        <w:t xml:space="preserve">The </w:t>
      </w:r>
      <w:r w:rsidR="00663A12" w:rsidRPr="00D53C76">
        <w:rPr>
          <w:sz w:val="20"/>
          <w:szCs w:val="20"/>
        </w:rPr>
        <w:t>Vendor</w:t>
      </w:r>
      <w:r w:rsidRPr="00D53C76">
        <w:rPr>
          <w:sz w:val="20"/>
          <w:szCs w:val="20"/>
        </w:rPr>
        <w:t xml:space="preserve"> shall provide documentation showing a minimum of three (3) years of experience in performing services comparable to those described in the Scope of Work.</w:t>
      </w:r>
      <w:r w:rsidR="00291D72" w:rsidRPr="00D53C76">
        <w:rPr>
          <w:sz w:val="20"/>
          <w:szCs w:val="20"/>
        </w:rPr>
        <w:t xml:space="preserve"> I</w:t>
      </w:r>
      <w:r w:rsidRPr="00D53C76">
        <w:rPr>
          <w:sz w:val="20"/>
          <w:szCs w:val="20"/>
        </w:rPr>
        <w:t>ncluding a maximum of three (3) relevant on-call contracts and/or projects with similar services, timelines</w:t>
      </w:r>
      <w:r w:rsidR="0038146A" w:rsidRPr="00D53C76">
        <w:rPr>
          <w:sz w:val="20"/>
          <w:szCs w:val="20"/>
        </w:rPr>
        <w:t>,</w:t>
      </w:r>
      <w:r w:rsidRPr="00D53C76">
        <w:rPr>
          <w:sz w:val="20"/>
          <w:szCs w:val="20"/>
        </w:rPr>
        <w:t xml:space="preserve"> and/or magnitudes for each.</w:t>
      </w:r>
      <w:r w:rsidR="00291D72" w:rsidRPr="00D53C76">
        <w:rPr>
          <w:sz w:val="20"/>
          <w:szCs w:val="20"/>
        </w:rPr>
        <w:t xml:space="preserve"> </w:t>
      </w:r>
      <w:r w:rsidRPr="00D53C76">
        <w:rPr>
          <w:sz w:val="20"/>
          <w:szCs w:val="20"/>
        </w:rPr>
        <w:t xml:space="preserve">Provide the names and locations of at least three (3) projects, with one (1) being a government project </w:t>
      </w:r>
      <w:r w:rsidR="0038146A" w:rsidRPr="00D53C76">
        <w:rPr>
          <w:sz w:val="20"/>
          <w:szCs w:val="20"/>
        </w:rPr>
        <w:t>for which</w:t>
      </w:r>
      <w:r w:rsidRPr="00D53C76">
        <w:rPr>
          <w:sz w:val="20"/>
          <w:szCs w:val="20"/>
        </w:rPr>
        <w:t xml:space="preserve"> your organization has recently provided services</w:t>
      </w:r>
      <w:r w:rsidR="0038146A" w:rsidRPr="00D53C76">
        <w:rPr>
          <w:sz w:val="20"/>
          <w:szCs w:val="20"/>
        </w:rPr>
        <w:t>.</w:t>
      </w:r>
      <w:r w:rsidRPr="00D53C76">
        <w:rPr>
          <w:sz w:val="20"/>
          <w:szCs w:val="20"/>
        </w:rPr>
        <w:t xml:space="preserve"> </w:t>
      </w:r>
      <w:r w:rsidR="0038146A" w:rsidRPr="00D53C76">
        <w:rPr>
          <w:sz w:val="20"/>
          <w:szCs w:val="20"/>
        </w:rPr>
        <w:t>Include</w:t>
      </w:r>
      <w:r w:rsidRPr="00D53C76">
        <w:rPr>
          <w:sz w:val="20"/>
          <w:szCs w:val="20"/>
        </w:rPr>
        <w:t xml:space="preserve"> specific individuals whom we may contact for references.</w:t>
      </w:r>
    </w:p>
    <w:p w14:paraId="6BB48A71" w14:textId="46CA1F76" w:rsidR="004174AB" w:rsidRDefault="00745FDA" w:rsidP="009878C7">
      <w:pPr>
        <w:pStyle w:val="ListParagraph"/>
        <w:widowControl/>
        <w:numPr>
          <w:ilvl w:val="1"/>
          <w:numId w:val="22"/>
        </w:numPr>
        <w:autoSpaceDE/>
        <w:autoSpaceDN/>
        <w:spacing w:after="200" w:line="276" w:lineRule="auto"/>
        <w:contextualSpacing/>
        <w:jc w:val="both"/>
        <w:rPr>
          <w:sz w:val="20"/>
          <w:szCs w:val="20"/>
        </w:rPr>
      </w:pPr>
      <w:r w:rsidRPr="00745FDA">
        <w:rPr>
          <w:sz w:val="20"/>
          <w:szCs w:val="20"/>
        </w:rPr>
        <w:t xml:space="preserve">Contractor shall have all applicable licenses, permits, </w:t>
      </w:r>
      <w:r>
        <w:rPr>
          <w:sz w:val="20"/>
          <w:szCs w:val="20"/>
        </w:rPr>
        <w:t xml:space="preserve">and </w:t>
      </w:r>
      <w:r w:rsidRPr="00745FDA">
        <w:rPr>
          <w:sz w:val="20"/>
          <w:szCs w:val="20"/>
        </w:rPr>
        <w:t>certifications to comply with local, state</w:t>
      </w:r>
      <w:r>
        <w:rPr>
          <w:sz w:val="20"/>
          <w:szCs w:val="20"/>
        </w:rPr>
        <w:t>,</w:t>
      </w:r>
      <w:r w:rsidRPr="00745FDA">
        <w:rPr>
          <w:sz w:val="20"/>
          <w:szCs w:val="20"/>
        </w:rPr>
        <w:t xml:space="preserve"> and federal laws.</w:t>
      </w:r>
      <w:r>
        <w:rPr>
          <w:sz w:val="20"/>
          <w:szCs w:val="20"/>
        </w:rPr>
        <w:t xml:space="preserve"> Proof of such licenses shall be provided with the SOQ submittal.</w:t>
      </w:r>
    </w:p>
    <w:p w14:paraId="6A83E4F2" w14:textId="77777777" w:rsidR="00745FDA" w:rsidRPr="00745FDA" w:rsidRDefault="00745FDA" w:rsidP="009878C7">
      <w:pPr>
        <w:pStyle w:val="ListParagraph"/>
        <w:widowControl/>
        <w:autoSpaceDE/>
        <w:autoSpaceDN/>
        <w:spacing w:after="200" w:line="276" w:lineRule="auto"/>
        <w:ind w:left="1800" w:firstLine="0"/>
        <w:contextualSpacing/>
        <w:jc w:val="both"/>
        <w:rPr>
          <w:sz w:val="20"/>
          <w:szCs w:val="20"/>
        </w:rPr>
      </w:pPr>
    </w:p>
    <w:p w14:paraId="1CFAE89B" w14:textId="77777777" w:rsidR="00B0329C" w:rsidRPr="007142B8" w:rsidRDefault="00B0329C" w:rsidP="009878C7">
      <w:pPr>
        <w:pStyle w:val="ListParagraph"/>
        <w:widowControl/>
        <w:numPr>
          <w:ilvl w:val="0"/>
          <w:numId w:val="23"/>
        </w:numPr>
        <w:autoSpaceDE/>
        <w:autoSpaceDN/>
        <w:spacing w:after="200" w:line="276" w:lineRule="auto"/>
        <w:contextualSpacing/>
        <w:jc w:val="both"/>
        <w:rPr>
          <w:b/>
          <w:bCs/>
          <w:sz w:val="20"/>
          <w:szCs w:val="20"/>
        </w:rPr>
      </w:pPr>
      <w:r w:rsidRPr="007142B8">
        <w:rPr>
          <w:b/>
          <w:bCs/>
          <w:sz w:val="20"/>
          <w:szCs w:val="20"/>
        </w:rPr>
        <w:t>Experience of Key Personnel (</w:t>
      </w:r>
      <w:r>
        <w:rPr>
          <w:b/>
          <w:bCs/>
          <w:sz w:val="20"/>
          <w:szCs w:val="20"/>
        </w:rPr>
        <w:t>30</w:t>
      </w:r>
      <w:r w:rsidRPr="007142B8">
        <w:rPr>
          <w:b/>
          <w:bCs/>
          <w:sz w:val="20"/>
          <w:szCs w:val="20"/>
        </w:rPr>
        <w:t>%)</w:t>
      </w:r>
    </w:p>
    <w:p w14:paraId="60BA4717" w14:textId="77777777" w:rsidR="00B0329C" w:rsidRPr="009E6E8A" w:rsidRDefault="00B0329C" w:rsidP="009878C7">
      <w:pPr>
        <w:pStyle w:val="ListParagraph"/>
        <w:widowControl/>
        <w:numPr>
          <w:ilvl w:val="1"/>
          <w:numId w:val="22"/>
        </w:numPr>
        <w:autoSpaceDE/>
        <w:autoSpaceDN/>
        <w:spacing w:after="200" w:line="276" w:lineRule="auto"/>
        <w:contextualSpacing/>
        <w:jc w:val="both"/>
        <w:rPr>
          <w:sz w:val="20"/>
          <w:szCs w:val="20"/>
        </w:rPr>
      </w:pPr>
      <w:r w:rsidRPr="009E6E8A">
        <w:rPr>
          <w:sz w:val="20"/>
          <w:szCs w:val="20"/>
        </w:rPr>
        <w:t>Describe the number and nature of professional staff available for this work</w:t>
      </w:r>
      <w:r>
        <w:rPr>
          <w:sz w:val="20"/>
          <w:szCs w:val="20"/>
        </w:rPr>
        <w:t>.</w:t>
      </w:r>
    </w:p>
    <w:p w14:paraId="654633D1" w14:textId="77777777" w:rsidR="00B0329C" w:rsidRPr="009E6E8A" w:rsidRDefault="00B0329C" w:rsidP="009878C7">
      <w:pPr>
        <w:pStyle w:val="ListParagraph"/>
        <w:widowControl/>
        <w:numPr>
          <w:ilvl w:val="1"/>
          <w:numId w:val="22"/>
        </w:numPr>
        <w:autoSpaceDE/>
        <w:autoSpaceDN/>
        <w:spacing w:after="200" w:line="276" w:lineRule="auto"/>
        <w:contextualSpacing/>
        <w:jc w:val="both"/>
        <w:rPr>
          <w:sz w:val="20"/>
          <w:szCs w:val="20"/>
        </w:rPr>
      </w:pPr>
      <w:r w:rsidRPr="009E6E8A">
        <w:rPr>
          <w:sz w:val="20"/>
          <w:szCs w:val="20"/>
        </w:rPr>
        <w:t>Describe/summarize Key Personnel’s relevant experience related to the Scope of Work. (This may include experience with a different Company)</w:t>
      </w:r>
    </w:p>
    <w:p w14:paraId="513EB96F" w14:textId="2222B8DA" w:rsidR="00B0329C" w:rsidRPr="00E91825" w:rsidRDefault="00B0329C" w:rsidP="009878C7">
      <w:pPr>
        <w:pStyle w:val="ListParagraph"/>
        <w:widowControl/>
        <w:numPr>
          <w:ilvl w:val="1"/>
          <w:numId w:val="22"/>
        </w:numPr>
        <w:autoSpaceDE/>
        <w:autoSpaceDN/>
        <w:spacing w:after="200" w:line="276" w:lineRule="auto"/>
        <w:contextualSpacing/>
        <w:jc w:val="both"/>
        <w:rPr>
          <w:sz w:val="20"/>
          <w:szCs w:val="20"/>
        </w:rPr>
      </w:pPr>
      <w:r w:rsidRPr="009E6E8A">
        <w:rPr>
          <w:sz w:val="20"/>
          <w:szCs w:val="20"/>
        </w:rPr>
        <w:t xml:space="preserve">Resumes for Key Personnel may be included if additional information is deemed necessary. If included, resumes shall </w:t>
      </w:r>
      <w:r w:rsidR="00677A79" w:rsidRPr="009E6E8A">
        <w:rPr>
          <w:sz w:val="20"/>
          <w:szCs w:val="20"/>
        </w:rPr>
        <w:t>be in</w:t>
      </w:r>
      <w:r w:rsidRPr="009E6E8A">
        <w:rPr>
          <w:sz w:val="20"/>
          <w:szCs w:val="20"/>
        </w:rPr>
        <w:t xml:space="preserve"> an appendix and referenced in the proposal as applicable. Do </w:t>
      </w:r>
      <w:r w:rsidRPr="000914E6">
        <w:rPr>
          <w:sz w:val="20"/>
          <w:szCs w:val="20"/>
        </w:rPr>
        <w:t>not exceed one (1) page per resume.</w:t>
      </w:r>
    </w:p>
    <w:p w14:paraId="41A97504" w14:textId="77777777" w:rsidR="00B0329C" w:rsidRDefault="00B0329C" w:rsidP="009878C7">
      <w:pPr>
        <w:pStyle w:val="ListParagraph"/>
        <w:ind w:left="940" w:firstLine="0"/>
        <w:jc w:val="both"/>
        <w:rPr>
          <w:b/>
          <w:bCs/>
          <w:sz w:val="20"/>
          <w:szCs w:val="20"/>
        </w:rPr>
      </w:pPr>
    </w:p>
    <w:p w14:paraId="12E32BC5" w14:textId="2AB01F31" w:rsidR="00A102CC" w:rsidRPr="00A102CC" w:rsidRDefault="00A102CC" w:rsidP="009878C7">
      <w:pPr>
        <w:pStyle w:val="ListParagraph"/>
        <w:numPr>
          <w:ilvl w:val="0"/>
          <w:numId w:val="23"/>
        </w:numPr>
        <w:jc w:val="both"/>
        <w:rPr>
          <w:b/>
          <w:bCs/>
          <w:sz w:val="20"/>
          <w:szCs w:val="20"/>
        </w:rPr>
      </w:pPr>
      <w:r w:rsidRPr="00A102CC">
        <w:rPr>
          <w:b/>
          <w:bCs/>
          <w:sz w:val="20"/>
          <w:szCs w:val="20"/>
        </w:rPr>
        <w:t>Ability to Furnish the Desired Professional Services</w:t>
      </w:r>
      <w:r w:rsidR="00E91825">
        <w:rPr>
          <w:b/>
          <w:bCs/>
          <w:sz w:val="20"/>
          <w:szCs w:val="20"/>
        </w:rPr>
        <w:t xml:space="preserve"> (20%)</w:t>
      </w:r>
    </w:p>
    <w:p w14:paraId="25169470" w14:textId="58D624BE" w:rsidR="00D53C76" w:rsidRDefault="00A102CC" w:rsidP="009878C7">
      <w:pPr>
        <w:pStyle w:val="ListParagraph"/>
        <w:numPr>
          <w:ilvl w:val="0"/>
          <w:numId w:val="26"/>
        </w:numPr>
        <w:jc w:val="both"/>
        <w:rPr>
          <w:sz w:val="20"/>
          <w:szCs w:val="20"/>
        </w:rPr>
      </w:pPr>
      <w:r w:rsidRPr="00A102CC">
        <w:rPr>
          <w:sz w:val="20"/>
          <w:szCs w:val="20"/>
        </w:rPr>
        <w:t>Vendor shall provide company history and stability. Provide a brief description of your firm</w:t>
      </w:r>
      <w:r w:rsidR="00D53C76">
        <w:rPr>
          <w:sz w:val="20"/>
          <w:szCs w:val="20"/>
        </w:rPr>
        <w:t>,</w:t>
      </w:r>
      <w:r w:rsidRPr="00A102CC">
        <w:rPr>
          <w:sz w:val="20"/>
          <w:szCs w:val="20"/>
        </w:rPr>
        <w:t xml:space="preserve"> </w:t>
      </w:r>
      <w:r w:rsidR="00D53C76">
        <w:rPr>
          <w:sz w:val="20"/>
          <w:szCs w:val="20"/>
        </w:rPr>
        <w:t xml:space="preserve">including </w:t>
      </w:r>
      <w:r w:rsidR="00677A79">
        <w:rPr>
          <w:sz w:val="20"/>
          <w:szCs w:val="20"/>
        </w:rPr>
        <w:t xml:space="preserve">the </w:t>
      </w:r>
      <w:r w:rsidRPr="00A102CC">
        <w:rPr>
          <w:sz w:val="20"/>
          <w:szCs w:val="20"/>
        </w:rPr>
        <w:t xml:space="preserve">size of </w:t>
      </w:r>
      <w:r w:rsidR="00677A79">
        <w:rPr>
          <w:sz w:val="20"/>
          <w:szCs w:val="20"/>
        </w:rPr>
        <w:t xml:space="preserve">the </w:t>
      </w:r>
      <w:r w:rsidRPr="00A102CC">
        <w:rPr>
          <w:sz w:val="20"/>
          <w:szCs w:val="20"/>
        </w:rPr>
        <w:t>firm</w:t>
      </w:r>
      <w:r w:rsidR="00D53C76">
        <w:rPr>
          <w:sz w:val="20"/>
          <w:szCs w:val="20"/>
        </w:rPr>
        <w:t>.</w:t>
      </w:r>
    </w:p>
    <w:p w14:paraId="2A8E8511" w14:textId="66C07633" w:rsidR="004174AB" w:rsidRDefault="00A102CC" w:rsidP="009878C7">
      <w:pPr>
        <w:pStyle w:val="ListParagraph"/>
        <w:numPr>
          <w:ilvl w:val="0"/>
          <w:numId w:val="26"/>
        </w:numPr>
        <w:jc w:val="both"/>
        <w:rPr>
          <w:sz w:val="20"/>
          <w:szCs w:val="20"/>
        </w:rPr>
      </w:pPr>
      <w:r w:rsidRPr="00D53C76">
        <w:rPr>
          <w:sz w:val="20"/>
          <w:szCs w:val="20"/>
        </w:rPr>
        <w:t>Vendor shall provide confirmation of locally based workforce</w:t>
      </w:r>
      <w:r w:rsidR="00D53C76">
        <w:rPr>
          <w:sz w:val="20"/>
          <w:szCs w:val="20"/>
        </w:rPr>
        <w:t xml:space="preserve"> by providing addresses of office locations. See Special Terms and Conditions 15, </w:t>
      </w:r>
      <w:r w:rsidR="00D53C76" w:rsidRPr="009D679F">
        <w:rPr>
          <w:sz w:val="20"/>
          <w:szCs w:val="20"/>
        </w:rPr>
        <w:t>LOCAL OFFICE SHALL BE REQUIRED</w:t>
      </w:r>
      <w:r w:rsidR="00D53C76">
        <w:rPr>
          <w:sz w:val="20"/>
          <w:szCs w:val="20"/>
        </w:rPr>
        <w:t xml:space="preserve"> for the definition of locally based area.</w:t>
      </w:r>
    </w:p>
    <w:p w14:paraId="74C06D08" w14:textId="77777777" w:rsidR="00B0329C" w:rsidRPr="00D53C76" w:rsidRDefault="00B0329C" w:rsidP="00B0329C">
      <w:pPr>
        <w:pStyle w:val="ListParagraph"/>
        <w:ind w:left="1800" w:firstLine="0"/>
        <w:rPr>
          <w:sz w:val="20"/>
          <w:szCs w:val="20"/>
        </w:rPr>
      </w:pPr>
    </w:p>
    <w:bookmarkEnd w:id="4"/>
    <w:p w14:paraId="4CB17374" w14:textId="1DBAB4F0" w:rsidR="00852576" w:rsidRDefault="00852576" w:rsidP="00215A6D">
      <w:pPr>
        <w:pStyle w:val="Heading1"/>
        <w:numPr>
          <w:ilvl w:val="0"/>
          <w:numId w:val="18"/>
        </w:numPr>
        <w:tabs>
          <w:tab w:val="left" w:pos="579"/>
          <w:tab w:val="left" w:pos="580"/>
        </w:tabs>
      </w:pPr>
      <w:r>
        <w:t>RESPONSE FORMAT</w:t>
      </w:r>
      <w:r w:rsidR="005E6E8B">
        <w:t xml:space="preserve"> AND REQUIRED DOCUMENTATION</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1E5F08C3"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w:t>
      </w:r>
      <w:r w:rsidR="00772CE2">
        <w:t>f fifty pages (50)</w:t>
      </w:r>
      <w:r>
        <w:t xml:space="preserve">. </w:t>
      </w:r>
      <w:r>
        <w:rPr>
          <w:i/>
          <w:u w:val="thick"/>
        </w:rPr>
        <w:t>All acronyms in the response must be</w:t>
      </w:r>
      <w:r>
        <w:rPr>
          <w:i/>
          <w:spacing w:val="-15"/>
          <w:u w:val="thick"/>
        </w:rPr>
        <w:t xml:space="preserve"> </w:t>
      </w:r>
      <w:r>
        <w:rPr>
          <w:i/>
          <w:u w:val="thick"/>
        </w:rPr>
        <w:t>defined.</w:t>
      </w:r>
    </w:p>
    <w:p w14:paraId="06E6246D" w14:textId="4C4070A8" w:rsidR="00F31DC9" w:rsidRDefault="00F96F59" w:rsidP="00093CD2">
      <w:pPr>
        <w:pStyle w:val="BodyText"/>
        <w:spacing w:before="94" w:line="276" w:lineRule="auto"/>
        <w:ind w:left="576" w:right="337"/>
        <w:jc w:val="both"/>
      </w:pPr>
      <w:r>
        <w:lastRenderedPageBreak/>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6C3FD2D9" w:rsidR="00F96F59" w:rsidRDefault="00F96F59" w:rsidP="00F31DC9">
      <w:pPr>
        <w:pStyle w:val="BodyText"/>
        <w:spacing w:line="276" w:lineRule="auto"/>
        <w:ind w:left="576" w:right="338"/>
        <w:jc w:val="both"/>
      </w:pPr>
      <w:r>
        <w:t>Submittals should be prepared simply and economically</w:t>
      </w:r>
      <w:r w:rsidR="0038146A">
        <w:t>,</w:t>
      </w:r>
      <w:r>
        <w:t xml:space="preserve"> providing a straightforward, concise description of the </w:t>
      </w:r>
      <w:r w:rsidR="00663A12">
        <w:t>Vendor</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9D6025E"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663A12">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50D2BF8" w:rsidR="00F96F59" w:rsidRDefault="00F96F59" w:rsidP="005F2FB7">
      <w:pPr>
        <w:pStyle w:val="BodyText"/>
        <w:spacing w:line="276" w:lineRule="auto"/>
        <w:ind w:left="580" w:right="480"/>
      </w:pPr>
      <w:r>
        <w:t xml:space="preserve">The Solicitation </w:t>
      </w:r>
      <w:r w:rsidRPr="004174AB">
        <w:t xml:space="preserve">Opening for </w:t>
      </w:r>
      <w:r w:rsidR="00195C7D" w:rsidRPr="004174AB">
        <w:t>SOQ</w:t>
      </w:r>
      <w:r w:rsidR="00E87103" w:rsidRPr="004174AB">
        <w:t>-</w:t>
      </w:r>
      <w:r w:rsidR="00195C7D" w:rsidRPr="004174AB">
        <w:t>26-009</w:t>
      </w:r>
      <w:r w:rsidRPr="004174AB">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215A6D">
      <w:pPr>
        <w:pStyle w:val="ListParagraph"/>
        <w:numPr>
          <w:ilvl w:val="1"/>
          <w:numId w:val="9"/>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215A6D">
      <w:pPr>
        <w:pStyle w:val="ListParagraph"/>
        <w:numPr>
          <w:ilvl w:val="1"/>
          <w:numId w:val="9"/>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215A6D">
      <w:pPr>
        <w:pStyle w:val="ListParagraph"/>
        <w:numPr>
          <w:ilvl w:val="1"/>
          <w:numId w:val="9"/>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3A4CB7A5"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663A12">
        <w:t>Vendor</w:t>
      </w:r>
      <w:r>
        <w:t xml:space="preserve">s must address the following information, numbered to directly correspond with the number of the Table of Contents section of the submitted Response. The County reserves the right to reject submittals that do not follow the required format. Include concise, complete information </w:t>
      </w:r>
      <w:r w:rsidR="0038146A">
        <w:t>that</w:t>
      </w:r>
      <w:r>
        <w:t xml:space="preserve">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5CFD8C17" w14:textId="375A2919" w:rsidR="00F96F59" w:rsidRDefault="00F96F59" w:rsidP="00490126">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16854443" w14:textId="65E852B8" w:rsidR="00F96F59" w:rsidRDefault="00F96F59" w:rsidP="00215A6D">
      <w:pPr>
        <w:pStyle w:val="ListParagraph"/>
        <w:numPr>
          <w:ilvl w:val="0"/>
          <w:numId w:val="10"/>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3EDFEC85" w:rsidR="00F96F59" w:rsidRDefault="00F96F59" w:rsidP="00215A6D">
      <w:pPr>
        <w:pStyle w:val="BodyText"/>
        <w:numPr>
          <w:ilvl w:val="0"/>
          <w:numId w:val="10"/>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w:t>
      </w:r>
      <w:r w:rsidR="00772CE2">
        <w:t>,</w:t>
      </w:r>
      <w:r w:rsidR="00B75550">
        <w:t xml:space="preserve"> as outlined on the Response Submittal Requirements page.</w:t>
      </w:r>
    </w:p>
    <w:p w14:paraId="1D726941" w14:textId="48C612E8" w:rsidR="00911AFF" w:rsidRDefault="00B75550" w:rsidP="00215A6D">
      <w:pPr>
        <w:pStyle w:val="ListParagraph"/>
        <w:numPr>
          <w:ilvl w:val="0"/>
          <w:numId w:val="7"/>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215A6D">
      <w:pPr>
        <w:pStyle w:val="ListParagraph"/>
        <w:numPr>
          <w:ilvl w:val="1"/>
          <w:numId w:val="7"/>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215A6D">
      <w:pPr>
        <w:pStyle w:val="ListParagraph"/>
        <w:numPr>
          <w:ilvl w:val="1"/>
          <w:numId w:val="7"/>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215A6D">
      <w:pPr>
        <w:pStyle w:val="ListParagraph"/>
        <w:numPr>
          <w:ilvl w:val="1"/>
          <w:numId w:val="7"/>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215A6D">
      <w:pPr>
        <w:pStyle w:val="ListParagraph"/>
        <w:numPr>
          <w:ilvl w:val="0"/>
          <w:numId w:val="7"/>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3E69D377" w14:textId="5D581AC2" w:rsidR="005E6E8B" w:rsidRPr="00D47A53" w:rsidRDefault="00663A12" w:rsidP="00215A6D">
      <w:pPr>
        <w:pStyle w:val="ListParagraph"/>
        <w:numPr>
          <w:ilvl w:val="1"/>
          <w:numId w:val="7"/>
        </w:numPr>
        <w:tabs>
          <w:tab w:val="left" w:pos="1300"/>
        </w:tabs>
        <w:rPr>
          <w:sz w:val="20"/>
        </w:rPr>
      </w:pPr>
      <w:bookmarkStart w:id="5" w:name="_Hlk217986247"/>
      <w:r>
        <w:rPr>
          <w:sz w:val="20"/>
        </w:rPr>
        <w:t>Vendor</w:t>
      </w:r>
      <w:r w:rsidR="005E6E8B" w:rsidRPr="00D47A53">
        <w:rPr>
          <w:sz w:val="20"/>
        </w:rPr>
        <w:t xml:space="preserve"> Information Form</w:t>
      </w:r>
    </w:p>
    <w:p w14:paraId="7CE245CF" w14:textId="77777777" w:rsidR="005E6E8B" w:rsidRPr="00D47A53" w:rsidRDefault="005E6E8B" w:rsidP="00215A6D">
      <w:pPr>
        <w:pStyle w:val="ListParagraph"/>
        <w:numPr>
          <w:ilvl w:val="1"/>
          <w:numId w:val="7"/>
        </w:numPr>
        <w:tabs>
          <w:tab w:val="left" w:pos="1300"/>
        </w:tabs>
        <w:rPr>
          <w:sz w:val="20"/>
        </w:rPr>
      </w:pPr>
      <w:r w:rsidRPr="00D47A53">
        <w:rPr>
          <w:sz w:val="20"/>
        </w:rPr>
        <w:t>Proprietary / Confidential Statement</w:t>
      </w:r>
    </w:p>
    <w:p w14:paraId="0F9CFE47" w14:textId="77777777" w:rsidR="005E6E8B" w:rsidRPr="00D47A53" w:rsidRDefault="005E6E8B" w:rsidP="00215A6D">
      <w:pPr>
        <w:pStyle w:val="ListParagraph"/>
        <w:numPr>
          <w:ilvl w:val="1"/>
          <w:numId w:val="7"/>
        </w:numPr>
        <w:tabs>
          <w:tab w:val="left" w:pos="1300"/>
        </w:tabs>
        <w:rPr>
          <w:sz w:val="20"/>
        </w:rPr>
      </w:pPr>
      <w:r w:rsidRPr="00D47A53">
        <w:rPr>
          <w:sz w:val="20"/>
        </w:rPr>
        <w:t>Subcontractor list (if applicable)</w:t>
      </w:r>
    </w:p>
    <w:p w14:paraId="14D3A8D0" w14:textId="77777777" w:rsidR="005E6E8B" w:rsidRPr="00D47A53" w:rsidRDefault="005E6E8B" w:rsidP="00215A6D">
      <w:pPr>
        <w:pStyle w:val="ListParagraph"/>
        <w:numPr>
          <w:ilvl w:val="1"/>
          <w:numId w:val="7"/>
        </w:numPr>
        <w:tabs>
          <w:tab w:val="left" w:pos="1300"/>
        </w:tabs>
        <w:rPr>
          <w:sz w:val="20"/>
        </w:rPr>
      </w:pPr>
      <w:r w:rsidRPr="00D47A53">
        <w:rPr>
          <w:sz w:val="20"/>
        </w:rPr>
        <w:t>Exhibit 1 – Exceptions Form</w:t>
      </w:r>
    </w:p>
    <w:p w14:paraId="16FFDDD3" w14:textId="77777777" w:rsidR="005E6E8B" w:rsidRPr="00D47A53" w:rsidRDefault="005E6E8B" w:rsidP="00215A6D">
      <w:pPr>
        <w:pStyle w:val="ListParagraph"/>
        <w:numPr>
          <w:ilvl w:val="1"/>
          <w:numId w:val="7"/>
        </w:numPr>
        <w:tabs>
          <w:tab w:val="left" w:pos="1300"/>
        </w:tabs>
        <w:rPr>
          <w:sz w:val="20"/>
        </w:rPr>
      </w:pPr>
      <w:r w:rsidRPr="00D47A53">
        <w:rPr>
          <w:sz w:val="20"/>
        </w:rPr>
        <w:t>Exhibit 2 – Lobbying Certification</w:t>
      </w:r>
    </w:p>
    <w:p w14:paraId="70EDAC36" w14:textId="77777777" w:rsidR="005E6E8B" w:rsidRPr="00D47A53" w:rsidRDefault="005E6E8B" w:rsidP="00215A6D">
      <w:pPr>
        <w:pStyle w:val="ListParagraph"/>
        <w:numPr>
          <w:ilvl w:val="1"/>
          <w:numId w:val="7"/>
        </w:numPr>
        <w:tabs>
          <w:tab w:val="left" w:pos="1300"/>
        </w:tabs>
        <w:rPr>
          <w:sz w:val="20"/>
        </w:rPr>
      </w:pPr>
      <w:r w:rsidRPr="00D47A53">
        <w:rPr>
          <w:sz w:val="20"/>
        </w:rPr>
        <w:t>Exhibit 3 – Non-Collusion Affidavit</w:t>
      </w:r>
    </w:p>
    <w:p w14:paraId="68F4752C" w14:textId="77777777" w:rsidR="005E6E8B" w:rsidRPr="00D47A53" w:rsidRDefault="005E6E8B" w:rsidP="00215A6D">
      <w:pPr>
        <w:pStyle w:val="ListParagraph"/>
        <w:numPr>
          <w:ilvl w:val="1"/>
          <w:numId w:val="7"/>
        </w:numPr>
        <w:tabs>
          <w:tab w:val="left" w:pos="1300"/>
        </w:tabs>
        <w:rPr>
          <w:sz w:val="20"/>
        </w:rPr>
      </w:pPr>
      <w:r w:rsidRPr="00D47A53">
        <w:rPr>
          <w:sz w:val="20"/>
        </w:rPr>
        <w:t>Exhibit 4 – Minimum Insurance Requirements</w:t>
      </w:r>
    </w:p>
    <w:p w14:paraId="05400602" w14:textId="77777777" w:rsidR="005E6E8B" w:rsidRPr="00D47A53" w:rsidRDefault="005E6E8B" w:rsidP="00215A6D">
      <w:pPr>
        <w:pStyle w:val="ListParagraph"/>
        <w:numPr>
          <w:ilvl w:val="1"/>
          <w:numId w:val="7"/>
        </w:numPr>
        <w:tabs>
          <w:tab w:val="left" w:pos="1300"/>
        </w:tabs>
        <w:rPr>
          <w:sz w:val="20"/>
        </w:rPr>
      </w:pPr>
      <w:r w:rsidRPr="00D47A53">
        <w:rPr>
          <w:sz w:val="20"/>
        </w:rPr>
        <w:t>Completed and signed Cover Sheet</w:t>
      </w:r>
    </w:p>
    <w:p w14:paraId="04333939" w14:textId="77777777" w:rsidR="005E6E8B" w:rsidRPr="00D47A53" w:rsidRDefault="005E6E8B" w:rsidP="00215A6D">
      <w:pPr>
        <w:pStyle w:val="ListParagraph"/>
        <w:numPr>
          <w:ilvl w:val="1"/>
          <w:numId w:val="7"/>
        </w:numPr>
        <w:tabs>
          <w:tab w:val="left" w:pos="1300"/>
        </w:tabs>
        <w:rPr>
          <w:sz w:val="20"/>
        </w:rPr>
      </w:pPr>
      <w:r w:rsidRPr="00D47A53">
        <w:rPr>
          <w:sz w:val="20"/>
        </w:rPr>
        <w:lastRenderedPageBreak/>
        <w:t>Addendum(s) Acknowledgement, if applicable</w:t>
      </w:r>
    </w:p>
    <w:p w14:paraId="2CB16721" w14:textId="2E3895D1" w:rsidR="00D56E1A" w:rsidRPr="00D56E1A" w:rsidRDefault="00D56E1A" w:rsidP="00215A6D">
      <w:pPr>
        <w:pStyle w:val="ListParagraph"/>
        <w:numPr>
          <w:ilvl w:val="1"/>
          <w:numId w:val="7"/>
        </w:numPr>
        <w:tabs>
          <w:tab w:val="left" w:pos="1300"/>
        </w:tabs>
        <w:spacing w:before="34"/>
        <w:rPr>
          <w:sz w:val="20"/>
        </w:rPr>
      </w:pPr>
      <w:r>
        <w:rPr>
          <w:sz w:val="20"/>
        </w:rPr>
        <w:t>Proof of Licenses Required for Trade.</w:t>
      </w:r>
    </w:p>
    <w:p w14:paraId="50F3D06C" w14:textId="77777777" w:rsidR="005E6E8B" w:rsidRPr="00D47A53" w:rsidRDefault="005E6E8B" w:rsidP="00215A6D">
      <w:pPr>
        <w:pStyle w:val="ListParagraph"/>
        <w:numPr>
          <w:ilvl w:val="1"/>
          <w:numId w:val="7"/>
        </w:numPr>
        <w:tabs>
          <w:tab w:val="left" w:pos="1300"/>
        </w:tabs>
        <w:rPr>
          <w:sz w:val="20"/>
        </w:rPr>
      </w:pPr>
      <w:r w:rsidRPr="00D47A53">
        <w:rPr>
          <w:sz w:val="20"/>
        </w:rPr>
        <w:t>Documentation of Meeting Minimum Requirements</w:t>
      </w:r>
    </w:p>
    <w:bookmarkEnd w:id="5"/>
    <w:p w14:paraId="1E7DD4AA" w14:textId="77777777" w:rsidR="00911AFF" w:rsidRDefault="00B75550" w:rsidP="00215A6D">
      <w:pPr>
        <w:pStyle w:val="ListParagraph"/>
        <w:numPr>
          <w:ilvl w:val="0"/>
          <w:numId w:val="7"/>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215A6D">
      <w:pPr>
        <w:pStyle w:val="ListParagraph"/>
        <w:numPr>
          <w:ilvl w:val="0"/>
          <w:numId w:val="7"/>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215A6D">
      <w:pPr>
        <w:pStyle w:val="ListParagraph"/>
        <w:numPr>
          <w:ilvl w:val="0"/>
          <w:numId w:val="7"/>
        </w:numPr>
        <w:tabs>
          <w:tab w:val="left" w:pos="1300"/>
        </w:tabs>
        <w:spacing w:before="34"/>
        <w:rPr>
          <w:sz w:val="20"/>
        </w:rPr>
      </w:pPr>
      <w:r>
        <w:rPr>
          <w:sz w:val="20"/>
        </w:rPr>
        <w:t>Addendum(s) Acknowledgement, if</w:t>
      </w:r>
      <w:r>
        <w:rPr>
          <w:spacing w:val="-4"/>
          <w:sz w:val="20"/>
        </w:rPr>
        <w:t xml:space="preserve"> </w:t>
      </w:r>
      <w:r>
        <w:rPr>
          <w:sz w:val="20"/>
        </w:rPr>
        <w:t>applicable</w:t>
      </w:r>
    </w:p>
    <w:p w14:paraId="421E7F77" w14:textId="3DAB040C" w:rsidR="00AC69BD" w:rsidRPr="00772CE2" w:rsidRDefault="00B75550" w:rsidP="00215A6D">
      <w:pPr>
        <w:pStyle w:val="ListParagraph"/>
        <w:numPr>
          <w:ilvl w:val="0"/>
          <w:numId w:val="7"/>
        </w:numPr>
        <w:tabs>
          <w:tab w:val="left" w:pos="1300"/>
        </w:tabs>
        <w:spacing w:before="35"/>
        <w:rPr>
          <w:sz w:val="20"/>
        </w:rPr>
      </w:pPr>
      <w:r>
        <w:rPr>
          <w:sz w:val="20"/>
        </w:rPr>
        <w:t>Submission</w:t>
      </w:r>
      <w:r>
        <w:rPr>
          <w:spacing w:val="-1"/>
          <w:sz w:val="20"/>
        </w:rPr>
        <w:t xml:space="preserve"> </w:t>
      </w:r>
      <w:r>
        <w:rPr>
          <w:sz w:val="20"/>
        </w:rPr>
        <w:t>Form</w:t>
      </w:r>
    </w:p>
    <w:p w14:paraId="4B61439D" w14:textId="1C10AB8A" w:rsidR="00911AFF" w:rsidRDefault="00B75550" w:rsidP="00215A6D">
      <w:pPr>
        <w:pStyle w:val="ListParagraph"/>
        <w:numPr>
          <w:ilvl w:val="0"/>
          <w:numId w:val="7"/>
        </w:numPr>
        <w:tabs>
          <w:tab w:val="left" w:pos="1300"/>
        </w:tabs>
        <w:spacing w:before="35"/>
        <w:rPr>
          <w:sz w:val="20"/>
        </w:rPr>
      </w:pPr>
      <w:r>
        <w:rPr>
          <w:sz w:val="20"/>
        </w:rPr>
        <w:t xml:space="preserve">Details of the </w:t>
      </w:r>
      <w:r w:rsidR="00663A12">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49B9547B" w14:textId="328712CB" w:rsidR="00F0607D" w:rsidRDefault="00F0607D" w:rsidP="00215A6D">
      <w:pPr>
        <w:pStyle w:val="ListParagraph"/>
        <w:numPr>
          <w:ilvl w:val="0"/>
          <w:numId w:val="7"/>
        </w:numPr>
        <w:tabs>
          <w:tab w:val="left" w:pos="1300"/>
        </w:tabs>
        <w:spacing w:before="35"/>
        <w:rPr>
          <w:sz w:val="20"/>
        </w:rPr>
      </w:pPr>
      <w:r>
        <w:rPr>
          <w:sz w:val="20"/>
        </w:rPr>
        <w:t>Rate Sheet</w:t>
      </w:r>
    </w:p>
    <w:p w14:paraId="6D6BBBFE" w14:textId="77777777" w:rsidR="00911AFF" w:rsidRDefault="00B75550" w:rsidP="00215A6D">
      <w:pPr>
        <w:pStyle w:val="ListParagraph"/>
        <w:numPr>
          <w:ilvl w:val="0"/>
          <w:numId w:val="7"/>
        </w:numPr>
        <w:tabs>
          <w:tab w:val="left" w:pos="1300"/>
        </w:tabs>
        <w:spacing w:before="34"/>
        <w:rPr>
          <w:sz w:val="20"/>
        </w:rPr>
      </w:pPr>
      <w:r>
        <w:rPr>
          <w:sz w:val="20"/>
        </w:rPr>
        <w:t>Sample Certificate of</w:t>
      </w:r>
      <w:r>
        <w:rPr>
          <w:spacing w:val="-3"/>
          <w:sz w:val="20"/>
        </w:rPr>
        <w:t xml:space="preserve"> </w:t>
      </w:r>
      <w:r>
        <w:rPr>
          <w:sz w:val="20"/>
        </w:rPr>
        <w:t>Insurance</w:t>
      </w:r>
    </w:p>
    <w:p w14:paraId="621C3FA0" w14:textId="40333929" w:rsidR="00D47A53" w:rsidRDefault="00D47A53" w:rsidP="00215A6D">
      <w:pPr>
        <w:pStyle w:val="ListParagraph"/>
        <w:numPr>
          <w:ilvl w:val="0"/>
          <w:numId w:val="7"/>
        </w:numPr>
        <w:tabs>
          <w:tab w:val="left" w:pos="1300"/>
        </w:tabs>
        <w:spacing w:before="34"/>
        <w:rPr>
          <w:sz w:val="20"/>
        </w:rPr>
      </w:pPr>
      <w:r>
        <w:rPr>
          <w:sz w:val="20"/>
        </w:rPr>
        <w:t xml:space="preserve">Proof of Licenses Required </w:t>
      </w:r>
      <w:r w:rsidR="00D909F4">
        <w:rPr>
          <w:sz w:val="20"/>
        </w:rPr>
        <w:t>for</w:t>
      </w:r>
      <w:r>
        <w:rPr>
          <w:sz w:val="20"/>
        </w:rPr>
        <w:t xml:space="preserve"> Trade</w:t>
      </w:r>
    </w:p>
    <w:p w14:paraId="30A25F70" w14:textId="69552EE9" w:rsidR="00911AFF" w:rsidRPr="005F2FB7" w:rsidRDefault="00B75550" w:rsidP="00215A6D">
      <w:pPr>
        <w:pStyle w:val="ListParagraph"/>
        <w:numPr>
          <w:ilvl w:val="0"/>
          <w:numId w:val="7"/>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215A6D">
      <w:pPr>
        <w:pStyle w:val="Heading1"/>
        <w:numPr>
          <w:ilvl w:val="0"/>
          <w:numId w:val="9"/>
        </w:numPr>
        <w:tabs>
          <w:tab w:val="left" w:pos="580"/>
        </w:tabs>
      </w:pPr>
      <w:r w:rsidRPr="001A4DC6">
        <w:t>ATTACHMENTS</w:t>
      </w:r>
    </w:p>
    <w:p w14:paraId="79783BA1" w14:textId="24926C17" w:rsidR="00BF21E1" w:rsidRDefault="00BF21E1" w:rsidP="00E87103">
      <w:pPr>
        <w:tabs>
          <w:tab w:val="left" w:pos="1300"/>
        </w:tabs>
        <w:spacing w:before="35"/>
        <w:rPr>
          <w:sz w:val="20"/>
        </w:rPr>
      </w:pPr>
    </w:p>
    <w:p w14:paraId="25B55FEE" w14:textId="204BC53D" w:rsidR="00D56E1A" w:rsidRPr="00D56E1A" w:rsidRDefault="00D56E1A" w:rsidP="00215A6D">
      <w:pPr>
        <w:pStyle w:val="ListParagraph"/>
        <w:numPr>
          <w:ilvl w:val="0"/>
          <w:numId w:val="19"/>
        </w:numPr>
        <w:tabs>
          <w:tab w:val="left" w:pos="1300"/>
        </w:tabs>
        <w:spacing w:before="35"/>
        <w:ind w:left="1296"/>
        <w:rPr>
          <w:sz w:val="20"/>
        </w:rPr>
      </w:pPr>
      <w:r w:rsidRPr="00D56E1A">
        <w:rPr>
          <w:sz w:val="20"/>
        </w:rPr>
        <w:t xml:space="preserve">Attachment B – Sample </w:t>
      </w:r>
      <w:r w:rsidR="004C570F">
        <w:rPr>
          <w:sz w:val="20"/>
        </w:rPr>
        <w:t>Professional Services</w:t>
      </w:r>
      <w:r w:rsidRPr="00D56E1A">
        <w:rPr>
          <w:sz w:val="20"/>
        </w:rPr>
        <w:t xml:space="preserve"> Agreement</w:t>
      </w:r>
    </w:p>
    <w:p w14:paraId="45429120" w14:textId="6DD3264A" w:rsidR="00F32D01" w:rsidRDefault="00F32D01" w:rsidP="00D56E1A">
      <w:pPr>
        <w:rPr>
          <w:sz w:val="20"/>
        </w:rPr>
      </w:pPr>
    </w:p>
    <w:p w14:paraId="7B2E900C" w14:textId="77777777" w:rsidR="00D56E1A" w:rsidRDefault="00D56E1A" w:rsidP="00D56E1A">
      <w:pPr>
        <w:rPr>
          <w:sz w:val="20"/>
        </w:rPr>
      </w:pPr>
    </w:p>
    <w:p w14:paraId="296D34DA" w14:textId="77777777" w:rsidR="00D56E1A" w:rsidRDefault="00D56E1A" w:rsidP="00D56E1A">
      <w:pPr>
        <w:rPr>
          <w:sz w:val="20"/>
        </w:rPr>
      </w:pPr>
    </w:p>
    <w:p w14:paraId="2C3589F0" w14:textId="77777777" w:rsidR="00D56E1A" w:rsidRDefault="00D56E1A" w:rsidP="00D56E1A">
      <w:pPr>
        <w:rPr>
          <w:sz w:val="20"/>
        </w:rPr>
      </w:pPr>
    </w:p>
    <w:p w14:paraId="2B935805" w14:textId="77777777" w:rsidR="00D56E1A" w:rsidRDefault="00D56E1A" w:rsidP="00D56E1A">
      <w:pPr>
        <w:rPr>
          <w:sz w:val="20"/>
        </w:rPr>
      </w:pPr>
    </w:p>
    <w:p w14:paraId="1AF04625" w14:textId="77777777" w:rsidR="00D56E1A" w:rsidRDefault="00D56E1A" w:rsidP="00D56E1A">
      <w:pPr>
        <w:rPr>
          <w:sz w:val="20"/>
        </w:rPr>
      </w:pPr>
    </w:p>
    <w:p w14:paraId="6C78CC99" w14:textId="77777777" w:rsidR="00D56E1A" w:rsidRDefault="00D56E1A" w:rsidP="00D56E1A">
      <w:pPr>
        <w:rPr>
          <w:sz w:val="20"/>
        </w:rPr>
      </w:pPr>
    </w:p>
    <w:p w14:paraId="580B6AA9" w14:textId="77777777" w:rsidR="00D56E1A" w:rsidRDefault="00D56E1A" w:rsidP="00D56E1A">
      <w:pPr>
        <w:rPr>
          <w:sz w:val="20"/>
        </w:rPr>
      </w:pPr>
    </w:p>
    <w:p w14:paraId="4A94B788" w14:textId="77777777" w:rsidR="00D56E1A" w:rsidRDefault="00D56E1A" w:rsidP="00D56E1A">
      <w:pPr>
        <w:rPr>
          <w:sz w:val="20"/>
        </w:rPr>
      </w:pPr>
    </w:p>
    <w:p w14:paraId="49A68B17" w14:textId="77777777" w:rsidR="00D56E1A" w:rsidRDefault="00D56E1A" w:rsidP="00D56E1A">
      <w:pPr>
        <w:rPr>
          <w:sz w:val="20"/>
        </w:rPr>
      </w:pPr>
    </w:p>
    <w:p w14:paraId="5990047D" w14:textId="77777777" w:rsidR="00D56E1A" w:rsidRDefault="00D56E1A" w:rsidP="00D56E1A">
      <w:pPr>
        <w:rPr>
          <w:sz w:val="20"/>
        </w:rPr>
      </w:pPr>
    </w:p>
    <w:p w14:paraId="04FEB68E" w14:textId="77777777" w:rsidR="00490126" w:rsidRDefault="00490126" w:rsidP="00D56E1A">
      <w:pPr>
        <w:rPr>
          <w:sz w:val="20"/>
        </w:rPr>
      </w:pPr>
    </w:p>
    <w:p w14:paraId="48F953CC" w14:textId="77777777" w:rsidR="00D56E1A" w:rsidRDefault="00D56E1A" w:rsidP="00D56E1A">
      <w:pPr>
        <w:rPr>
          <w:sz w:val="20"/>
        </w:rPr>
      </w:pPr>
    </w:p>
    <w:p w14:paraId="388BB2CF" w14:textId="77777777" w:rsidR="00D56E1A" w:rsidRDefault="00D56E1A" w:rsidP="00D56E1A">
      <w:pPr>
        <w:rPr>
          <w:sz w:val="20"/>
        </w:rPr>
      </w:pPr>
    </w:p>
    <w:p w14:paraId="53B5505B" w14:textId="77777777" w:rsidR="00D56E1A" w:rsidRDefault="00D56E1A" w:rsidP="00D56E1A">
      <w:pPr>
        <w:rPr>
          <w:sz w:val="20"/>
        </w:rPr>
      </w:pPr>
    </w:p>
    <w:p w14:paraId="27E72220" w14:textId="77777777" w:rsidR="00D56E1A" w:rsidRDefault="00D56E1A" w:rsidP="00D56E1A">
      <w:pPr>
        <w:rPr>
          <w:sz w:val="20"/>
        </w:rPr>
      </w:pPr>
    </w:p>
    <w:p w14:paraId="623AF0B3" w14:textId="77777777" w:rsidR="00D56E1A" w:rsidRDefault="00D56E1A" w:rsidP="00D56E1A">
      <w:pPr>
        <w:rPr>
          <w:sz w:val="20"/>
        </w:rPr>
      </w:pPr>
    </w:p>
    <w:p w14:paraId="3E894EC6" w14:textId="77777777" w:rsidR="0056010E" w:rsidRDefault="0056010E" w:rsidP="00D56E1A">
      <w:pPr>
        <w:rPr>
          <w:sz w:val="20"/>
        </w:rPr>
      </w:pPr>
    </w:p>
    <w:p w14:paraId="75333DD1" w14:textId="77777777" w:rsidR="0056010E" w:rsidRDefault="0056010E" w:rsidP="00D56E1A">
      <w:pPr>
        <w:rPr>
          <w:sz w:val="20"/>
        </w:rPr>
      </w:pPr>
    </w:p>
    <w:p w14:paraId="7E981EF4" w14:textId="77777777" w:rsidR="0056010E" w:rsidRDefault="0056010E" w:rsidP="00D56E1A">
      <w:pPr>
        <w:rPr>
          <w:sz w:val="20"/>
        </w:rPr>
      </w:pPr>
    </w:p>
    <w:p w14:paraId="2B21134A" w14:textId="77777777" w:rsidR="0056010E" w:rsidRDefault="0056010E" w:rsidP="00D56E1A">
      <w:pPr>
        <w:rPr>
          <w:sz w:val="20"/>
        </w:rPr>
      </w:pPr>
    </w:p>
    <w:p w14:paraId="6763A008" w14:textId="77777777" w:rsidR="0056010E" w:rsidRDefault="0056010E" w:rsidP="00D56E1A">
      <w:pPr>
        <w:rPr>
          <w:sz w:val="20"/>
        </w:rPr>
      </w:pPr>
    </w:p>
    <w:p w14:paraId="0CF562C2" w14:textId="77777777" w:rsidR="0056010E" w:rsidRDefault="0056010E" w:rsidP="00D56E1A">
      <w:pPr>
        <w:rPr>
          <w:sz w:val="20"/>
        </w:rPr>
      </w:pPr>
    </w:p>
    <w:p w14:paraId="05CD7C68" w14:textId="77777777" w:rsidR="0056010E" w:rsidRDefault="0056010E" w:rsidP="00D56E1A">
      <w:pPr>
        <w:rPr>
          <w:sz w:val="20"/>
        </w:rPr>
      </w:pPr>
    </w:p>
    <w:p w14:paraId="63A67D4B" w14:textId="77777777" w:rsidR="0056010E" w:rsidRDefault="0056010E" w:rsidP="00D56E1A">
      <w:pPr>
        <w:rPr>
          <w:sz w:val="20"/>
        </w:rPr>
      </w:pPr>
    </w:p>
    <w:p w14:paraId="57C8601A" w14:textId="77777777" w:rsidR="0056010E" w:rsidRDefault="0056010E" w:rsidP="00D56E1A">
      <w:pPr>
        <w:rPr>
          <w:sz w:val="20"/>
        </w:rPr>
      </w:pPr>
    </w:p>
    <w:p w14:paraId="6EA0A028" w14:textId="77777777" w:rsidR="0056010E" w:rsidRDefault="0056010E" w:rsidP="00D56E1A">
      <w:pPr>
        <w:rPr>
          <w:sz w:val="20"/>
        </w:rPr>
      </w:pPr>
    </w:p>
    <w:p w14:paraId="1BA9BC89" w14:textId="77777777" w:rsidR="0056010E" w:rsidRDefault="0056010E" w:rsidP="00D56E1A">
      <w:pPr>
        <w:rPr>
          <w:sz w:val="20"/>
        </w:rPr>
      </w:pPr>
    </w:p>
    <w:p w14:paraId="193337EE" w14:textId="77777777" w:rsidR="0056010E" w:rsidRDefault="0056010E" w:rsidP="00D56E1A">
      <w:pPr>
        <w:rPr>
          <w:sz w:val="20"/>
        </w:rPr>
      </w:pPr>
    </w:p>
    <w:p w14:paraId="10D23419" w14:textId="77777777" w:rsidR="00D56E1A" w:rsidRDefault="00D56E1A" w:rsidP="00D56E1A">
      <w:pPr>
        <w:rPr>
          <w:sz w:val="20"/>
        </w:rPr>
      </w:pPr>
    </w:p>
    <w:p w14:paraId="1373723E" w14:textId="77777777" w:rsidR="00D56E1A" w:rsidRDefault="00D56E1A" w:rsidP="00D56E1A">
      <w:pPr>
        <w:rPr>
          <w:sz w:val="20"/>
        </w:rPr>
      </w:pPr>
    </w:p>
    <w:p w14:paraId="27C54CE5" w14:textId="77777777" w:rsidR="00E91825" w:rsidRDefault="00E91825" w:rsidP="00D56E1A">
      <w:pPr>
        <w:rPr>
          <w:sz w:val="20"/>
        </w:rPr>
      </w:pPr>
    </w:p>
    <w:p w14:paraId="4A80EE0A" w14:textId="77777777" w:rsidR="00093CD2" w:rsidRDefault="00093CD2" w:rsidP="00D56E1A">
      <w:pPr>
        <w:rPr>
          <w:sz w:val="20"/>
        </w:rPr>
      </w:pPr>
    </w:p>
    <w:p w14:paraId="3CD5DC4E" w14:textId="77777777" w:rsidR="00E91825" w:rsidRDefault="00E91825" w:rsidP="00D56E1A">
      <w:pPr>
        <w:rPr>
          <w:sz w:val="20"/>
        </w:rPr>
      </w:pPr>
    </w:p>
    <w:p w14:paraId="27BB60EF" w14:textId="77777777" w:rsidR="00E91825" w:rsidRDefault="00E91825" w:rsidP="00D56E1A">
      <w:pPr>
        <w:rPr>
          <w:sz w:val="20"/>
        </w:rPr>
      </w:pPr>
    </w:p>
    <w:p w14:paraId="5C2F4A8A" w14:textId="77777777" w:rsidR="00E91825" w:rsidRDefault="00E91825" w:rsidP="00D56E1A">
      <w:pPr>
        <w:rPr>
          <w:sz w:val="20"/>
        </w:rPr>
      </w:pPr>
    </w:p>
    <w:p w14:paraId="365A422F" w14:textId="77777777" w:rsidR="00E91825" w:rsidRDefault="00E91825" w:rsidP="00D56E1A">
      <w:pPr>
        <w:rPr>
          <w:sz w:val="20"/>
        </w:rPr>
      </w:pPr>
    </w:p>
    <w:p w14:paraId="4019E222" w14:textId="77777777" w:rsidR="00E91825" w:rsidRDefault="00E91825" w:rsidP="00D56E1A">
      <w:pPr>
        <w:rPr>
          <w:sz w:val="20"/>
        </w:rPr>
      </w:pPr>
    </w:p>
    <w:p w14:paraId="295CCACE" w14:textId="77777777" w:rsidR="00B0329C" w:rsidRDefault="00B0329C" w:rsidP="00D56E1A">
      <w:pPr>
        <w:rPr>
          <w:sz w:val="20"/>
        </w:rPr>
      </w:pPr>
    </w:p>
    <w:p w14:paraId="5B821C1A" w14:textId="77777777" w:rsidR="003115E7" w:rsidRDefault="003115E7" w:rsidP="00D56E1A">
      <w:pPr>
        <w:rPr>
          <w:sz w:val="20"/>
        </w:rPr>
      </w:pPr>
    </w:p>
    <w:p w14:paraId="3A468711" w14:textId="77777777" w:rsidR="00E91825" w:rsidRDefault="00E91825" w:rsidP="00D56E1A">
      <w:pPr>
        <w:rPr>
          <w:sz w:val="20"/>
        </w:rPr>
      </w:pPr>
    </w:p>
    <w:p w14:paraId="526946E4" w14:textId="77777777" w:rsidR="00E91825" w:rsidRDefault="00E91825" w:rsidP="00D56E1A">
      <w:pPr>
        <w:rPr>
          <w:sz w:val="20"/>
        </w:rPr>
      </w:pPr>
    </w:p>
    <w:p w14:paraId="17413D08" w14:textId="0D133A8C" w:rsidR="00F0607D" w:rsidRDefault="00F0607D" w:rsidP="00F0607D">
      <w:pPr>
        <w:pStyle w:val="Heading1"/>
        <w:spacing w:before="94" w:line="360" w:lineRule="auto"/>
        <w:ind w:left="6122" w:right="481" w:hanging="595"/>
      </w:pPr>
      <w:r>
        <w:rPr>
          <w:noProof/>
        </w:rPr>
        <w:lastRenderedPageBreak/>
        <w:drawing>
          <wp:anchor distT="0" distB="0" distL="0" distR="0" simplePos="0" relativeHeight="251977728" behindDoc="0" locked="0" layoutInCell="1" allowOverlap="1" wp14:anchorId="35B9D577" wp14:editId="3A8E66C6">
            <wp:simplePos x="0" y="0"/>
            <wp:positionH relativeFrom="page">
              <wp:posOffset>1070445</wp:posOffset>
            </wp:positionH>
            <wp:positionV relativeFrom="paragraph">
              <wp:posOffset>-64135</wp:posOffset>
            </wp:positionV>
            <wp:extent cx="2671445" cy="791845"/>
            <wp:effectExtent l="0" t="0" r="0" b="0"/>
            <wp:wrapNone/>
            <wp:docPr id="1513014480"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r w:rsidRPr="00FC73BC">
        <w:rPr>
          <w:b w:val="0"/>
          <w:noProof/>
        </w:rPr>
        <mc:AlternateContent>
          <mc:Choice Requires="wps">
            <w:drawing>
              <wp:anchor distT="45720" distB="45720" distL="114300" distR="114300" simplePos="0" relativeHeight="251975680" behindDoc="0" locked="0" layoutInCell="1" allowOverlap="1" wp14:anchorId="544F039D" wp14:editId="764A721A">
                <wp:simplePos x="0" y="0"/>
                <wp:positionH relativeFrom="column">
                  <wp:posOffset>3695700</wp:posOffset>
                </wp:positionH>
                <wp:positionV relativeFrom="paragraph">
                  <wp:posOffset>20320</wp:posOffset>
                </wp:positionV>
                <wp:extent cx="2854325" cy="1404620"/>
                <wp:effectExtent l="0" t="0" r="22225" b="20955"/>
                <wp:wrapSquare wrapText="bothSides"/>
                <wp:docPr id="72352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404620"/>
                        </a:xfrm>
                        <a:prstGeom prst="rect">
                          <a:avLst/>
                        </a:prstGeom>
                        <a:solidFill>
                          <a:srgbClr val="FFFFFF"/>
                        </a:solidFill>
                        <a:ln w="9525">
                          <a:solidFill>
                            <a:schemeClr val="bg1"/>
                          </a:solidFill>
                          <a:miter lim="800000"/>
                          <a:headEnd/>
                          <a:tailEnd/>
                        </a:ln>
                      </wps:spPr>
                      <wps:txbx>
                        <w:txbxContent>
                          <w:p w14:paraId="73D545C3" w14:textId="77777777" w:rsidR="00F0607D" w:rsidRPr="00FC73BC" w:rsidRDefault="00F0607D" w:rsidP="00F0607D">
                            <w:pPr>
                              <w:spacing w:line="276" w:lineRule="auto"/>
                              <w:jc w:val="center"/>
                              <w:rPr>
                                <w:b/>
                                <w:bCs/>
                                <w:sz w:val="20"/>
                                <w:szCs w:val="20"/>
                              </w:rPr>
                            </w:pPr>
                            <w:r>
                              <w:rPr>
                                <w:b/>
                                <w:bCs/>
                                <w:sz w:val="20"/>
                                <w:szCs w:val="20"/>
                              </w:rPr>
                              <w:t xml:space="preserve">STATEMENT OF </w:t>
                            </w:r>
                            <w:r w:rsidRPr="00195C7D">
                              <w:rPr>
                                <w:b/>
                                <w:bCs/>
                                <w:sz w:val="20"/>
                                <w:szCs w:val="20"/>
                              </w:rPr>
                              <w:t>QUALIFICATIONS #26-009</w:t>
                            </w:r>
                          </w:p>
                          <w:p w14:paraId="57E251E9" w14:textId="793AE704" w:rsidR="00F0607D" w:rsidRPr="00FC73BC" w:rsidRDefault="00F0607D" w:rsidP="00F0607D">
                            <w:pPr>
                              <w:spacing w:line="276" w:lineRule="auto"/>
                              <w:jc w:val="center"/>
                              <w:rPr>
                                <w:b/>
                                <w:bCs/>
                                <w:sz w:val="20"/>
                                <w:szCs w:val="20"/>
                              </w:rPr>
                            </w:pPr>
                            <w:r>
                              <w:rPr>
                                <w:b/>
                                <w:bCs/>
                                <w:sz w:val="20"/>
                                <w:szCs w:val="20"/>
                              </w:rPr>
                              <w:t>RATE 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4F039D" id="_x0000_s1029" type="#_x0000_t202" style="position:absolute;left:0;text-align:left;margin-left:291pt;margin-top:1.6pt;width:224.75pt;height:110.6pt;z-index:25197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" strokecolor="white [3212]">
                <v:textbox style="mso-fit-shape-to-text:t">
                  <w:txbxContent>
                    <w:p w14:paraId="73D545C3" w14:textId="77777777" w:rsidR="00F0607D" w:rsidRPr="00FC73BC" w:rsidRDefault="00F0607D" w:rsidP="00F0607D">
                      <w:pPr>
                        <w:spacing w:line="276" w:lineRule="auto"/>
                        <w:jc w:val="center"/>
                        <w:rPr>
                          <w:b/>
                          <w:bCs/>
                          <w:sz w:val="20"/>
                          <w:szCs w:val="20"/>
                        </w:rPr>
                      </w:pPr>
                      <w:r>
                        <w:rPr>
                          <w:b/>
                          <w:bCs/>
                          <w:sz w:val="20"/>
                          <w:szCs w:val="20"/>
                        </w:rPr>
                        <w:t xml:space="preserve">STATEMENT OF </w:t>
                      </w:r>
                      <w:r w:rsidRPr="00195C7D">
                        <w:rPr>
                          <w:b/>
                          <w:bCs/>
                          <w:sz w:val="20"/>
                          <w:szCs w:val="20"/>
                        </w:rPr>
                        <w:t>QUALIFICATIONS #26-009</w:t>
                      </w:r>
                    </w:p>
                    <w:p w14:paraId="57E251E9" w14:textId="793AE704" w:rsidR="00F0607D" w:rsidRPr="00FC73BC" w:rsidRDefault="00F0607D" w:rsidP="00F0607D">
                      <w:pPr>
                        <w:spacing w:line="276" w:lineRule="auto"/>
                        <w:jc w:val="center"/>
                        <w:rPr>
                          <w:b/>
                          <w:bCs/>
                          <w:sz w:val="20"/>
                          <w:szCs w:val="20"/>
                        </w:rPr>
                      </w:pPr>
                      <w:r>
                        <w:rPr>
                          <w:b/>
                          <w:bCs/>
                          <w:sz w:val="20"/>
                          <w:szCs w:val="20"/>
                        </w:rPr>
                        <w:t>RATE SHEET</w:t>
                      </w:r>
                    </w:p>
                  </w:txbxContent>
                </v:textbox>
                <w10:wrap type="square"/>
              </v:shape>
            </w:pict>
          </mc:Fallback>
        </mc:AlternateContent>
      </w:r>
      <w:r w:rsidRPr="002F28BC">
        <w:rPr>
          <w:b w:val="0"/>
        </w:rPr>
        <w:t xml:space="preserve"> </w:t>
      </w:r>
    </w:p>
    <w:p w14:paraId="3CCF2B1B" w14:textId="77777777" w:rsidR="00F0607D" w:rsidRDefault="00F0607D" w:rsidP="00F0607D">
      <w:pPr>
        <w:pStyle w:val="BodyText"/>
        <w:rPr>
          <w:b/>
        </w:rPr>
      </w:pPr>
    </w:p>
    <w:p w14:paraId="72B5846C" w14:textId="77777777" w:rsidR="00F0607D" w:rsidRDefault="00F0607D" w:rsidP="00F0607D">
      <w:pPr>
        <w:pStyle w:val="BodyText"/>
        <w:rPr>
          <w:b/>
        </w:rPr>
      </w:pPr>
    </w:p>
    <w:p w14:paraId="16053487" w14:textId="77777777" w:rsidR="00F0607D" w:rsidRDefault="00F0607D" w:rsidP="00F0607D">
      <w:pPr>
        <w:pStyle w:val="BodyText"/>
        <w:rPr>
          <w:b/>
        </w:rPr>
      </w:pPr>
    </w:p>
    <w:p w14:paraId="38A6065E" w14:textId="5DEADBF5" w:rsidR="00F0607D" w:rsidRDefault="00F0607D" w:rsidP="00F0607D">
      <w:pPr>
        <w:pStyle w:val="BodyText"/>
        <w:rPr>
          <w:b/>
        </w:rPr>
      </w:pPr>
      <w:r>
        <w:rPr>
          <w:noProof/>
        </w:rPr>
        <mc:AlternateContent>
          <mc:Choice Requires="wps">
            <w:drawing>
              <wp:anchor distT="0" distB="0" distL="0" distR="0" simplePos="0" relativeHeight="251974656" behindDoc="1" locked="0" layoutInCell="1" allowOverlap="1" wp14:anchorId="21084802" wp14:editId="55BF323E">
                <wp:simplePos x="0" y="0"/>
                <wp:positionH relativeFrom="page">
                  <wp:posOffset>547252</wp:posOffset>
                </wp:positionH>
                <wp:positionV relativeFrom="paragraph">
                  <wp:posOffset>182097</wp:posOffset>
                </wp:positionV>
                <wp:extent cx="6708775" cy="45085"/>
                <wp:effectExtent l="0" t="0" r="0" b="0"/>
                <wp:wrapTopAndBottom/>
                <wp:docPr id="49960590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25F79" id="Freeform 82" o:spid="_x0000_s1026" alt="Line" style="position:absolute;margin-left:43.1pt;margin-top:14.35pt;width:528.25pt;height:3.55pt;flip:y;z-index:-25134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01CE2F17" w14:textId="77777777" w:rsidR="00F0607D" w:rsidRDefault="00F0607D">
      <w:pPr>
        <w:pStyle w:val="BodyText"/>
        <w:spacing w:before="7"/>
        <w:rPr>
          <w:sz w:val="29"/>
        </w:rPr>
      </w:pPr>
    </w:p>
    <w:p w14:paraId="3E1402E5" w14:textId="77777777" w:rsidR="00F0607D" w:rsidRPr="00F0607D" w:rsidRDefault="00F0607D" w:rsidP="00F0607D">
      <w:pPr>
        <w:pStyle w:val="BodyText"/>
        <w:spacing w:before="7"/>
        <w:rPr>
          <w:b/>
          <w:bCs/>
        </w:rPr>
      </w:pPr>
      <w:r w:rsidRPr="00F0607D">
        <w:rPr>
          <w:b/>
          <w:bCs/>
        </w:rPr>
        <w:t>Vendor must provide their full rate sheet on a separate document to include full costing details. The hourly</w:t>
      </w:r>
    </w:p>
    <w:p w14:paraId="20BFE33C" w14:textId="77777777" w:rsidR="00F0607D" w:rsidRPr="00F0607D" w:rsidRDefault="00F0607D" w:rsidP="00F0607D">
      <w:pPr>
        <w:pStyle w:val="BodyText"/>
        <w:spacing w:before="7"/>
      </w:pPr>
      <w:r w:rsidRPr="00F0607D">
        <w:rPr>
          <w:b/>
          <w:bCs/>
        </w:rPr>
        <w:t xml:space="preserve">rate can be listed as a range. </w:t>
      </w:r>
      <w:r w:rsidRPr="00F0607D">
        <w:t>Submit a comprehensive rate sheet as per the SOQ requirements either in an excel</w:t>
      </w:r>
    </w:p>
    <w:p w14:paraId="7C7D4424" w14:textId="77777777" w:rsidR="00F0607D" w:rsidRPr="00F0607D" w:rsidRDefault="00F0607D" w:rsidP="00F0607D">
      <w:pPr>
        <w:pStyle w:val="BodyText"/>
        <w:spacing w:before="7"/>
      </w:pPr>
      <w:r w:rsidRPr="00F0607D">
        <w:t>format or your firm’s formatting. The rate sheet will include labor categories/titles and their associated billable rates</w:t>
      </w:r>
    </w:p>
    <w:p w14:paraId="0AEFEB9E" w14:textId="6CAC26FD" w:rsidR="00F0607D" w:rsidRPr="00F0607D" w:rsidRDefault="00F0607D" w:rsidP="00F0607D">
      <w:pPr>
        <w:pStyle w:val="BodyText"/>
        <w:spacing w:before="7"/>
      </w:pPr>
      <w:r w:rsidRPr="00F0607D">
        <w:t xml:space="preserve">for all positions that are forecasted and include </w:t>
      </w:r>
      <w:r w:rsidRPr="00F0607D">
        <w:rPr>
          <w:b/>
          <w:bCs/>
        </w:rPr>
        <w:t xml:space="preserve">ALL </w:t>
      </w:r>
      <w:r w:rsidRPr="00F0607D">
        <w:t>applicable fees (i.e. trip charge, mileage).</w:t>
      </w:r>
    </w:p>
    <w:p w14:paraId="680E16DB" w14:textId="77777777" w:rsidR="00F0607D" w:rsidRDefault="00F0607D">
      <w:pPr>
        <w:pStyle w:val="BodyText"/>
        <w:spacing w:before="7"/>
        <w:rPr>
          <w:sz w:val="29"/>
        </w:rPr>
      </w:pPr>
    </w:p>
    <w:p w14:paraId="4ADD409D" w14:textId="77777777" w:rsidR="00F0607D" w:rsidRDefault="00F0607D">
      <w:pPr>
        <w:pStyle w:val="BodyText"/>
        <w:spacing w:before="7"/>
        <w:rPr>
          <w:sz w:val="29"/>
        </w:rPr>
      </w:pPr>
    </w:p>
    <w:p w14:paraId="40E3DD49" w14:textId="77777777" w:rsidR="00F0607D" w:rsidRDefault="00F0607D">
      <w:pPr>
        <w:pStyle w:val="BodyText"/>
        <w:spacing w:before="7"/>
        <w:rPr>
          <w:sz w:val="29"/>
        </w:rPr>
      </w:pPr>
    </w:p>
    <w:p w14:paraId="089EDB30" w14:textId="77777777" w:rsidR="00F0607D" w:rsidRDefault="00F0607D">
      <w:pPr>
        <w:pStyle w:val="BodyText"/>
        <w:spacing w:before="7"/>
        <w:rPr>
          <w:sz w:val="29"/>
        </w:rPr>
      </w:pPr>
    </w:p>
    <w:p w14:paraId="55ADC090" w14:textId="77777777" w:rsidR="00F0607D" w:rsidRDefault="00F0607D">
      <w:pPr>
        <w:pStyle w:val="BodyText"/>
        <w:spacing w:before="7"/>
        <w:rPr>
          <w:sz w:val="29"/>
        </w:rPr>
      </w:pPr>
    </w:p>
    <w:p w14:paraId="5E0ECB9B" w14:textId="77777777" w:rsidR="00F0607D" w:rsidRDefault="00F0607D">
      <w:pPr>
        <w:pStyle w:val="BodyText"/>
        <w:spacing w:before="7"/>
        <w:rPr>
          <w:sz w:val="29"/>
        </w:rPr>
      </w:pPr>
    </w:p>
    <w:p w14:paraId="110617EA" w14:textId="77777777" w:rsidR="00F0607D" w:rsidRDefault="00F0607D">
      <w:pPr>
        <w:pStyle w:val="BodyText"/>
        <w:spacing w:before="7"/>
        <w:rPr>
          <w:sz w:val="29"/>
        </w:rPr>
      </w:pPr>
    </w:p>
    <w:p w14:paraId="18436A7F" w14:textId="77777777" w:rsidR="00F0607D" w:rsidRDefault="00F0607D">
      <w:pPr>
        <w:pStyle w:val="BodyText"/>
        <w:spacing w:before="7"/>
        <w:rPr>
          <w:sz w:val="29"/>
        </w:rPr>
      </w:pPr>
    </w:p>
    <w:p w14:paraId="1740D7CF" w14:textId="77777777" w:rsidR="00F0607D" w:rsidRDefault="00F0607D">
      <w:pPr>
        <w:pStyle w:val="BodyText"/>
        <w:spacing w:before="7"/>
        <w:rPr>
          <w:sz w:val="29"/>
        </w:rPr>
      </w:pPr>
    </w:p>
    <w:p w14:paraId="0210591C" w14:textId="77777777" w:rsidR="00F0607D" w:rsidRDefault="00F0607D">
      <w:pPr>
        <w:pStyle w:val="BodyText"/>
        <w:spacing w:before="7"/>
        <w:rPr>
          <w:sz w:val="29"/>
        </w:rPr>
      </w:pPr>
    </w:p>
    <w:p w14:paraId="07F49973" w14:textId="77777777" w:rsidR="00F0607D" w:rsidRDefault="00F0607D">
      <w:pPr>
        <w:pStyle w:val="BodyText"/>
        <w:spacing w:before="7"/>
        <w:rPr>
          <w:sz w:val="29"/>
        </w:rPr>
      </w:pPr>
    </w:p>
    <w:p w14:paraId="63DB877A" w14:textId="77777777" w:rsidR="00F0607D" w:rsidRDefault="00F0607D">
      <w:pPr>
        <w:pStyle w:val="BodyText"/>
        <w:spacing w:before="7"/>
        <w:rPr>
          <w:sz w:val="29"/>
        </w:rPr>
      </w:pPr>
    </w:p>
    <w:p w14:paraId="4C97F477" w14:textId="77777777" w:rsidR="00F0607D" w:rsidRDefault="00F0607D">
      <w:pPr>
        <w:pStyle w:val="BodyText"/>
        <w:spacing w:before="7"/>
        <w:rPr>
          <w:sz w:val="29"/>
        </w:rPr>
      </w:pPr>
    </w:p>
    <w:p w14:paraId="610C31EF" w14:textId="77777777" w:rsidR="00F0607D" w:rsidRDefault="00F0607D">
      <w:pPr>
        <w:pStyle w:val="BodyText"/>
        <w:spacing w:before="7"/>
        <w:rPr>
          <w:sz w:val="29"/>
        </w:rPr>
      </w:pPr>
    </w:p>
    <w:p w14:paraId="7A226025" w14:textId="77777777" w:rsidR="00F0607D" w:rsidRDefault="00F0607D">
      <w:pPr>
        <w:pStyle w:val="BodyText"/>
        <w:spacing w:before="7"/>
        <w:rPr>
          <w:sz w:val="29"/>
        </w:rPr>
      </w:pPr>
    </w:p>
    <w:p w14:paraId="187B1E04" w14:textId="77777777" w:rsidR="00F0607D" w:rsidRDefault="00F0607D">
      <w:pPr>
        <w:pStyle w:val="BodyText"/>
        <w:spacing w:before="7"/>
        <w:rPr>
          <w:sz w:val="29"/>
        </w:rPr>
      </w:pPr>
    </w:p>
    <w:p w14:paraId="6BCF5B95" w14:textId="77777777" w:rsidR="00F0607D" w:rsidRDefault="00F0607D">
      <w:pPr>
        <w:pStyle w:val="BodyText"/>
        <w:spacing w:before="7"/>
        <w:rPr>
          <w:sz w:val="29"/>
        </w:rPr>
      </w:pPr>
    </w:p>
    <w:p w14:paraId="545C3D1C" w14:textId="77777777" w:rsidR="00F0607D" w:rsidRDefault="00F0607D">
      <w:pPr>
        <w:pStyle w:val="BodyText"/>
        <w:spacing w:before="7"/>
        <w:rPr>
          <w:sz w:val="29"/>
        </w:rPr>
      </w:pPr>
    </w:p>
    <w:p w14:paraId="4F4DB357" w14:textId="77777777" w:rsidR="00F0607D" w:rsidRDefault="00F0607D">
      <w:pPr>
        <w:pStyle w:val="BodyText"/>
        <w:spacing w:before="7"/>
        <w:rPr>
          <w:sz w:val="29"/>
        </w:rPr>
      </w:pPr>
    </w:p>
    <w:p w14:paraId="7AEC973C" w14:textId="77777777" w:rsidR="00F0607D" w:rsidRDefault="00F0607D">
      <w:pPr>
        <w:pStyle w:val="BodyText"/>
        <w:spacing w:before="7"/>
        <w:rPr>
          <w:sz w:val="29"/>
        </w:rPr>
      </w:pPr>
    </w:p>
    <w:p w14:paraId="0EED1BE3" w14:textId="77777777" w:rsidR="00F0607D" w:rsidRDefault="00F0607D">
      <w:pPr>
        <w:pStyle w:val="BodyText"/>
        <w:spacing w:before="7"/>
        <w:rPr>
          <w:sz w:val="29"/>
        </w:rPr>
      </w:pPr>
    </w:p>
    <w:p w14:paraId="55443386" w14:textId="77777777" w:rsidR="00F0607D" w:rsidRDefault="00F0607D">
      <w:pPr>
        <w:pStyle w:val="BodyText"/>
        <w:spacing w:before="7"/>
        <w:rPr>
          <w:sz w:val="29"/>
        </w:rPr>
      </w:pPr>
    </w:p>
    <w:p w14:paraId="3239A584" w14:textId="77777777" w:rsidR="00F0607D" w:rsidRDefault="00F0607D">
      <w:pPr>
        <w:pStyle w:val="BodyText"/>
        <w:spacing w:before="7"/>
        <w:rPr>
          <w:sz w:val="29"/>
        </w:rPr>
      </w:pPr>
    </w:p>
    <w:p w14:paraId="658C7819" w14:textId="77777777" w:rsidR="00F0607D" w:rsidRDefault="00F0607D">
      <w:pPr>
        <w:pStyle w:val="BodyText"/>
        <w:spacing w:before="7"/>
        <w:rPr>
          <w:sz w:val="29"/>
        </w:rPr>
      </w:pPr>
    </w:p>
    <w:p w14:paraId="63864768" w14:textId="77777777" w:rsidR="00F0607D" w:rsidRDefault="00F0607D">
      <w:pPr>
        <w:pStyle w:val="BodyText"/>
        <w:spacing w:before="7"/>
        <w:rPr>
          <w:sz w:val="29"/>
        </w:rPr>
      </w:pPr>
    </w:p>
    <w:p w14:paraId="6F863801" w14:textId="77777777" w:rsidR="00F0607D" w:rsidRDefault="00F0607D">
      <w:pPr>
        <w:pStyle w:val="BodyText"/>
        <w:spacing w:before="7"/>
        <w:rPr>
          <w:sz w:val="29"/>
        </w:rPr>
      </w:pPr>
    </w:p>
    <w:p w14:paraId="0E84ED36" w14:textId="77777777" w:rsidR="00F0607D" w:rsidRDefault="00F0607D">
      <w:pPr>
        <w:pStyle w:val="BodyText"/>
        <w:spacing w:before="7"/>
        <w:rPr>
          <w:sz w:val="29"/>
        </w:rPr>
      </w:pPr>
    </w:p>
    <w:p w14:paraId="120E6A11" w14:textId="77777777" w:rsidR="00F0607D" w:rsidRDefault="00F0607D">
      <w:pPr>
        <w:pStyle w:val="BodyText"/>
        <w:spacing w:before="7"/>
        <w:rPr>
          <w:sz w:val="29"/>
        </w:rPr>
      </w:pPr>
    </w:p>
    <w:p w14:paraId="6689E232" w14:textId="77777777" w:rsidR="00F0607D" w:rsidRDefault="00F0607D">
      <w:pPr>
        <w:pStyle w:val="BodyText"/>
        <w:spacing w:before="7"/>
        <w:rPr>
          <w:sz w:val="29"/>
        </w:rPr>
      </w:pPr>
    </w:p>
    <w:p w14:paraId="65E4BC45" w14:textId="77777777" w:rsidR="00F0607D" w:rsidRDefault="00F0607D">
      <w:pPr>
        <w:pStyle w:val="BodyText"/>
        <w:spacing w:before="7"/>
        <w:rPr>
          <w:sz w:val="29"/>
        </w:rPr>
      </w:pPr>
    </w:p>
    <w:p w14:paraId="0AB1B8D5" w14:textId="77777777" w:rsidR="00F0607D" w:rsidRDefault="00F0607D">
      <w:pPr>
        <w:pStyle w:val="BodyText"/>
        <w:spacing w:before="7"/>
        <w:rPr>
          <w:sz w:val="29"/>
        </w:rPr>
      </w:pPr>
    </w:p>
    <w:p w14:paraId="0482AFB7" w14:textId="77777777" w:rsidR="00F0607D" w:rsidRDefault="00F0607D">
      <w:pPr>
        <w:pStyle w:val="BodyText"/>
        <w:spacing w:before="7"/>
        <w:rPr>
          <w:sz w:val="29"/>
        </w:rPr>
      </w:pPr>
    </w:p>
    <w:p w14:paraId="52791B3F" w14:textId="77777777" w:rsidR="00093CD2" w:rsidRDefault="00093CD2">
      <w:pPr>
        <w:pStyle w:val="BodyText"/>
        <w:spacing w:before="7"/>
        <w:rPr>
          <w:sz w:val="29"/>
        </w:rPr>
      </w:pPr>
    </w:p>
    <w:p w14:paraId="74451992" w14:textId="77777777" w:rsidR="00C03DA3" w:rsidRDefault="00C03DA3">
      <w:pPr>
        <w:pStyle w:val="BodyText"/>
        <w:spacing w:before="7"/>
        <w:rPr>
          <w:sz w:val="29"/>
        </w:rPr>
      </w:pPr>
    </w:p>
    <w:p w14:paraId="7708C165" w14:textId="78CA509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089C8B50">
                <wp:simplePos x="0" y="0"/>
                <wp:positionH relativeFrom="column">
                  <wp:posOffset>3695700</wp:posOffset>
                </wp:positionH>
                <wp:positionV relativeFrom="paragraph">
                  <wp:posOffset>20320</wp:posOffset>
                </wp:positionV>
                <wp:extent cx="2854325" cy="1404620"/>
                <wp:effectExtent l="0" t="0" r="22225" b="20955"/>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404620"/>
                        </a:xfrm>
                        <a:prstGeom prst="rect">
                          <a:avLst/>
                        </a:prstGeom>
                        <a:solidFill>
                          <a:srgbClr val="FFFFFF"/>
                        </a:solidFill>
                        <a:ln w="9525">
                          <a:solidFill>
                            <a:schemeClr val="bg1"/>
                          </a:solidFill>
                          <a:miter lim="800000"/>
                          <a:headEnd/>
                          <a:tailEnd/>
                        </a:ln>
                      </wps:spPr>
                      <wps:txbx>
                        <w:txbxContent>
                          <w:p w14:paraId="6CA0C4C7" w14:textId="5D188816" w:rsidR="00FC73BC" w:rsidRPr="00FC73BC" w:rsidRDefault="00F32D01"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FC73BC" w:rsidRPr="00195C7D">
                              <w:rPr>
                                <w:b/>
                                <w:bCs/>
                                <w:sz w:val="20"/>
                                <w:szCs w:val="20"/>
                              </w:rPr>
                              <w:t xml:space="preserve"> #2</w:t>
                            </w:r>
                            <w:r w:rsidR="004120AC" w:rsidRPr="00195C7D">
                              <w:rPr>
                                <w:b/>
                                <w:bCs/>
                                <w:sz w:val="20"/>
                                <w:szCs w:val="20"/>
                              </w:rPr>
                              <w:t>6</w:t>
                            </w:r>
                            <w:r w:rsidR="00FC73BC" w:rsidRPr="00195C7D">
                              <w:rPr>
                                <w:b/>
                                <w:bCs/>
                                <w:sz w:val="20"/>
                                <w:szCs w:val="20"/>
                              </w:rPr>
                              <w:t>-</w:t>
                            </w:r>
                            <w:r w:rsidR="00195C7D" w:rsidRPr="00195C7D">
                              <w:rPr>
                                <w:b/>
                                <w:bCs/>
                                <w:sz w:val="20"/>
                                <w:szCs w:val="20"/>
                              </w:rPr>
                              <w:t>009</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1pt;margin-top:1.6pt;width:224.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" strokecolor="white [3212]">
                <v:textbox style="mso-fit-shape-to-text:t">
                  <w:txbxContent>
                    <w:p w14:paraId="6CA0C4C7" w14:textId="5D188816" w:rsidR="00FC73BC" w:rsidRPr="00FC73BC" w:rsidRDefault="00F32D01"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FC73BC" w:rsidRPr="00195C7D">
                        <w:rPr>
                          <w:b/>
                          <w:bCs/>
                          <w:sz w:val="20"/>
                          <w:szCs w:val="20"/>
                        </w:rPr>
                        <w:t xml:space="preserve"> #2</w:t>
                      </w:r>
                      <w:r w:rsidR="004120AC" w:rsidRPr="00195C7D">
                        <w:rPr>
                          <w:b/>
                          <w:bCs/>
                          <w:sz w:val="20"/>
                          <w:szCs w:val="20"/>
                        </w:rPr>
                        <w:t>6</w:t>
                      </w:r>
                      <w:r w:rsidR="00FC73BC" w:rsidRPr="00195C7D">
                        <w:rPr>
                          <w:b/>
                          <w:bCs/>
                          <w:sz w:val="20"/>
                          <w:szCs w:val="20"/>
                        </w:rPr>
                        <w:t>-</w:t>
                      </w:r>
                      <w:r w:rsidR="00195C7D" w:rsidRPr="00195C7D">
                        <w:rPr>
                          <w:b/>
                          <w:bCs/>
                          <w:sz w:val="20"/>
                          <w:szCs w:val="20"/>
                        </w:rPr>
                        <w:t>009</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11B412A8" w:rsidR="00911AFF" w:rsidRPr="00772CE2" w:rsidRDefault="00B75550" w:rsidP="00215A6D">
      <w:pPr>
        <w:pStyle w:val="ListParagraph"/>
        <w:numPr>
          <w:ilvl w:val="0"/>
          <w:numId w:val="6"/>
        </w:numPr>
        <w:tabs>
          <w:tab w:val="left" w:pos="733"/>
        </w:tabs>
        <w:spacing w:line="276" w:lineRule="auto"/>
        <w:ind w:right="355"/>
        <w:jc w:val="both"/>
        <w:rPr>
          <w:sz w:val="20"/>
        </w:rPr>
      </w:pPr>
      <w:bookmarkStart w:id="6" w:name="_bookmark4"/>
      <w:bookmarkEnd w:id="6"/>
      <w:r w:rsidRPr="00772CE2">
        <w:rPr>
          <w:b/>
          <w:sz w:val="20"/>
        </w:rPr>
        <w:t xml:space="preserve">METHOD OF </w:t>
      </w:r>
      <w:r w:rsidR="00470151" w:rsidRPr="00772CE2">
        <w:rPr>
          <w:b/>
          <w:sz w:val="20"/>
        </w:rPr>
        <w:t>AWARD BEST</w:t>
      </w:r>
      <w:r w:rsidRPr="00772CE2">
        <w:rPr>
          <w:b/>
          <w:sz w:val="20"/>
        </w:rPr>
        <w:t xml:space="preserve"> EVALUATIVE SCORE BASED ON WRITTEN RESPONSE</w:t>
      </w:r>
      <w:r w:rsidR="00A53584" w:rsidRPr="00772CE2">
        <w:rPr>
          <w:b/>
          <w:sz w:val="20"/>
        </w:rPr>
        <w:t>: It</w:t>
      </w:r>
      <w:r w:rsidRPr="00772CE2">
        <w:rPr>
          <w:sz w:val="20"/>
        </w:rPr>
        <w:t xml:space="preserve"> is the intent of the County to award this Solicitation to the Vendor</w:t>
      </w:r>
      <w:r w:rsidR="00772CE2">
        <w:rPr>
          <w:sz w:val="20"/>
        </w:rPr>
        <w:t>s</w:t>
      </w:r>
      <w:r w:rsidRPr="00772CE2">
        <w:rPr>
          <w:sz w:val="20"/>
        </w:rPr>
        <w:t xml:space="preserve"> who </w:t>
      </w:r>
      <w:r w:rsidR="00772CE2">
        <w:rPr>
          <w:sz w:val="20"/>
        </w:rPr>
        <w:t>receive</w:t>
      </w:r>
      <w:r w:rsidRPr="00772CE2">
        <w:rPr>
          <w:sz w:val="20"/>
        </w:rPr>
        <w:t xml:space="preserve"> the highest score</w:t>
      </w:r>
      <w:r w:rsidR="00772CE2">
        <w:rPr>
          <w:sz w:val="20"/>
        </w:rPr>
        <w:t>s</w:t>
      </w:r>
      <w:r w:rsidRPr="00772CE2">
        <w:rPr>
          <w:sz w:val="20"/>
        </w:rPr>
        <w:t xml:space="preserve"> when the Responses submitted by interested Vendors are reviewed by the County's Response Evaluation Committee. For this Solicitation, the Evaluation Committee will score Responses based on the following criteria</w:t>
      </w:r>
      <w:r w:rsidR="00772CE2">
        <w:rPr>
          <w:sz w:val="20"/>
        </w:rPr>
        <w:t>,</w:t>
      </w:r>
      <w:r w:rsidRPr="00772CE2">
        <w:rPr>
          <w:sz w:val="20"/>
        </w:rPr>
        <w:t xml:space="preserve"> listed in no order of</w:t>
      </w:r>
      <w:r w:rsidRPr="00772CE2">
        <w:rPr>
          <w:spacing w:val="-2"/>
          <w:sz w:val="20"/>
        </w:rPr>
        <w:t xml:space="preserve"> </w:t>
      </w:r>
      <w:r w:rsidRPr="00772CE2">
        <w:rPr>
          <w:sz w:val="20"/>
        </w:rPr>
        <w:t>importance:</w:t>
      </w:r>
    </w:p>
    <w:p w14:paraId="384AD136" w14:textId="77777777" w:rsidR="00911AFF" w:rsidRPr="005E6E8B" w:rsidRDefault="00911AFF" w:rsidP="00A53584">
      <w:pPr>
        <w:pStyle w:val="BodyText"/>
        <w:spacing w:line="276" w:lineRule="auto"/>
        <w:rPr>
          <w:sz w:val="19"/>
          <w:highlight w:val="yellow"/>
        </w:rPr>
      </w:pPr>
    </w:p>
    <w:p w14:paraId="43516327" w14:textId="394C9654" w:rsidR="00772CE2" w:rsidRPr="00772CE2" w:rsidRDefault="00772CE2" w:rsidP="00215A6D">
      <w:pPr>
        <w:pStyle w:val="ListParagraph"/>
        <w:widowControl/>
        <w:numPr>
          <w:ilvl w:val="0"/>
          <w:numId w:val="8"/>
        </w:numPr>
        <w:autoSpaceDE/>
        <w:autoSpaceDN/>
        <w:spacing w:after="200" w:line="276" w:lineRule="auto"/>
        <w:contextualSpacing/>
        <w:jc w:val="both"/>
        <w:rPr>
          <w:sz w:val="20"/>
          <w:szCs w:val="20"/>
        </w:rPr>
      </w:pPr>
      <w:r w:rsidRPr="00772CE2">
        <w:rPr>
          <w:sz w:val="20"/>
          <w:szCs w:val="20"/>
        </w:rPr>
        <w:t xml:space="preserve">Qualifications, Experience, Past Performance </w:t>
      </w:r>
      <w:r w:rsidRPr="00772CE2">
        <w:rPr>
          <w:sz w:val="20"/>
        </w:rPr>
        <w:t>(</w:t>
      </w:r>
      <w:r w:rsidR="003115E7">
        <w:rPr>
          <w:sz w:val="20"/>
        </w:rPr>
        <w:t>5</w:t>
      </w:r>
      <w:r w:rsidRPr="00772CE2">
        <w:rPr>
          <w:sz w:val="20"/>
        </w:rPr>
        <w:t>0%)</w:t>
      </w:r>
    </w:p>
    <w:p w14:paraId="2455ADCE" w14:textId="6A0838BB" w:rsidR="00772CE2" w:rsidRPr="00772CE2" w:rsidRDefault="00772CE2" w:rsidP="00215A6D">
      <w:pPr>
        <w:pStyle w:val="ListParagraph"/>
        <w:widowControl/>
        <w:numPr>
          <w:ilvl w:val="0"/>
          <w:numId w:val="8"/>
        </w:numPr>
        <w:autoSpaceDE/>
        <w:autoSpaceDN/>
        <w:spacing w:after="200" w:line="276" w:lineRule="auto"/>
        <w:contextualSpacing/>
        <w:jc w:val="both"/>
        <w:rPr>
          <w:sz w:val="20"/>
          <w:szCs w:val="20"/>
        </w:rPr>
      </w:pPr>
      <w:r w:rsidRPr="00772CE2">
        <w:rPr>
          <w:sz w:val="20"/>
          <w:szCs w:val="20"/>
        </w:rPr>
        <w:t>Ability to Furnish the Desired Professional Services</w:t>
      </w:r>
      <w:r w:rsidRPr="00772CE2">
        <w:rPr>
          <w:sz w:val="20"/>
        </w:rPr>
        <w:t xml:space="preserve"> (30%)</w:t>
      </w:r>
    </w:p>
    <w:p w14:paraId="05F97B20" w14:textId="2BA42D0F" w:rsidR="00772CE2" w:rsidRPr="00772CE2" w:rsidRDefault="00772CE2" w:rsidP="00215A6D">
      <w:pPr>
        <w:pStyle w:val="ListParagraph"/>
        <w:widowControl/>
        <w:numPr>
          <w:ilvl w:val="0"/>
          <w:numId w:val="8"/>
        </w:numPr>
        <w:autoSpaceDE/>
        <w:autoSpaceDN/>
        <w:spacing w:after="200" w:line="276" w:lineRule="auto"/>
        <w:contextualSpacing/>
        <w:jc w:val="both"/>
        <w:rPr>
          <w:sz w:val="20"/>
          <w:szCs w:val="20"/>
        </w:rPr>
      </w:pPr>
      <w:r w:rsidRPr="00772CE2">
        <w:rPr>
          <w:sz w:val="20"/>
          <w:szCs w:val="20"/>
        </w:rPr>
        <w:t>Experience of Key Personnel</w:t>
      </w:r>
      <w:r w:rsidRPr="00772CE2">
        <w:rPr>
          <w:sz w:val="20"/>
        </w:rPr>
        <w:t xml:space="preserve"> (2</w:t>
      </w:r>
      <w:r w:rsidR="003115E7">
        <w:rPr>
          <w:sz w:val="20"/>
        </w:rPr>
        <w:t>0</w:t>
      </w:r>
      <w:r w:rsidRPr="00772CE2">
        <w:rPr>
          <w:sz w:val="20"/>
        </w:rPr>
        <w:t>%)</w:t>
      </w:r>
    </w:p>
    <w:p w14:paraId="318D114D" w14:textId="6FFCACF4" w:rsidR="00911AFF" w:rsidRPr="00563F64" w:rsidRDefault="00B75550" w:rsidP="00A53584">
      <w:pPr>
        <w:pStyle w:val="BodyText"/>
        <w:spacing w:line="276" w:lineRule="auto"/>
        <w:ind w:left="733"/>
        <w:jc w:val="both"/>
      </w:pPr>
      <w:r w:rsidRPr="00563F64">
        <w:t>A more detailed description of these criteria can be found on Page</w:t>
      </w:r>
      <w:r w:rsidR="005A43C8" w:rsidRPr="00563F64">
        <w:t>s</w:t>
      </w:r>
      <w:r w:rsidRPr="00563F64">
        <w:t xml:space="preserve"> </w:t>
      </w:r>
      <w:r w:rsidR="00C64CC0" w:rsidRPr="00563F64">
        <w:t>6</w:t>
      </w:r>
      <w:r w:rsidR="004557B7">
        <w:t>-7</w:t>
      </w:r>
      <w:r w:rsidRPr="00563F64">
        <w:t xml:space="preserve"> of this document.</w:t>
      </w:r>
    </w:p>
    <w:p w14:paraId="0BDD789D" w14:textId="77777777" w:rsidR="00911AFF" w:rsidRPr="00563F64" w:rsidRDefault="00911AFF" w:rsidP="00A53584">
      <w:pPr>
        <w:pStyle w:val="BodyText"/>
        <w:spacing w:line="276" w:lineRule="auto"/>
      </w:pPr>
    </w:p>
    <w:p w14:paraId="4A68D702" w14:textId="5672D8AE" w:rsidR="00911AFF" w:rsidRPr="00563F64" w:rsidRDefault="00B75550" w:rsidP="00A53584">
      <w:pPr>
        <w:pStyle w:val="BodyText"/>
        <w:spacing w:line="276" w:lineRule="auto"/>
        <w:ind w:left="733" w:right="355"/>
        <w:jc w:val="both"/>
      </w:pPr>
      <w:r w:rsidRPr="00563F64">
        <w:t>Evaluation criteria, other than costs, are evaluated first. After rating the written Responses, costs are then considered against trade-offs such as satisfaction of requirements in the Solicitation, qualifications</w:t>
      </w:r>
      <w:r w:rsidR="00772CE2" w:rsidRPr="00563F64">
        <w:t>,</w:t>
      </w:r>
      <w:r w:rsidRPr="00563F64">
        <w:t xml:space="preserve"> and financial condition of the </w:t>
      </w:r>
      <w:r w:rsidR="00663A12">
        <w:t>Vendor</w:t>
      </w:r>
      <w:r w:rsidRPr="00563F64">
        <w:t>, risk, and incentives.</w:t>
      </w:r>
    </w:p>
    <w:p w14:paraId="330D3581" w14:textId="77777777" w:rsidR="00911AFF" w:rsidRPr="00563F64" w:rsidRDefault="00911AFF" w:rsidP="00A53584">
      <w:pPr>
        <w:pStyle w:val="BodyText"/>
        <w:spacing w:line="276" w:lineRule="auto"/>
      </w:pPr>
    </w:p>
    <w:p w14:paraId="1CCA5E2C" w14:textId="36F7C703" w:rsidR="00911AFF" w:rsidRPr="00563F64" w:rsidRDefault="00B75550" w:rsidP="00A53584">
      <w:pPr>
        <w:pStyle w:val="BodyText"/>
        <w:spacing w:line="276" w:lineRule="auto"/>
        <w:ind w:left="733" w:right="356"/>
        <w:jc w:val="both"/>
      </w:pPr>
      <w:r w:rsidRPr="00563F64">
        <w:t xml:space="preserve">If it is in the best interest of the County, the Evaluation Committee may invite a limited number of </w:t>
      </w:r>
      <w:r w:rsidR="00663A12">
        <w:t>Vendor</w:t>
      </w:r>
      <w:r w:rsidRPr="00563F64">
        <w:t xml:space="preserve">s who received the highest scores during the written phase to provide an oral presentation and discussion. The number of </w:t>
      </w:r>
      <w:r w:rsidR="00663A12">
        <w:t>Vendor</w:t>
      </w:r>
      <w:r w:rsidRPr="00563F64">
        <w:t>s who may be invited to participate in this discussion will be determined by the Evaluation Committee after the written Responses have been</w:t>
      </w:r>
      <w:r w:rsidRPr="00563F64">
        <w:rPr>
          <w:spacing w:val="40"/>
        </w:rPr>
        <w:t xml:space="preserve"> </w:t>
      </w:r>
      <w:r w:rsidRPr="00563F64">
        <w:t>scored.</w:t>
      </w:r>
    </w:p>
    <w:p w14:paraId="1A8B7C54" w14:textId="77777777" w:rsidR="00911AFF" w:rsidRPr="00563F64" w:rsidRDefault="00911AFF" w:rsidP="00A53584">
      <w:pPr>
        <w:pStyle w:val="BodyText"/>
        <w:spacing w:line="276" w:lineRule="auto"/>
      </w:pPr>
    </w:p>
    <w:p w14:paraId="742D5AC9" w14:textId="62289DB3" w:rsidR="00911AFF" w:rsidRDefault="00B75550" w:rsidP="00A53584">
      <w:pPr>
        <w:pStyle w:val="BodyText"/>
        <w:spacing w:line="276" w:lineRule="auto"/>
        <w:ind w:left="733" w:right="356"/>
        <w:jc w:val="both"/>
      </w:pPr>
      <w:r w:rsidRPr="00563F64">
        <w:t xml:space="preserve">The County reserves the right to conduct negotiations with </w:t>
      </w:r>
      <w:r w:rsidR="00663A12">
        <w:t>Vendor</w:t>
      </w:r>
      <w:r w:rsidRPr="00563F64">
        <w:t xml:space="preserve">s and to accept revisions of Responses. During this negotiation period, the County will not disclose any information derived from Responses submitted or from discussions with other </w:t>
      </w:r>
      <w:r w:rsidR="00663A12">
        <w:t>Vendor</w:t>
      </w:r>
      <w:r w:rsidRPr="00563F64">
        <w:t>s. Once an award is made, the Solicitation file and the Responses contained therein are in the public record.</w:t>
      </w:r>
    </w:p>
    <w:p w14:paraId="0BC52A0F" w14:textId="086DB552" w:rsidR="000B28CD" w:rsidRPr="00F32D01" w:rsidRDefault="000B28CD" w:rsidP="00F32D01">
      <w:pPr>
        <w:tabs>
          <w:tab w:val="left" w:pos="733"/>
        </w:tabs>
        <w:spacing w:line="276" w:lineRule="auto"/>
        <w:ind w:right="355"/>
        <w:jc w:val="both"/>
        <w:rPr>
          <w:sz w:val="20"/>
        </w:rPr>
      </w:pPr>
    </w:p>
    <w:p w14:paraId="52813856" w14:textId="5E6EAD77" w:rsidR="00F32D01" w:rsidRDefault="00F32D01" w:rsidP="00215A6D">
      <w:pPr>
        <w:pStyle w:val="ListParagraph"/>
        <w:numPr>
          <w:ilvl w:val="0"/>
          <w:numId w:val="6"/>
        </w:numPr>
        <w:tabs>
          <w:tab w:val="left" w:pos="733"/>
        </w:tabs>
        <w:spacing w:line="276" w:lineRule="auto"/>
        <w:ind w:right="355"/>
        <w:jc w:val="both"/>
        <w:rPr>
          <w:sz w:val="20"/>
        </w:rPr>
      </w:pPr>
      <w:r w:rsidRPr="00447D22">
        <w:rPr>
          <w:b/>
          <w:bCs/>
          <w:sz w:val="20"/>
        </w:rPr>
        <w:t>MULTIPLE VENDOR AWARD:</w:t>
      </w:r>
      <w:r w:rsidRPr="00447D22">
        <w:rPr>
          <w:sz w:val="20"/>
        </w:rPr>
        <w:t xml:space="preserve">  It is the County’s intent to award one or more contracts that are deemed to be in the best interest of El Paso County for On-Call </w:t>
      </w:r>
      <w:r w:rsidR="004557B7">
        <w:rPr>
          <w:sz w:val="20"/>
        </w:rPr>
        <w:t>Parks Well and Pump Services</w:t>
      </w:r>
      <w:r>
        <w:rPr>
          <w:sz w:val="20"/>
        </w:rPr>
        <w:t>.</w:t>
      </w:r>
    </w:p>
    <w:p w14:paraId="01549F94" w14:textId="77777777" w:rsidR="00F32D01" w:rsidRDefault="00F32D01" w:rsidP="00F32D01">
      <w:pPr>
        <w:pStyle w:val="ListParagraph"/>
        <w:tabs>
          <w:tab w:val="left" w:pos="733"/>
        </w:tabs>
        <w:spacing w:line="276" w:lineRule="auto"/>
        <w:ind w:left="733" w:right="355" w:firstLine="0"/>
        <w:jc w:val="both"/>
        <w:rPr>
          <w:b/>
          <w:bCs/>
          <w:sz w:val="20"/>
        </w:rPr>
      </w:pPr>
    </w:p>
    <w:p w14:paraId="4A8889DC" w14:textId="40357DE5" w:rsidR="00F32D01" w:rsidRPr="00F32D01" w:rsidRDefault="00F32D01" w:rsidP="00F32D01">
      <w:pPr>
        <w:pStyle w:val="ListParagraph"/>
        <w:tabs>
          <w:tab w:val="left" w:pos="733"/>
        </w:tabs>
        <w:spacing w:line="276" w:lineRule="auto"/>
        <w:ind w:left="733" w:right="355" w:firstLine="0"/>
        <w:jc w:val="both"/>
        <w:rPr>
          <w:sz w:val="20"/>
        </w:rPr>
      </w:pPr>
      <w:r w:rsidRPr="00447D22">
        <w:rPr>
          <w:sz w:val="20"/>
        </w:rPr>
        <w:t xml:space="preserve">The County shall select those </w:t>
      </w:r>
      <w:r w:rsidR="00663A12">
        <w:rPr>
          <w:sz w:val="20"/>
        </w:rPr>
        <w:t>Vendor</w:t>
      </w:r>
      <w:r w:rsidRPr="00447D22">
        <w:rPr>
          <w:sz w:val="20"/>
        </w:rPr>
        <w:t>s deemed to be most highly qualified to perform the required professional services after considering, and based upon, such factors as the ability of professional personnel, past performance, and willingness to meet time and budget requirements, as well as current and projected workloads</w:t>
      </w:r>
      <w:r>
        <w:rPr>
          <w:sz w:val="20"/>
        </w:rPr>
        <w:t>.</w:t>
      </w:r>
    </w:p>
    <w:p w14:paraId="3D751F15" w14:textId="77777777" w:rsidR="00F32D01" w:rsidRPr="00F32D01" w:rsidRDefault="00F32D01" w:rsidP="00F32D01">
      <w:pPr>
        <w:pStyle w:val="ListParagraph"/>
        <w:tabs>
          <w:tab w:val="left" w:pos="733"/>
        </w:tabs>
        <w:spacing w:line="276" w:lineRule="auto"/>
        <w:ind w:left="733" w:right="355" w:firstLine="0"/>
        <w:jc w:val="both"/>
        <w:rPr>
          <w:sz w:val="20"/>
        </w:rPr>
      </w:pPr>
    </w:p>
    <w:p w14:paraId="37E22E6D" w14:textId="77B0F603" w:rsidR="005E6E8B" w:rsidRPr="00563F64" w:rsidRDefault="005E6E8B" w:rsidP="00215A6D">
      <w:pPr>
        <w:pStyle w:val="ListParagraph"/>
        <w:numPr>
          <w:ilvl w:val="0"/>
          <w:numId w:val="6"/>
        </w:numPr>
        <w:tabs>
          <w:tab w:val="left" w:pos="733"/>
        </w:tabs>
        <w:spacing w:line="276" w:lineRule="auto"/>
        <w:ind w:right="355"/>
        <w:jc w:val="both"/>
        <w:rPr>
          <w:sz w:val="20"/>
        </w:rPr>
      </w:pPr>
      <w:r w:rsidRPr="005E6E8B">
        <w:rPr>
          <w:b/>
          <w:bCs/>
          <w:sz w:val="20"/>
        </w:rPr>
        <w:t>HOURLY RATE DEFINED</w:t>
      </w:r>
      <w:r w:rsidRPr="005E6E8B">
        <w:rPr>
          <w:sz w:val="20"/>
        </w:rPr>
        <w:t>:  The hourly rate quoted by the Vendor shall include full compensation for labor, equipment use, travel time, and any other costs incurred by the Vendor. This rate is assumed to be at straight time for all labor.  If overtime is allowable under this Solicitation, it will be covered as a separate item in the terms and conditions</w:t>
      </w:r>
    </w:p>
    <w:p w14:paraId="43C4D6DB" w14:textId="77777777" w:rsidR="005E6E8B" w:rsidRPr="005E6E8B" w:rsidRDefault="005E6E8B" w:rsidP="005E6E8B">
      <w:pPr>
        <w:pStyle w:val="ListParagraph"/>
        <w:tabs>
          <w:tab w:val="left" w:pos="733"/>
        </w:tabs>
        <w:spacing w:line="276" w:lineRule="auto"/>
        <w:ind w:left="733" w:right="355" w:firstLine="0"/>
        <w:jc w:val="both"/>
        <w:rPr>
          <w:sz w:val="20"/>
        </w:rPr>
      </w:pPr>
    </w:p>
    <w:p w14:paraId="4FC22851" w14:textId="3F34A166" w:rsidR="00911AFF" w:rsidRDefault="00B75550" w:rsidP="00215A6D">
      <w:pPr>
        <w:pStyle w:val="ListParagraph"/>
        <w:numPr>
          <w:ilvl w:val="0"/>
          <w:numId w:val="6"/>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663A12">
        <w:rPr>
          <w:sz w:val="20"/>
        </w:rPr>
        <w:t>Vendor</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663A12">
        <w:rPr>
          <w:sz w:val="20"/>
        </w:rPr>
        <w:t>Vendor</w:t>
      </w:r>
      <w:r>
        <w:rPr>
          <w:sz w:val="20"/>
        </w:rPr>
        <w:t>. Responses may not be withdrawn after the time and date set for the Solicitation opening for a period of ninety calendar</w:t>
      </w:r>
      <w:r>
        <w:rPr>
          <w:spacing w:val="-11"/>
          <w:sz w:val="20"/>
        </w:rPr>
        <w:t xml:space="preserve"> </w:t>
      </w:r>
      <w:r>
        <w:rPr>
          <w:sz w:val="20"/>
        </w:rPr>
        <w:t>days.</w:t>
      </w:r>
    </w:p>
    <w:p w14:paraId="40B5C066" w14:textId="77777777" w:rsidR="005E6E8B" w:rsidRDefault="005E6E8B" w:rsidP="00A53584">
      <w:pPr>
        <w:pStyle w:val="BodyText"/>
        <w:spacing w:line="276" w:lineRule="auto"/>
      </w:pPr>
    </w:p>
    <w:p w14:paraId="214870FC" w14:textId="46035287" w:rsidR="00240798" w:rsidRPr="00F102D9" w:rsidRDefault="00B75550" w:rsidP="00215A6D">
      <w:pPr>
        <w:pStyle w:val="ListParagraph"/>
        <w:numPr>
          <w:ilvl w:val="0"/>
          <w:numId w:val="6"/>
        </w:numPr>
        <w:tabs>
          <w:tab w:val="left" w:pos="733"/>
        </w:tabs>
        <w:spacing w:line="276" w:lineRule="auto"/>
        <w:ind w:right="356"/>
        <w:jc w:val="both"/>
        <w:rPr>
          <w:sz w:val="20"/>
        </w:rPr>
      </w:pPr>
      <w:r>
        <w:rPr>
          <w:b/>
          <w:sz w:val="20"/>
        </w:rPr>
        <w:t xml:space="preserve">POST INTENT TO AWARD MEETING: </w:t>
      </w:r>
      <w:r>
        <w:rPr>
          <w:sz w:val="20"/>
        </w:rPr>
        <w:t xml:space="preserve">The </w:t>
      </w:r>
      <w:r w:rsidR="00663A12">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4F885C7C" w14:textId="57018FDC" w:rsidR="00240798" w:rsidRPr="00994F79" w:rsidRDefault="00240798" w:rsidP="00215A6D">
      <w:pPr>
        <w:pStyle w:val="ListParagraph"/>
        <w:numPr>
          <w:ilvl w:val="0"/>
          <w:numId w:val="6"/>
        </w:numPr>
        <w:spacing w:line="276" w:lineRule="auto"/>
        <w:ind w:right="356"/>
        <w:jc w:val="both"/>
        <w:rPr>
          <w:b/>
          <w:sz w:val="20"/>
        </w:rPr>
      </w:pPr>
      <w:r w:rsidRPr="009A547B">
        <w:rPr>
          <w:b/>
          <w:sz w:val="20"/>
        </w:rPr>
        <w:lastRenderedPageBreak/>
        <w:t>DEBRIEFING:</w:t>
      </w:r>
      <w:r w:rsidRPr="00994F79">
        <w:rPr>
          <w:b/>
          <w:sz w:val="20"/>
        </w:rPr>
        <w:t xml:space="preserve"> </w:t>
      </w:r>
      <w:r w:rsidRPr="00994F79">
        <w:rPr>
          <w:bCs/>
          <w:sz w:val="20"/>
        </w:rPr>
        <w:t xml:space="preserve">Offeror(s) not selected for award may request a debriefing on the selection process as well as </w:t>
      </w:r>
      <w:r w:rsidR="004557B7" w:rsidRPr="00994F79">
        <w:rPr>
          <w:bCs/>
          <w:sz w:val="20"/>
        </w:rPr>
        <w:t xml:space="preserve">a </w:t>
      </w:r>
      <w:r w:rsidRPr="00994F79">
        <w:rPr>
          <w:bCs/>
          <w:sz w:val="20"/>
        </w:rPr>
        <w:t>discussion of the strengths and weaknesses of their firm’s proposal, upon the Final Notice of Award being posted on the Rocky Mountain E-Purchasing website.</w:t>
      </w:r>
      <w:r w:rsidRPr="00994F79">
        <w:rPr>
          <w:b/>
          <w:sz w:val="20"/>
        </w:rPr>
        <w:t xml:space="preserve">  </w:t>
      </w:r>
    </w:p>
    <w:p w14:paraId="1EAABDFE" w14:textId="77777777" w:rsidR="00911AFF" w:rsidRDefault="00911AFF" w:rsidP="00A53584">
      <w:pPr>
        <w:pStyle w:val="BodyText"/>
        <w:spacing w:line="276" w:lineRule="auto"/>
        <w:rPr>
          <w:sz w:val="19"/>
        </w:rPr>
      </w:pPr>
    </w:p>
    <w:p w14:paraId="2B884363" w14:textId="771450FD" w:rsidR="00911AFF" w:rsidRPr="00A53584" w:rsidRDefault="00B75550" w:rsidP="00215A6D">
      <w:pPr>
        <w:pStyle w:val="ListParagraph"/>
        <w:numPr>
          <w:ilvl w:val="0"/>
          <w:numId w:val="6"/>
        </w:numPr>
        <w:tabs>
          <w:tab w:val="left" w:pos="733"/>
        </w:tabs>
        <w:spacing w:line="276" w:lineRule="auto"/>
        <w:ind w:right="355"/>
        <w:jc w:val="both"/>
        <w:rPr>
          <w:sz w:val="20"/>
        </w:rPr>
      </w:pPr>
      <w:r w:rsidRPr="00563F64">
        <w:rPr>
          <w:b/>
          <w:sz w:val="20"/>
        </w:rPr>
        <w:t xml:space="preserve">COMPETENCY OF </w:t>
      </w:r>
      <w:r w:rsidR="00663A12">
        <w:rPr>
          <w:b/>
          <w:sz w:val="20"/>
        </w:rPr>
        <w:t>VENDOR</w:t>
      </w:r>
      <w:r w:rsidRPr="00563F64">
        <w:rPr>
          <w:b/>
          <w:sz w:val="20"/>
        </w:rPr>
        <w:t>S - MINIMUM T</w:t>
      </w:r>
      <w:r w:rsidR="00563F64" w:rsidRPr="00563F64">
        <w:rPr>
          <w:b/>
          <w:sz w:val="20"/>
        </w:rPr>
        <w:t>HREE YEARS</w:t>
      </w:r>
      <w:r w:rsidRPr="00563F64">
        <w:rPr>
          <w:b/>
          <w:sz w:val="20"/>
        </w:rPr>
        <w:t xml:space="preserve"> (</w:t>
      </w:r>
      <w:r w:rsidR="00563F64" w:rsidRPr="00563F64">
        <w:rPr>
          <w:b/>
          <w:sz w:val="20"/>
        </w:rPr>
        <w:t>3</w:t>
      </w:r>
      <w:r w:rsidRPr="00563F64">
        <w:rPr>
          <w:b/>
          <w:sz w:val="20"/>
        </w:rPr>
        <w:t>) YEARS OF EXPERIENCE</w:t>
      </w:r>
      <w:r w:rsidR="00563F64" w:rsidRPr="00563F64">
        <w:rPr>
          <w:b/>
          <w:sz w:val="20"/>
        </w:rPr>
        <w:t xml:space="preserve"> </w:t>
      </w:r>
      <w:r w:rsidRPr="00563F64">
        <w:rPr>
          <w:b/>
          <w:sz w:val="20"/>
        </w:rPr>
        <w:t>AND</w:t>
      </w:r>
      <w:r>
        <w:rPr>
          <w:b/>
          <w:sz w:val="20"/>
        </w:rPr>
        <w:t xml:space="preserve"> OPERATIONAL REQUIREMENTS: </w:t>
      </w:r>
      <w:r w:rsidR="004557B7">
        <w:rPr>
          <w:sz w:val="20"/>
        </w:rPr>
        <w:t>Responses</w:t>
      </w:r>
      <w:r>
        <w:rPr>
          <w:sz w:val="20"/>
        </w:rPr>
        <w:t xml:space="preserve"> will only be considered from </w:t>
      </w:r>
      <w:r w:rsidR="00663A12">
        <w:rPr>
          <w:sz w:val="20"/>
        </w:rPr>
        <w:t>Vendor</w:t>
      </w:r>
      <w:r>
        <w:rPr>
          <w:sz w:val="20"/>
        </w:rPr>
        <w:t xml:space="preserve">s </w:t>
      </w:r>
      <w:r w:rsidR="004557B7">
        <w:rPr>
          <w:sz w:val="20"/>
        </w:rPr>
        <w:t>that</w:t>
      </w:r>
      <w:r>
        <w:rPr>
          <w:sz w:val="20"/>
        </w:rPr>
        <w:t xml:space="preserve"> have been engaged in the business of performing the Work as described in this Solicitation. </w:t>
      </w:r>
      <w:r w:rsidR="00663A12">
        <w:rPr>
          <w:sz w:val="20"/>
        </w:rPr>
        <w:t>Vendor</w:t>
      </w:r>
      <w:r w:rsidRPr="00563F64">
        <w:rPr>
          <w:sz w:val="20"/>
        </w:rPr>
        <w:t>s must be able to produce evidence that they have an established satisfactory record of performance for a minimum of</w:t>
      </w:r>
      <w:r w:rsidRPr="00563F64">
        <w:rPr>
          <w:spacing w:val="51"/>
          <w:sz w:val="20"/>
        </w:rPr>
        <w:t xml:space="preserve"> </w:t>
      </w:r>
      <w:r w:rsidR="00563F64" w:rsidRPr="00563F64">
        <w:rPr>
          <w:sz w:val="20"/>
        </w:rPr>
        <w:t>three</w:t>
      </w:r>
      <w:r w:rsidR="00A53584" w:rsidRPr="00563F64">
        <w:rPr>
          <w:sz w:val="20"/>
        </w:rPr>
        <w:t xml:space="preserve"> (</w:t>
      </w:r>
      <w:r w:rsidR="00563F64" w:rsidRPr="00563F64">
        <w:rPr>
          <w:sz w:val="20"/>
        </w:rPr>
        <w:t>3</w:t>
      </w:r>
      <w:r w:rsidR="00A53584" w:rsidRPr="00563F64">
        <w:rPr>
          <w:sz w:val="20"/>
        </w:rPr>
        <w:t xml:space="preserve">) </w:t>
      </w:r>
      <w:r w:rsidRPr="00563F64">
        <w:rPr>
          <w:sz w:val="20"/>
        </w:rPr>
        <w:t>years and have sufficient financial support, equipment, and organization to ensure that they can satisfactorily execute the services if awarded a contract. The term 'equipment and organization'</w:t>
      </w:r>
      <w:r w:rsidRPr="00A53584">
        <w:rPr>
          <w:sz w:val="20"/>
        </w:rPr>
        <w:t xml:space="preserve">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0002FFCF" w:rsidR="00911AFF" w:rsidRPr="00470151" w:rsidRDefault="00B75550" w:rsidP="00A53584">
      <w:pPr>
        <w:pStyle w:val="BodyText"/>
        <w:spacing w:line="276" w:lineRule="auto"/>
        <w:ind w:left="733" w:right="355"/>
        <w:jc w:val="both"/>
      </w:pPr>
      <w:r w:rsidRPr="00470151">
        <w:t xml:space="preserve">The </w:t>
      </w:r>
      <w:r w:rsidR="00663A12">
        <w:t>Vendor</w:t>
      </w:r>
      <w:r w:rsidRPr="00470151">
        <w:t xml:space="preserve"> shall sub</w:t>
      </w:r>
      <w:r w:rsidRPr="00563F64">
        <w:t xml:space="preserve">mit, with its </w:t>
      </w:r>
      <w:r w:rsidR="004557B7">
        <w:t>response</w:t>
      </w:r>
      <w:r w:rsidRPr="00563F64">
        <w:t xml:space="preserve">, such evidence of its qualifications including a maximum of three (3) relevant projects with similar services, timelines and/or magnitudes performed by the </w:t>
      </w:r>
      <w:r w:rsidR="00663A12">
        <w:t>Vendor</w:t>
      </w:r>
      <w:r w:rsidRPr="00563F64">
        <w:t xml:space="preserve"> in the last </w:t>
      </w:r>
      <w:r w:rsidR="00A1094E">
        <w:t>three</w:t>
      </w:r>
      <w:r w:rsidRPr="00563F64">
        <w:t xml:space="preserve"> (</w:t>
      </w:r>
      <w:r w:rsidR="00A1094E">
        <w:t>3</w:t>
      </w:r>
      <w:r w:rsidRPr="00563F64">
        <w:t>) years</w:t>
      </w:r>
      <w:r w:rsidRPr="00470151">
        <w:t xml:space="preserve"> and relevant projects with similar services, timelines and/or magnitudes performed by the </w:t>
      </w:r>
      <w:r w:rsidR="00663A12">
        <w:t>Vendor</w:t>
      </w:r>
      <w:r w:rsidRPr="00470151">
        <w:t>’s Project Manager, Superintendent and/or Foreman(s). Similar services shall be specific to the following:</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3177781B" w14:textId="7FE9331F" w:rsidR="00911AFF" w:rsidRPr="00470151" w:rsidRDefault="00B75550" w:rsidP="00A53584">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663A12">
        <w:rPr>
          <w:sz w:val="20"/>
          <w:szCs w:val="20"/>
        </w:rPr>
        <w:t>Vendor</w:t>
      </w:r>
      <w:r w:rsidRPr="00470151">
        <w:rPr>
          <w:sz w:val="20"/>
          <w:szCs w:val="20"/>
        </w:rPr>
        <w:t>) in making the award in the best interests of the County.</w:t>
      </w:r>
    </w:p>
    <w:p w14:paraId="6575353A" w14:textId="77777777" w:rsidR="002445B8" w:rsidRPr="00563F64" w:rsidRDefault="002445B8" w:rsidP="00563F64">
      <w:pPr>
        <w:tabs>
          <w:tab w:val="left" w:pos="733"/>
        </w:tabs>
        <w:spacing w:line="276" w:lineRule="auto"/>
        <w:ind w:right="356"/>
        <w:jc w:val="both"/>
        <w:rPr>
          <w:sz w:val="20"/>
        </w:rPr>
      </w:pPr>
    </w:p>
    <w:p w14:paraId="497D3169" w14:textId="08E08721" w:rsidR="00A53584" w:rsidRPr="004A1A6C" w:rsidRDefault="00B75550" w:rsidP="00215A6D">
      <w:pPr>
        <w:pStyle w:val="ListParagraph"/>
        <w:numPr>
          <w:ilvl w:val="0"/>
          <w:numId w:val="6"/>
        </w:numPr>
        <w:tabs>
          <w:tab w:val="left" w:pos="733"/>
        </w:tabs>
        <w:spacing w:line="276" w:lineRule="auto"/>
        <w:ind w:right="356"/>
        <w:jc w:val="both"/>
        <w:rPr>
          <w:sz w:val="20"/>
        </w:rPr>
      </w:pPr>
      <w:r>
        <w:rPr>
          <w:b/>
          <w:sz w:val="20"/>
        </w:rPr>
        <w:t xml:space="preserve">QUALIFICATIONS OF </w:t>
      </w:r>
      <w:r w:rsidR="00663A12">
        <w:rPr>
          <w:b/>
          <w:sz w:val="20"/>
        </w:rPr>
        <w:t>VENDOR</w:t>
      </w:r>
      <w:r>
        <w:rPr>
          <w:b/>
          <w:sz w:val="20"/>
        </w:rPr>
        <w:t xml:space="preserve">: </w:t>
      </w:r>
      <w:r>
        <w:rPr>
          <w:sz w:val="20"/>
        </w:rPr>
        <w:t xml:space="preserve">The County may make such investigations as deemed necessary to determine the ability of the </w:t>
      </w:r>
      <w:r w:rsidR="00663A12">
        <w:rPr>
          <w:sz w:val="20"/>
        </w:rPr>
        <w:t>Vendor</w:t>
      </w:r>
      <w:r>
        <w:rPr>
          <w:sz w:val="20"/>
        </w:rPr>
        <w:t xml:space="preserve"> to perform the work, and the </w:t>
      </w:r>
      <w:r w:rsidR="00663A12">
        <w:rPr>
          <w:sz w:val="20"/>
        </w:rPr>
        <w:t>Vendor</w:t>
      </w:r>
      <w:r>
        <w:rPr>
          <w:sz w:val="20"/>
        </w:rPr>
        <w:t xml:space="preserve"> shall furnish all information and data for this purpose as the County requests. Such information </w:t>
      </w:r>
      <w:r w:rsidR="004557B7">
        <w:rPr>
          <w:sz w:val="20"/>
        </w:rPr>
        <w:t>includes but</w:t>
      </w:r>
      <w:r>
        <w:rPr>
          <w:sz w:val="20"/>
        </w:rPr>
        <w:t xml:space="preserve"> </w:t>
      </w:r>
      <w:r w:rsidR="004557B7">
        <w:rPr>
          <w:sz w:val="20"/>
        </w:rPr>
        <w:t xml:space="preserve">is </w:t>
      </w:r>
      <w:r>
        <w:rPr>
          <w:sz w:val="20"/>
        </w:rPr>
        <w:t>not limited to: current/maximum bonding capabilities, current licensing information, audited financial statements, history of the firm on assessments of liquidated damages, contracts cancelled prior to completion</w:t>
      </w:r>
      <w:r w:rsidR="00240798">
        <w:rPr>
          <w:sz w:val="20"/>
        </w:rPr>
        <w:t>,</w:t>
      </w:r>
      <w:r>
        <w:rPr>
          <w:sz w:val="20"/>
        </w:rPr>
        <w:t xml:space="preserve"> and/or lawsuits and/or pending lawsuits against the firm and/or its principals. The County reserves the right to reject any Response if the evidence submitted by, or investigation of, such </w:t>
      </w:r>
      <w:r w:rsidR="00663A12">
        <w:rPr>
          <w:sz w:val="20"/>
        </w:rPr>
        <w:t>Vendor</w:t>
      </w:r>
      <w:r>
        <w:rPr>
          <w:sz w:val="20"/>
        </w:rPr>
        <w:t xml:space="preserve"> fails to satisfy the County that such </w:t>
      </w:r>
      <w:r w:rsidR="00663A12">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778BA65C" w14:textId="3D17DAF1" w:rsidR="00470151" w:rsidRDefault="00B75550" w:rsidP="00215A6D">
      <w:pPr>
        <w:pStyle w:val="ListParagraph"/>
        <w:numPr>
          <w:ilvl w:val="0"/>
          <w:numId w:val="6"/>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663A12">
        <w:rPr>
          <w:sz w:val="20"/>
        </w:rPr>
        <w:t>Vendor</w:t>
      </w:r>
      <w:r>
        <w:rPr>
          <w:sz w:val="20"/>
        </w:rPr>
        <w:t xml:space="preserve"> to perform work outlined in this solicitation. If the County has terminated a contract with the </w:t>
      </w:r>
      <w:r w:rsidR="00663A12">
        <w:rPr>
          <w:sz w:val="20"/>
        </w:rPr>
        <w:t>Vendor</w:t>
      </w:r>
      <w:r>
        <w:rPr>
          <w:sz w:val="20"/>
        </w:rPr>
        <w:t xml:space="preserve"> within the past three (3) years, the </w:t>
      </w:r>
      <w:r w:rsidR="00663A12">
        <w:rPr>
          <w:sz w:val="20"/>
        </w:rPr>
        <w:t>Vendor</w:t>
      </w:r>
      <w:r>
        <w:rPr>
          <w:sz w:val="20"/>
        </w:rPr>
        <w:t xml:space="preserve"> may be asked to furnish information for this investigation as the County requests. Such information </w:t>
      </w:r>
      <w:r w:rsidR="00994F79">
        <w:rPr>
          <w:sz w:val="20"/>
        </w:rPr>
        <w:t>includes but</w:t>
      </w:r>
      <w:r>
        <w:rPr>
          <w:sz w:val="20"/>
        </w:rPr>
        <w:t xml:space="preserve"> </w:t>
      </w:r>
      <w:r w:rsidR="00994F79">
        <w:rPr>
          <w:sz w:val="20"/>
        </w:rPr>
        <w:t xml:space="preserve">is </w:t>
      </w:r>
      <w:r>
        <w:rPr>
          <w:sz w:val="20"/>
        </w:rPr>
        <w:t>not limited to: current/past company references, current licensing information, history of the firm on assessments of liquidated damages, contracts cancelled prior to completion</w:t>
      </w:r>
      <w:r w:rsidR="00994F79">
        <w:rPr>
          <w:sz w:val="20"/>
        </w:rPr>
        <w:t>,</w:t>
      </w:r>
      <w:r>
        <w:rPr>
          <w:sz w:val="20"/>
        </w:rPr>
        <w:t xml:space="preserve"> and/or lawsuits and/or pending lawsuits against the firm and/or its principals. The County reserves the right to reject any Response if the evidence submitted by, or investigation of, such </w:t>
      </w:r>
      <w:r w:rsidR="00663A12">
        <w:rPr>
          <w:sz w:val="20"/>
        </w:rPr>
        <w:t>Vendor</w:t>
      </w:r>
      <w:r>
        <w:rPr>
          <w:sz w:val="20"/>
        </w:rPr>
        <w:t xml:space="preserve"> </w:t>
      </w:r>
      <w:r w:rsidR="00470151" w:rsidRPr="00994F79">
        <w:rPr>
          <w:sz w:val="20"/>
        </w:rPr>
        <w:t xml:space="preserve">fails to satisfy the County that such </w:t>
      </w:r>
      <w:r w:rsidR="00663A12" w:rsidRPr="00994F79">
        <w:rPr>
          <w:sz w:val="20"/>
        </w:rPr>
        <w:t>Vendor</w:t>
      </w:r>
      <w:r w:rsidR="00470151" w:rsidRPr="00994F79">
        <w:rPr>
          <w:sz w:val="20"/>
        </w:rPr>
        <w:t xml:space="preserve"> is properly qualified to carry out the obligations of the Solicitation and to complete the work contemplated herein. </w:t>
      </w:r>
      <w:r w:rsidR="00470151" w:rsidRPr="00F102D9">
        <w:rPr>
          <w:sz w:val="20"/>
          <w:u w:val="single"/>
        </w:rPr>
        <w:t>Conditional Responses will not be accepted</w:t>
      </w:r>
      <w:r w:rsidR="00470151" w:rsidRPr="00994F79">
        <w:rPr>
          <w:sz w:val="20"/>
        </w:rPr>
        <w:t>.</w:t>
      </w:r>
    </w:p>
    <w:p w14:paraId="437A0963" w14:textId="77777777" w:rsidR="00470151" w:rsidRPr="00F102D9" w:rsidRDefault="00470151" w:rsidP="00F102D9">
      <w:pPr>
        <w:pStyle w:val="BodyText"/>
        <w:spacing w:line="276" w:lineRule="auto"/>
        <w:jc w:val="both"/>
        <w:rPr>
          <w:szCs w:val="22"/>
        </w:rPr>
      </w:pPr>
    </w:p>
    <w:p w14:paraId="3BC6FF72" w14:textId="77777777" w:rsidR="00470151" w:rsidRDefault="00470151" w:rsidP="00215A6D">
      <w:pPr>
        <w:pStyle w:val="ListParagraph"/>
        <w:numPr>
          <w:ilvl w:val="0"/>
          <w:numId w:val="6"/>
        </w:numPr>
        <w:tabs>
          <w:tab w:val="left" w:pos="733"/>
        </w:tabs>
        <w:spacing w:line="276" w:lineRule="auto"/>
        <w:ind w:right="355"/>
        <w:jc w:val="both"/>
        <w:rPr>
          <w:sz w:val="20"/>
        </w:rPr>
      </w:pPr>
      <w:r w:rsidRPr="00F102D9">
        <w:rPr>
          <w:b/>
          <w:bCs/>
          <w:sz w:val="20"/>
        </w:rPr>
        <w:t>CONFLICTS WITHIN THE CONTRACT DOCUMENTS:</w:t>
      </w:r>
      <w:r w:rsidRPr="00F102D9">
        <w:rPr>
          <w:sz w:val="20"/>
        </w:rPr>
        <w:t xml:space="preserve">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7352B7A1" w14:textId="413BA436" w:rsidR="00911AFF" w:rsidRDefault="00470151" w:rsidP="00994F79">
      <w:pPr>
        <w:pStyle w:val="BodyText"/>
        <w:spacing w:line="276" w:lineRule="auto"/>
        <w:ind w:left="733" w:right="356"/>
        <w:jc w:val="both"/>
      </w:pPr>
      <w:r>
        <w:t>The Plans, PSP</w:t>
      </w:r>
      <w:r w:rsidR="00994F79">
        <w:t>,</w:t>
      </w:r>
      <w:r>
        <w:t xml:space="preserve"> and Specifications are intended to agree and be mutually explanatory and shall be accepted and used as a whole and not separately. Should any item be omitted from the Plans, PSP</w:t>
      </w:r>
      <w:r w:rsidR="00994F79">
        <w:t>,</w:t>
      </w:r>
      <w:r>
        <w:t xml:space="preserve">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r w:rsidR="00994F79">
        <w:t xml:space="preserve"> </w:t>
      </w:r>
      <w:r w:rsidR="00B75550">
        <w:t xml:space="preserve">three exist or appear to exist, the </w:t>
      </w:r>
      <w:r w:rsidR="00663A12">
        <w:t>Vendor</w:t>
      </w:r>
      <w:r w:rsidR="00B75550">
        <w:t xml:space="preserve"> shall not avail itself of such manifestly unintentional error or omission but must have same explained or adjusted by the County's project manager before proceeding with the work in </w:t>
      </w:r>
      <w:r w:rsidR="00B75550">
        <w:lastRenderedPageBreak/>
        <w:t>question.</w:t>
      </w:r>
    </w:p>
    <w:p w14:paraId="475B94A6" w14:textId="77777777" w:rsidR="00911AFF" w:rsidRDefault="00911AFF" w:rsidP="00A53584">
      <w:pPr>
        <w:pStyle w:val="BodyText"/>
        <w:spacing w:line="276" w:lineRule="auto"/>
      </w:pPr>
    </w:p>
    <w:p w14:paraId="1F627335" w14:textId="49D31EB2" w:rsidR="00911AFF" w:rsidRDefault="00B75550" w:rsidP="00215A6D">
      <w:pPr>
        <w:pStyle w:val="ListParagraph"/>
        <w:numPr>
          <w:ilvl w:val="0"/>
          <w:numId w:val="6"/>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663A12">
        <w:rPr>
          <w:sz w:val="20"/>
        </w:rPr>
        <w:t>Vendor</w:t>
      </w:r>
      <w:r>
        <w:rPr>
          <w:sz w:val="20"/>
        </w:rPr>
        <w:t>.</w:t>
      </w:r>
    </w:p>
    <w:p w14:paraId="1EEA75FF" w14:textId="77777777" w:rsidR="00911AFF" w:rsidRDefault="00911AFF" w:rsidP="00A53584">
      <w:pPr>
        <w:pStyle w:val="BodyText"/>
        <w:spacing w:line="276" w:lineRule="auto"/>
        <w:rPr>
          <w:sz w:val="19"/>
        </w:rPr>
      </w:pPr>
    </w:p>
    <w:p w14:paraId="23BD84E4" w14:textId="07C727DB" w:rsidR="00911AFF" w:rsidRDefault="00B75550" w:rsidP="00215A6D">
      <w:pPr>
        <w:pStyle w:val="ListParagraph"/>
        <w:numPr>
          <w:ilvl w:val="0"/>
          <w:numId w:val="6"/>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663A12">
        <w:rPr>
          <w:sz w:val="20"/>
        </w:rPr>
        <w:t>Vendor</w:t>
      </w:r>
      <w:r>
        <w:rPr>
          <w:sz w:val="20"/>
        </w:rPr>
        <w:t xml:space="preserve"> shall be required to identify any and all subcontractors that will be used in the performance of the contract resulting from this Solicitation. The </w:t>
      </w:r>
      <w:r w:rsidR="00663A12">
        <w:rPr>
          <w:sz w:val="20"/>
        </w:rPr>
        <w:t>Vendor</w:t>
      </w:r>
      <w:r>
        <w:rPr>
          <w:sz w:val="20"/>
        </w:rPr>
        <w:t xml:space="preserve"> shall also identify the capabilities, experience, and portion of the work to be performed by the subcontractor(s). The competency of the subcontractor(s) with respect to skill, responsibility</w:t>
      </w:r>
      <w:r w:rsidR="00240798">
        <w:rPr>
          <w:sz w:val="20"/>
        </w:rPr>
        <w:t>,</w:t>
      </w:r>
      <w:r>
        <w:rPr>
          <w:sz w:val="20"/>
        </w:rPr>
        <w:t xml:space="preserve">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656DA53F" w:rsidR="00911AFF" w:rsidRDefault="00B75550" w:rsidP="00215A6D">
      <w:pPr>
        <w:pStyle w:val="ListParagraph"/>
        <w:numPr>
          <w:ilvl w:val="0"/>
          <w:numId w:val="6"/>
        </w:numPr>
        <w:tabs>
          <w:tab w:val="left" w:pos="733"/>
        </w:tabs>
        <w:spacing w:line="276" w:lineRule="auto"/>
        <w:ind w:right="356"/>
        <w:jc w:val="both"/>
        <w:rPr>
          <w:sz w:val="20"/>
        </w:rPr>
      </w:pPr>
      <w:r>
        <w:rPr>
          <w:b/>
          <w:sz w:val="20"/>
        </w:rPr>
        <w:t xml:space="preserve">CURRENT PERMITS REQUIRED: </w:t>
      </w:r>
      <w:r w:rsidR="00663A12">
        <w:rPr>
          <w:sz w:val="20"/>
        </w:rPr>
        <w:t>Vendor</w:t>
      </w:r>
      <w:r>
        <w:rPr>
          <w:sz w:val="20"/>
        </w:rPr>
        <w:t xml:space="preserve"> must obtain and pay for all required permits, licenses, inspection fees, etc., and will comply with all laws, ordinances, and regulations associated with </w:t>
      </w:r>
      <w:r w:rsidR="00563F64">
        <w:rPr>
          <w:sz w:val="20"/>
        </w:rPr>
        <w:t>On-Call Parks Well and Pump Services</w:t>
      </w:r>
      <w:r>
        <w:rPr>
          <w:sz w:val="20"/>
        </w:rPr>
        <w:t>. Damages, penalties</w:t>
      </w:r>
      <w:r w:rsidR="00994F79">
        <w:rPr>
          <w:sz w:val="20"/>
        </w:rPr>
        <w:t>,</w:t>
      </w:r>
      <w:r>
        <w:rPr>
          <w:sz w:val="20"/>
        </w:rPr>
        <w:t xml:space="preserve"> and/or fines imposed by the County on the </w:t>
      </w:r>
      <w:r w:rsidR="00663A12">
        <w:rPr>
          <w:sz w:val="20"/>
        </w:rPr>
        <w:t>Vendor</w:t>
      </w:r>
      <w:r>
        <w:rPr>
          <w:sz w:val="20"/>
        </w:rPr>
        <w:t xml:space="preserve"> for failure to obtain required permits, licenses, certificates</w:t>
      </w:r>
      <w:r w:rsidR="00994F79">
        <w:rPr>
          <w:sz w:val="20"/>
        </w:rPr>
        <w:t>,</w:t>
      </w:r>
      <w:r>
        <w:rPr>
          <w:sz w:val="20"/>
        </w:rPr>
        <w:t xml:space="preserve"> or pay fees shall be borne by the </w:t>
      </w:r>
      <w:r w:rsidR="00663A12">
        <w:rPr>
          <w:sz w:val="20"/>
        </w:rPr>
        <w:t>Vendor</w:t>
      </w:r>
      <w:r>
        <w:rPr>
          <w:sz w:val="20"/>
        </w:rPr>
        <w:t xml:space="preserve">. The </w:t>
      </w:r>
      <w:r w:rsidR="00663A12">
        <w:rPr>
          <w:sz w:val="20"/>
        </w:rPr>
        <w:t>Vendor</w:t>
      </w:r>
      <w:r>
        <w:rPr>
          <w:sz w:val="20"/>
        </w:rPr>
        <w:t xml:space="preserve"> shall enclose a current copy of their applicable permits, licenses, and inspection certificates with their</w:t>
      </w:r>
      <w:r w:rsidR="00563F64">
        <w:rPr>
          <w:sz w:val="20"/>
        </w:rPr>
        <w:t xml:space="preserve"> SOQ</w:t>
      </w:r>
      <w:r>
        <w:rPr>
          <w:sz w:val="20"/>
        </w:rPr>
        <w:t xml:space="preserve"> Response</w:t>
      </w:r>
      <w:r w:rsidR="00563F64">
        <w:rPr>
          <w:sz w:val="20"/>
        </w:rPr>
        <w:t xml:space="preserve"> and per task order</w:t>
      </w:r>
      <w:r>
        <w:rPr>
          <w:sz w:val="20"/>
        </w:rPr>
        <w:t>.</w:t>
      </w:r>
    </w:p>
    <w:p w14:paraId="1801C0EC" w14:textId="77777777" w:rsidR="00911AFF" w:rsidRDefault="00911AFF" w:rsidP="00A53584">
      <w:pPr>
        <w:pStyle w:val="BodyText"/>
        <w:spacing w:line="276" w:lineRule="auto"/>
      </w:pPr>
    </w:p>
    <w:p w14:paraId="1652D350" w14:textId="78E9947D" w:rsidR="00911AFF" w:rsidRDefault="00B75550" w:rsidP="00215A6D">
      <w:pPr>
        <w:pStyle w:val="ListParagraph"/>
        <w:numPr>
          <w:ilvl w:val="0"/>
          <w:numId w:val="6"/>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663A12">
        <w:rPr>
          <w:sz w:val="20"/>
        </w:rPr>
        <w:t>Vendor</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239674B5" w14:textId="77777777" w:rsidR="001F1824" w:rsidRDefault="001F1824" w:rsidP="001F1824">
      <w:pPr>
        <w:pStyle w:val="ListParagraph"/>
        <w:tabs>
          <w:tab w:val="left" w:pos="733"/>
        </w:tabs>
        <w:spacing w:line="276" w:lineRule="auto"/>
        <w:ind w:left="733" w:right="355" w:firstLine="0"/>
        <w:jc w:val="both"/>
        <w:rPr>
          <w:sz w:val="20"/>
        </w:rPr>
      </w:pPr>
    </w:p>
    <w:p w14:paraId="5F4D0790" w14:textId="751FC982" w:rsidR="001F1824" w:rsidRPr="001F1824" w:rsidRDefault="001F1824" w:rsidP="00215A6D">
      <w:pPr>
        <w:pStyle w:val="ListParagraph"/>
        <w:numPr>
          <w:ilvl w:val="0"/>
          <w:numId w:val="6"/>
        </w:numPr>
        <w:tabs>
          <w:tab w:val="left" w:pos="733"/>
        </w:tabs>
        <w:spacing w:line="276" w:lineRule="auto"/>
        <w:ind w:right="355"/>
        <w:jc w:val="both"/>
        <w:rPr>
          <w:sz w:val="20"/>
        </w:rPr>
      </w:pPr>
      <w:r w:rsidRPr="009A547B">
        <w:rPr>
          <w:b/>
          <w:bCs/>
          <w:sz w:val="20"/>
        </w:rPr>
        <w:t>LOCAL OFFICE SHALL BE REQUIRED:</w:t>
      </w:r>
      <w:r w:rsidRPr="009A547B">
        <w:rPr>
          <w:sz w:val="20"/>
        </w:rPr>
        <w:t xml:space="preserve"> Due to the service level required in conjunction with this Solicitation, the </w:t>
      </w:r>
      <w:r w:rsidR="00663A12">
        <w:rPr>
          <w:sz w:val="20"/>
        </w:rPr>
        <w:t>Vendor</w:t>
      </w:r>
      <w:r w:rsidRPr="009A547B">
        <w:rPr>
          <w:sz w:val="20"/>
        </w:rPr>
        <w:t xml:space="preserve"> shall maintain an office within the Metro Colorado Springs, Colorado, area. This office shall be staffed by a competent company representative who can be contacted during normal working hours and who is authorized to discuss matters pertaining to the contract. Metro Colorado Springs consists of City of Colorado Springs and surrounding cities and counties, El Paso County, City of Pueblo and surrounding counties, City and County of Denver, Arapahoe County, Jefferson County, Adams County, Boulder County, Douglas County, City and County of Broomfield, Clear Creek County, Gilpin County, Teller County, Colorado, etc.</w:t>
      </w:r>
    </w:p>
    <w:p w14:paraId="028152AC" w14:textId="77777777" w:rsidR="00911AFF" w:rsidRDefault="00911AFF" w:rsidP="00A53584">
      <w:pPr>
        <w:pStyle w:val="BodyText"/>
        <w:spacing w:line="276" w:lineRule="auto"/>
      </w:pPr>
    </w:p>
    <w:p w14:paraId="0B6C9D9B" w14:textId="3915A5E6" w:rsidR="00A53584" w:rsidRDefault="00B75550" w:rsidP="00215A6D">
      <w:pPr>
        <w:pStyle w:val="ListParagraph"/>
        <w:numPr>
          <w:ilvl w:val="0"/>
          <w:numId w:val="6"/>
        </w:numPr>
        <w:tabs>
          <w:tab w:val="left" w:pos="733"/>
        </w:tabs>
        <w:spacing w:line="276" w:lineRule="auto"/>
        <w:ind w:right="356"/>
        <w:jc w:val="both"/>
        <w:rPr>
          <w:sz w:val="20"/>
        </w:rPr>
      </w:pPr>
      <w:r>
        <w:rPr>
          <w:b/>
          <w:sz w:val="20"/>
        </w:rPr>
        <w:t xml:space="preserve">LABOR, MATERIALS AND EQUIPMENT TO BE SUPPLIED BY THE </w:t>
      </w:r>
      <w:r w:rsidR="00663A12">
        <w:rPr>
          <w:b/>
          <w:sz w:val="20"/>
        </w:rPr>
        <w:t>VENDOR</w:t>
      </w:r>
      <w:r>
        <w:rPr>
          <w:b/>
          <w:sz w:val="20"/>
        </w:rPr>
        <w:t xml:space="preserve">: </w:t>
      </w:r>
      <w:r>
        <w:rPr>
          <w:sz w:val="20"/>
        </w:rPr>
        <w:t xml:space="preserve">Unless otherwise provided in this Solicitation, the </w:t>
      </w:r>
      <w:r w:rsidR="00663A12">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33EE3E92" w14:textId="77777777" w:rsidR="001F1824" w:rsidRDefault="001F1824" w:rsidP="001F1824">
      <w:pPr>
        <w:pStyle w:val="ListParagraph"/>
        <w:tabs>
          <w:tab w:val="left" w:pos="733"/>
        </w:tabs>
        <w:spacing w:line="276" w:lineRule="auto"/>
        <w:ind w:left="733" w:right="356" w:firstLine="0"/>
        <w:jc w:val="both"/>
        <w:rPr>
          <w:sz w:val="20"/>
        </w:rPr>
      </w:pPr>
    </w:p>
    <w:p w14:paraId="628180AD" w14:textId="6886B558" w:rsidR="001F1824" w:rsidRPr="001F1824" w:rsidRDefault="001F1824" w:rsidP="00215A6D">
      <w:pPr>
        <w:pStyle w:val="ListParagraph"/>
        <w:numPr>
          <w:ilvl w:val="0"/>
          <w:numId w:val="6"/>
        </w:numPr>
        <w:tabs>
          <w:tab w:val="left" w:pos="733"/>
        </w:tabs>
        <w:spacing w:line="276" w:lineRule="auto"/>
        <w:ind w:right="355"/>
        <w:jc w:val="both"/>
        <w:rPr>
          <w:sz w:val="20"/>
        </w:rPr>
      </w:pPr>
      <w:r w:rsidRPr="009A547B">
        <w:rPr>
          <w:b/>
          <w:bCs/>
          <w:sz w:val="20"/>
        </w:rPr>
        <w:t>FUEL ADJUSTMENTS (SURCHARGES):</w:t>
      </w:r>
      <w:r w:rsidRPr="009A547B">
        <w:rPr>
          <w:sz w:val="20"/>
        </w:rPr>
        <w:t xml:space="preserve"> The County will not accept fuel adjustments from the </w:t>
      </w:r>
      <w:r w:rsidR="00663A12">
        <w:rPr>
          <w:sz w:val="20"/>
        </w:rPr>
        <w:t>Vendor</w:t>
      </w:r>
      <w:r w:rsidRPr="009A547B">
        <w:rPr>
          <w:sz w:val="20"/>
        </w:rPr>
        <w:t xml:space="preserve"> unless a negotiated request for such adjustments is agreed to by both parties as to amount and very specific timeframe.  Such an agreement must be documented before the assessment date; the County will not honor such adjustments invoiced without the attachment of such agreement to the invoice.</w:t>
      </w:r>
    </w:p>
    <w:p w14:paraId="1ED225A4" w14:textId="77777777" w:rsidR="00F31DC9" w:rsidRDefault="00F31DC9" w:rsidP="00A53584">
      <w:pPr>
        <w:pStyle w:val="BodyText"/>
        <w:spacing w:line="276" w:lineRule="auto"/>
      </w:pPr>
    </w:p>
    <w:p w14:paraId="3A3DF929" w14:textId="5C317B8F" w:rsidR="00470151" w:rsidRDefault="00B75550" w:rsidP="00215A6D">
      <w:pPr>
        <w:pStyle w:val="ListParagraph"/>
        <w:numPr>
          <w:ilvl w:val="0"/>
          <w:numId w:val="6"/>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663A12">
        <w:rPr>
          <w:sz w:val="20"/>
        </w:rPr>
        <w:t>Vendor</w:t>
      </w:r>
      <w:r>
        <w:rPr>
          <w:sz w:val="20"/>
        </w:rPr>
        <w:t xml:space="preserve">s must indicate any variances to the Specifications, terms, and conditions, and attached Sample Agreement no matter how slight. If variations are not stated in the </w:t>
      </w:r>
      <w:r w:rsidR="00663A12">
        <w:rPr>
          <w:sz w:val="20"/>
        </w:rPr>
        <w:t>Vendor</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5BF5FD25" w14:textId="77777777" w:rsidR="00994F79" w:rsidRPr="00B0329C" w:rsidRDefault="00994F79" w:rsidP="00B0329C">
      <w:pPr>
        <w:tabs>
          <w:tab w:val="left" w:pos="733"/>
        </w:tabs>
        <w:spacing w:line="276" w:lineRule="auto"/>
        <w:ind w:right="355"/>
        <w:jc w:val="both"/>
        <w:rPr>
          <w:sz w:val="20"/>
        </w:rPr>
      </w:pPr>
    </w:p>
    <w:p w14:paraId="35B7824A" w14:textId="71CC560F" w:rsidR="00470151" w:rsidRDefault="00470151" w:rsidP="00215A6D">
      <w:pPr>
        <w:pStyle w:val="ListParagraph"/>
        <w:numPr>
          <w:ilvl w:val="0"/>
          <w:numId w:val="6"/>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663A12">
        <w:rPr>
          <w:sz w:val="20"/>
        </w:rPr>
        <w:t>Vendor</w:t>
      </w:r>
      <w:r>
        <w:rPr>
          <w:sz w:val="20"/>
        </w:rPr>
        <w:t xml:space="preserve">. This option, if exercised, is the prerogative of the County and shall be honored by the </w:t>
      </w:r>
      <w:r w:rsidR="00663A12">
        <w:rPr>
          <w:sz w:val="20"/>
        </w:rPr>
        <w:t>Vendor</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38A4C557" w14:textId="1053944D" w:rsidR="00240798" w:rsidRPr="00240798" w:rsidRDefault="00240798" w:rsidP="00215A6D">
      <w:pPr>
        <w:pStyle w:val="ListParagraph"/>
        <w:numPr>
          <w:ilvl w:val="0"/>
          <w:numId w:val="6"/>
        </w:numPr>
        <w:tabs>
          <w:tab w:val="left" w:pos="733"/>
        </w:tabs>
        <w:spacing w:line="276" w:lineRule="auto"/>
        <w:ind w:right="356"/>
        <w:jc w:val="both"/>
        <w:rPr>
          <w:sz w:val="20"/>
          <w:szCs w:val="20"/>
        </w:rPr>
      </w:pPr>
      <w:r w:rsidRPr="00240798">
        <w:rPr>
          <w:b/>
          <w:sz w:val="20"/>
          <w:szCs w:val="20"/>
        </w:rPr>
        <w:lastRenderedPageBreak/>
        <w:t xml:space="preserve">LIMITATION OF OPERATIONS DURING NORMAL BUSINESS HOURS: </w:t>
      </w:r>
      <w:r w:rsidRPr="00240798">
        <w:rPr>
          <w:sz w:val="20"/>
          <w:szCs w:val="20"/>
        </w:rPr>
        <w:t xml:space="preserve">The </w:t>
      </w:r>
      <w:r w:rsidR="00663A12">
        <w:rPr>
          <w:sz w:val="20"/>
          <w:szCs w:val="20"/>
        </w:rPr>
        <w:t>Vendor</w:t>
      </w:r>
      <w:r w:rsidRPr="00240798">
        <w:rPr>
          <w:sz w:val="20"/>
          <w:szCs w:val="20"/>
        </w:rPr>
        <w:t xml:space="preserve"> shall work during daylight hours only or between 7:00 AM and 7:00 PM, whichever is stricter, unless otherwise approved by </w:t>
      </w:r>
      <w:r>
        <w:rPr>
          <w:sz w:val="20"/>
          <w:szCs w:val="20"/>
        </w:rPr>
        <w:t xml:space="preserve">the </w:t>
      </w:r>
      <w:r w:rsidRPr="00240798">
        <w:rPr>
          <w:sz w:val="20"/>
          <w:szCs w:val="20"/>
        </w:rPr>
        <w:t>County’s Project Manager or as specified in the Project Specifications. No overtime work shall be started without prior approval of the County's Project Manager or his/her designated</w:t>
      </w:r>
      <w:r w:rsidRPr="00240798">
        <w:rPr>
          <w:spacing w:val="-17"/>
          <w:sz w:val="20"/>
          <w:szCs w:val="20"/>
        </w:rPr>
        <w:t xml:space="preserve"> </w:t>
      </w:r>
      <w:r w:rsidRPr="00240798">
        <w:rPr>
          <w:sz w:val="20"/>
          <w:szCs w:val="20"/>
        </w:rPr>
        <w:t>representative.</w:t>
      </w:r>
    </w:p>
    <w:p w14:paraId="232826F6" w14:textId="77777777" w:rsidR="00F32D01" w:rsidRDefault="00F32D01" w:rsidP="00A53584">
      <w:pPr>
        <w:pStyle w:val="BodyText"/>
        <w:spacing w:line="276" w:lineRule="auto"/>
      </w:pPr>
    </w:p>
    <w:p w14:paraId="2EA63A73" w14:textId="571DE094" w:rsidR="00470151" w:rsidRDefault="00470151" w:rsidP="00215A6D">
      <w:pPr>
        <w:pStyle w:val="ListParagraph"/>
        <w:numPr>
          <w:ilvl w:val="0"/>
          <w:numId w:val="6"/>
        </w:numPr>
        <w:tabs>
          <w:tab w:val="left" w:pos="733"/>
        </w:tabs>
        <w:spacing w:line="276" w:lineRule="auto"/>
        <w:ind w:right="356"/>
        <w:jc w:val="both"/>
        <w:rPr>
          <w:sz w:val="20"/>
        </w:rPr>
      </w:pPr>
      <w:r>
        <w:rPr>
          <w:b/>
          <w:sz w:val="20"/>
        </w:rPr>
        <w:t xml:space="preserve">ACCIDENT PREVENTION: </w:t>
      </w:r>
      <w:r>
        <w:rPr>
          <w:sz w:val="20"/>
        </w:rPr>
        <w:t xml:space="preserve">The </w:t>
      </w:r>
      <w:r w:rsidR="00663A12">
        <w:rPr>
          <w:sz w:val="20"/>
        </w:rPr>
        <w:t>Vendor</w:t>
      </w:r>
      <w:r>
        <w:rPr>
          <w:sz w:val="20"/>
        </w:rPr>
        <w:t xml:space="preserve"> shall be required to take safety precautions in an effort to protect persons and property. All </w:t>
      </w:r>
      <w:r w:rsidR="00663A12">
        <w:rPr>
          <w:sz w:val="20"/>
        </w:rPr>
        <w:t>Vendor</w:t>
      </w:r>
      <w:r>
        <w:rPr>
          <w:sz w:val="20"/>
        </w:rPr>
        <w:t xml:space="preserve">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663A12">
        <w:rPr>
          <w:sz w:val="20"/>
        </w:rPr>
        <w:t>Vendor</w:t>
      </w:r>
      <w:r>
        <w:rPr>
          <w:sz w:val="20"/>
        </w:rPr>
        <w:t xml:space="preserve"> which is responsible for</w:t>
      </w:r>
      <w:r>
        <w:rPr>
          <w:spacing w:val="-10"/>
          <w:sz w:val="20"/>
        </w:rPr>
        <w:t xml:space="preserve"> </w:t>
      </w:r>
      <w:r>
        <w:rPr>
          <w:sz w:val="20"/>
        </w:rPr>
        <w:t>same.</w:t>
      </w:r>
    </w:p>
    <w:p w14:paraId="2AD1C138" w14:textId="77777777" w:rsidR="001F1824" w:rsidRDefault="001F1824" w:rsidP="001F1824">
      <w:pPr>
        <w:pStyle w:val="ListParagraph"/>
        <w:tabs>
          <w:tab w:val="left" w:pos="733"/>
        </w:tabs>
        <w:spacing w:line="276" w:lineRule="auto"/>
        <w:ind w:left="733" w:right="356" w:firstLine="0"/>
        <w:jc w:val="both"/>
        <w:rPr>
          <w:sz w:val="20"/>
        </w:rPr>
      </w:pPr>
    </w:p>
    <w:p w14:paraId="62AA46AB" w14:textId="77777777" w:rsidR="00E91825" w:rsidRDefault="001F1824" w:rsidP="00215A6D">
      <w:pPr>
        <w:pStyle w:val="ListParagraph"/>
        <w:numPr>
          <w:ilvl w:val="0"/>
          <w:numId w:val="6"/>
        </w:numPr>
        <w:tabs>
          <w:tab w:val="left" w:pos="733"/>
        </w:tabs>
        <w:spacing w:line="276" w:lineRule="auto"/>
        <w:ind w:right="355"/>
        <w:jc w:val="both"/>
        <w:rPr>
          <w:sz w:val="20"/>
        </w:rPr>
      </w:pPr>
      <w:r w:rsidRPr="009A547B">
        <w:rPr>
          <w:b/>
          <w:bCs/>
          <w:sz w:val="20"/>
        </w:rPr>
        <w:t>TOXIC SUBSTANCES:</w:t>
      </w:r>
      <w:r w:rsidRPr="009A547B">
        <w:rPr>
          <w:sz w:val="20"/>
        </w:rPr>
        <w:t xml:space="preserve">  The Federal 'Right To Know' Regulations implemented by the Occupational Safety and Health Administration (OSHA) requires employers to inform their employees of any toxic substances in the workplace to which they may be exposed, and to provide training in safe handling practices and emergency procedures.  It also requires notification to local fire departments of the location and characteristics of all toxic substances regularly present in the workplace.  Accordingly, all Responses must be accompanied by Material Safety Data Sheets (MSDS), provided, however, that the low </w:t>
      </w:r>
      <w:r w:rsidR="00663A12">
        <w:rPr>
          <w:sz w:val="20"/>
        </w:rPr>
        <w:t>Vendor</w:t>
      </w:r>
      <w:r w:rsidRPr="009A547B">
        <w:rPr>
          <w:sz w:val="20"/>
        </w:rPr>
        <w:t xml:space="preserve"> may be given the opportunity to submit these Sheets to the County during the Response evaluation period in the best interest of the County.</w:t>
      </w:r>
    </w:p>
    <w:p w14:paraId="41DB0E6A" w14:textId="77777777" w:rsidR="00E91825" w:rsidRPr="00E91825" w:rsidRDefault="00E91825" w:rsidP="00E91825">
      <w:pPr>
        <w:pStyle w:val="ListParagraph"/>
        <w:tabs>
          <w:tab w:val="left" w:pos="733"/>
        </w:tabs>
        <w:spacing w:line="276" w:lineRule="auto"/>
        <w:ind w:left="733" w:right="355" w:firstLine="0"/>
        <w:jc w:val="both"/>
        <w:rPr>
          <w:sz w:val="20"/>
        </w:rPr>
      </w:pPr>
    </w:p>
    <w:p w14:paraId="401DBDC1" w14:textId="1A156547" w:rsidR="00911AFF" w:rsidRPr="00E91825" w:rsidRDefault="00470151" w:rsidP="00215A6D">
      <w:pPr>
        <w:pStyle w:val="ListParagraph"/>
        <w:numPr>
          <w:ilvl w:val="0"/>
          <w:numId w:val="6"/>
        </w:numPr>
        <w:tabs>
          <w:tab w:val="left" w:pos="733"/>
        </w:tabs>
        <w:spacing w:line="276" w:lineRule="auto"/>
        <w:ind w:right="355"/>
        <w:jc w:val="both"/>
        <w:rPr>
          <w:sz w:val="20"/>
        </w:rPr>
      </w:pPr>
      <w:r w:rsidRPr="00E91825">
        <w:rPr>
          <w:b/>
          <w:bCs/>
          <w:sz w:val="20"/>
        </w:rPr>
        <w:t xml:space="preserve">DEFICIENCIES IN WORK TO BE CORRECTED BY </w:t>
      </w:r>
      <w:r w:rsidR="00663A12" w:rsidRPr="00E91825">
        <w:rPr>
          <w:b/>
          <w:bCs/>
          <w:sz w:val="20"/>
        </w:rPr>
        <w:t>VENDOR</w:t>
      </w:r>
      <w:r w:rsidRPr="00E91825">
        <w:rPr>
          <w:b/>
          <w:bCs/>
          <w:sz w:val="20"/>
        </w:rPr>
        <w:t>:</w:t>
      </w:r>
      <w:r w:rsidRPr="00E91825">
        <w:rPr>
          <w:sz w:val="20"/>
        </w:rPr>
        <w:t xml:space="preserve"> The successful </w:t>
      </w:r>
      <w:r w:rsidR="00663A12" w:rsidRPr="00E91825">
        <w:rPr>
          <w:sz w:val="20"/>
        </w:rPr>
        <w:t>Vendor</w:t>
      </w:r>
      <w:r w:rsidRPr="00E91825">
        <w:rPr>
          <w:sz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663A12" w:rsidRPr="00E91825">
        <w:rPr>
          <w:sz w:val="20"/>
        </w:rPr>
        <w:t>Vendor</w:t>
      </w:r>
      <w:r w:rsidRPr="00E91825">
        <w:rPr>
          <w:sz w:val="20"/>
        </w:rPr>
        <w:t xml:space="preserve"> by the County's Project Manager. The </w:t>
      </w:r>
      <w:r w:rsidR="00663A12" w:rsidRPr="00E91825">
        <w:rPr>
          <w:sz w:val="20"/>
        </w:rPr>
        <w:t>Vendor</w:t>
      </w:r>
      <w:r w:rsidRPr="00E91825">
        <w:rPr>
          <w:sz w:val="20"/>
        </w:rPr>
        <w:t xml:space="preserve"> shall bear all costs of correcting such rejected work. If the </w:t>
      </w:r>
      <w:r w:rsidR="00663A12" w:rsidRPr="00E91825">
        <w:rPr>
          <w:sz w:val="20"/>
        </w:rPr>
        <w:t>Vendor</w:t>
      </w:r>
      <w:r w:rsidRPr="00E91825">
        <w:rPr>
          <w:sz w:val="20"/>
        </w:rPr>
        <w:t xml:space="preserve"> fails to correct the work within the period specified in this Solicitation, the County reserves the right to place the </w:t>
      </w:r>
      <w:r w:rsidR="00663A12" w:rsidRPr="00E91825">
        <w:rPr>
          <w:sz w:val="20"/>
        </w:rPr>
        <w:t>Vendor</w:t>
      </w:r>
      <w:r w:rsidRPr="00E91825">
        <w:rPr>
          <w:sz w:val="20"/>
        </w:rPr>
        <w:t xml:space="preserve"> in default of its contractual obligations, obtain the services of another </w:t>
      </w:r>
      <w:r w:rsidR="00663A12" w:rsidRPr="00E91825">
        <w:rPr>
          <w:sz w:val="20"/>
        </w:rPr>
        <w:t>Vendor</w:t>
      </w:r>
      <w:r w:rsidRPr="00E91825">
        <w:rPr>
          <w:sz w:val="20"/>
        </w:rPr>
        <w:t xml:space="preserve"> and charge the </w:t>
      </w:r>
      <w:r w:rsidR="00663A12" w:rsidRPr="00E91825">
        <w:rPr>
          <w:sz w:val="20"/>
        </w:rPr>
        <w:t>Vendor</w:t>
      </w:r>
      <w:r w:rsidRPr="00E91825">
        <w:rPr>
          <w:sz w:val="20"/>
        </w:rPr>
        <w:t xml:space="preserve"> for these costs, either through a deduction from</w:t>
      </w:r>
      <w:r w:rsidR="00994F79" w:rsidRPr="00E91825">
        <w:rPr>
          <w:sz w:val="20"/>
        </w:rPr>
        <w:t xml:space="preserve"> </w:t>
      </w:r>
      <w:r w:rsidR="00B75550" w:rsidRPr="00E91825">
        <w:rPr>
          <w:sz w:val="20"/>
        </w:rPr>
        <w:t xml:space="preserve">the final payment over to the </w:t>
      </w:r>
      <w:r w:rsidR="00663A12" w:rsidRPr="00E91825">
        <w:rPr>
          <w:sz w:val="20"/>
        </w:rPr>
        <w:t>Vendor</w:t>
      </w:r>
      <w:r w:rsidR="00B75550" w:rsidRPr="00E91825">
        <w:rPr>
          <w:sz w:val="20"/>
        </w:rPr>
        <w:t xml:space="preserve"> or through invoicing.</w:t>
      </w:r>
    </w:p>
    <w:p w14:paraId="50056F2D" w14:textId="77777777" w:rsidR="00911AFF" w:rsidRDefault="00911AFF" w:rsidP="00A53584">
      <w:pPr>
        <w:pStyle w:val="BodyText"/>
        <w:spacing w:line="276" w:lineRule="auto"/>
      </w:pPr>
    </w:p>
    <w:p w14:paraId="7B66E1CC" w14:textId="70D8BDED" w:rsidR="005521F8" w:rsidRPr="00EF71F5" w:rsidRDefault="00B75550" w:rsidP="00215A6D">
      <w:pPr>
        <w:pStyle w:val="ListParagraph"/>
        <w:numPr>
          <w:ilvl w:val="0"/>
          <w:numId w:val="6"/>
        </w:numPr>
        <w:tabs>
          <w:tab w:val="left" w:pos="733"/>
        </w:tabs>
        <w:spacing w:line="276" w:lineRule="auto"/>
        <w:ind w:right="355"/>
        <w:jc w:val="both"/>
        <w:rPr>
          <w:sz w:val="20"/>
        </w:rPr>
      </w:pPr>
      <w:r>
        <w:rPr>
          <w:b/>
          <w:sz w:val="20"/>
        </w:rPr>
        <w:t>COMPLETION OF WORK</w:t>
      </w:r>
      <w:r>
        <w:rPr>
          <w:sz w:val="20"/>
        </w:rPr>
        <w:t xml:space="preserve">: The </w:t>
      </w:r>
      <w:r w:rsidR="00663A12">
        <w:rPr>
          <w:sz w:val="20"/>
        </w:rPr>
        <w:t>Vendor</w:t>
      </w:r>
      <w:r>
        <w:rPr>
          <w:sz w:val="20"/>
        </w:rPr>
        <w:t xml:space="preserve"> shall adhere to the timeline and milestones provided in its Response</w:t>
      </w:r>
      <w:r w:rsidR="00496844">
        <w:rPr>
          <w:sz w:val="20"/>
        </w:rPr>
        <w:t xml:space="preserve"> to the Task Order</w:t>
      </w:r>
      <w:r>
        <w:rPr>
          <w:sz w:val="20"/>
        </w:rPr>
        <w:t xml:space="preserve"> in which it will commit to perform the work and/or service. All work shall be performed in accordance with good commercial practice</w:t>
      </w:r>
      <w:r w:rsidR="00994F79">
        <w:rPr>
          <w:sz w:val="20"/>
        </w:rPr>
        <w:t>,</w:t>
      </w:r>
      <w:r>
        <w:rPr>
          <w:sz w:val="20"/>
        </w:rPr>
        <w:t xml:space="preserve"> and the timeline and milestones shall be adhered to by the successful </w:t>
      </w:r>
      <w:r w:rsidR="00663A12">
        <w:rPr>
          <w:sz w:val="20"/>
        </w:rPr>
        <w:t>Vendor</w:t>
      </w:r>
      <w:r>
        <w:rPr>
          <w:sz w:val="20"/>
        </w:rPr>
        <w:t xml:space="preserve">, except in such cases where the timeline will be delayed due to acts of God, strikes, or other causes beyond the control of the </w:t>
      </w:r>
      <w:r w:rsidR="00663A12">
        <w:rPr>
          <w:sz w:val="20"/>
        </w:rPr>
        <w:t>Vendor</w:t>
      </w:r>
      <w:r>
        <w:rPr>
          <w:sz w:val="20"/>
        </w:rPr>
        <w:t xml:space="preserve">. In these cases, the </w:t>
      </w:r>
      <w:r w:rsidR="00663A12">
        <w:rPr>
          <w:sz w:val="20"/>
        </w:rPr>
        <w:t>Vendor</w:t>
      </w:r>
      <w:r>
        <w:rPr>
          <w:sz w:val="20"/>
        </w:rPr>
        <w:t xml:space="preserve"> shall notify the </w:t>
      </w:r>
      <w:r w:rsidRPr="00496844">
        <w:rPr>
          <w:sz w:val="20"/>
        </w:rPr>
        <w:t xml:space="preserve">County of the delays in advance of the original timeline so that a revised timeline can be negotiated. Should the </w:t>
      </w:r>
      <w:r w:rsidR="00663A12">
        <w:rPr>
          <w:sz w:val="20"/>
        </w:rPr>
        <w:t>Vendor</w:t>
      </w:r>
      <w:r w:rsidRPr="00496844">
        <w:rPr>
          <w:sz w:val="20"/>
        </w:rPr>
        <w:t xml:space="preserve"> to whom the </w:t>
      </w:r>
      <w:r w:rsidR="00496844" w:rsidRPr="00496844">
        <w:rPr>
          <w:sz w:val="20"/>
        </w:rPr>
        <w:t>Task Order</w:t>
      </w:r>
      <w:r w:rsidRPr="00496844">
        <w:rPr>
          <w:sz w:val="20"/>
        </w:rPr>
        <w:t xml:space="preserve"> is awarded fail to complete the work within the timeline as stated in its Response or as subsequently approved, it is hereby agreed and understood that the County reserves the right to cancel the</w:t>
      </w:r>
      <w:r w:rsidR="00496844" w:rsidRPr="00496844">
        <w:rPr>
          <w:sz w:val="20"/>
        </w:rPr>
        <w:t xml:space="preserve"> task order</w:t>
      </w:r>
      <w:r w:rsidRPr="00496844">
        <w:rPr>
          <w:sz w:val="20"/>
        </w:rPr>
        <w:t xml:space="preserve"> with the </w:t>
      </w:r>
      <w:r w:rsidR="00663A12">
        <w:rPr>
          <w:sz w:val="20"/>
        </w:rPr>
        <w:t>Vendor</w:t>
      </w:r>
      <w:r w:rsidRPr="00496844">
        <w:rPr>
          <w:sz w:val="20"/>
        </w:rPr>
        <w:t xml:space="preserve"> and to secure the services of another </w:t>
      </w:r>
      <w:r w:rsidR="00663A12">
        <w:rPr>
          <w:sz w:val="20"/>
        </w:rPr>
        <w:t>Vendor</w:t>
      </w:r>
      <w:r w:rsidRPr="00496844">
        <w:rPr>
          <w:sz w:val="20"/>
        </w:rPr>
        <w:t xml:space="preserve"> to complete the work. If the County exercises this right, the County shall be responsible for reimbursing the </w:t>
      </w:r>
      <w:r w:rsidR="00663A12">
        <w:rPr>
          <w:sz w:val="20"/>
        </w:rPr>
        <w:t>Vendor</w:t>
      </w:r>
      <w:r w:rsidRPr="00496844">
        <w:rPr>
          <w:sz w:val="20"/>
        </w:rPr>
        <w:t xml:space="preserve"> for work which was completed and found acceptable to the County in accordance with the Specifications.</w:t>
      </w:r>
      <w:r w:rsidR="00496844" w:rsidRPr="00496844">
        <w:rPr>
          <w:sz w:val="20"/>
        </w:rPr>
        <w:t xml:space="preserve"> </w:t>
      </w:r>
      <w:r w:rsidRPr="00496844">
        <w:rPr>
          <w:sz w:val="20"/>
        </w:rPr>
        <w:t xml:space="preserve">In addition, the County may, at its sole discretion, request payment from the </w:t>
      </w:r>
      <w:r w:rsidR="00663A12">
        <w:rPr>
          <w:sz w:val="20"/>
        </w:rPr>
        <w:t>Vendor</w:t>
      </w:r>
      <w:r w:rsidRPr="00496844">
        <w:rPr>
          <w:sz w:val="20"/>
        </w:rPr>
        <w:t>, through an invoice or credit memo, for any additional costs over and beyond the original price which were incurred by the County as a result of having to secure the services of another</w:t>
      </w:r>
      <w:r w:rsidRPr="00496844">
        <w:rPr>
          <w:spacing w:val="-8"/>
          <w:sz w:val="20"/>
        </w:rPr>
        <w:t xml:space="preserve"> </w:t>
      </w:r>
      <w:r w:rsidR="00663A12">
        <w:rPr>
          <w:sz w:val="20"/>
        </w:rPr>
        <w:t>Vendor</w:t>
      </w:r>
      <w:r w:rsidRPr="00496844">
        <w:rPr>
          <w:sz w:val="20"/>
        </w:rPr>
        <w:t>.</w:t>
      </w:r>
    </w:p>
    <w:p w14:paraId="26B3764D" w14:textId="77777777" w:rsidR="005521F8" w:rsidRDefault="005521F8" w:rsidP="00A53584">
      <w:pPr>
        <w:pStyle w:val="BodyText"/>
        <w:spacing w:line="276" w:lineRule="auto"/>
        <w:rPr>
          <w:sz w:val="19"/>
        </w:rPr>
      </w:pPr>
    </w:p>
    <w:p w14:paraId="77AA195D" w14:textId="68A269E5" w:rsidR="00F31DC9" w:rsidRDefault="00B75550" w:rsidP="00215A6D">
      <w:pPr>
        <w:pStyle w:val="ListParagraph"/>
        <w:numPr>
          <w:ilvl w:val="0"/>
          <w:numId w:val="6"/>
        </w:numPr>
        <w:tabs>
          <w:tab w:val="left" w:pos="733"/>
        </w:tabs>
        <w:spacing w:line="276" w:lineRule="auto"/>
        <w:ind w:right="356"/>
        <w:jc w:val="both"/>
        <w:rPr>
          <w:sz w:val="20"/>
        </w:rPr>
      </w:pPr>
      <w:r w:rsidRPr="004174AB">
        <w:rPr>
          <w:b/>
          <w:sz w:val="20"/>
        </w:rPr>
        <w:t xml:space="preserve">METHOD OF PAYMENT: </w:t>
      </w:r>
      <w:r w:rsidRPr="004174AB">
        <w:rPr>
          <w:sz w:val="20"/>
        </w:rPr>
        <w:t xml:space="preserve">The successful </w:t>
      </w:r>
      <w:r w:rsidR="00663A12">
        <w:rPr>
          <w:sz w:val="20"/>
        </w:rPr>
        <w:t>Vendor</w:t>
      </w:r>
      <w:r w:rsidRPr="004174AB">
        <w:rPr>
          <w:sz w:val="20"/>
        </w:rPr>
        <w:t>s shall submit monthly invoices. These invoices shall be submitted to the County's Project</w:t>
      </w:r>
      <w:r w:rsidRPr="004174AB">
        <w:rPr>
          <w:spacing w:val="-3"/>
          <w:sz w:val="20"/>
        </w:rPr>
        <w:t xml:space="preserve"> </w:t>
      </w:r>
      <w:r w:rsidRPr="004174AB">
        <w:rPr>
          <w:sz w:val="20"/>
        </w:rPr>
        <w:t>Manager.</w:t>
      </w:r>
    </w:p>
    <w:p w14:paraId="7779AA44" w14:textId="77777777" w:rsidR="00994F79" w:rsidRDefault="00994F79" w:rsidP="00A53584">
      <w:pPr>
        <w:pStyle w:val="BodyText"/>
        <w:spacing w:line="276" w:lineRule="auto"/>
      </w:pPr>
    </w:p>
    <w:p w14:paraId="3420A98C" w14:textId="643136D5" w:rsidR="00470151" w:rsidRDefault="00B75550" w:rsidP="00215A6D">
      <w:pPr>
        <w:pStyle w:val="ListParagraph"/>
        <w:numPr>
          <w:ilvl w:val="0"/>
          <w:numId w:val="6"/>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663A12">
        <w:rPr>
          <w:sz w:val="20"/>
        </w:rPr>
        <w:t>Vendor</w:t>
      </w:r>
      <w:r>
        <w:rPr>
          <w:sz w:val="20"/>
        </w:rPr>
        <w:t>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26735C96" w14:textId="77777777" w:rsidR="00340ECF" w:rsidRDefault="00340ECF" w:rsidP="00E92559">
      <w:pPr>
        <w:tabs>
          <w:tab w:val="left" w:pos="733"/>
        </w:tabs>
        <w:spacing w:line="276" w:lineRule="auto"/>
        <w:ind w:right="355"/>
        <w:jc w:val="both"/>
        <w:rPr>
          <w:sz w:val="20"/>
        </w:rPr>
      </w:pPr>
    </w:p>
    <w:p w14:paraId="00CCC3A9" w14:textId="3C6ED1FF" w:rsidR="003C371F" w:rsidRDefault="00470151" w:rsidP="00215A6D">
      <w:pPr>
        <w:pStyle w:val="ListParagraph"/>
        <w:numPr>
          <w:ilvl w:val="0"/>
          <w:numId w:val="6"/>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F17390">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w:t>
      </w:r>
      <w:r>
        <w:rPr>
          <w:sz w:val="20"/>
        </w:rPr>
        <w:lastRenderedPageBreak/>
        <w:t xml:space="preserve">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F17390">
        <w:rPr>
          <w:sz w:val="20"/>
        </w:rPr>
        <w:t>Vendor</w:t>
      </w:r>
      <w:r>
        <w:rPr>
          <w:sz w:val="20"/>
        </w:rPr>
        <w:t xml:space="preserve">, its employees, agents or subcontractors, or others for whom the </w:t>
      </w:r>
      <w:r w:rsidR="00F17390">
        <w:rPr>
          <w:sz w:val="20"/>
        </w:rPr>
        <w:t>Vendor</w:t>
      </w:r>
      <w:r>
        <w:rPr>
          <w:sz w:val="20"/>
        </w:rPr>
        <w:t xml:space="preserve"> is legally liable, under this Agreement; provided, however, that the </w:t>
      </w:r>
      <w:r w:rsidR="00F17390">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F17390">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04AE5F77" w14:textId="1540220C" w:rsidR="001F1824" w:rsidRPr="00471F56" w:rsidRDefault="00470151" w:rsidP="00994F79">
      <w:pPr>
        <w:pStyle w:val="BodyText"/>
        <w:spacing w:line="276" w:lineRule="auto"/>
        <w:ind w:left="733" w:right="355"/>
        <w:jc w:val="both"/>
      </w:pPr>
      <w:r>
        <w:rPr>
          <w:u w:val="single"/>
        </w:rPr>
        <w:t>Indemnification – Costs</w:t>
      </w:r>
      <w:r>
        <w:t xml:space="preserve">. The </w:t>
      </w:r>
      <w:r w:rsidR="00F17390">
        <w:t>Vendor</w:t>
      </w:r>
      <w:r>
        <w:t xml:space="preserve"> shall, to the extent provided by law, investigate, handle, respond to, and provide defense for and defend against, any such liability, claims or demands at the sole expense of the </w:t>
      </w:r>
      <w:r w:rsidR="00F17390">
        <w:t>Vendor</w:t>
      </w:r>
      <w:r>
        <w:t xml:space="preserve"> or, at the option of the County, agrees to pay the County or reimburse the County for the defense costs incurred by the County in connection with any such liability, claims or demands. The </w:t>
      </w:r>
      <w:r w:rsidR="00F17390">
        <w:t>Vendor</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w:t>
      </w:r>
      <w:r w:rsidR="00994F79">
        <w:t>,</w:t>
      </w:r>
      <w:r>
        <w:t xml:space="preserve"> or damage was caused in whole or in part by the act, omission</w:t>
      </w:r>
      <w:r w:rsidR="00994F79">
        <w:t>,</w:t>
      </w:r>
      <w:r>
        <w:t xml:space="preserve">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sidR="00994F79">
        <w:t>,</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994F79">
        <w:t xml:space="preserve"> </w:t>
      </w:r>
      <w:r w:rsidR="00B75550">
        <w:t xml:space="preserve">reimburse the </w:t>
      </w:r>
      <w:r w:rsidR="00F17390">
        <w:t>Vendor</w:t>
      </w:r>
      <w:r w:rsidR="00B75550">
        <w:t xml:space="preserve"> for the portion of the judgment attributable to such act, omission</w:t>
      </w:r>
      <w:r w:rsidR="00994F79">
        <w:t>,</w:t>
      </w:r>
      <w:r w:rsidR="00B75550">
        <w:t xml:space="preserve"> or other fault of the County, Board of County Commissioners, officials, officers, directors, agents</w:t>
      </w:r>
      <w:r w:rsidR="00994F79">
        <w:t>,</w:t>
      </w:r>
      <w:r w:rsidR="00B75550">
        <w:t xml:space="preserve"> and employees</w:t>
      </w:r>
      <w:r w:rsidR="001F1824">
        <w:t>.</w:t>
      </w:r>
    </w:p>
    <w:p w14:paraId="7A04CC63" w14:textId="77777777" w:rsidR="001F1824" w:rsidRPr="004C570F" w:rsidRDefault="001F1824" w:rsidP="004C570F">
      <w:pPr>
        <w:tabs>
          <w:tab w:val="left" w:pos="733"/>
        </w:tabs>
        <w:spacing w:line="276" w:lineRule="auto"/>
        <w:ind w:right="355"/>
        <w:jc w:val="both"/>
        <w:rPr>
          <w:sz w:val="20"/>
        </w:rPr>
      </w:pPr>
    </w:p>
    <w:p w14:paraId="3F7017F2" w14:textId="5866F508" w:rsidR="00911AFF" w:rsidRDefault="00B75550" w:rsidP="00215A6D">
      <w:pPr>
        <w:pStyle w:val="ListParagraph"/>
        <w:numPr>
          <w:ilvl w:val="0"/>
          <w:numId w:val="6"/>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1E75839D" w:rsidR="00911AFF" w:rsidRDefault="00B75550" w:rsidP="00215A6D">
      <w:pPr>
        <w:pStyle w:val="ListParagraph"/>
        <w:numPr>
          <w:ilvl w:val="0"/>
          <w:numId w:val="6"/>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F17390">
        <w:rPr>
          <w:sz w:val="20"/>
        </w:rPr>
        <w:t>Vendor</w:t>
      </w:r>
      <w:r>
        <w:rPr>
          <w:sz w:val="20"/>
        </w:rPr>
        <w:t xml:space="preserve">s provide equal opportunity without regard to gender, race, creed, ethnicity, religion, age, sex, national origin, or disability and that its </w:t>
      </w:r>
      <w:r w:rsidR="00F17390">
        <w:rPr>
          <w:sz w:val="20"/>
        </w:rPr>
        <w:t>Vendor</w:t>
      </w:r>
      <w:r>
        <w:rPr>
          <w:sz w:val="20"/>
        </w:rPr>
        <w:t xml:space="preserve">s make available equal opportunities to the extent third parties are engaged to provide goods and services to the County as subcontractors, </w:t>
      </w:r>
      <w:r w:rsidR="00F17390">
        <w:rPr>
          <w:sz w:val="20"/>
        </w:rPr>
        <w:t>Vendor</w:t>
      </w:r>
      <w:r>
        <w:rPr>
          <w:sz w:val="20"/>
        </w:rPr>
        <w:t xml:space="preserve">'s, or otherwise. Accordingly, the </w:t>
      </w:r>
      <w:r w:rsidR="00F17390">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w:t>
      </w:r>
      <w:r w:rsidR="00994F79">
        <w:rPr>
          <w:sz w:val="20"/>
        </w:rPr>
        <w:t xml:space="preserve"> </w:t>
      </w:r>
      <w:r>
        <w:rPr>
          <w:sz w:val="20"/>
        </w:rPr>
        <w:t xml:space="preserve">The </w:t>
      </w:r>
      <w:r w:rsidR="00F17390">
        <w:rPr>
          <w:sz w:val="20"/>
        </w:rPr>
        <w:t>Vendor</w:t>
      </w:r>
      <w:r>
        <w:rPr>
          <w:sz w:val="20"/>
        </w:rPr>
        <w:t xml:space="preserve"> shall disseminate information regarding all subcontracting opportunities under this contract in a manner reasonably calculated to reach all qualified potential subcontractors who may be interested. The </w:t>
      </w:r>
      <w:r w:rsidR="00F17390">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380DB803" w14:textId="77777777" w:rsidR="00227591" w:rsidRDefault="00227591" w:rsidP="00A53584">
      <w:pPr>
        <w:tabs>
          <w:tab w:val="left" w:pos="733"/>
        </w:tabs>
        <w:spacing w:line="276" w:lineRule="auto"/>
        <w:ind w:right="355"/>
        <w:jc w:val="both"/>
      </w:pPr>
    </w:p>
    <w:p w14:paraId="29F49382" w14:textId="686798E3" w:rsidR="00470151" w:rsidRPr="00EC7002" w:rsidRDefault="00470151" w:rsidP="00215A6D">
      <w:pPr>
        <w:pStyle w:val="ListParagraph"/>
        <w:numPr>
          <w:ilvl w:val="0"/>
          <w:numId w:val="6"/>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w:t>
      </w:r>
      <w:r w:rsidR="00994F79">
        <w:rPr>
          <w:sz w:val="20"/>
        </w:rPr>
        <w:t>therefrom</w:t>
      </w:r>
      <w:r>
        <w:rPr>
          <w:sz w:val="20"/>
        </w:rPr>
        <w:t xml:space="preserve">, and make its own payments and issue its own exemption certifications as required by the </w:t>
      </w:r>
      <w:r w:rsidR="00F17390">
        <w:rPr>
          <w:sz w:val="20"/>
        </w:rPr>
        <w:t>Vendor</w:t>
      </w:r>
      <w:r>
        <w:rPr>
          <w:sz w:val="20"/>
        </w:rPr>
        <w:t xml:space="preserve">. It is understood and agreed that El Paso County is not a legally binding party to any contractual agreement made between any other governmental unit and the </w:t>
      </w:r>
      <w:r w:rsidR="00F17390">
        <w:rPr>
          <w:sz w:val="20"/>
        </w:rPr>
        <w:t>Vendor</w:t>
      </w:r>
      <w:r>
        <w:rPr>
          <w:sz w:val="20"/>
        </w:rPr>
        <w:t xml:space="preserve"> as a result of this</w:t>
      </w:r>
      <w:r>
        <w:rPr>
          <w:spacing w:val="-39"/>
          <w:sz w:val="20"/>
        </w:rPr>
        <w:t xml:space="preserve"> </w:t>
      </w:r>
      <w:r>
        <w:rPr>
          <w:sz w:val="20"/>
        </w:rPr>
        <w:t>Solicitation.</w:t>
      </w:r>
    </w:p>
    <w:p w14:paraId="26CBA165" w14:textId="170EFEC8" w:rsidR="00470151" w:rsidRDefault="00470151" w:rsidP="00215A6D">
      <w:pPr>
        <w:pStyle w:val="ListParagraph"/>
        <w:numPr>
          <w:ilvl w:val="0"/>
          <w:numId w:val="6"/>
        </w:numPr>
        <w:tabs>
          <w:tab w:val="left" w:pos="733"/>
        </w:tabs>
        <w:spacing w:line="276" w:lineRule="auto"/>
        <w:ind w:right="354"/>
        <w:jc w:val="both"/>
        <w:rPr>
          <w:sz w:val="20"/>
        </w:rPr>
      </w:pPr>
      <w:r>
        <w:rPr>
          <w:b/>
          <w:sz w:val="20"/>
        </w:rPr>
        <w:lastRenderedPageBreak/>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F17390">
        <w:rPr>
          <w:sz w:val="20"/>
        </w:rPr>
        <w:t>Vendor</w:t>
      </w:r>
      <w:r>
        <w:rPr>
          <w:sz w:val="20"/>
        </w:rPr>
        <w:t>. Only after staff makes an official recommendation of award and a contract is fully executed</w:t>
      </w:r>
      <w:r w:rsidR="00994F79">
        <w:rPr>
          <w:sz w:val="20"/>
        </w:rPr>
        <w:t>,</w:t>
      </w:r>
      <w:r>
        <w:rPr>
          <w:sz w:val="20"/>
        </w:rPr>
        <w:t xml:space="preserve">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3743597A"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F17390">
        <w:t>Vendor</w:t>
      </w:r>
      <w:r>
        <w:t xml:space="preserve">’s Response shall be identified as such. Should the County receive a request for the release of any information in the </w:t>
      </w:r>
      <w:r w:rsidR="00F17390">
        <w:t>Vendor</w:t>
      </w:r>
      <w:r>
        <w:t xml:space="preserve">’s Response identified as confidential in accordance with the open records law, the County will notify the </w:t>
      </w:r>
      <w:r w:rsidR="00F17390">
        <w:t>Vendor</w:t>
      </w:r>
      <w:r>
        <w:t xml:space="preserve"> of the request and will exercise best efforts in assisting the </w:t>
      </w:r>
      <w:r w:rsidR="00F17390">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215A6D">
      <w:pPr>
        <w:pStyle w:val="ListParagraph"/>
        <w:numPr>
          <w:ilvl w:val="0"/>
          <w:numId w:val="6"/>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13E820E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w:t>
      </w:r>
      <w:r w:rsidR="00F17390">
        <w:t>Vendor</w:t>
      </w:r>
      <w:r>
        <w:t xml:space="preserve">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215A6D">
      <w:pPr>
        <w:pStyle w:val="ListParagraph"/>
        <w:numPr>
          <w:ilvl w:val="0"/>
          <w:numId w:val="6"/>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63F3ED30" w:rsidR="00470151" w:rsidRDefault="00470151" w:rsidP="00215A6D">
      <w:pPr>
        <w:pStyle w:val="BodyText"/>
        <w:numPr>
          <w:ilvl w:val="0"/>
          <w:numId w:val="6"/>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F17390">
        <w:t>Vendor</w:t>
      </w:r>
      <w:r>
        <w:t>s</w:t>
      </w:r>
      <w:r>
        <w:rPr>
          <w:spacing w:val="7"/>
        </w:rPr>
        <w:t xml:space="preserve"> </w:t>
      </w:r>
      <w:r>
        <w:t>do</w:t>
      </w:r>
      <w:r>
        <w:rPr>
          <w:spacing w:val="7"/>
        </w:rPr>
        <w:t xml:space="preserve"> </w:t>
      </w:r>
      <w:r>
        <w:t>not</w:t>
      </w:r>
      <w:r>
        <w:rPr>
          <w:spacing w:val="7"/>
        </w:rPr>
        <w:t xml:space="preserve"> </w:t>
      </w:r>
      <w:r>
        <w:t>have</w:t>
      </w:r>
    </w:p>
    <w:p w14:paraId="2EEC3DBB" w14:textId="69681BB3" w:rsidR="00911AFF" w:rsidRDefault="00B75550" w:rsidP="004C570F">
      <w:pPr>
        <w:pStyle w:val="BodyText"/>
        <w:spacing w:line="276" w:lineRule="auto"/>
        <w:ind w:left="733" w:right="356"/>
        <w:jc w:val="both"/>
        <w:sectPr w:rsidR="00911AFF" w:rsidSect="009B4533">
          <w:pgSz w:w="12240" w:h="15840"/>
          <w:pgMar w:top="740" w:right="740" w:bottom="600" w:left="860" w:header="0" w:footer="339" w:gutter="0"/>
          <w:cols w:space="720"/>
        </w:sectPr>
      </w:pPr>
      <w:r>
        <w:t>permission to use our logo on any documentation or presentation materials</w:t>
      </w:r>
      <w:r w:rsidR="00533C55">
        <w:t>,</w:t>
      </w:r>
      <w:r>
        <w:t xml:space="preserve"> and to do so would be a violation of our trademark. We also prefer your company does not utilize its trademark so as to not influence an evaluator’s</w:t>
      </w:r>
      <w:r>
        <w:rPr>
          <w:spacing w:val="-3"/>
        </w:rPr>
        <w:t xml:space="preserve"> </w:t>
      </w:r>
      <w:r>
        <w:t>review</w:t>
      </w:r>
      <w:r w:rsidR="00B0329C">
        <w:t>.</w:t>
      </w: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19E914CB">
                <wp:simplePos x="0" y="0"/>
                <wp:positionH relativeFrom="column">
                  <wp:posOffset>3661410</wp:posOffset>
                </wp:positionH>
                <wp:positionV relativeFrom="paragraph">
                  <wp:posOffset>86360</wp:posOffset>
                </wp:positionV>
                <wp:extent cx="2890520" cy="1404620"/>
                <wp:effectExtent l="0" t="0" r="24130" b="20955"/>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404620"/>
                        </a:xfrm>
                        <a:prstGeom prst="rect">
                          <a:avLst/>
                        </a:prstGeom>
                        <a:solidFill>
                          <a:srgbClr val="FFFFFF"/>
                        </a:solidFill>
                        <a:ln w="9525">
                          <a:solidFill>
                            <a:schemeClr val="bg1"/>
                          </a:solidFill>
                          <a:miter lim="800000"/>
                          <a:headEnd/>
                          <a:tailEnd/>
                        </a:ln>
                      </wps:spPr>
                      <wps:txbx>
                        <w:txbxContent>
                          <w:p w14:paraId="31E0ECB2" w14:textId="150BEE88" w:rsidR="00FC73BC" w:rsidRPr="00FC73BC" w:rsidRDefault="00F32D01"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FC73BC" w:rsidRPr="00195C7D">
                              <w:rPr>
                                <w:b/>
                                <w:bCs/>
                                <w:sz w:val="20"/>
                                <w:szCs w:val="20"/>
                              </w:rPr>
                              <w:t xml:space="preserve"> #2</w:t>
                            </w:r>
                            <w:r w:rsidR="00F50E92" w:rsidRPr="00195C7D">
                              <w:rPr>
                                <w:b/>
                                <w:bCs/>
                                <w:sz w:val="20"/>
                                <w:szCs w:val="20"/>
                              </w:rPr>
                              <w:t>6</w:t>
                            </w:r>
                            <w:r w:rsidR="00FC73BC" w:rsidRPr="00195C7D">
                              <w:rPr>
                                <w:b/>
                                <w:bCs/>
                                <w:sz w:val="20"/>
                                <w:szCs w:val="20"/>
                              </w:rPr>
                              <w:t>-</w:t>
                            </w:r>
                            <w:r w:rsidR="00195C7D">
                              <w:rPr>
                                <w:b/>
                                <w:bCs/>
                                <w:sz w:val="20"/>
                                <w:szCs w:val="20"/>
                              </w:rPr>
                              <w:t>009</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88.3pt;margin-top:6.8pt;width:227.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" strokecolor="white [3212]">
                <v:textbox style="mso-fit-shape-to-text:t">
                  <w:txbxContent>
                    <w:p w14:paraId="31E0ECB2" w14:textId="150BEE88" w:rsidR="00FC73BC" w:rsidRPr="00FC73BC" w:rsidRDefault="00F32D01"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FC73BC" w:rsidRPr="00195C7D">
                        <w:rPr>
                          <w:b/>
                          <w:bCs/>
                          <w:sz w:val="20"/>
                          <w:szCs w:val="20"/>
                        </w:rPr>
                        <w:t xml:space="preserve"> #2</w:t>
                      </w:r>
                      <w:r w:rsidR="00F50E92" w:rsidRPr="00195C7D">
                        <w:rPr>
                          <w:b/>
                          <w:bCs/>
                          <w:sz w:val="20"/>
                          <w:szCs w:val="20"/>
                        </w:rPr>
                        <w:t>6</w:t>
                      </w:r>
                      <w:r w:rsidR="00FC73BC" w:rsidRPr="00195C7D">
                        <w:rPr>
                          <w:b/>
                          <w:bCs/>
                          <w:sz w:val="20"/>
                          <w:szCs w:val="20"/>
                        </w:rPr>
                        <w:t>-</w:t>
                      </w:r>
                      <w:r w:rsidR="00195C7D">
                        <w:rPr>
                          <w:b/>
                          <w:bCs/>
                          <w:sz w:val="20"/>
                          <w:szCs w:val="20"/>
                        </w:rPr>
                        <w:t>009</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7A195E5" w:rsidR="00CA553A" w:rsidRDefault="00FC73BC" w:rsidP="00394C6D">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7" w:name="_bookmark5"/>
      <w:bookmarkEnd w:id="7"/>
    </w:p>
    <w:p w14:paraId="1915042C" w14:textId="77777777" w:rsidR="005E6E8B" w:rsidRPr="005E6E8B" w:rsidRDefault="005E6E8B" w:rsidP="005E6E8B">
      <w:pPr>
        <w:rPr>
          <w:sz w:val="20"/>
          <w:szCs w:val="20"/>
        </w:rPr>
      </w:pPr>
      <w:r w:rsidRPr="005E6E8B">
        <w:rPr>
          <w:sz w:val="20"/>
          <w:szCs w:val="20"/>
        </w:rPr>
        <w:t xml:space="preserve">The General Terms and Conditions applicable to this solicitation can be accessed at the following link: </w:t>
      </w:r>
    </w:p>
    <w:p w14:paraId="564DBEEF" w14:textId="77777777" w:rsidR="005E6E8B" w:rsidRPr="005E6E8B" w:rsidRDefault="005E6E8B" w:rsidP="005E6E8B">
      <w:pPr>
        <w:rPr>
          <w:sz w:val="20"/>
          <w:szCs w:val="20"/>
        </w:rPr>
      </w:pPr>
    </w:p>
    <w:p w14:paraId="7FA2C471" w14:textId="77777777" w:rsidR="005E6E8B" w:rsidRPr="005E6E8B" w:rsidRDefault="005E6E8B" w:rsidP="005E6E8B">
      <w:pPr>
        <w:rPr>
          <w:sz w:val="20"/>
          <w:szCs w:val="20"/>
        </w:rPr>
      </w:pPr>
      <w:hyperlink r:id="rId10" w:history="1">
        <w:r w:rsidRPr="005E6E8B">
          <w:rPr>
            <w:rStyle w:val="Hyperlink"/>
            <w:sz w:val="20"/>
            <w:szCs w:val="20"/>
          </w:rPr>
          <w:t>https://admin.elpasoco.com/financial-services/contracts-and-procurement/solicitation-terms-and-conditions/</w:t>
        </w:r>
      </w:hyperlink>
    </w:p>
    <w:p w14:paraId="2257194A" w14:textId="77777777" w:rsidR="005E6E8B" w:rsidRPr="005E6E8B" w:rsidRDefault="005E6E8B" w:rsidP="005E6E8B">
      <w:pPr>
        <w:rPr>
          <w:sz w:val="20"/>
          <w:szCs w:val="20"/>
        </w:rPr>
      </w:pPr>
    </w:p>
    <w:p w14:paraId="3668617F" w14:textId="0271F7A4" w:rsidR="00E92559" w:rsidRPr="005E6E8B" w:rsidRDefault="005E6E8B" w:rsidP="005E6E8B">
      <w:r w:rsidRPr="005E6E8B">
        <w:rPr>
          <w:sz w:val="20"/>
          <w:szCs w:val="20"/>
        </w:rPr>
        <w:t>Submission of a proposal constitutes acknowledgement and acceptance of these terms.</w:t>
      </w:r>
    </w:p>
    <w:p w14:paraId="54E9CF15" w14:textId="77777777" w:rsidR="00E92559" w:rsidRDefault="00E92559"/>
    <w:p w14:paraId="0A853364" w14:textId="77777777" w:rsidR="00E92559" w:rsidRDefault="00E92559"/>
    <w:p w14:paraId="35175E07" w14:textId="1CED1C03"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A57CFEB"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6EEFBE98" w:rsidR="00E92559" w:rsidRDefault="00E92559"/>
    <w:p w14:paraId="290D2BAF" w14:textId="77777777" w:rsidR="009741A8" w:rsidRDefault="009741A8"/>
    <w:p w14:paraId="046B929A" w14:textId="77777777" w:rsidR="00E92559" w:rsidRDefault="00E92559"/>
    <w:p w14:paraId="19CE97EC" w14:textId="4884AC2B" w:rsidR="00E92559" w:rsidRDefault="00E92559"/>
    <w:p w14:paraId="13EDF52F" w14:textId="0A380882" w:rsidR="00E92559" w:rsidRDefault="00E92559"/>
    <w:p w14:paraId="7E609415" w14:textId="6939ACFE" w:rsidR="00E92559" w:rsidRDefault="00E92559"/>
    <w:p w14:paraId="45A98445" w14:textId="635BDE1D" w:rsidR="00E92559" w:rsidRDefault="00E92559"/>
    <w:p w14:paraId="3593E91F" w14:textId="755A3A76" w:rsidR="00E92559" w:rsidRDefault="00E92559"/>
    <w:p w14:paraId="23B7B344" w14:textId="2713E2B6" w:rsidR="00E92559" w:rsidRDefault="00E92559"/>
    <w:p w14:paraId="13F78356" w14:textId="269DA1D9" w:rsidR="00E92559" w:rsidRDefault="00E92559"/>
    <w:p w14:paraId="682901F8" w14:textId="6104F9BF" w:rsidR="00E92559" w:rsidRDefault="00E92559"/>
    <w:p w14:paraId="365A9B62" w14:textId="796CEAA8" w:rsidR="00E92559" w:rsidRDefault="00E92559"/>
    <w:p w14:paraId="417D136C" w14:textId="5ED5F9F4"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63E90238"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0C4DAA0" w:rsidR="00E92559" w:rsidRDefault="00E92559"/>
    <w:p w14:paraId="102AF9B3" w14:textId="77777777" w:rsidR="00E92559" w:rsidRDefault="00E92559"/>
    <w:p w14:paraId="0C566E7B" w14:textId="77777777" w:rsidR="00E92559" w:rsidRDefault="00E92559"/>
    <w:p w14:paraId="2812FBB3" w14:textId="77777777" w:rsidR="00F32D01" w:rsidRDefault="00F32D01"/>
    <w:p w14:paraId="354037A0" w14:textId="77777777" w:rsidR="00593613" w:rsidRDefault="00593613"/>
    <w:p w14:paraId="2E807BB3" w14:textId="77777777" w:rsidR="00593613" w:rsidRDefault="00593613"/>
    <w:p w14:paraId="28A58A5B" w14:textId="73DF7843" w:rsidR="00E92559" w:rsidRDefault="00E92559"/>
    <w:p w14:paraId="789334EA" w14:textId="77777777" w:rsidR="00E92559" w:rsidRDefault="00E92559"/>
    <w:p w14:paraId="416AFCFD" w14:textId="77777777" w:rsidR="00E92559" w:rsidRDefault="00E92559"/>
    <w:p w14:paraId="02A3D52B" w14:textId="77777777" w:rsidR="00E92559" w:rsidRDefault="00E92559"/>
    <w:p w14:paraId="38E23037" w14:textId="1984A6FA" w:rsidR="00E92559" w:rsidRDefault="00E92559"/>
    <w:p w14:paraId="0ACB8F04" w14:textId="49FB4E35" w:rsidR="00E92559" w:rsidRDefault="00E92559"/>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4F4EC183" w:rsidR="00CA553A" w:rsidRDefault="00CA553A">
      <w:pPr>
        <w:pStyle w:val="BodyText"/>
        <w:rPr>
          <w:sz w:val="18"/>
        </w:rPr>
      </w:pPr>
    </w:p>
    <w:p w14:paraId="6DA4E041" w14:textId="189E1FD2" w:rsidR="00911AFF" w:rsidRDefault="00911AFF">
      <w:pPr>
        <w:pStyle w:val="BodyText"/>
        <w:rPr>
          <w:sz w:val="18"/>
        </w:rPr>
      </w:pPr>
    </w:p>
    <w:p w14:paraId="693C169F" w14:textId="4EB78A69" w:rsidR="00911AFF" w:rsidRDefault="00911AFF">
      <w:pPr>
        <w:pStyle w:val="BodyText"/>
        <w:rPr>
          <w:sz w:val="18"/>
        </w:rPr>
      </w:pPr>
    </w:p>
    <w:p w14:paraId="413CB917" w14:textId="099009F1" w:rsidR="00911AFF" w:rsidRDefault="00955A58">
      <w:pPr>
        <w:pStyle w:val="BodyText"/>
        <w:rPr>
          <w:sz w:val="18"/>
        </w:rPr>
      </w:pPr>
      <w:r>
        <w:rPr>
          <w:noProof/>
        </w:rPr>
        <w:lastRenderedPageBreak/>
        <mc:AlternateContent>
          <mc:Choice Requires="wps">
            <w:drawing>
              <wp:anchor distT="45720" distB="45720" distL="114300" distR="114300" simplePos="0" relativeHeight="251952128" behindDoc="0" locked="0" layoutInCell="1" allowOverlap="1" wp14:anchorId="2E8AAF51" wp14:editId="26962592">
                <wp:simplePos x="0" y="0"/>
                <wp:positionH relativeFrom="column">
                  <wp:posOffset>3696793</wp:posOffset>
                </wp:positionH>
                <wp:positionV relativeFrom="paragraph">
                  <wp:posOffset>228009</wp:posOffset>
                </wp:positionV>
                <wp:extent cx="2857500" cy="1404620"/>
                <wp:effectExtent l="0" t="0" r="19050" b="20955"/>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chemeClr val="bg1"/>
                          </a:solidFill>
                          <a:miter lim="800000"/>
                          <a:headEnd/>
                          <a:tailEnd/>
                        </a:ln>
                      </wps:spPr>
                      <wps:txbx>
                        <w:txbxContent>
                          <w:p w14:paraId="4F4F0C4B" w14:textId="66660037" w:rsidR="00CA553A" w:rsidRPr="00CA553A" w:rsidRDefault="00F32D01" w:rsidP="00E92559">
                            <w:pPr>
                              <w:spacing w:line="276" w:lineRule="auto"/>
                              <w:jc w:val="center"/>
                              <w:rPr>
                                <w:b/>
                                <w:bCs/>
                                <w:sz w:val="20"/>
                                <w:szCs w:val="20"/>
                              </w:rPr>
                            </w:pPr>
                            <w:r>
                              <w:rPr>
                                <w:b/>
                                <w:bCs/>
                                <w:sz w:val="20"/>
                                <w:szCs w:val="20"/>
                              </w:rPr>
                              <w:t xml:space="preserve">STATEMENT OF </w:t>
                            </w:r>
                            <w:r w:rsidR="00955A58" w:rsidRPr="00195C7D">
                              <w:rPr>
                                <w:b/>
                                <w:bCs/>
                                <w:sz w:val="20"/>
                                <w:szCs w:val="20"/>
                              </w:rPr>
                              <w:t>QUALIFICATIONS</w:t>
                            </w:r>
                            <w:r w:rsidR="00CA553A" w:rsidRPr="00195C7D">
                              <w:rPr>
                                <w:b/>
                                <w:bCs/>
                                <w:sz w:val="20"/>
                                <w:szCs w:val="20"/>
                              </w:rPr>
                              <w:t xml:space="preserve"> #2</w:t>
                            </w:r>
                            <w:r w:rsidR="00F50E92" w:rsidRPr="00195C7D">
                              <w:rPr>
                                <w:b/>
                                <w:bCs/>
                                <w:sz w:val="20"/>
                                <w:szCs w:val="20"/>
                              </w:rPr>
                              <w:t>6</w:t>
                            </w:r>
                            <w:r w:rsidR="00CA553A" w:rsidRPr="00195C7D">
                              <w:rPr>
                                <w:b/>
                                <w:bCs/>
                                <w:sz w:val="20"/>
                                <w:szCs w:val="20"/>
                              </w:rPr>
                              <w:t>-</w:t>
                            </w:r>
                            <w:r w:rsidR="00195C7D">
                              <w:rPr>
                                <w:b/>
                                <w:bCs/>
                                <w:sz w:val="20"/>
                                <w:szCs w:val="20"/>
                              </w:rPr>
                              <w:t>009</w:t>
                            </w:r>
                          </w:p>
                          <w:p w14:paraId="7E1D9A2C" w14:textId="03E8F336" w:rsidR="00CA553A" w:rsidRPr="00CA553A" w:rsidRDefault="00F17390"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1.1pt;margin-top:17.95pt;width:225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" strokecolor="white [3212]">
                <v:textbox style="mso-fit-shape-to-text:t">
                  <w:txbxContent>
                    <w:p w14:paraId="4F4F0C4B" w14:textId="66660037" w:rsidR="00CA553A" w:rsidRPr="00CA553A" w:rsidRDefault="00F32D01" w:rsidP="00E92559">
                      <w:pPr>
                        <w:spacing w:line="276" w:lineRule="auto"/>
                        <w:jc w:val="center"/>
                        <w:rPr>
                          <w:b/>
                          <w:bCs/>
                          <w:sz w:val="20"/>
                          <w:szCs w:val="20"/>
                        </w:rPr>
                      </w:pPr>
                      <w:r>
                        <w:rPr>
                          <w:b/>
                          <w:bCs/>
                          <w:sz w:val="20"/>
                          <w:szCs w:val="20"/>
                        </w:rPr>
                        <w:t xml:space="preserve">STATEMENT OF </w:t>
                      </w:r>
                      <w:r w:rsidR="00955A58" w:rsidRPr="00195C7D">
                        <w:rPr>
                          <w:b/>
                          <w:bCs/>
                          <w:sz w:val="20"/>
                          <w:szCs w:val="20"/>
                        </w:rPr>
                        <w:t>QUALIFICATIONS</w:t>
                      </w:r>
                      <w:r w:rsidR="00CA553A" w:rsidRPr="00195C7D">
                        <w:rPr>
                          <w:b/>
                          <w:bCs/>
                          <w:sz w:val="20"/>
                          <w:szCs w:val="20"/>
                        </w:rPr>
                        <w:t xml:space="preserve"> #2</w:t>
                      </w:r>
                      <w:r w:rsidR="00F50E92" w:rsidRPr="00195C7D">
                        <w:rPr>
                          <w:b/>
                          <w:bCs/>
                          <w:sz w:val="20"/>
                          <w:szCs w:val="20"/>
                        </w:rPr>
                        <w:t>6</w:t>
                      </w:r>
                      <w:r w:rsidR="00CA553A" w:rsidRPr="00195C7D">
                        <w:rPr>
                          <w:b/>
                          <w:bCs/>
                          <w:sz w:val="20"/>
                          <w:szCs w:val="20"/>
                        </w:rPr>
                        <w:t>-</w:t>
                      </w:r>
                      <w:r w:rsidR="00195C7D">
                        <w:rPr>
                          <w:b/>
                          <w:bCs/>
                          <w:sz w:val="20"/>
                          <w:szCs w:val="20"/>
                        </w:rPr>
                        <w:t>009</w:t>
                      </w:r>
                    </w:p>
                    <w:p w14:paraId="7E1D9A2C" w14:textId="03E8F336" w:rsidR="00CA553A" w:rsidRPr="00CA553A" w:rsidRDefault="00F17390"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4F305243">
            <wp:simplePos x="0" y="0"/>
            <wp:positionH relativeFrom="page">
              <wp:posOffset>829310</wp:posOffset>
            </wp:positionH>
            <wp:positionV relativeFrom="paragraph">
              <wp:posOffset>-2924</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425E7C5" w14:textId="0089926B" w:rsidR="00955A58" w:rsidRDefault="00955A58">
      <w:pPr>
        <w:pStyle w:val="BodyText"/>
        <w:rPr>
          <w:sz w:val="18"/>
        </w:rPr>
      </w:pPr>
    </w:p>
    <w:p w14:paraId="67086A8F" w14:textId="77777777" w:rsidR="00955A58" w:rsidRDefault="00955A58">
      <w:pPr>
        <w:pStyle w:val="BodyText"/>
        <w:rPr>
          <w:sz w:val="18"/>
        </w:rPr>
      </w:pPr>
    </w:p>
    <w:p w14:paraId="41D4BBB9" w14:textId="77777777" w:rsidR="00955A58" w:rsidRDefault="00955A58">
      <w:pPr>
        <w:pStyle w:val="BodyText"/>
        <w:rPr>
          <w:sz w:val="18"/>
        </w:rPr>
      </w:pPr>
    </w:p>
    <w:p w14:paraId="51956D56" w14:textId="77777777" w:rsidR="00911AFF" w:rsidRDefault="00911AFF">
      <w:pPr>
        <w:pStyle w:val="BodyText"/>
        <w:rPr>
          <w:sz w:val="18"/>
        </w:rPr>
      </w:pPr>
    </w:p>
    <w:p w14:paraId="04FE5F00" w14:textId="77777777" w:rsidR="00955A58" w:rsidRDefault="00955A58">
      <w:pPr>
        <w:pStyle w:val="BodyText"/>
        <w:rPr>
          <w:sz w:val="18"/>
        </w:rPr>
      </w:pPr>
    </w:p>
    <w:p w14:paraId="68E4E69B" w14:textId="77777777" w:rsidR="00955A58" w:rsidRDefault="00955A58">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39335B3">
                <wp:simplePos x="0" y="0"/>
                <wp:positionH relativeFrom="page">
                  <wp:posOffset>542290</wp:posOffset>
                </wp:positionH>
                <wp:positionV relativeFrom="paragraph">
                  <wp:posOffset>105484</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2D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8.3pt" to="57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6BAE0F7F" w:rsidR="00911AFF" w:rsidRDefault="00F17390" w:rsidP="00F15133">
      <w:pPr>
        <w:pStyle w:val="ListParagraph"/>
        <w:numPr>
          <w:ilvl w:val="0"/>
          <w:numId w:val="5"/>
        </w:numPr>
        <w:tabs>
          <w:tab w:val="left" w:pos="939"/>
          <w:tab w:val="left" w:pos="940"/>
        </w:tabs>
        <w:rPr>
          <w:b/>
          <w:sz w:val="16"/>
        </w:rPr>
      </w:pPr>
      <w:bookmarkStart w:id="8" w:name="_bookmark6"/>
      <w:bookmarkEnd w:id="8"/>
      <w:r>
        <w:rPr>
          <w:b/>
          <w:sz w:val="16"/>
        </w:rPr>
        <w:t>VENDOR</w:t>
      </w:r>
    </w:p>
    <w:p w14:paraId="3FC8E5F5" w14:textId="77777777" w:rsidR="00911AFF" w:rsidRDefault="00B75550">
      <w:pPr>
        <w:pStyle w:val="BodyText"/>
        <w:spacing w:before="3"/>
        <w:rPr>
          <w:b/>
          <w:sz w:val="18"/>
        </w:rPr>
      </w:pPr>
      <w:r>
        <w:br w:type="column"/>
      </w:r>
    </w:p>
    <w:p w14:paraId="192AC73E" w14:textId="1905AB79"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6C2E902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195C7D">
        <w:rPr>
          <w:sz w:val="16"/>
        </w:rPr>
        <w:t>SOQ</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03D5C883"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F17390">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F17390">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68247660" w:rsidR="00CA553A" w:rsidRPr="00CA553A" w:rsidRDefault="00955A58"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CA553A" w:rsidRPr="00195C7D">
                              <w:rPr>
                                <w:b/>
                                <w:bCs/>
                                <w:sz w:val="20"/>
                                <w:szCs w:val="20"/>
                              </w:rPr>
                              <w:t xml:space="preserve"> #2</w:t>
                            </w:r>
                            <w:r w:rsidR="001E43DC" w:rsidRPr="00195C7D">
                              <w:rPr>
                                <w:b/>
                                <w:bCs/>
                                <w:sz w:val="20"/>
                                <w:szCs w:val="20"/>
                              </w:rPr>
                              <w:t>6</w:t>
                            </w:r>
                            <w:r w:rsidR="00CA553A" w:rsidRPr="00195C7D">
                              <w:rPr>
                                <w:b/>
                                <w:bCs/>
                                <w:sz w:val="20"/>
                                <w:szCs w:val="20"/>
                              </w:rPr>
                              <w:t>-</w:t>
                            </w:r>
                            <w:r w:rsidR="00195C7D">
                              <w:rPr>
                                <w:b/>
                                <w:bCs/>
                                <w:sz w:val="20"/>
                                <w:szCs w:val="20"/>
                              </w:rPr>
                              <w:t>009</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68247660" w:rsidR="00CA553A" w:rsidRPr="00CA553A" w:rsidRDefault="00955A58"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CA553A" w:rsidRPr="00195C7D">
                        <w:rPr>
                          <w:b/>
                          <w:bCs/>
                          <w:sz w:val="20"/>
                          <w:szCs w:val="20"/>
                        </w:rPr>
                        <w:t xml:space="preserve"> #2</w:t>
                      </w:r>
                      <w:r w:rsidR="001E43DC" w:rsidRPr="00195C7D">
                        <w:rPr>
                          <w:b/>
                          <w:bCs/>
                          <w:sz w:val="20"/>
                          <w:szCs w:val="20"/>
                        </w:rPr>
                        <w:t>6</w:t>
                      </w:r>
                      <w:r w:rsidR="00CA553A" w:rsidRPr="00195C7D">
                        <w:rPr>
                          <w:b/>
                          <w:bCs/>
                          <w:sz w:val="20"/>
                          <w:szCs w:val="20"/>
                        </w:rPr>
                        <w:t>-</w:t>
                      </w:r>
                      <w:r w:rsidR="00195C7D">
                        <w:rPr>
                          <w:b/>
                          <w:bCs/>
                          <w:sz w:val="20"/>
                          <w:szCs w:val="20"/>
                        </w:rPr>
                        <w:t>009</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132FCAA0" w:rsidR="00911AFF" w:rsidRDefault="00B75550">
      <w:pPr>
        <w:pStyle w:val="BodyText"/>
        <w:spacing w:before="93"/>
        <w:ind w:left="220" w:right="339"/>
        <w:jc w:val="both"/>
      </w:pPr>
      <w:bookmarkStart w:id="9" w:name="_bookmark8"/>
      <w:bookmarkEnd w:id="9"/>
      <w:r>
        <w:t xml:space="preserve">‘I/We acknowledge that subsequent to award of this solicitation, all of, or part of this submittal may be released to any person or firm who may request </w:t>
      </w:r>
      <w:r w:rsidR="004C570F">
        <w:t>it</w:t>
      </w:r>
      <w:r>
        <w:t>,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0FA51D53"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 section of the</w:t>
      </w:r>
      <w:r w:rsidR="004349C0" w:rsidRPr="004349C0">
        <w:t xml:space="preserve"> </w:t>
      </w:r>
      <w:r w:rsidR="00955A58">
        <w:t>Statement of Qua</w:t>
      </w:r>
      <w:r w:rsidR="00955A58" w:rsidRPr="00D47A53">
        <w:t>lifications</w:t>
      </w:r>
      <w:r w:rsidRPr="00D47A53">
        <w:t xml:space="preserve">, </w:t>
      </w:r>
      <w:r w:rsidR="00195C7D" w:rsidRPr="00D47A53">
        <w:t>26-009</w:t>
      </w:r>
      <w:r w:rsidR="004C570F">
        <w:t>,</w:t>
      </w:r>
      <w:r w:rsidR="004349C0" w:rsidRPr="00D47A53">
        <w:t xml:space="preserve"> </w:t>
      </w:r>
      <w:r w:rsidRPr="00D47A53">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24BD61CA" w:rsidR="008C017A" w:rsidRPr="008C017A"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8C017A" w:rsidRPr="00195C7D">
                              <w:rPr>
                                <w:b/>
                                <w:bCs/>
                                <w:sz w:val="20"/>
                                <w:szCs w:val="20"/>
                              </w:rPr>
                              <w:t xml:space="preserve"> #2</w:t>
                            </w:r>
                            <w:r w:rsidR="00F50E92" w:rsidRPr="00195C7D">
                              <w:rPr>
                                <w:b/>
                                <w:bCs/>
                                <w:sz w:val="20"/>
                                <w:szCs w:val="20"/>
                              </w:rPr>
                              <w:t>6</w:t>
                            </w:r>
                            <w:r w:rsidR="008C017A" w:rsidRPr="00195C7D">
                              <w:rPr>
                                <w:b/>
                                <w:bCs/>
                                <w:sz w:val="20"/>
                                <w:szCs w:val="20"/>
                              </w:rPr>
                              <w:t>-</w:t>
                            </w:r>
                            <w:r w:rsidR="00195C7D">
                              <w:rPr>
                                <w:b/>
                                <w:bCs/>
                                <w:sz w:val="20"/>
                                <w:szCs w:val="20"/>
                              </w:rPr>
                              <w:t>009</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24BD61CA" w:rsidR="008C017A" w:rsidRPr="008C017A"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8C017A" w:rsidRPr="00195C7D">
                        <w:rPr>
                          <w:b/>
                          <w:bCs/>
                          <w:sz w:val="20"/>
                          <w:szCs w:val="20"/>
                        </w:rPr>
                        <w:t xml:space="preserve"> #2</w:t>
                      </w:r>
                      <w:r w:rsidR="00F50E92" w:rsidRPr="00195C7D">
                        <w:rPr>
                          <w:b/>
                          <w:bCs/>
                          <w:sz w:val="20"/>
                          <w:szCs w:val="20"/>
                        </w:rPr>
                        <w:t>6</w:t>
                      </w:r>
                      <w:r w:rsidR="008C017A" w:rsidRPr="00195C7D">
                        <w:rPr>
                          <w:b/>
                          <w:bCs/>
                          <w:sz w:val="20"/>
                          <w:szCs w:val="20"/>
                        </w:rPr>
                        <w:t>-</w:t>
                      </w:r>
                      <w:r w:rsidR="00195C7D">
                        <w:rPr>
                          <w:b/>
                          <w:bCs/>
                          <w:sz w:val="20"/>
                          <w:szCs w:val="20"/>
                        </w:rPr>
                        <w:t>009</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0" w:name="_bookmark9"/>
      <w:bookmarkEnd w:id="10"/>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7CEC5EA" w14:textId="26A3DB6D" w:rsidR="00911AFF" w:rsidRPr="00772CE2" w:rsidRDefault="00B75550" w:rsidP="00772CE2">
      <w:pPr>
        <w:tabs>
          <w:tab w:val="left" w:pos="2379"/>
        </w:tabs>
        <w:ind w:left="216"/>
        <w:jc w:val="both"/>
        <w:rPr>
          <w:sz w:val="20"/>
          <w:szCs w:val="20"/>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772CE2">
        <w:rPr>
          <w:sz w:val="20"/>
          <w:szCs w:val="20"/>
        </w:rPr>
        <w:t>El Paso</w:t>
      </w:r>
      <w:r w:rsidRPr="00772CE2">
        <w:rPr>
          <w:spacing w:val="-2"/>
          <w:sz w:val="20"/>
          <w:szCs w:val="20"/>
        </w:rPr>
        <w:t xml:space="preserve"> </w:t>
      </w:r>
      <w:r w:rsidRPr="00772CE2">
        <w:rPr>
          <w:sz w:val="20"/>
          <w:szCs w:val="20"/>
        </w:rPr>
        <w:t>County</w:t>
      </w:r>
    </w:p>
    <w:p w14:paraId="7D58483F" w14:textId="2BC4E163" w:rsidR="00772CE2" w:rsidRPr="00772CE2" w:rsidRDefault="00772CE2" w:rsidP="00772CE2">
      <w:pPr>
        <w:tabs>
          <w:tab w:val="left" w:pos="2379"/>
        </w:tabs>
        <w:ind w:left="216"/>
        <w:jc w:val="both"/>
        <w:rPr>
          <w:sz w:val="19"/>
        </w:rPr>
      </w:pPr>
      <w:r w:rsidRPr="00772CE2">
        <w:rPr>
          <w:sz w:val="20"/>
          <w:szCs w:val="20"/>
        </w:rPr>
        <w:tab/>
        <w:t>Arron Bermea, Associate Procurement Specialist</w:t>
      </w:r>
    </w:p>
    <w:p w14:paraId="328B7BEC" w14:textId="1ED0B669" w:rsidR="00911AFF" w:rsidRPr="00772CE2" w:rsidRDefault="00195C7D">
      <w:pPr>
        <w:pStyle w:val="BodyText"/>
        <w:ind w:left="2380"/>
      </w:pPr>
      <w:r w:rsidRPr="00772CE2">
        <w:t>SOQ</w:t>
      </w:r>
      <w:r w:rsidR="00B75550" w:rsidRPr="00772CE2">
        <w:t>-</w:t>
      </w:r>
      <w:r w:rsidRPr="00772CE2">
        <w:t>26-009</w:t>
      </w:r>
      <w:r w:rsidR="00B75550" w:rsidRPr="00772CE2">
        <w:rPr>
          <w:sz w:val="19"/>
        </w:rPr>
        <w:t xml:space="preserve">; </w:t>
      </w:r>
      <w:r w:rsidR="00772CE2" w:rsidRPr="00772CE2">
        <w:t>ON-CALL PARKS PUMP AND WELL SERVICES</w:t>
      </w:r>
    </w:p>
    <w:p w14:paraId="2C1DE560" w14:textId="4A5DA061" w:rsidR="00911AFF" w:rsidRDefault="00772CE2">
      <w:pPr>
        <w:pStyle w:val="BodyText"/>
        <w:ind w:left="2380"/>
      </w:pPr>
      <w:hyperlink r:id="rId11" w:history="1">
        <w:r w:rsidRPr="00772CE2">
          <w:rPr>
            <w:rStyle w:val="Hyperlink"/>
          </w:rPr>
          <w:t>arronbermea2@elpasoco.com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443BD945">
                <wp:simplePos x="0" y="0"/>
                <wp:positionH relativeFrom="column">
                  <wp:posOffset>3714750</wp:posOffset>
                </wp:positionH>
                <wp:positionV relativeFrom="paragraph">
                  <wp:posOffset>75565</wp:posOffset>
                </wp:positionV>
                <wp:extent cx="2839085" cy="1404620"/>
                <wp:effectExtent l="0" t="0" r="18415" b="20955"/>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1404620"/>
                        </a:xfrm>
                        <a:prstGeom prst="rect">
                          <a:avLst/>
                        </a:prstGeom>
                        <a:solidFill>
                          <a:srgbClr val="FFFFFF"/>
                        </a:solidFill>
                        <a:ln w="9525">
                          <a:solidFill>
                            <a:schemeClr val="bg1"/>
                          </a:solidFill>
                          <a:miter lim="800000"/>
                          <a:headEnd/>
                          <a:tailEnd/>
                        </a:ln>
                      </wps:spPr>
                      <wps:txbx>
                        <w:txbxContent>
                          <w:p w14:paraId="352823FD" w14:textId="6D094A48" w:rsidR="00326802" w:rsidRPr="00326802"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326802" w:rsidRPr="00195C7D">
                              <w:rPr>
                                <w:b/>
                                <w:bCs/>
                                <w:sz w:val="20"/>
                                <w:szCs w:val="20"/>
                              </w:rPr>
                              <w:t xml:space="preserve"> #2</w:t>
                            </w:r>
                            <w:r w:rsidR="00F50E92" w:rsidRPr="00195C7D">
                              <w:rPr>
                                <w:b/>
                                <w:bCs/>
                                <w:sz w:val="20"/>
                                <w:szCs w:val="20"/>
                              </w:rPr>
                              <w:t>6</w:t>
                            </w:r>
                            <w:r w:rsidR="00326802" w:rsidRPr="00195C7D">
                              <w:rPr>
                                <w:b/>
                                <w:bCs/>
                                <w:sz w:val="20"/>
                                <w:szCs w:val="20"/>
                              </w:rPr>
                              <w:t>-</w:t>
                            </w:r>
                            <w:r w:rsidR="00195C7D">
                              <w:rPr>
                                <w:b/>
                                <w:bCs/>
                                <w:sz w:val="20"/>
                                <w:szCs w:val="20"/>
                              </w:rPr>
                              <w:t>009</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2.5pt;margin-top:5.95pt;width:223.55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" strokecolor="white [3212]">
                <v:textbox style="mso-fit-shape-to-text:t">
                  <w:txbxContent>
                    <w:p w14:paraId="352823FD" w14:textId="6D094A48" w:rsidR="00326802" w:rsidRPr="00326802"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326802" w:rsidRPr="00195C7D">
                        <w:rPr>
                          <w:b/>
                          <w:bCs/>
                          <w:sz w:val="20"/>
                          <w:szCs w:val="20"/>
                        </w:rPr>
                        <w:t xml:space="preserve"> #2</w:t>
                      </w:r>
                      <w:r w:rsidR="00F50E92" w:rsidRPr="00195C7D">
                        <w:rPr>
                          <w:b/>
                          <w:bCs/>
                          <w:sz w:val="20"/>
                          <w:szCs w:val="20"/>
                        </w:rPr>
                        <w:t>6</w:t>
                      </w:r>
                      <w:r w:rsidR="00326802" w:rsidRPr="00195C7D">
                        <w:rPr>
                          <w:b/>
                          <w:bCs/>
                          <w:sz w:val="20"/>
                          <w:szCs w:val="20"/>
                        </w:rPr>
                        <w:t>-</w:t>
                      </w:r>
                      <w:r w:rsidR="00195C7D">
                        <w:rPr>
                          <w:b/>
                          <w:bCs/>
                          <w:sz w:val="20"/>
                          <w:szCs w:val="20"/>
                        </w:rPr>
                        <w:t>009</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2091B8ED" w:rsidR="00911AFF" w:rsidRDefault="00B75550" w:rsidP="00063B2C">
      <w:pPr>
        <w:pStyle w:val="BodyText"/>
        <w:spacing w:before="93" w:line="276" w:lineRule="auto"/>
        <w:ind w:left="216" w:right="338"/>
        <w:jc w:val="both"/>
      </w:pPr>
      <w:bookmarkStart w:id="11" w:name="_bookmark10"/>
      <w:bookmarkEnd w:id="11"/>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063B2C">
      <w:pPr>
        <w:pStyle w:val="BodyText"/>
        <w:spacing w:line="276" w:lineRule="auto"/>
        <w:ind w:left="216"/>
      </w:pPr>
    </w:p>
    <w:p w14:paraId="3ECC3F82" w14:textId="5086F703"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F17390">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12044B97" w:rsidR="00795630" w:rsidRDefault="00F17390" w:rsidP="00063B2C">
      <w:pPr>
        <w:pStyle w:val="Heading1"/>
        <w:spacing w:before="94"/>
        <w:ind w:left="216"/>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D47A53" w:rsidRDefault="00B75550" w:rsidP="00215A6D">
      <w:pPr>
        <w:pStyle w:val="BodyText"/>
        <w:numPr>
          <w:ilvl w:val="0"/>
          <w:numId w:val="17"/>
        </w:numPr>
        <w:tabs>
          <w:tab w:val="left" w:pos="1323"/>
        </w:tabs>
        <w:spacing w:before="115"/>
        <w:ind w:left="1080"/>
      </w:pPr>
      <w:r w:rsidRPr="00D47A53">
        <w:t>Signed Cover Sheet from this</w:t>
      </w:r>
      <w:r w:rsidRPr="00D47A53">
        <w:rPr>
          <w:spacing w:val="-4"/>
        </w:rPr>
        <w:t xml:space="preserve"> </w:t>
      </w:r>
      <w:r w:rsidRPr="00D47A53">
        <w:t>Solicitation</w:t>
      </w:r>
    </w:p>
    <w:p w14:paraId="67411AB8" w14:textId="7BC30E6F" w:rsidR="00911AFF" w:rsidRPr="00D47A53" w:rsidRDefault="00F17390" w:rsidP="00215A6D">
      <w:pPr>
        <w:pStyle w:val="BodyText"/>
        <w:numPr>
          <w:ilvl w:val="0"/>
          <w:numId w:val="16"/>
        </w:numPr>
        <w:tabs>
          <w:tab w:val="left" w:pos="1323"/>
        </w:tabs>
        <w:spacing w:before="115"/>
        <w:ind w:left="1080"/>
      </w:pPr>
      <w:r>
        <w:t>Vendor</w:t>
      </w:r>
      <w:r w:rsidR="00B75550" w:rsidRPr="00D47A53">
        <w:t xml:space="preserve"> Information</w:t>
      </w:r>
      <w:r w:rsidR="00B75550" w:rsidRPr="00D47A53">
        <w:rPr>
          <w:spacing w:val="-2"/>
        </w:rPr>
        <w:t xml:space="preserve"> </w:t>
      </w:r>
      <w:r w:rsidR="00B75550" w:rsidRPr="00D47A53">
        <w:t>Form</w:t>
      </w:r>
    </w:p>
    <w:p w14:paraId="47AAFED4" w14:textId="75CFAEE1" w:rsidR="00911AFF" w:rsidRPr="00D47A53" w:rsidRDefault="00B75550" w:rsidP="00215A6D">
      <w:pPr>
        <w:pStyle w:val="BodyText"/>
        <w:numPr>
          <w:ilvl w:val="0"/>
          <w:numId w:val="15"/>
        </w:numPr>
        <w:tabs>
          <w:tab w:val="left" w:pos="1323"/>
        </w:tabs>
        <w:spacing w:before="115"/>
        <w:ind w:left="1080"/>
      </w:pPr>
      <w:r w:rsidRPr="00D47A53">
        <w:t>Proprietary / Confidential</w:t>
      </w:r>
      <w:r w:rsidRPr="00D47A53">
        <w:rPr>
          <w:spacing w:val="-2"/>
        </w:rPr>
        <w:t xml:space="preserve"> </w:t>
      </w:r>
      <w:r w:rsidRPr="00D47A53">
        <w:t>Statement</w:t>
      </w:r>
    </w:p>
    <w:p w14:paraId="05FED9C5" w14:textId="38F936FA" w:rsidR="00911AFF" w:rsidRPr="00D47A53" w:rsidRDefault="00B75550" w:rsidP="00215A6D">
      <w:pPr>
        <w:pStyle w:val="BodyText"/>
        <w:numPr>
          <w:ilvl w:val="0"/>
          <w:numId w:val="14"/>
        </w:numPr>
        <w:tabs>
          <w:tab w:val="left" w:pos="1323"/>
        </w:tabs>
        <w:spacing w:before="115"/>
        <w:ind w:left="1080"/>
      </w:pPr>
      <w:r w:rsidRPr="00D47A53">
        <w:t>Signed copies of any addenda issued regarding this</w:t>
      </w:r>
      <w:r w:rsidRPr="00D47A53">
        <w:rPr>
          <w:spacing w:val="-10"/>
        </w:rPr>
        <w:t xml:space="preserve"> </w:t>
      </w:r>
      <w:r w:rsidRPr="00D47A53">
        <w:t>Solicitation</w:t>
      </w:r>
    </w:p>
    <w:p w14:paraId="42233D93" w14:textId="0620809B" w:rsidR="008F24DB" w:rsidRPr="00D47A53" w:rsidRDefault="00B75550" w:rsidP="00215A6D">
      <w:pPr>
        <w:pStyle w:val="BodyText"/>
        <w:numPr>
          <w:ilvl w:val="0"/>
          <w:numId w:val="13"/>
        </w:numPr>
        <w:tabs>
          <w:tab w:val="left" w:pos="1323"/>
        </w:tabs>
        <w:spacing w:before="115"/>
        <w:ind w:left="1080"/>
      </w:pPr>
      <w:r w:rsidRPr="00D47A53">
        <w:t>Exhibit</w:t>
      </w:r>
      <w:r w:rsidR="008F24DB" w:rsidRPr="00D47A53">
        <w:t>s</w:t>
      </w:r>
      <w:r w:rsidRPr="00D47A53">
        <w:t xml:space="preserve"> 1, 2, 3,</w:t>
      </w:r>
      <w:r w:rsidRPr="00D47A53">
        <w:rPr>
          <w:spacing w:val="-5"/>
        </w:rPr>
        <w:t xml:space="preserve"> </w:t>
      </w:r>
      <w:r w:rsidRPr="00D47A53">
        <w:t>4</w:t>
      </w:r>
    </w:p>
    <w:p w14:paraId="7A96C5EB" w14:textId="2EC6EA90" w:rsidR="00D56E1A" w:rsidRDefault="00AC69BD" w:rsidP="00215A6D">
      <w:pPr>
        <w:pStyle w:val="BodyText"/>
        <w:numPr>
          <w:ilvl w:val="0"/>
          <w:numId w:val="12"/>
        </w:numPr>
        <w:tabs>
          <w:tab w:val="left" w:pos="1323"/>
        </w:tabs>
        <w:spacing w:before="115"/>
        <w:ind w:left="1080"/>
      </w:pPr>
      <w:r w:rsidRPr="00D47A53">
        <w:t xml:space="preserve">Details of the </w:t>
      </w:r>
      <w:r w:rsidR="00F17390">
        <w:t>Vendor</w:t>
      </w:r>
      <w:r w:rsidRPr="00D47A53">
        <w:t>’s Experience and</w:t>
      </w:r>
      <w:r w:rsidRPr="00D47A53">
        <w:rPr>
          <w:spacing w:val="-7"/>
        </w:rPr>
        <w:t xml:space="preserve"> </w:t>
      </w:r>
      <w:r w:rsidRPr="00D47A53">
        <w:t>Qualifications as described in the Evaluation Criteria</w:t>
      </w:r>
    </w:p>
    <w:p w14:paraId="3364F3A6" w14:textId="02E8CDF1" w:rsidR="00D56E1A" w:rsidRDefault="00D56E1A" w:rsidP="00215A6D">
      <w:pPr>
        <w:pStyle w:val="BodyText"/>
        <w:numPr>
          <w:ilvl w:val="0"/>
          <w:numId w:val="12"/>
        </w:numPr>
        <w:tabs>
          <w:tab w:val="left" w:pos="1323"/>
        </w:tabs>
        <w:spacing w:before="115"/>
        <w:ind w:left="1080"/>
      </w:pPr>
      <w:r w:rsidRPr="00D56E1A">
        <w:t>Proof of Licenses Required for Trade</w:t>
      </w:r>
    </w:p>
    <w:p w14:paraId="54BE2E0E" w14:textId="2065D486" w:rsidR="00F0607D" w:rsidRPr="00D47A53" w:rsidRDefault="00F0607D" w:rsidP="00215A6D">
      <w:pPr>
        <w:pStyle w:val="BodyText"/>
        <w:numPr>
          <w:ilvl w:val="0"/>
          <w:numId w:val="12"/>
        </w:numPr>
        <w:tabs>
          <w:tab w:val="left" w:pos="1323"/>
        </w:tabs>
        <w:spacing w:before="115"/>
        <w:ind w:left="1080"/>
      </w:pPr>
      <w:r>
        <w:t>Rate Sheet</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568F463" w:rsidR="00911AFF" w:rsidRDefault="00F17390" w:rsidP="00063B2C">
      <w:pPr>
        <w:pStyle w:val="Heading1"/>
        <w:spacing w:before="94"/>
        <w:ind w:left="216"/>
        <w:jc w:val="both"/>
      </w:pPr>
      <w:r>
        <w:t>Vendor</w:t>
      </w:r>
      <w:r w:rsidR="00B75550">
        <w:t>’s response to the following question will not be considered in awarding this Solicitation.</w:t>
      </w:r>
    </w:p>
    <w:p w14:paraId="7FF5025F" w14:textId="77777777" w:rsidR="00D56E1A" w:rsidRDefault="00D56E1A" w:rsidP="009E777F">
      <w:pPr>
        <w:pStyle w:val="BodyText"/>
        <w:rPr>
          <w:b/>
        </w:rPr>
      </w:pPr>
    </w:p>
    <w:p w14:paraId="58D29DF2" w14:textId="61CEB657"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F17390">
        <w:t>Vendor</w:t>
      </w:r>
      <w:r>
        <w:t xml:space="preserve">(s) at the contract price(s) established herein. Each agency would establish its own contract, issue its own orders, be invoiced therefrom, make its own payments, and issue its own exemption certificates as required by the </w:t>
      </w:r>
      <w:r w:rsidR="00F17390">
        <w:t>Vendor</w:t>
      </w:r>
      <w:r>
        <w:t xml:space="preserve">. It is understood and agreed that El Paso County would not be a legally binding party to any contractual agreement made between any other agency and the </w:t>
      </w:r>
      <w:r w:rsidR="00F17390">
        <w:t>Vendor</w:t>
      </w:r>
      <w:r>
        <w:t xml:space="preserve">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27A606F2" w14:textId="3B6895E7" w:rsidR="00911AFF" w:rsidRDefault="00450CEF" w:rsidP="009E777F">
      <w:pPr>
        <w:pStyle w:val="BodyText"/>
        <w:tabs>
          <w:tab w:val="left" w:pos="1911"/>
        </w:tabs>
        <w:spacing w:before="93"/>
        <w:ind w:left="1225"/>
        <w:sectPr w:rsidR="00911AFF" w:rsidSect="009B4533">
          <w:pgSz w:w="12240" w:h="15840"/>
          <w:pgMar w:top="806" w:right="734" w:bottom="605" w:left="864" w:header="0" w:footer="346" w:gutter="0"/>
          <w:cols w:space="720"/>
        </w:sectPr>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710FDFB3" w14:textId="20215FE5" w:rsidR="00E92559" w:rsidRDefault="0015235A">
      <w:pPr>
        <w:rPr>
          <w:sz w:val="29"/>
        </w:rPr>
        <w:sectPr w:rsidR="00E92559" w:rsidSect="009B4533">
          <w:pgSz w:w="12240" w:h="15840"/>
          <w:pgMar w:top="806" w:right="734" w:bottom="605" w:left="864" w:header="0" w:footer="346" w:gutter="0"/>
          <w:cols w:space="720"/>
        </w:sectPr>
      </w:pPr>
      <w:r>
        <w:rPr>
          <w:noProof/>
        </w:rPr>
        <w:lastRenderedPageBreak/>
        <mc:AlternateContent>
          <mc:Choice Requires="wps">
            <w:drawing>
              <wp:anchor distT="45720" distB="45720" distL="114300" distR="114300" simplePos="0" relativeHeight="251960320" behindDoc="0" locked="0" layoutInCell="1" allowOverlap="1" wp14:anchorId="4E0B1706" wp14:editId="07076CD8">
                <wp:simplePos x="0" y="0"/>
                <wp:positionH relativeFrom="column">
                  <wp:posOffset>3735705</wp:posOffset>
                </wp:positionH>
                <wp:positionV relativeFrom="paragraph">
                  <wp:posOffset>232410</wp:posOffset>
                </wp:positionV>
                <wp:extent cx="2849880" cy="1404620"/>
                <wp:effectExtent l="0" t="0" r="26670" b="20955"/>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04620"/>
                        </a:xfrm>
                        <a:prstGeom prst="rect">
                          <a:avLst/>
                        </a:prstGeom>
                        <a:solidFill>
                          <a:srgbClr val="FFFFFF"/>
                        </a:solidFill>
                        <a:ln w="9525">
                          <a:solidFill>
                            <a:schemeClr val="bg1"/>
                          </a:solidFill>
                          <a:miter lim="800000"/>
                          <a:headEnd/>
                          <a:tailEnd/>
                        </a:ln>
                      </wps:spPr>
                      <wps:txbx>
                        <w:txbxContent>
                          <w:p w14:paraId="279E8EA3" w14:textId="2366FB00" w:rsidR="00E92559" w:rsidRPr="00E92559"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E92559" w:rsidRPr="00195C7D">
                              <w:rPr>
                                <w:b/>
                                <w:bCs/>
                                <w:sz w:val="20"/>
                                <w:szCs w:val="20"/>
                              </w:rPr>
                              <w:t xml:space="preserve"> #2</w:t>
                            </w:r>
                            <w:r w:rsidR="001E43DC" w:rsidRPr="00195C7D">
                              <w:rPr>
                                <w:b/>
                                <w:bCs/>
                                <w:sz w:val="20"/>
                                <w:szCs w:val="20"/>
                              </w:rPr>
                              <w:t>6</w:t>
                            </w:r>
                            <w:r w:rsidR="00E92559" w:rsidRPr="00195C7D">
                              <w:rPr>
                                <w:b/>
                                <w:bCs/>
                                <w:sz w:val="20"/>
                                <w:szCs w:val="20"/>
                              </w:rPr>
                              <w:t>-</w:t>
                            </w:r>
                            <w:r w:rsidR="00195C7D">
                              <w:rPr>
                                <w:b/>
                                <w:bCs/>
                                <w:sz w:val="20"/>
                                <w:szCs w:val="20"/>
                              </w:rPr>
                              <w:t>009</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294.15pt;margin-top:18.3pt;width:224.4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" strokecolor="white [3212]">
                <v:textbox style="mso-fit-shape-to-text:t">
                  <w:txbxContent>
                    <w:p w14:paraId="279E8EA3" w14:textId="2366FB00" w:rsidR="00E92559" w:rsidRPr="00E92559" w:rsidRDefault="003B017C" w:rsidP="00E92559">
                      <w:pPr>
                        <w:spacing w:line="276" w:lineRule="auto"/>
                        <w:jc w:val="center"/>
                        <w:rPr>
                          <w:b/>
                          <w:bCs/>
                          <w:sz w:val="20"/>
                          <w:szCs w:val="20"/>
                        </w:rPr>
                      </w:pPr>
                      <w:r>
                        <w:rPr>
                          <w:b/>
                          <w:bCs/>
                          <w:sz w:val="20"/>
                          <w:szCs w:val="20"/>
                        </w:rPr>
                        <w:t xml:space="preserve">STATEMENT OF </w:t>
                      </w:r>
                      <w:r w:rsidRPr="00195C7D">
                        <w:rPr>
                          <w:b/>
                          <w:bCs/>
                          <w:sz w:val="20"/>
                          <w:szCs w:val="20"/>
                        </w:rPr>
                        <w:t>QUALIFICATIONS</w:t>
                      </w:r>
                      <w:r w:rsidR="00E92559" w:rsidRPr="00195C7D">
                        <w:rPr>
                          <w:b/>
                          <w:bCs/>
                          <w:sz w:val="20"/>
                          <w:szCs w:val="20"/>
                        </w:rPr>
                        <w:t xml:space="preserve"> #2</w:t>
                      </w:r>
                      <w:r w:rsidR="001E43DC" w:rsidRPr="00195C7D">
                        <w:rPr>
                          <w:b/>
                          <w:bCs/>
                          <w:sz w:val="20"/>
                          <w:szCs w:val="20"/>
                        </w:rPr>
                        <w:t>6</w:t>
                      </w:r>
                      <w:r w:rsidR="00E92559" w:rsidRPr="00195C7D">
                        <w:rPr>
                          <w:b/>
                          <w:bCs/>
                          <w:sz w:val="20"/>
                          <w:szCs w:val="20"/>
                        </w:rPr>
                        <w:t>-</w:t>
                      </w:r>
                      <w:r w:rsidR="00195C7D">
                        <w:rPr>
                          <w:b/>
                          <w:bCs/>
                          <w:sz w:val="20"/>
                          <w:szCs w:val="20"/>
                        </w:rPr>
                        <w:t>009</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2" w:name="_bookmark11"/>
      <w:bookmarkEnd w:id="12"/>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90526A8" w:rsidR="00911AFF" w:rsidRDefault="00B75550">
      <w:pPr>
        <w:pStyle w:val="BodyText"/>
        <w:spacing w:line="276" w:lineRule="auto"/>
        <w:ind w:left="220" w:right="338"/>
        <w:jc w:val="both"/>
      </w:pPr>
      <w:r>
        <w:rPr>
          <w:b/>
        </w:rPr>
        <w:t xml:space="preserve">Note: </w:t>
      </w:r>
      <w:r>
        <w:t xml:space="preserve">All potential </w:t>
      </w:r>
      <w:r w:rsidR="00F17390">
        <w:t>Vendor</w:t>
      </w:r>
      <w:r>
        <w:t>s are hereby advised that exceptions taken may be considered during the review of your bid</w:t>
      </w:r>
      <w:r w:rsidR="009E777F">
        <w:t>,</w:t>
      </w:r>
      <w:r>
        <w:t xml:space="preserve"> which may affect the final decision made by the County. </w:t>
      </w:r>
      <w:r w:rsidR="00F17390">
        <w:t>Vendor</w:t>
      </w:r>
      <w:r>
        <w:t>s stipulating that the County must use their contract or agreement may be determined non-responsive</w:t>
      </w:r>
      <w:r w:rsidR="009E777F">
        <w:t>,</w:t>
      </w:r>
      <w:r>
        <w:t xml:space="preser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477A6372" w:rsidR="00911AFF" w:rsidRDefault="008931FF">
      <w:pPr>
        <w:pStyle w:val="BodyText"/>
        <w:tabs>
          <w:tab w:val="left" w:pos="7232"/>
        </w:tabs>
        <w:spacing w:before="94"/>
        <w:ind w:left="1660" w:right="3405" w:hanging="1440"/>
      </w:pPr>
      <w:r>
        <w:tab/>
      </w:r>
      <w:r w:rsidR="00B75550">
        <w:t>(County, State</w:t>
      </w:r>
      <w:r w:rsidR="009E777F">
        <w:t>,</w:t>
      </w:r>
      <w:r w:rsidR="00B75550">
        <w:t xml:space="preserv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05027F7A">
                <wp:simplePos x="0" y="0"/>
                <wp:positionH relativeFrom="column">
                  <wp:posOffset>3661410</wp:posOffset>
                </wp:positionH>
                <wp:positionV relativeFrom="paragraph">
                  <wp:posOffset>221615</wp:posOffset>
                </wp:positionV>
                <wp:extent cx="2901950" cy="1404620"/>
                <wp:effectExtent l="0" t="0" r="12700"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chemeClr val="bg1"/>
                          </a:solidFill>
                          <a:miter lim="800000"/>
                          <a:headEnd/>
                          <a:tailEnd/>
                        </a:ln>
                      </wps:spPr>
                      <wps:txbx>
                        <w:txbxContent>
                          <w:p w14:paraId="694F484E" w14:textId="184015CA" w:rsidR="00063B2C" w:rsidRPr="00063B2C" w:rsidRDefault="00A67B43" w:rsidP="00982862">
                            <w:pPr>
                              <w:spacing w:line="276" w:lineRule="auto"/>
                              <w:jc w:val="center"/>
                              <w:rPr>
                                <w:b/>
                                <w:bCs/>
                                <w:sz w:val="20"/>
                                <w:szCs w:val="20"/>
                              </w:rPr>
                            </w:pPr>
                            <w:r>
                              <w:rPr>
                                <w:b/>
                                <w:bCs/>
                                <w:sz w:val="20"/>
                                <w:szCs w:val="20"/>
                              </w:rPr>
                              <w:t>STATEMENT OF QUALIFICATIONS</w:t>
                            </w:r>
                            <w:r w:rsidR="00063B2C" w:rsidRPr="00063B2C">
                              <w:rPr>
                                <w:b/>
                                <w:bCs/>
                                <w:sz w:val="20"/>
                                <w:szCs w:val="20"/>
                              </w:rPr>
                              <w:t xml:space="preserve"> </w:t>
                            </w:r>
                            <w:r w:rsidR="00063B2C" w:rsidRPr="00195C7D">
                              <w:rPr>
                                <w:b/>
                                <w:bCs/>
                                <w:sz w:val="20"/>
                                <w:szCs w:val="20"/>
                              </w:rPr>
                              <w:t>#2</w:t>
                            </w:r>
                            <w:r w:rsidR="001E43DC" w:rsidRPr="00195C7D">
                              <w:rPr>
                                <w:b/>
                                <w:bCs/>
                                <w:sz w:val="20"/>
                                <w:szCs w:val="20"/>
                              </w:rPr>
                              <w:t>6</w:t>
                            </w:r>
                            <w:r w:rsidR="00063B2C" w:rsidRPr="00195C7D">
                              <w:rPr>
                                <w:b/>
                                <w:bCs/>
                                <w:sz w:val="20"/>
                                <w:szCs w:val="20"/>
                              </w:rPr>
                              <w:t>-</w:t>
                            </w:r>
                            <w:r w:rsidR="00195C7D">
                              <w:rPr>
                                <w:b/>
                                <w:bCs/>
                                <w:sz w:val="20"/>
                                <w:szCs w:val="20"/>
                              </w:rPr>
                              <w:t>009</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88.3pt;margin-top:17.45pt;width:228.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" strokecolor="white [3212]">
                <v:textbox style="mso-fit-shape-to-text:t">
                  <w:txbxContent>
                    <w:p w14:paraId="694F484E" w14:textId="184015CA" w:rsidR="00063B2C" w:rsidRPr="00063B2C" w:rsidRDefault="00A67B43" w:rsidP="00982862">
                      <w:pPr>
                        <w:spacing w:line="276" w:lineRule="auto"/>
                        <w:jc w:val="center"/>
                        <w:rPr>
                          <w:b/>
                          <w:bCs/>
                          <w:sz w:val="20"/>
                          <w:szCs w:val="20"/>
                        </w:rPr>
                      </w:pPr>
                      <w:r>
                        <w:rPr>
                          <w:b/>
                          <w:bCs/>
                          <w:sz w:val="20"/>
                          <w:szCs w:val="20"/>
                        </w:rPr>
                        <w:t>STATEMENT OF QUALIFICATIONS</w:t>
                      </w:r>
                      <w:r w:rsidR="00063B2C" w:rsidRPr="00063B2C">
                        <w:rPr>
                          <w:b/>
                          <w:bCs/>
                          <w:sz w:val="20"/>
                          <w:szCs w:val="20"/>
                        </w:rPr>
                        <w:t xml:space="preserve"> </w:t>
                      </w:r>
                      <w:r w:rsidR="00063B2C" w:rsidRPr="00195C7D">
                        <w:rPr>
                          <w:b/>
                          <w:bCs/>
                          <w:sz w:val="20"/>
                          <w:szCs w:val="20"/>
                        </w:rPr>
                        <w:t>#2</w:t>
                      </w:r>
                      <w:r w:rsidR="001E43DC" w:rsidRPr="00195C7D">
                        <w:rPr>
                          <w:b/>
                          <w:bCs/>
                          <w:sz w:val="20"/>
                          <w:szCs w:val="20"/>
                        </w:rPr>
                        <w:t>6</w:t>
                      </w:r>
                      <w:r w:rsidR="00063B2C" w:rsidRPr="00195C7D">
                        <w:rPr>
                          <w:b/>
                          <w:bCs/>
                          <w:sz w:val="20"/>
                          <w:szCs w:val="20"/>
                        </w:rPr>
                        <w:t>-</w:t>
                      </w:r>
                      <w:r w:rsidR="00195C7D">
                        <w:rPr>
                          <w:b/>
                          <w:bCs/>
                          <w:sz w:val="20"/>
                          <w:szCs w:val="20"/>
                        </w:rPr>
                        <w:t>009</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3" w:name="_bookmark12"/>
      <w:bookmarkEnd w:id="13"/>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rsidP="00A67B43">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rsidP="00A67B43">
      <w:pPr>
        <w:pStyle w:val="BodyText"/>
        <w:spacing w:line="276" w:lineRule="auto"/>
        <w:rPr>
          <w:sz w:val="23"/>
        </w:rPr>
      </w:pPr>
    </w:p>
    <w:p w14:paraId="6DFE3329" w14:textId="77777777" w:rsidR="00911AFF" w:rsidRDefault="00B75550" w:rsidP="00A67B43">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rsidP="00A67B43">
      <w:pPr>
        <w:pStyle w:val="BodyText"/>
        <w:spacing w:line="276" w:lineRule="auto"/>
        <w:rPr>
          <w:sz w:val="23"/>
        </w:rPr>
      </w:pPr>
    </w:p>
    <w:p w14:paraId="59A9BBE7" w14:textId="77777777" w:rsidR="00911AFF" w:rsidRDefault="00B75550" w:rsidP="00A67B43">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rsidP="00A67B43">
      <w:pPr>
        <w:pStyle w:val="BodyText"/>
        <w:spacing w:line="276" w:lineRule="auto"/>
        <w:rPr>
          <w:sz w:val="23"/>
        </w:rPr>
      </w:pPr>
    </w:p>
    <w:p w14:paraId="42F4802C" w14:textId="77777777" w:rsidR="00911AFF" w:rsidRDefault="00B75550" w:rsidP="00A67B43">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rsidP="00A67B43">
      <w:pPr>
        <w:pStyle w:val="BodyText"/>
        <w:spacing w:line="276" w:lineRule="auto"/>
        <w:rPr>
          <w:sz w:val="23"/>
        </w:rPr>
      </w:pPr>
    </w:p>
    <w:p w14:paraId="68CE5992" w14:textId="77777777" w:rsidR="00911AFF" w:rsidRDefault="00B75550" w:rsidP="00A67B43">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8C0403E">
                <wp:simplePos x="0" y="0"/>
                <wp:positionH relativeFrom="column">
                  <wp:posOffset>3714750</wp:posOffset>
                </wp:positionH>
                <wp:positionV relativeFrom="paragraph">
                  <wp:posOffset>232410</wp:posOffset>
                </wp:positionV>
                <wp:extent cx="2849245" cy="1404620"/>
                <wp:effectExtent l="0" t="0" r="27305"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solidFill>
                            <a:schemeClr val="bg1"/>
                          </a:solidFill>
                          <a:miter lim="800000"/>
                          <a:headEnd/>
                          <a:tailEnd/>
                        </a:ln>
                      </wps:spPr>
                      <wps:txbx>
                        <w:txbxContent>
                          <w:p w14:paraId="430FABD8" w14:textId="7291AE2D" w:rsidR="002249D5" w:rsidRPr="002249D5" w:rsidRDefault="00A67B43" w:rsidP="002249D5">
                            <w:pPr>
                              <w:spacing w:line="276" w:lineRule="auto"/>
                              <w:jc w:val="center"/>
                              <w:rPr>
                                <w:b/>
                                <w:bCs/>
                                <w:sz w:val="20"/>
                                <w:szCs w:val="20"/>
                              </w:rPr>
                            </w:pPr>
                            <w:r>
                              <w:rPr>
                                <w:b/>
                                <w:bCs/>
                                <w:sz w:val="20"/>
                                <w:szCs w:val="20"/>
                              </w:rPr>
                              <w:t xml:space="preserve">STATEMENT OF </w:t>
                            </w:r>
                            <w:r w:rsidRPr="00195C7D">
                              <w:rPr>
                                <w:b/>
                                <w:bCs/>
                                <w:sz w:val="20"/>
                                <w:szCs w:val="20"/>
                              </w:rPr>
                              <w:t>QUALIFICATIONS</w:t>
                            </w:r>
                            <w:r w:rsidR="002249D5" w:rsidRPr="00195C7D">
                              <w:rPr>
                                <w:b/>
                                <w:bCs/>
                                <w:sz w:val="20"/>
                                <w:szCs w:val="20"/>
                              </w:rPr>
                              <w:t xml:space="preserve"> #2</w:t>
                            </w:r>
                            <w:r w:rsidR="001E43DC" w:rsidRPr="00195C7D">
                              <w:rPr>
                                <w:b/>
                                <w:bCs/>
                                <w:sz w:val="20"/>
                                <w:szCs w:val="20"/>
                              </w:rPr>
                              <w:t>6</w:t>
                            </w:r>
                            <w:r w:rsidR="002249D5" w:rsidRPr="00195C7D">
                              <w:rPr>
                                <w:b/>
                                <w:bCs/>
                                <w:sz w:val="20"/>
                                <w:szCs w:val="20"/>
                              </w:rPr>
                              <w:t>-</w:t>
                            </w:r>
                            <w:r w:rsidR="00195C7D">
                              <w:rPr>
                                <w:b/>
                                <w:bCs/>
                                <w:sz w:val="20"/>
                                <w:szCs w:val="20"/>
                              </w:rPr>
                              <w:t>009</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2.5pt;margin-top:18.3pt;width:224.35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" strokecolor="white [3212]">
                <v:textbox style="mso-fit-shape-to-text:t">
                  <w:txbxContent>
                    <w:p w14:paraId="430FABD8" w14:textId="7291AE2D" w:rsidR="002249D5" w:rsidRPr="002249D5" w:rsidRDefault="00A67B43" w:rsidP="002249D5">
                      <w:pPr>
                        <w:spacing w:line="276" w:lineRule="auto"/>
                        <w:jc w:val="center"/>
                        <w:rPr>
                          <w:b/>
                          <w:bCs/>
                          <w:sz w:val="20"/>
                          <w:szCs w:val="20"/>
                        </w:rPr>
                      </w:pPr>
                      <w:r>
                        <w:rPr>
                          <w:b/>
                          <w:bCs/>
                          <w:sz w:val="20"/>
                          <w:szCs w:val="20"/>
                        </w:rPr>
                        <w:t xml:space="preserve">STATEMENT OF </w:t>
                      </w:r>
                      <w:r w:rsidRPr="00195C7D">
                        <w:rPr>
                          <w:b/>
                          <w:bCs/>
                          <w:sz w:val="20"/>
                          <w:szCs w:val="20"/>
                        </w:rPr>
                        <w:t>QUALIFICATIONS</w:t>
                      </w:r>
                      <w:r w:rsidR="002249D5" w:rsidRPr="00195C7D">
                        <w:rPr>
                          <w:b/>
                          <w:bCs/>
                          <w:sz w:val="20"/>
                          <w:szCs w:val="20"/>
                        </w:rPr>
                        <w:t xml:space="preserve"> #2</w:t>
                      </w:r>
                      <w:r w:rsidR="001E43DC" w:rsidRPr="00195C7D">
                        <w:rPr>
                          <w:b/>
                          <w:bCs/>
                          <w:sz w:val="20"/>
                          <w:szCs w:val="20"/>
                        </w:rPr>
                        <w:t>6</w:t>
                      </w:r>
                      <w:r w:rsidR="002249D5" w:rsidRPr="00195C7D">
                        <w:rPr>
                          <w:b/>
                          <w:bCs/>
                          <w:sz w:val="20"/>
                          <w:szCs w:val="20"/>
                        </w:rPr>
                        <w:t>-</w:t>
                      </w:r>
                      <w:r w:rsidR="00195C7D">
                        <w:rPr>
                          <w:b/>
                          <w:bCs/>
                          <w:sz w:val="20"/>
                          <w:szCs w:val="20"/>
                        </w:rPr>
                        <w:t>009</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4" w:name="_bookmark13"/>
      <w:bookmarkEnd w:id="14"/>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7E0539EB"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 xml:space="preserve">That the prices in the attached Response were arrived </w:t>
      </w:r>
      <w:r w:rsidR="00460D57">
        <w:rPr>
          <w:sz w:val="20"/>
        </w:rPr>
        <w:t xml:space="preserve">at </w:t>
      </w:r>
      <w:r w:rsidR="00460D57">
        <w:rPr>
          <w:spacing w:val="-35"/>
          <w:sz w:val="20"/>
        </w:rPr>
        <w:t>independently</w:t>
      </w:r>
      <w:r w:rsidR="00B75550">
        <w:rPr>
          <w:spacing w:val="-3"/>
          <w:sz w:val="20"/>
        </w:rPr>
        <w:t xml:space="preserve"> </w:t>
      </w:r>
      <w:r w:rsidR="00B75550">
        <w:rPr>
          <w:sz w:val="20"/>
        </w:rPr>
        <w:t xml:space="preserve">by  </w:t>
      </w:r>
    </w:p>
    <w:p w14:paraId="19F712B3" w14:textId="5AC7006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195C7D">
        <w:rPr>
          <w:sz w:val="20"/>
        </w:rPr>
        <w:t>SOQ</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6FE9A46C">
                <wp:simplePos x="0" y="0"/>
                <wp:positionH relativeFrom="column">
                  <wp:posOffset>3714750</wp:posOffset>
                </wp:positionH>
                <wp:positionV relativeFrom="paragraph">
                  <wp:posOffset>219075</wp:posOffset>
                </wp:positionV>
                <wp:extent cx="2860040" cy="1404620"/>
                <wp:effectExtent l="0" t="0" r="16510"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404620"/>
                        </a:xfrm>
                        <a:prstGeom prst="rect">
                          <a:avLst/>
                        </a:prstGeom>
                        <a:solidFill>
                          <a:srgbClr val="FFFFFF"/>
                        </a:solidFill>
                        <a:ln w="9525">
                          <a:solidFill>
                            <a:schemeClr val="bg1"/>
                          </a:solidFill>
                          <a:miter lim="800000"/>
                          <a:headEnd/>
                          <a:tailEnd/>
                        </a:ln>
                      </wps:spPr>
                      <wps:txbx>
                        <w:txbxContent>
                          <w:p w14:paraId="51E62F7D" w14:textId="2419A162" w:rsidR="005E3D8C" w:rsidRPr="005E3D8C" w:rsidRDefault="00A67B43" w:rsidP="005E3D8C">
                            <w:pPr>
                              <w:spacing w:line="276" w:lineRule="auto"/>
                              <w:jc w:val="center"/>
                              <w:rPr>
                                <w:b/>
                                <w:bCs/>
                                <w:sz w:val="20"/>
                                <w:szCs w:val="20"/>
                              </w:rPr>
                            </w:pPr>
                            <w:r>
                              <w:rPr>
                                <w:b/>
                                <w:bCs/>
                                <w:sz w:val="20"/>
                                <w:szCs w:val="20"/>
                              </w:rPr>
                              <w:t xml:space="preserve">STATEMENT OF </w:t>
                            </w:r>
                            <w:r w:rsidRPr="00195C7D">
                              <w:rPr>
                                <w:b/>
                                <w:bCs/>
                                <w:sz w:val="20"/>
                                <w:szCs w:val="20"/>
                              </w:rPr>
                              <w:t>QUALIFICATIONS</w:t>
                            </w:r>
                            <w:r w:rsidR="005E3D8C" w:rsidRPr="00195C7D">
                              <w:rPr>
                                <w:b/>
                                <w:bCs/>
                                <w:sz w:val="20"/>
                                <w:szCs w:val="20"/>
                              </w:rPr>
                              <w:t xml:space="preserve"> #2</w:t>
                            </w:r>
                            <w:r w:rsidR="00C72A1B" w:rsidRPr="00195C7D">
                              <w:rPr>
                                <w:b/>
                                <w:bCs/>
                                <w:sz w:val="20"/>
                                <w:szCs w:val="20"/>
                              </w:rPr>
                              <w:t>6</w:t>
                            </w:r>
                            <w:r w:rsidR="005E3D8C" w:rsidRPr="00195C7D">
                              <w:rPr>
                                <w:b/>
                                <w:bCs/>
                                <w:sz w:val="20"/>
                                <w:szCs w:val="20"/>
                              </w:rPr>
                              <w:t>-</w:t>
                            </w:r>
                            <w:r w:rsidR="00195C7D">
                              <w:rPr>
                                <w:b/>
                                <w:bCs/>
                                <w:sz w:val="20"/>
                                <w:szCs w:val="20"/>
                              </w:rPr>
                              <w:t>009</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2.5pt;margin-top:17.25pt;width:225.2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" strokecolor="white [3212]">
                <v:textbox style="mso-fit-shape-to-text:t">
                  <w:txbxContent>
                    <w:p w14:paraId="51E62F7D" w14:textId="2419A162" w:rsidR="005E3D8C" w:rsidRPr="005E3D8C" w:rsidRDefault="00A67B43" w:rsidP="005E3D8C">
                      <w:pPr>
                        <w:spacing w:line="276" w:lineRule="auto"/>
                        <w:jc w:val="center"/>
                        <w:rPr>
                          <w:b/>
                          <w:bCs/>
                          <w:sz w:val="20"/>
                          <w:szCs w:val="20"/>
                        </w:rPr>
                      </w:pPr>
                      <w:r>
                        <w:rPr>
                          <w:b/>
                          <w:bCs/>
                          <w:sz w:val="20"/>
                          <w:szCs w:val="20"/>
                        </w:rPr>
                        <w:t xml:space="preserve">STATEMENT OF </w:t>
                      </w:r>
                      <w:r w:rsidRPr="00195C7D">
                        <w:rPr>
                          <w:b/>
                          <w:bCs/>
                          <w:sz w:val="20"/>
                          <w:szCs w:val="20"/>
                        </w:rPr>
                        <w:t>QUALIFICATIONS</w:t>
                      </w:r>
                      <w:r w:rsidR="005E3D8C" w:rsidRPr="00195C7D">
                        <w:rPr>
                          <w:b/>
                          <w:bCs/>
                          <w:sz w:val="20"/>
                          <w:szCs w:val="20"/>
                        </w:rPr>
                        <w:t xml:space="preserve"> #2</w:t>
                      </w:r>
                      <w:r w:rsidR="00C72A1B" w:rsidRPr="00195C7D">
                        <w:rPr>
                          <w:b/>
                          <w:bCs/>
                          <w:sz w:val="20"/>
                          <w:szCs w:val="20"/>
                        </w:rPr>
                        <w:t>6</w:t>
                      </w:r>
                      <w:r w:rsidR="005E3D8C" w:rsidRPr="00195C7D">
                        <w:rPr>
                          <w:b/>
                          <w:bCs/>
                          <w:sz w:val="20"/>
                          <w:szCs w:val="20"/>
                        </w:rPr>
                        <w:t>-</w:t>
                      </w:r>
                      <w:r w:rsidR="00195C7D">
                        <w:rPr>
                          <w:b/>
                          <w:bCs/>
                          <w:sz w:val="20"/>
                          <w:szCs w:val="20"/>
                        </w:rPr>
                        <w:t>009</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5" w:name="_bookmark14"/>
      <w:bookmarkEnd w:id="15"/>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0C2B10F9" w:rsidR="00911AFF" w:rsidRDefault="00B75550" w:rsidP="005E3D8C">
      <w:pPr>
        <w:pStyle w:val="BodyText"/>
        <w:spacing w:line="276" w:lineRule="auto"/>
        <w:ind w:left="220" w:right="338" w:firstLine="741"/>
        <w:jc w:val="both"/>
      </w:pPr>
      <w:r>
        <w:t xml:space="preserve">The </w:t>
      </w:r>
      <w:r w:rsidR="00F17390">
        <w:t>Vendor</w:t>
      </w:r>
      <w:r>
        <w:t xml:space="preserve"> agrees to procure and maintain, during the life of this Agreement, a policy, or policies of insurance against all liability, claims, demands and other obligations assumed by the </w:t>
      </w:r>
      <w:r w:rsidR="00F17390">
        <w:t>Vendor</w:t>
      </w:r>
      <w:r>
        <w:t xml:space="preserve">, pursuant to Attachment A. Such insurance shall be in addition to any other insurance requirements imposed by this Agreement or by law. The </w:t>
      </w:r>
      <w:r w:rsidR="00F17390">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48BDE4A" w:rsidR="00911AFF" w:rsidRDefault="00B75550" w:rsidP="005E3D8C">
      <w:pPr>
        <w:pStyle w:val="BodyText"/>
        <w:spacing w:line="276" w:lineRule="auto"/>
        <w:ind w:left="220" w:right="338" w:firstLine="741"/>
        <w:jc w:val="both"/>
      </w:pPr>
      <w:r>
        <w:t xml:space="preserve">The </w:t>
      </w:r>
      <w:r w:rsidR="00F17390">
        <w:t>Vendor</w:t>
      </w:r>
      <w:r>
        <w:t xml:space="preserve">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F17390">
        <w:t>Vendor</w:t>
      </w:r>
      <w:r>
        <w:t xml:space="preserve">, pursuant to Attachment A. In the case of a claims-made policy, the necessary retroactive dates and extended reporting periods shall be procured to maintain such continuous coverage. Notwithstanding the foregoing, when the </w:t>
      </w:r>
      <w:r w:rsidR="00F17390">
        <w:t>Vendor</w:t>
      </w:r>
      <w:r>
        <w:t xml:space="preserve"> requires a subcontractor to obtain insurance coverage, the types and minimum limits of this coverage may be different than those required, as stated herein for the</w:t>
      </w:r>
      <w:r>
        <w:rPr>
          <w:spacing w:val="-18"/>
        </w:rPr>
        <w:t xml:space="preserve"> </w:t>
      </w:r>
      <w:r w:rsidR="00F17390">
        <w:t>Vendor</w:t>
      </w:r>
      <w:r>
        <w:t>.</w:t>
      </w:r>
    </w:p>
    <w:p w14:paraId="193DDABC" w14:textId="77777777" w:rsidR="00911AFF" w:rsidRDefault="00911AFF" w:rsidP="005E3D8C">
      <w:pPr>
        <w:pStyle w:val="BodyText"/>
        <w:spacing w:before="10" w:line="276" w:lineRule="auto"/>
      </w:pPr>
    </w:p>
    <w:p w14:paraId="74FD2D0B" w14:textId="1BEAA706"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F17390">
        <w:rPr>
          <w:sz w:val="20"/>
        </w:rPr>
        <w:t>Vendor</w:t>
      </w:r>
      <w:r>
        <w:rPr>
          <w:sz w:val="20"/>
        </w:rPr>
        <w:t xml:space="preserve"> shall be completed by the </w:t>
      </w:r>
      <w:r w:rsidR="00F17390">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BB0E03" w14:textId="5CFAC462" w:rsidR="00911AFF" w:rsidRDefault="00B75550" w:rsidP="00EC7002">
      <w:pPr>
        <w:pStyle w:val="BodyText"/>
        <w:spacing w:line="276" w:lineRule="auto"/>
        <w:ind w:left="2380"/>
      </w:pPr>
      <w:r>
        <w:t>El Paso County</w:t>
      </w:r>
      <w:r w:rsidR="003A34E1">
        <w:t xml:space="preserve"> and</w:t>
      </w:r>
      <w:r w:rsidR="00EC7002">
        <w:t xml:space="preserve"> </w:t>
      </w: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3A035CC6"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F17390">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5F7F33FE"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F17390">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F17390">
        <w:rPr>
          <w:sz w:val="20"/>
        </w:rPr>
        <w:t>Vendor</w:t>
      </w:r>
      <w:r>
        <w:rPr>
          <w:sz w:val="20"/>
        </w:rPr>
        <w:t xml:space="preserve"> to the County upon demand, or the County may offset the cost of the premiums against any monies due to </w:t>
      </w:r>
      <w:r w:rsidR="00F17390">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B4DFD27" w:rsidR="00C72A1B" w:rsidRDefault="00C72A1B" w:rsidP="00C72A1B">
      <w:pPr>
        <w:pStyle w:val="BodyText"/>
        <w:spacing w:line="276" w:lineRule="auto"/>
        <w:ind w:left="940" w:right="337"/>
        <w:jc w:val="both"/>
      </w:pPr>
      <w:r>
        <w:t xml:space="preserve">It shall be the responsibility of the </w:t>
      </w:r>
      <w:r w:rsidR="00F17390">
        <w:t>Vendor</w:t>
      </w:r>
      <w:r>
        <w:t xml:space="preserve">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1B5D1455"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w:t>
      </w:r>
      <w:r w:rsidR="00490126">
        <w:t>te)</w:t>
      </w:r>
    </w:p>
    <w:p w14:paraId="5BED21C9" w14:textId="32F2A06A" w:rsidR="00911AFF" w:rsidRDefault="00B75550" w:rsidP="00471F56">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76C7D409" w:rsidR="00E83D8B" w:rsidRDefault="00E83D8B" w:rsidP="00E83D8B">
      <w:pPr>
        <w:tabs>
          <w:tab w:val="left" w:pos="2380"/>
        </w:tabs>
        <w:spacing w:before="161"/>
        <w:ind w:left="220"/>
        <w:rPr>
          <w:b/>
          <w:sz w:val="16"/>
        </w:rPr>
      </w:pPr>
      <w:r>
        <w:rPr>
          <w:b/>
          <w:sz w:val="16"/>
        </w:rPr>
        <w:t>SOLICITATION</w:t>
      </w:r>
      <w:r>
        <w:rPr>
          <w:b/>
          <w:spacing w:val="-2"/>
          <w:sz w:val="16"/>
        </w:rPr>
        <w:t xml:space="preserve"> </w:t>
      </w:r>
      <w:r w:rsidRPr="001565CE">
        <w:rPr>
          <w:b/>
          <w:sz w:val="16"/>
        </w:rPr>
        <w:t>NUMBER:</w:t>
      </w:r>
      <w:bookmarkStart w:id="16" w:name="_bookmark15"/>
      <w:bookmarkEnd w:id="16"/>
      <w:r w:rsidR="005E3D8C" w:rsidRPr="001565CE">
        <w:rPr>
          <w:b/>
          <w:sz w:val="16"/>
        </w:rPr>
        <w:t xml:space="preserve"> </w:t>
      </w:r>
      <w:r w:rsidR="00490126">
        <w:rPr>
          <w:b/>
          <w:sz w:val="16"/>
        </w:rPr>
        <w:t>SOQ-</w:t>
      </w:r>
      <w:r w:rsidR="00195C7D" w:rsidRPr="001565CE">
        <w:rPr>
          <w:b/>
          <w:sz w:val="16"/>
        </w:rPr>
        <w:t>26-009</w:t>
      </w:r>
    </w:p>
    <w:p w14:paraId="67CE1FF3" w14:textId="4A7DEB6E"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1565CE">
        <w:rPr>
          <w:b/>
          <w:sz w:val="16"/>
        </w:rPr>
        <w:t xml:space="preserve"> On-Call Parks </w:t>
      </w:r>
      <w:r w:rsidR="00490126">
        <w:rPr>
          <w:b/>
          <w:sz w:val="16"/>
        </w:rPr>
        <w:t xml:space="preserve">Pump </w:t>
      </w:r>
      <w:r w:rsidR="001565CE">
        <w:rPr>
          <w:b/>
          <w:sz w:val="16"/>
        </w:rPr>
        <w:t>and Well Services</w:t>
      </w:r>
      <w:r>
        <w:rPr>
          <w:b/>
          <w:sz w:val="16"/>
        </w:rPr>
        <w:tab/>
      </w:r>
    </w:p>
    <w:p w14:paraId="69AC987F" w14:textId="77777777" w:rsidR="00E83D8B" w:rsidRDefault="00E83D8B" w:rsidP="00E83D8B">
      <w:pPr>
        <w:pStyle w:val="BodyText"/>
        <w:rPr>
          <w:b/>
          <w:sz w:val="18"/>
        </w:rPr>
      </w:pPr>
    </w:p>
    <w:p w14:paraId="185E01D5" w14:textId="63A0AFEA"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F17390">
        <w:rPr>
          <w:b/>
          <w:sz w:val="16"/>
        </w:rPr>
        <w:t>Vendor</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4C2DE443" w:rsidR="00E83D8B" w:rsidRPr="00FA0407" w:rsidRDefault="00F17390" w:rsidP="00F17390">
            <w:pPr>
              <w:pStyle w:val="TableParagraph"/>
              <w:ind w:right="95"/>
              <w:jc w:val="both"/>
              <w:rPr>
                <w:sz w:val="15"/>
                <w:szCs w:val="15"/>
              </w:rPr>
            </w:pPr>
            <w:r>
              <w:rPr>
                <w:sz w:val="15"/>
                <w:szCs w:val="15"/>
              </w:rPr>
              <w:t>Contractor</w:t>
            </w:r>
            <w:r w:rsidR="00E83D8B" w:rsidRPr="00FA0407">
              <w:rPr>
                <w:sz w:val="15"/>
                <w:szCs w:val="15"/>
              </w:rPr>
              <w:t xml:space="preserve"> shall obtain and maintain, and ensure that each Subcontractor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0667EE11"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F17390">
              <w:rPr>
                <w:sz w:val="15"/>
                <w:szCs w:val="15"/>
              </w:rPr>
              <w:t>Contractor</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4BBCDFAF" w:rsidR="00C72A1B" w:rsidRPr="003F71EB" w:rsidRDefault="00A67B43" w:rsidP="00C72A1B">
                            <w:pPr>
                              <w:spacing w:line="276" w:lineRule="auto"/>
                              <w:jc w:val="center"/>
                              <w:rPr>
                                <w:b/>
                                <w:bCs/>
                                <w:sz w:val="20"/>
                                <w:szCs w:val="20"/>
                              </w:rPr>
                            </w:pPr>
                            <w:r>
                              <w:rPr>
                                <w:b/>
                                <w:bCs/>
                                <w:sz w:val="20"/>
                                <w:szCs w:val="20"/>
                              </w:rPr>
                              <w:t>STATEMENT OF QUALIF</w:t>
                            </w:r>
                            <w:r w:rsidRPr="003F71EB">
                              <w:rPr>
                                <w:b/>
                                <w:bCs/>
                                <w:sz w:val="20"/>
                                <w:szCs w:val="20"/>
                              </w:rPr>
                              <w:t>ICATIONS</w:t>
                            </w:r>
                            <w:r w:rsidR="00C72A1B" w:rsidRPr="003F71EB">
                              <w:rPr>
                                <w:b/>
                                <w:bCs/>
                                <w:sz w:val="20"/>
                                <w:szCs w:val="20"/>
                              </w:rPr>
                              <w:t xml:space="preserve"> #26-</w:t>
                            </w:r>
                            <w:r w:rsidR="003F71EB">
                              <w:rPr>
                                <w:b/>
                                <w:bCs/>
                                <w:sz w:val="20"/>
                                <w:szCs w:val="20"/>
                              </w:rPr>
                              <w:t>009</w:t>
                            </w:r>
                          </w:p>
                          <w:p w14:paraId="6D85908F" w14:textId="56347927" w:rsidR="00C72A1B" w:rsidRPr="00C72A1B" w:rsidRDefault="00C72A1B" w:rsidP="00C72A1B">
                            <w:pPr>
                              <w:spacing w:line="276" w:lineRule="auto"/>
                              <w:jc w:val="center"/>
                              <w:rPr>
                                <w:b/>
                                <w:bCs/>
                                <w:sz w:val="20"/>
                                <w:szCs w:val="20"/>
                              </w:rPr>
                            </w:pPr>
                            <w:r w:rsidRPr="003F71EB">
                              <w:rPr>
                                <w:b/>
                                <w:bCs/>
                                <w:sz w:val="20"/>
                                <w:szCs w:val="20"/>
                              </w:rPr>
                              <w:t xml:space="preserve">ATTACHMENT B – SAMPLE </w:t>
                            </w:r>
                            <w:r w:rsidR="004C570F">
                              <w:rPr>
                                <w:b/>
                                <w:bCs/>
                                <w:sz w:val="20"/>
                                <w:szCs w:val="20"/>
                              </w:rPr>
                              <w:t>PROFESSIONAL SERVICES</w:t>
                            </w:r>
                            <w:r w:rsidRPr="003F71EB">
                              <w:rPr>
                                <w:b/>
                                <w:bCs/>
                                <w:sz w:val="20"/>
                                <w:szCs w:val="20"/>
                              </w:rPr>
                              <w:t xml:space="preserve">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4BBCDFAF" w:rsidR="00C72A1B" w:rsidRPr="003F71EB" w:rsidRDefault="00A67B43" w:rsidP="00C72A1B">
                      <w:pPr>
                        <w:spacing w:line="276" w:lineRule="auto"/>
                        <w:jc w:val="center"/>
                        <w:rPr>
                          <w:b/>
                          <w:bCs/>
                          <w:sz w:val="20"/>
                          <w:szCs w:val="20"/>
                        </w:rPr>
                      </w:pPr>
                      <w:r>
                        <w:rPr>
                          <w:b/>
                          <w:bCs/>
                          <w:sz w:val="20"/>
                          <w:szCs w:val="20"/>
                        </w:rPr>
                        <w:t>STATEMENT OF QUALIF</w:t>
                      </w:r>
                      <w:r w:rsidRPr="003F71EB">
                        <w:rPr>
                          <w:b/>
                          <w:bCs/>
                          <w:sz w:val="20"/>
                          <w:szCs w:val="20"/>
                        </w:rPr>
                        <w:t>ICATIONS</w:t>
                      </w:r>
                      <w:r w:rsidR="00C72A1B" w:rsidRPr="003F71EB">
                        <w:rPr>
                          <w:b/>
                          <w:bCs/>
                          <w:sz w:val="20"/>
                          <w:szCs w:val="20"/>
                        </w:rPr>
                        <w:t xml:space="preserve"> #26-</w:t>
                      </w:r>
                      <w:r w:rsidR="003F71EB">
                        <w:rPr>
                          <w:b/>
                          <w:bCs/>
                          <w:sz w:val="20"/>
                          <w:szCs w:val="20"/>
                        </w:rPr>
                        <w:t>009</w:t>
                      </w:r>
                    </w:p>
                    <w:p w14:paraId="6D85908F" w14:textId="56347927" w:rsidR="00C72A1B" w:rsidRPr="00C72A1B" w:rsidRDefault="00C72A1B" w:rsidP="00C72A1B">
                      <w:pPr>
                        <w:spacing w:line="276" w:lineRule="auto"/>
                        <w:jc w:val="center"/>
                        <w:rPr>
                          <w:b/>
                          <w:bCs/>
                          <w:sz w:val="20"/>
                          <w:szCs w:val="20"/>
                        </w:rPr>
                      </w:pPr>
                      <w:r w:rsidRPr="003F71EB">
                        <w:rPr>
                          <w:b/>
                          <w:bCs/>
                          <w:sz w:val="20"/>
                          <w:szCs w:val="20"/>
                        </w:rPr>
                        <w:t xml:space="preserve">ATTACHMENT B – SAMPLE </w:t>
                      </w:r>
                      <w:r w:rsidR="004C570F">
                        <w:rPr>
                          <w:b/>
                          <w:bCs/>
                          <w:sz w:val="20"/>
                          <w:szCs w:val="20"/>
                        </w:rPr>
                        <w:t>PROFESSIONAL SERVICES</w:t>
                      </w:r>
                      <w:r w:rsidRPr="003F71EB">
                        <w:rPr>
                          <w:b/>
                          <w:bCs/>
                          <w:sz w:val="20"/>
                          <w:szCs w:val="20"/>
                        </w:rPr>
                        <w:t xml:space="preserve">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7B1D0E67" w:rsidR="00911AFF" w:rsidRPr="000914E6" w:rsidRDefault="00B75550" w:rsidP="00C72A1B">
      <w:pPr>
        <w:pStyle w:val="BodyText"/>
        <w:spacing w:before="94" w:line="276" w:lineRule="auto"/>
        <w:ind w:left="220" w:right="338"/>
        <w:jc w:val="both"/>
      </w:pPr>
      <w:bookmarkStart w:id="17" w:name="_bookmark16"/>
      <w:bookmarkEnd w:id="17"/>
      <w:r w:rsidRPr="000914E6">
        <w:t xml:space="preserve">The </w:t>
      </w:r>
      <w:r w:rsidR="004C570F">
        <w:t>Professional Services</w:t>
      </w:r>
      <w:r w:rsidR="00460E2D" w:rsidRPr="000914E6">
        <w:t xml:space="preserve"> </w:t>
      </w:r>
      <w:r w:rsidRPr="000914E6">
        <w:t>Agreement is included in this solicitation for information and reference purposes only.</w:t>
      </w:r>
    </w:p>
    <w:p w14:paraId="2FE981D3" w14:textId="77777777" w:rsidR="00911AFF" w:rsidRPr="000914E6" w:rsidRDefault="00911AFF" w:rsidP="00C72A1B">
      <w:pPr>
        <w:pStyle w:val="BodyText"/>
        <w:spacing w:before="11" w:line="276" w:lineRule="auto"/>
        <w:rPr>
          <w:sz w:val="22"/>
        </w:rPr>
      </w:pPr>
    </w:p>
    <w:p w14:paraId="2C264C47" w14:textId="40ECF103" w:rsidR="00911AFF" w:rsidRPr="000914E6" w:rsidRDefault="00B75550" w:rsidP="00C72A1B">
      <w:pPr>
        <w:pStyle w:val="BodyText"/>
        <w:spacing w:line="276" w:lineRule="auto"/>
        <w:ind w:left="220" w:right="337"/>
        <w:jc w:val="both"/>
      </w:pPr>
      <w:r w:rsidRPr="000914E6">
        <w:t xml:space="preserve">It is the responsibility of the </w:t>
      </w:r>
      <w:r w:rsidR="00F17390">
        <w:t>Vendor</w:t>
      </w:r>
      <w:r w:rsidRPr="000914E6">
        <w:t xml:space="preserve"> to provide any exceptions to this Solicitation and/or </w:t>
      </w:r>
      <w:r w:rsidR="004C570F">
        <w:t>Professional Services</w:t>
      </w:r>
      <w:r w:rsidR="00460E2D" w:rsidRPr="000914E6">
        <w:t xml:space="preserve"> </w:t>
      </w:r>
      <w:r w:rsidRPr="000914E6">
        <w:t xml:space="preserve">Agreement with its response for evaluation by El Paso County. It is the responsibility of the Consultant to provide the Solicitation and Sample </w:t>
      </w:r>
      <w:r w:rsidR="004C570F">
        <w:t>Professional Services</w:t>
      </w:r>
      <w:r w:rsidR="00460E2D" w:rsidRPr="000914E6">
        <w:t xml:space="preserve"> </w:t>
      </w:r>
      <w:r w:rsidRPr="000914E6">
        <w:t>Agreement to their Legal Counsel for review and notation of any exceptions prior to submitting a</w:t>
      </w:r>
      <w:r w:rsidRPr="000914E6">
        <w:rPr>
          <w:spacing w:val="-4"/>
        </w:rPr>
        <w:t xml:space="preserve"> </w:t>
      </w:r>
      <w:r w:rsidRPr="000914E6">
        <w:t>bid.</w:t>
      </w:r>
    </w:p>
    <w:p w14:paraId="5449045A" w14:textId="77777777" w:rsidR="00911AFF" w:rsidRPr="000914E6" w:rsidRDefault="00911AFF" w:rsidP="00C72A1B">
      <w:pPr>
        <w:pStyle w:val="BodyText"/>
        <w:spacing w:line="276" w:lineRule="auto"/>
        <w:rPr>
          <w:sz w:val="23"/>
        </w:rPr>
      </w:pPr>
    </w:p>
    <w:p w14:paraId="1038D241" w14:textId="359EE31A" w:rsidR="00911AFF" w:rsidRDefault="00B75550" w:rsidP="00C72A1B">
      <w:pPr>
        <w:pStyle w:val="BodyText"/>
        <w:spacing w:line="276" w:lineRule="auto"/>
        <w:ind w:left="220" w:right="338"/>
        <w:jc w:val="both"/>
      </w:pPr>
      <w:r w:rsidRPr="000914E6">
        <w:t xml:space="preserve">Following the determination of award, El Paso County and the successful </w:t>
      </w:r>
      <w:r w:rsidR="00F17390">
        <w:t>Vendor</w:t>
      </w:r>
      <w:r w:rsidRPr="000914E6">
        <w:t xml:space="preserve"> will execute this document to consummate a contract between the parties. The Solicitation and the </w:t>
      </w:r>
      <w:r w:rsidR="00F17390">
        <w:t>Vendor</w:t>
      </w:r>
      <w:r w:rsidRPr="000914E6">
        <w:t>’s Offer will be attached and incorporated as part of the</w:t>
      </w:r>
      <w:r w:rsidRPr="000914E6">
        <w:rPr>
          <w:spacing w:val="-6"/>
        </w:rPr>
        <w:t xml:space="preserve"> </w:t>
      </w:r>
      <w:r w:rsidRPr="000914E6">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90A6" w14:textId="77777777" w:rsidR="0011643A" w:rsidRDefault="0011643A">
      <w:r>
        <w:separator/>
      </w:r>
    </w:p>
  </w:endnote>
  <w:endnote w:type="continuationSeparator" w:id="0">
    <w:p w14:paraId="49691A20" w14:textId="77777777" w:rsidR="0011643A" w:rsidRDefault="0011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2D58D436">
              <wp:simplePos x="0" y="0"/>
              <wp:positionH relativeFrom="page">
                <wp:posOffset>669851</wp:posOffset>
              </wp:positionH>
              <wp:positionV relativeFrom="page">
                <wp:posOffset>9654363</wp:posOffset>
              </wp:positionV>
              <wp:extent cx="1775637" cy="131445"/>
              <wp:effectExtent l="0" t="0" r="15240" b="1905"/>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637"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9412578" w:rsidR="00911AFF" w:rsidRDefault="00811852">
                          <w:pPr>
                            <w:spacing w:before="17"/>
                            <w:ind w:left="20"/>
                            <w:rPr>
                              <w:rFonts w:ascii="Georgia"/>
                              <w:sz w:val="15"/>
                            </w:rPr>
                          </w:pPr>
                          <w:r>
                            <w:rPr>
                              <w:rFonts w:ascii="Times New Roman"/>
                              <w:sz w:val="15"/>
                            </w:rPr>
                            <w:t>Statement of Qualifications</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3F71EB">
                            <w:rPr>
                              <w:rFonts w:ascii="Georgia"/>
                              <w:sz w:val="15"/>
                            </w:rPr>
                            <w:t>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2.75pt;margin-top:760.2pt;width:139.8pt;height:10.3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" filled="f" stroked="f">
              <v:textbox inset="0,0,0,0">
                <w:txbxContent>
                  <w:p w14:paraId="0DEB8627" w14:textId="49412578" w:rsidR="00911AFF" w:rsidRDefault="00811852">
                    <w:pPr>
                      <w:spacing w:before="17"/>
                      <w:ind w:left="20"/>
                      <w:rPr>
                        <w:rFonts w:ascii="Georgia"/>
                        <w:sz w:val="15"/>
                      </w:rPr>
                    </w:pPr>
                    <w:r>
                      <w:rPr>
                        <w:rFonts w:ascii="Times New Roman"/>
                        <w:sz w:val="15"/>
                      </w:rPr>
                      <w:t>Statement of Qualifications</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3F71EB">
                      <w:rPr>
                        <w:rFonts w:ascii="Georgia"/>
                        <w:sz w:val="15"/>
                      </w:rPr>
                      <w:t>009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0FB3" w14:textId="77777777" w:rsidR="0011643A" w:rsidRDefault="0011643A">
      <w:r>
        <w:separator/>
      </w:r>
    </w:p>
  </w:footnote>
  <w:footnote w:type="continuationSeparator" w:id="0">
    <w:p w14:paraId="4DC20144" w14:textId="77777777" w:rsidR="0011643A" w:rsidRDefault="0011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7F97B48"/>
    <w:multiLevelType w:val="hybridMultilevel"/>
    <w:tmpl w:val="816212FA"/>
    <w:lvl w:ilvl="0" w:tplc="7E2CF6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B9344B"/>
    <w:multiLevelType w:val="hybridMultilevel"/>
    <w:tmpl w:val="8996BA5E"/>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B0B3219"/>
    <w:multiLevelType w:val="hybridMultilevel"/>
    <w:tmpl w:val="3FBCA454"/>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212838D7"/>
    <w:multiLevelType w:val="hybridMultilevel"/>
    <w:tmpl w:val="7A06C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2150F1"/>
    <w:multiLevelType w:val="hybridMultilevel"/>
    <w:tmpl w:val="3790FE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1" w15:restartNumberingAfterBreak="0">
    <w:nsid w:val="2E787757"/>
    <w:multiLevelType w:val="multilevel"/>
    <w:tmpl w:val="0C883F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3ECA0899"/>
    <w:multiLevelType w:val="hybridMultilevel"/>
    <w:tmpl w:val="EFE0FAA6"/>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15:restartNumberingAfterBreak="0">
    <w:nsid w:val="433A500A"/>
    <w:multiLevelType w:val="hybridMultilevel"/>
    <w:tmpl w:val="04C8EC6E"/>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9"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73433E8"/>
    <w:multiLevelType w:val="hybridMultilevel"/>
    <w:tmpl w:val="9F249A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27" w15:restartNumberingAfterBreak="0">
    <w:nsid w:val="746A6584"/>
    <w:multiLevelType w:val="hybridMultilevel"/>
    <w:tmpl w:val="7F8CA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AF7DC3"/>
    <w:multiLevelType w:val="multilevel"/>
    <w:tmpl w:val="F4BC77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526365994">
    <w:abstractNumId w:val="15"/>
  </w:num>
  <w:num w:numId="2" w16cid:durableId="1061439098">
    <w:abstractNumId w:val="13"/>
  </w:num>
  <w:num w:numId="3" w16cid:durableId="2057116923">
    <w:abstractNumId w:val="5"/>
  </w:num>
  <w:num w:numId="4" w16cid:durableId="1677268824">
    <w:abstractNumId w:val="4"/>
  </w:num>
  <w:num w:numId="5" w16cid:durableId="995568912">
    <w:abstractNumId w:val="12"/>
  </w:num>
  <w:num w:numId="6" w16cid:durableId="1475028666">
    <w:abstractNumId w:val="0"/>
  </w:num>
  <w:num w:numId="7" w16cid:durableId="1285502986">
    <w:abstractNumId w:val="1"/>
  </w:num>
  <w:num w:numId="8" w16cid:durableId="1522625920">
    <w:abstractNumId w:val="9"/>
  </w:num>
  <w:num w:numId="9" w16cid:durableId="1753043324">
    <w:abstractNumId w:val="18"/>
  </w:num>
  <w:num w:numId="10" w16cid:durableId="525564379">
    <w:abstractNumId w:val="10"/>
  </w:num>
  <w:num w:numId="11" w16cid:durableId="439959938">
    <w:abstractNumId w:val="14"/>
  </w:num>
  <w:num w:numId="12" w16cid:durableId="1067999960">
    <w:abstractNumId w:val="21"/>
  </w:num>
  <w:num w:numId="13" w16cid:durableId="1824394135">
    <w:abstractNumId w:val="20"/>
  </w:num>
  <w:num w:numId="14" w16cid:durableId="1949240933">
    <w:abstractNumId w:val="25"/>
  </w:num>
  <w:num w:numId="15" w16cid:durableId="675380984">
    <w:abstractNumId w:val="22"/>
  </w:num>
  <w:num w:numId="16" w16cid:durableId="898133031">
    <w:abstractNumId w:val="24"/>
  </w:num>
  <w:num w:numId="17" w16cid:durableId="681861688">
    <w:abstractNumId w:val="19"/>
  </w:num>
  <w:num w:numId="18" w16cid:durableId="1843011288">
    <w:abstractNumId w:val="26"/>
  </w:num>
  <w:num w:numId="19" w16cid:durableId="1520972593">
    <w:abstractNumId w:val="8"/>
  </w:num>
  <w:num w:numId="20" w16cid:durableId="366107979">
    <w:abstractNumId w:val="11"/>
  </w:num>
  <w:num w:numId="21" w16cid:durableId="1901019334">
    <w:abstractNumId w:val="28"/>
  </w:num>
  <w:num w:numId="22" w16cid:durableId="1442332801">
    <w:abstractNumId w:val="23"/>
  </w:num>
  <w:num w:numId="23" w16cid:durableId="540825052">
    <w:abstractNumId w:val="6"/>
  </w:num>
  <w:num w:numId="24" w16cid:durableId="810827250">
    <w:abstractNumId w:val="3"/>
  </w:num>
  <w:num w:numId="25" w16cid:durableId="1810395641">
    <w:abstractNumId w:val="2"/>
  </w:num>
  <w:num w:numId="26" w16cid:durableId="1147093250">
    <w:abstractNumId w:val="7"/>
  </w:num>
  <w:num w:numId="27" w16cid:durableId="1166093579">
    <w:abstractNumId w:val="16"/>
  </w:num>
  <w:num w:numId="28" w16cid:durableId="573274563">
    <w:abstractNumId w:val="27"/>
  </w:num>
  <w:num w:numId="29" w16cid:durableId="119422826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lBR9SiXTA6mjUPXOmqUhvptgXcug3m5RsQyP0tDi2O5PqVpXCQB8UDOFPCo+GmXRiiXRxP65VNAS/T5c4S3IA==" w:salt="N26bwECotaZeiUVv8UAQy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46F9"/>
    <w:rsid w:val="00012932"/>
    <w:rsid w:val="00015ABF"/>
    <w:rsid w:val="0002739D"/>
    <w:rsid w:val="00032801"/>
    <w:rsid w:val="000376F6"/>
    <w:rsid w:val="00042EC7"/>
    <w:rsid w:val="00052282"/>
    <w:rsid w:val="00054F55"/>
    <w:rsid w:val="000564F0"/>
    <w:rsid w:val="00061C64"/>
    <w:rsid w:val="00063B2C"/>
    <w:rsid w:val="000672B2"/>
    <w:rsid w:val="0008616C"/>
    <w:rsid w:val="000861A3"/>
    <w:rsid w:val="000866DC"/>
    <w:rsid w:val="000914E6"/>
    <w:rsid w:val="00093CD2"/>
    <w:rsid w:val="000A2D81"/>
    <w:rsid w:val="000A6095"/>
    <w:rsid w:val="000B28CD"/>
    <w:rsid w:val="000B4E24"/>
    <w:rsid w:val="000B6699"/>
    <w:rsid w:val="000D5C15"/>
    <w:rsid w:val="000D6C28"/>
    <w:rsid w:val="000E1013"/>
    <w:rsid w:val="000F6AE3"/>
    <w:rsid w:val="00102A5A"/>
    <w:rsid w:val="00110F12"/>
    <w:rsid w:val="0011173C"/>
    <w:rsid w:val="0011643A"/>
    <w:rsid w:val="00117BD4"/>
    <w:rsid w:val="001319FF"/>
    <w:rsid w:val="0015235A"/>
    <w:rsid w:val="001559DD"/>
    <w:rsid w:val="001565CE"/>
    <w:rsid w:val="00161755"/>
    <w:rsid w:val="00161A6B"/>
    <w:rsid w:val="001706CF"/>
    <w:rsid w:val="00171656"/>
    <w:rsid w:val="001755DD"/>
    <w:rsid w:val="00176917"/>
    <w:rsid w:val="001769FE"/>
    <w:rsid w:val="001778FC"/>
    <w:rsid w:val="00192E6B"/>
    <w:rsid w:val="0019450F"/>
    <w:rsid w:val="001954CC"/>
    <w:rsid w:val="00195C7D"/>
    <w:rsid w:val="00196BA4"/>
    <w:rsid w:val="001A0A5E"/>
    <w:rsid w:val="001A4BAF"/>
    <w:rsid w:val="001A4DC6"/>
    <w:rsid w:val="001B78C8"/>
    <w:rsid w:val="001C4F1D"/>
    <w:rsid w:val="001C6BF6"/>
    <w:rsid w:val="001D12F6"/>
    <w:rsid w:val="001D6331"/>
    <w:rsid w:val="001E43DC"/>
    <w:rsid w:val="001E5C13"/>
    <w:rsid w:val="001F1824"/>
    <w:rsid w:val="001F6E72"/>
    <w:rsid w:val="00207326"/>
    <w:rsid w:val="00215A6D"/>
    <w:rsid w:val="00220756"/>
    <w:rsid w:val="002249D5"/>
    <w:rsid w:val="002253B0"/>
    <w:rsid w:val="002255DC"/>
    <w:rsid w:val="00227466"/>
    <w:rsid w:val="00227591"/>
    <w:rsid w:val="00230FF7"/>
    <w:rsid w:val="00231431"/>
    <w:rsid w:val="00240798"/>
    <w:rsid w:val="00242893"/>
    <w:rsid w:val="0024408B"/>
    <w:rsid w:val="002445B8"/>
    <w:rsid w:val="002656C3"/>
    <w:rsid w:val="00274408"/>
    <w:rsid w:val="0027461C"/>
    <w:rsid w:val="0027658C"/>
    <w:rsid w:val="002812F8"/>
    <w:rsid w:val="00285EBF"/>
    <w:rsid w:val="00286514"/>
    <w:rsid w:val="00291D72"/>
    <w:rsid w:val="0029222E"/>
    <w:rsid w:val="00294134"/>
    <w:rsid w:val="002A18D4"/>
    <w:rsid w:val="002A245F"/>
    <w:rsid w:val="002B66AA"/>
    <w:rsid w:val="002C7A66"/>
    <w:rsid w:val="002D5D90"/>
    <w:rsid w:val="002E335A"/>
    <w:rsid w:val="002F28BC"/>
    <w:rsid w:val="002F3F1F"/>
    <w:rsid w:val="00302FE5"/>
    <w:rsid w:val="003115E7"/>
    <w:rsid w:val="00312C31"/>
    <w:rsid w:val="003147EE"/>
    <w:rsid w:val="00317E4E"/>
    <w:rsid w:val="0032364E"/>
    <w:rsid w:val="00326802"/>
    <w:rsid w:val="00340ECF"/>
    <w:rsid w:val="00342AFE"/>
    <w:rsid w:val="00344D54"/>
    <w:rsid w:val="00354135"/>
    <w:rsid w:val="00355A89"/>
    <w:rsid w:val="00367AFE"/>
    <w:rsid w:val="00373CEA"/>
    <w:rsid w:val="0037539C"/>
    <w:rsid w:val="00375448"/>
    <w:rsid w:val="00380078"/>
    <w:rsid w:val="0038146A"/>
    <w:rsid w:val="0038369B"/>
    <w:rsid w:val="00385B7E"/>
    <w:rsid w:val="00391993"/>
    <w:rsid w:val="00394C6D"/>
    <w:rsid w:val="003A34E1"/>
    <w:rsid w:val="003A5ABD"/>
    <w:rsid w:val="003B017C"/>
    <w:rsid w:val="003B7C95"/>
    <w:rsid w:val="003C371F"/>
    <w:rsid w:val="003C7672"/>
    <w:rsid w:val="003E127B"/>
    <w:rsid w:val="003E62FA"/>
    <w:rsid w:val="003F6573"/>
    <w:rsid w:val="003F71EB"/>
    <w:rsid w:val="00407E6F"/>
    <w:rsid w:val="004120AC"/>
    <w:rsid w:val="004174AB"/>
    <w:rsid w:val="00417903"/>
    <w:rsid w:val="004251CE"/>
    <w:rsid w:val="00431540"/>
    <w:rsid w:val="00434945"/>
    <w:rsid w:val="004349C0"/>
    <w:rsid w:val="00436A6E"/>
    <w:rsid w:val="00443C07"/>
    <w:rsid w:val="0045021E"/>
    <w:rsid w:val="00450CEF"/>
    <w:rsid w:val="004515FE"/>
    <w:rsid w:val="00455425"/>
    <w:rsid w:val="004557B7"/>
    <w:rsid w:val="00460D57"/>
    <w:rsid w:val="00460E2D"/>
    <w:rsid w:val="0046462B"/>
    <w:rsid w:val="0046495E"/>
    <w:rsid w:val="00470151"/>
    <w:rsid w:val="00471F56"/>
    <w:rsid w:val="00473BC1"/>
    <w:rsid w:val="00476507"/>
    <w:rsid w:val="004832F8"/>
    <w:rsid w:val="00485EC4"/>
    <w:rsid w:val="00487A21"/>
    <w:rsid w:val="00490126"/>
    <w:rsid w:val="00490890"/>
    <w:rsid w:val="0049195D"/>
    <w:rsid w:val="00496844"/>
    <w:rsid w:val="004A1A6C"/>
    <w:rsid w:val="004A33F9"/>
    <w:rsid w:val="004C2F67"/>
    <w:rsid w:val="004C570F"/>
    <w:rsid w:val="004D16BE"/>
    <w:rsid w:val="004D2C3D"/>
    <w:rsid w:val="004D71E6"/>
    <w:rsid w:val="004E2B20"/>
    <w:rsid w:val="004E2CCC"/>
    <w:rsid w:val="004F1E3A"/>
    <w:rsid w:val="00510CFF"/>
    <w:rsid w:val="00521065"/>
    <w:rsid w:val="00521D94"/>
    <w:rsid w:val="00524042"/>
    <w:rsid w:val="00525438"/>
    <w:rsid w:val="005258CD"/>
    <w:rsid w:val="00530C1B"/>
    <w:rsid w:val="00532B1B"/>
    <w:rsid w:val="00533C55"/>
    <w:rsid w:val="0053772E"/>
    <w:rsid w:val="00545C2F"/>
    <w:rsid w:val="00551E62"/>
    <w:rsid w:val="00551F43"/>
    <w:rsid w:val="005521F8"/>
    <w:rsid w:val="00553D75"/>
    <w:rsid w:val="0056010E"/>
    <w:rsid w:val="00563F64"/>
    <w:rsid w:val="00566148"/>
    <w:rsid w:val="00571603"/>
    <w:rsid w:val="00577630"/>
    <w:rsid w:val="00583AA4"/>
    <w:rsid w:val="00593613"/>
    <w:rsid w:val="00597682"/>
    <w:rsid w:val="005A43C8"/>
    <w:rsid w:val="005A5479"/>
    <w:rsid w:val="005B63E7"/>
    <w:rsid w:val="005D3DCF"/>
    <w:rsid w:val="005D75E2"/>
    <w:rsid w:val="005E07F0"/>
    <w:rsid w:val="005E3D8C"/>
    <w:rsid w:val="005E6E8B"/>
    <w:rsid w:val="005F2FB7"/>
    <w:rsid w:val="00607BE4"/>
    <w:rsid w:val="00624D9A"/>
    <w:rsid w:val="00625648"/>
    <w:rsid w:val="00630900"/>
    <w:rsid w:val="006348C6"/>
    <w:rsid w:val="0064494D"/>
    <w:rsid w:val="00663A12"/>
    <w:rsid w:val="0066712E"/>
    <w:rsid w:val="006720E1"/>
    <w:rsid w:val="00677A79"/>
    <w:rsid w:val="00682E67"/>
    <w:rsid w:val="00683A91"/>
    <w:rsid w:val="006966FE"/>
    <w:rsid w:val="00696A77"/>
    <w:rsid w:val="006A1DB2"/>
    <w:rsid w:val="006B1B0E"/>
    <w:rsid w:val="006B5B03"/>
    <w:rsid w:val="006B6046"/>
    <w:rsid w:val="006C3B07"/>
    <w:rsid w:val="006D2468"/>
    <w:rsid w:val="006D7C69"/>
    <w:rsid w:val="006F1EDD"/>
    <w:rsid w:val="006F3B82"/>
    <w:rsid w:val="006F4475"/>
    <w:rsid w:val="006F4EF2"/>
    <w:rsid w:val="006F5E9B"/>
    <w:rsid w:val="007009CC"/>
    <w:rsid w:val="007011BE"/>
    <w:rsid w:val="007142B8"/>
    <w:rsid w:val="0071627B"/>
    <w:rsid w:val="00716E1D"/>
    <w:rsid w:val="00720DF3"/>
    <w:rsid w:val="00722967"/>
    <w:rsid w:val="00731025"/>
    <w:rsid w:val="00732B9C"/>
    <w:rsid w:val="00732E2D"/>
    <w:rsid w:val="00734AFD"/>
    <w:rsid w:val="00745FDA"/>
    <w:rsid w:val="00746B3A"/>
    <w:rsid w:val="0075028C"/>
    <w:rsid w:val="00772CE2"/>
    <w:rsid w:val="00780761"/>
    <w:rsid w:val="00781399"/>
    <w:rsid w:val="007828A1"/>
    <w:rsid w:val="00791481"/>
    <w:rsid w:val="00795630"/>
    <w:rsid w:val="00795828"/>
    <w:rsid w:val="007A2CA4"/>
    <w:rsid w:val="007B3792"/>
    <w:rsid w:val="007B48C8"/>
    <w:rsid w:val="007B5CD3"/>
    <w:rsid w:val="007E64E0"/>
    <w:rsid w:val="007E654A"/>
    <w:rsid w:val="007F16BC"/>
    <w:rsid w:val="00807FB4"/>
    <w:rsid w:val="00811852"/>
    <w:rsid w:val="0081213E"/>
    <w:rsid w:val="00822D0F"/>
    <w:rsid w:val="00823E64"/>
    <w:rsid w:val="008369CE"/>
    <w:rsid w:val="008407C6"/>
    <w:rsid w:val="0084335B"/>
    <w:rsid w:val="00852576"/>
    <w:rsid w:val="008536E9"/>
    <w:rsid w:val="008537F2"/>
    <w:rsid w:val="00855550"/>
    <w:rsid w:val="00870145"/>
    <w:rsid w:val="008931FF"/>
    <w:rsid w:val="008A400E"/>
    <w:rsid w:val="008B23BA"/>
    <w:rsid w:val="008B4F55"/>
    <w:rsid w:val="008C017A"/>
    <w:rsid w:val="008C4EFE"/>
    <w:rsid w:val="008D20F8"/>
    <w:rsid w:val="008D3420"/>
    <w:rsid w:val="008D4724"/>
    <w:rsid w:val="008E10CD"/>
    <w:rsid w:val="008E1242"/>
    <w:rsid w:val="008E1873"/>
    <w:rsid w:val="008E1FAA"/>
    <w:rsid w:val="008E4C2F"/>
    <w:rsid w:val="008F1EBE"/>
    <w:rsid w:val="008F24DB"/>
    <w:rsid w:val="008F3548"/>
    <w:rsid w:val="008F4F26"/>
    <w:rsid w:val="00902515"/>
    <w:rsid w:val="00911AFF"/>
    <w:rsid w:val="00926217"/>
    <w:rsid w:val="00935649"/>
    <w:rsid w:val="00937115"/>
    <w:rsid w:val="009372BC"/>
    <w:rsid w:val="00944D47"/>
    <w:rsid w:val="00945791"/>
    <w:rsid w:val="00951ED8"/>
    <w:rsid w:val="00955A58"/>
    <w:rsid w:val="009560E4"/>
    <w:rsid w:val="00957E44"/>
    <w:rsid w:val="009629C1"/>
    <w:rsid w:val="00971880"/>
    <w:rsid w:val="009741A8"/>
    <w:rsid w:val="00976056"/>
    <w:rsid w:val="00976637"/>
    <w:rsid w:val="00976CDC"/>
    <w:rsid w:val="0098005A"/>
    <w:rsid w:val="00981395"/>
    <w:rsid w:val="00982862"/>
    <w:rsid w:val="009878C7"/>
    <w:rsid w:val="00994F79"/>
    <w:rsid w:val="009B4533"/>
    <w:rsid w:val="009B4B44"/>
    <w:rsid w:val="009B5FD6"/>
    <w:rsid w:val="009B73FF"/>
    <w:rsid w:val="009C2833"/>
    <w:rsid w:val="009C3CFF"/>
    <w:rsid w:val="009D0C1C"/>
    <w:rsid w:val="009D679F"/>
    <w:rsid w:val="009E0A4A"/>
    <w:rsid w:val="009E777F"/>
    <w:rsid w:val="009F42BD"/>
    <w:rsid w:val="00A01FE6"/>
    <w:rsid w:val="00A06850"/>
    <w:rsid w:val="00A102CC"/>
    <w:rsid w:val="00A1094E"/>
    <w:rsid w:val="00A14268"/>
    <w:rsid w:val="00A17A49"/>
    <w:rsid w:val="00A21ED8"/>
    <w:rsid w:val="00A3083B"/>
    <w:rsid w:val="00A350BB"/>
    <w:rsid w:val="00A40C6B"/>
    <w:rsid w:val="00A438C1"/>
    <w:rsid w:val="00A452E6"/>
    <w:rsid w:val="00A53584"/>
    <w:rsid w:val="00A56042"/>
    <w:rsid w:val="00A56F0B"/>
    <w:rsid w:val="00A67B43"/>
    <w:rsid w:val="00A80BC9"/>
    <w:rsid w:val="00A8489C"/>
    <w:rsid w:val="00A91370"/>
    <w:rsid w:val="00A914B7"/>
    <w:rsid w:val="00AC2792"/>
    <w:rsid w:val="00AC69BD"/>
    <w:rsid w:val="00AD4C65"/>
    <w:rsid w:val="00AE20BD"/>
    <w:rsid w:val="00AE44B0"/>
    <w:rsid w:val="00AF1DE2"/>
    <w:rsid w:val="00B0329C"/>
    <w:rsid w:val="00B346B9"/>
    <w:rsid w:val="00B41096"/>
    <w:rsid w:val="00B423D5"/>
    <w:rsid w:val="00B51323"/>
    <w:rsid w:val="00B5387C"/>
    <w:rsid w:val="00B60DCA"/>
    <w:rsid w:val="00B612B6"/>
    <w:rsid w:val="00B63C65"/>
    <w:rsid w:val="00B64B80"/>
    <w:rsid w:val="00B65E1A"/>
    <w:rsid w:val="00B674C0"/>
    <w:rsid w:val="00B70A0C"/>
    <w:rsid w:val="00B75550"/>
    <w:rsid w:val="00B82E56"/>
    <w:rsid w:val="00B87BD2"/>
    <w:rsid w:val="00B939F2"/>
    <w:rsid w:val="00B93BC7"/>
    <w:rsid w:val="00B95B7B"/>
    <w:rsid w:val="00B96991"/>
    <w:rsid w:val="00BC3A14"/>
    <w:rsid w:val="00BC77BB"/>
    <w:rsid w:val="00BD785E"/>
    <w:rsid w:val="00BE0154"/>
    <w:rsid w:val="00BF21E1"/>
    <w:rsid w:val="00BF6703"/>
    <w:rsid w:val="00C03DA3"/>
    <w:rsid w:val="00C04551"/>
    <w:rsid w:val="00C13A80"/>
    <w:rsid w:val="00C15644"/>
    <w:rsid w:val="00C256E6"/>
    <w:rsid w:val="00C25808"/>
    <w:rsid w:val="00C27079"/>
    <w:rsid w:val="00C27678"/>
    <w:rsid w:val="00C46A51"/>
    <w:rsid w:val="00C51198"/>
    <w:rsid w:val="00C64CC0"/>
    <w:rsid w:val="00C660FB"/>
    <w:rsid w:val="00C678F8"/>
    <w:rsid w:val="00C72A1B"/>
    <w:rsid w:val="00C739D7"/>
    <w:rsid w:val="00C76C02"/>
    <w:rsid w:val="00C8469C"/>
    <w:rsid w:val="00C85632"/>
    <w:rsid w:val="00C95B46"/>
    <w:rsid w:val="00C963D8"/>
    <w:rsid w:val="00CA553A"/>
    <w:rsid w:val="00CA68C4"/>
    <w:rsid w:val="00CB2794"/>
    <w:rsid w:val="00CB7475"/>
    <w:rsid w:val="00CB77DD"/>
    <w:rsid w:val="00CC0BBE"/>
    <w:rsid w:val="00CC7CBE"/>
    <w:rsid w:val="00CD3F96"/>
    <w:rsid w:val="00CD63B4"/>
    <w:rsid w:val="00CD6E7D"/>
    <w:rsid w:val="00CE0C77"/>
    <w:rsid w:val="00D04CD3"/>
    <w:rsid w:val="00D12165"/>
    <w:rsid w:val="00D1258C"/>
    <w:rsid w:val="00D12619"/>
    <w:rsid w:val="00D1668B"/>
    <w:rsid w:val="00D26913"/>
    <w:rsid w:val="00D33046"/>
    <w:rsid w:val="00D353A6"/>
    <w:rsid w:val="00D406E6"/>
    <w:rsid w:val="00D43080"/>
    <w:rsid w:val="00D44A7D"/>
    <w:rsid w:val="00D464E6"/>
    <w:rsid w:val="00D47A53"/>
    <w:rsid w:val="00D52AA7"/>
    <w:rsid w:val="00D53C76"/>
    <w:rsid w:val="00D56E1A"/>
    <w:rsid w:val="00D62121"/>
    <w:rsid w:val="00D87AEF"/>
    <w:rsid w:val="00D909F4"/>
    <w:rsid w:val="00D96649"/>
    <w:rsid w:val="00DB48D1"/>
    <w:rsid w:val="00DC6B55"/>
    <w:rsid w:val="00DD4C1F"/>
    <w:rsid w:val="00DF2E25"/>
    <w:rsid w:val="00DF7179"/>
    <w:rsid w:val="00E136E0"/>
    <w:rsid w:val="00E142AF"/>
    <w:rsid w:val="00E20BDC"/>
    <w:rsid w:val="00E21167"/>
    <w:rsid w:val="00E21F27"/>
    <w:rsid w:val="00E37D2E"/>
    <w:rsid w:val="00E37F5D"/>
    <w:rsid w:val="00E44079"/>
    <w:rsid w:val="00E50776"/>
    <w:rsid w:val="00E54EBC"/>
    <w:rsid w:val="00E55B24"/>
    <w:rsid w:val="00E62FCF"/>
    <w:rsid w:val="00E639FE"/>
    <w:rsid w:val="00E70CB4"/>
    <w:rsid w:val="00E74F67"/>
    <w:rsid w:val="00E80171"/>
    <w:rsid w:val="00E8183A"/>
    <w:rsid w:val="00E83D8B"/>
    <w:rsid w:val="00E87103"/>
    <w:rsid w:val="00E91825"/>
    <w:rsid w:val="00E92559"/>
    <w:rsid w:val="00E94395"/>
    <w:rsid w:val="00E966E2"/>
    <w:rsid w:val="00EA3992"/>
    <w:rsid w:val="00EA7BE4"/>
    <w:rsid w:val="00EB6F7D"/>
    <w:rsid w:val="00EC0E42"/>
    <w:rsid w:val="00EC7002"/>
    <w:rsid w:val="00ED1CFF"/>
    <w:rsid w:val="00ED25BD"/>
    <w:rsid w:val="00ED2668"/>
    <w:rsid w:val="00ED4FD0"/>
    <w:rsid w:val="00EE332F"/>
    <w:rsid w:val="00EF71F5"/>
    <w:rsid w:val="00F0607D"/>
    <w:rsid w:val="00F07FC4"/>
    <w:rsid w:val="00F102D9"/>
    <w:rsid w:val="00F11D17"/>
    <w:rsid w:val="00F14EF7"/>
    <w:rsid w:val="00F15133"/>
    <w:rsid w:val="00F17390"/>
    <w:rsid w:val="00F17DE7"/>
    <w:rsid w:val="00F2436D"/>
    <w:rsid w:val="00F30020"/>
    <w:rsid w:val="00F31DC9"/>
    <w:rsid w:val="00F32518"/>
    <w:rsid w:val="00F32D01"/>
    <w:rsid w:val="00F32E07"/>
    <w:rsid w:val="00F33FDD"/>
    <w:rsid w:val="00F41F20"/>
    <w:rsid w:val="00F44893"/>
    <w:rsid w:val="00F50E92"/>
    <w:rsid w:val="00F61238"/>
    <w:rsid w:val="00F671D7"/>
    <w:rsid w:val="00F67D69"/>
    <w:rsid w:val="00F70A16"/>
    <w:rsid w:val="00F7330F"/>
    <w:rsid w:val="00F757CF"/>
    <w:rsid w:val="00F76A46"/>
    <w:rsid w:val="00F854D2"/>
    <w:rsid w:val="00F8621B"/>
    <w:rsid w:val="00F869C2"/>
    <w:rsid w:val="00F95CC5"/>
    <w:rsid w:val="00F96F59"/>
    <w:rsid w:val="00F978EE"/>
    <w:rsid w:val="00FA1DAC"/>
    <w:rsid w:val="00FA3FA5"/>
    <w:rsid w:val="00FB00B8"/>
    <w:rsid w:val="00FB0AFF"/>
    <w:rsid w:val="00FB1838"/>
    <w:rsid w:val="00FB5048"/>
    <w:rsid w:val="00FB5319"/>
    <w:rsid w:val="00FC15AA"/>
    <w:rsid w:val="00FC3910"/>
    <w:rsid w:val="00FC73BC"/>
    <w:rsid w:val="00FC74C7"/>
    <w:rsid w:val="00FC756B"/>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1"/>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ronbermea2@elpasoco.com" TargetMode="External"/><Relationship Id="rId5" Type="http://schemas.openxmlformats.org/officeDocument/2006/relationships/webSettings" Target="webSettings.xml"/><Relationship Id="rId10" Type="http://schemas.openxmlformats.org/officeDocument/2006/relationships/hyperlink" Target="https://admin.elpasoco.com/financial-services/contracts-and-procurement/solicitation-terms-and-condition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31</Pages>
  <Words>11859</Words>
  <Characters>67597</Characters>
  <Application>Microsoft Office Word</Application>
  <DocSecurity>8</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21</cp:revision>
  <cp:lastPrinted>2025-07-30T21:53:00Z</cp:lastPrinted>
  <dcterms:created xsi:type="dcterms:W3CDTF">2026-01-20T14:45:00Z</dcterms:created>
  <dcterms:modified xsi:type="dcterms:W3CDTF">2026-01-21T19:38:00Z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1f7a6b8c-7ecd-4900-8c16-f61127b88bda</vt:lpwstr>
  </property>
</Properties>
</file>