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409C3FEB" w:rsidR="00911AFF" w:rsidRPr="00CC0BBE" w:rsidRDefault="00B75550" w:rsidP="008F04FB">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El Paso County</w:t>
      </w:r>
      <w:r w:rsidR="008F04FB">
        <w:t xml:space="preserve"> </w:t>
      </w:r>
      <w:r w:rsidRPr="00CC0BBE">
        <w:t>Contracts and Procurement</w:t>
      </w:r>
    </w:p>
    <w:p w14:paraId="51A1A4E9" w14:textId="77777777" w:rsidR="00911AFF" w:rsidRPr="00CC0BBE" w:rsidRDefault="00B75550" w:rsidP="008F04FB">
      <w:pPr>
        <w:ind w:left="6194" w:right="1147" w:firstLine="505"/>
        <w:rPr>
          <w:b/>
          <w:sz w:val="20"/>
        </w:rPr>
      </w:pPr>
      <w:r w:rsidRPr="00CC0BBE">
        <w:rPr>
          <w:b/>
          <w:sz w:val="20"/>
        </w:rPr>
        <w:t>15 East Vermijo Avenue Colorado Springs, Colorado 80903</w:t>
      </w:r>
    </w:p>
    <w:p w14:paraId="5863EB77" w14:textId="064F159E" w:rsidR="00654009" w:rsidRDefault="00654009" w:rsidP="008F04FB">
      <w:pPr>
        <w:ind w:left="7117" w:right="480" w:hanging="1589"/>
        <w:jc w:val="center"/>
        <w:rPr>
          <w:b/>
          <w:sz w:val="20"/>
        </w:rPr>
      </w:pPr>
      <w:r w:rsidRPr="00654009">
        <w:rPr>
          <w:b/>
          <w:sz w:val="20"/>
        </w:rPr>
        <w:t>Invitation for Bid</w:t>
      </w:r>
      <w:r w:rsidR="00CC0BBE" w:rsidRPr="00654009">
        <w:rPr>
          <w:b/>
          <w:sz w:val="20"/>
        </w:rPr>
        <w:t xml:space="preserve"> </w:t>
      </w:r>
      <w:r w:rsidR="00B75550" w:rsidRPr="00654009">
        <w:rPr>
          <w:b/>
          <w:sz w:val="20"/>
        </w:rPr>
        <w:t>#</w:t>
      </w:r>
      <w:r w:rsidRPr="00654009">
        <w:rPr>
          <w:b/>
          <w:sz w:val="20"/>
        </w:rPr>
        <w:t>IFB</w:t>
      </w:r>
      <w:r>
        <w:rPr>
          <w:b/>
          <w:sz w:val="20"/>
        </w:rPr>
        <w:t>-25-113</w:t>
      </w:r>
    </w:p>
    <w:p w14:paraId="414060BA" w14:textId="1463EC10" w:rsidR="00911AFF" w:rsidRDefault="00B75550" w:rsidP="008F04FB">
      <w:pPr>
        <w:ind w:left="7117" w:right="480" w:hanging="1589"/>
        <w:jc w:val="center"/>
        <w:rPr>
          <w:b/>
          <w:sz w:val="20"/>
        </w:rPr>
      </w:pPr>
      <w:r w:rsidRPr="00CC0BBE">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3BF6"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6C39C24C"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4F7C07">
        <w:t>November 26, 2025</w:t>
      </w:r>
    </w:p>
    <w:p w14:paraId="5938A538" w14:textId="77777777" w:rsidR="00CC0BBE" w:rsidRPr="009C3CFF" w:rsidRDefault="00CC0BBE" w:rsidP="00CC0BBE">
      <w:pPr>
        <w:pStyle w:val="BodyText"/>
        <w:spacing w:before="4"/>
        <w:ind w:firstLine="220"/>
      </w:pPr>
    </w:p>
    <w:p w14:paraId="7E56FD57" w14:textId="7E2BB050"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654009">
        <w:t>IFB-25-113</w:t>
      </w:r>
    </w:p>
    <w:p w14:paraId="3FBFA242" w14:textId="77777777" w:rsidR="00CC0BBE" w:rsidRPr="009C3CFF" w:rsidRDefault="00CC0BBE" w:rsidP="00CC0BBE">
      <w:pPr>
        <w:pStyle w:val="BodyText"/>
        <w:tabs>
          <w:tab w:val="left" w:pos="5367"/>
        </w:tabs>
        <w:ind w:left="220"/>
      </w:pPr>
    </w:p>
    <w:p w14:paraId="6A42011E" w14:textId="430636C1"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654009">
        <w:rPr>
          <w:b/>
          <w:sz w:val="20"/>
        </w:rPr>
        <w:t>M</w:t>
      </w:r>
      <w:r w:rsidR="00B92868">
        <w:rPr>
          <w:b/>
          <w:sz w:val="20"/>
        </w:rPr>
        <w:t>EDIATION SERVICES</w:t>
      </w:r>
    </w:p>
    <w:p w14:paraId="0131C853" w14:textId="77777777" w:rsidR="00911AFF" w:rsidRPr="009C3CFF" w:rsidRDefault="00911AFF">
      <w:pPr>
        <w:pStyle w:val="BodyText"/>
        <w:rPr>
          <w:b/>
        </w:rPr>
      </w:pPr>
    </w:p>
    <w:p w14:paraId="6DDEC542" w14:textId="05B4A672"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654009">
        <w:t>Department of Human Service</w:t>
      </w:r>
    </w:p>
    <w:p w14:paraId="16425C28" w14:textId="77777777" w:rsidR="00911AFF" w:rsidRPr="009C3CFF" w:rsidRDefault="00911AFF">
      <w:pPr>
        <w:pStyle w:val="BodyText"/>
      </w:pPr>
    </w:p>
    <w:p w14:paraId="50F73845" w14:textId="1982EB59" w:rsidR="00CC0BBE" w:rsidRPr="00B66C2F" w:rsidRDefault="00CB7FB5" w:rsidP="00CC0BBE">
      <w:pPr>
        <w:rPr>
          <w:sz w:val="20"/>
          <w:szCs w:val="18"/>
        </w:rPr>
      </w:pPr>
      <w:r>
        <w:rPr>
          <w:sz w:val="20"/>
          <w:szCs w:val="20"/>
        </w:rPr>
        <w:t xml:space="preserve">    </w:t>
      </w:r>
      <w:r w:rsidR="00B75550" w:rsidRPr="00B66C2F">
        <w:rPr>
          <w:sz w:val="20"/>
          <w:szCs w:val="20"/>
        </w:rPr>
        <w:t>Responses will be</w:t>
      </w:r>
      <w:r w:rsidR="00B75550" w:rsidRPr="00B66C2F">
        <w:rPr>
          <w:spacing w:val="-11"/>
          <w:sz w:val="20"/>
          <w:szCs w:val="20"/>
        </w:rPr>
        <w:t xml:space="preserve"> </w:t>
      </w:r>
      <w:r w:rsidR="00B75550" w:rsidRPr="00B66C2F">
        <w:rPr>
          <w:sz w:val="20"/>
          <w:szCs w:val="20"/>
        </w:rPr>
        <w:t>received</w:t>
      </w:r>
      <w:r w:rsidR="00B75550" w:rsidRPr="00B66C2F">
        <w:rPr>
          <w:spacing w:val="-4"/>
          <w:sz w:val="20"/>
          <w:szCs w:val="20"/>
        </w:rPr>
        <w:t xml:space="preserve"> </w:t>
      </w:r>
      <w:r w:rsidR="00B75550" w:rsidRPr="00B66C2F">
        <w:rPr>
          <w:sz w:val="20"/>
          <w:szCs w:val="20"/>
        </w:rPr>
        <w:t>until</w:t>
      </w:r>
      <w:r w:rsidR="00B75550" w:rsidRPr="00B66C2F">
        <w:rPr>
          <w:sz w:val="20"/>
          <w:szCs w:val="20"/>
        </w:rPr>
        <w:tab/>
      </w:r>
      <w:r w:rsidR="00CC0BBE" w:rsidRPr="00B66C2F">
        <w:rPr>
          <w:sz w:val="20"/>
          <w:szCs w:val="20"/>
        </w:rPr>
        <w:tab/>
      </w:r>
      <w:r w:rsidR="00CC0BBE" w:rsidRPr="00B66C2F">
        <w:rPr>
          <w:sz w:val="20"/>
          <w:szCs w:val="20"/>
        </w:rPr>
        <w:tab/>
        <w:t xml:space="preserve">     </w:t>
      </w:r>
      <w:r w:rsidR="00CC0BBE" w:rsidRPr="00B66C2F">
        <w:rPr>
          <w:sz w:val="20"/>
          <w:szCs w:val="18"/>
        </w:rPr>
        <w:t xml:space="preserve">11:00 A.M., MST, Wednesday, </w:t>
      </w:r>
      <w:r w:rsidR="004F7C07" w:rsidRPr="00B66C2F">
        <w:rPr>
          <w:sz w:val="20"/>
          <w:szCs w:val="18"/>
        </w:rPr>
        <w:t>January 7</w:t>
      </w:r>
      <w:r w:rsidR="00CC0BBE" w:rsidRPr="00B66C2F">
        <w:rPr>
          <w:sz w:val="20"/>
          <w:szCs w:val="18"/>
        </w:rPr>
        <w:t>, 202</w:t>
      </w:r>
      <w:r w:rsidR="004F7C07" w:rsidRPr="00B66C2F">
        <w:rPr>
          <w:sz w:val="20"/>
          <w:szCs w:val="18"/>
        </w:rPr>
        <w:t>6</w:t>
      </w:r>
    </w:p>
    <w:p w14:paraId="373685E9" w14:textId="77777777" w:rsidR="00CC0BBE" w:rsidRPr="00B66C2F" w:rsidRDefault="00CC0BBE" w:rsidP="00CC0BBE">
      <w:pPr>
        <w:ind w:left="5367"/>
        <w:rPr>
          <w:sz w:val="20"/>
          <w:szCs w:val="18"/>
        </w:rPr>
      </w:pPr>
      <w:r w:rsidRPr="00B66C2F">
        <w:rPr>
          <w:sz w:val="20"/>
          <w:szCs w:val="18"/>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37611880" w:rsidR="00911AFF" w:rsidRPr="00654009"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654009" w:rsidRPr="00654009">
        <w:t>Ryan Rogers</w:t>
      </w:r>
    </w:p>
    <w:p w14:paraId="0DAB9DDF" w14:textId="4892757B" w:rsidR="00BC3A14" w:rsidRPr="00654009" w:rsidRDefault="00BC3A14" w:rsidP="00D52AA7">
      <w:pPr>
        <w:pStyle w:val="BodyText"/>
        <w:tabs>
          <w:tab w:val="left" w:pos="5367"/>
        </w:tabs>
        <w:ind w:left="5367" w:right="112" w:hanging="5148"/>
      </w:pPr>
      <w:r w:rsidRPr="00654009">
        <w:tab/>
        <w:t>Associate</w:t>
      </w:r>
      <w:r w:rsidR="00D52AA7" w:rsidRPr="00654009">
        <w:t xml:space="preserve"> </w:t>
      </w:r>
      <w:r w:rsidRPr="00654009">
        <w:t>Procurement Specialist</w:t>
      </w:r>
    </w:p>
    <w:p w14:paraId="6E52C4DA" w14:textId="6775C67E" w:rsidR="00BC3A14" w:rsidRPr="00654009" w:rsidRDefault="00BC3A14" w:rsidP="00E21167">
      <w:pPr>
        <w:pStyle w:val="BodyText"/>
        <w:tabs>
          <w:tab w:val="left" w:pos="5367"/>
        </w:tabs>
        <w:ind w:left="5367" w:right="112" w:hanging="5148"/>
      </w:pPr>
      <w:r w:rsidRPr="00654009">
        <w:tab/>
        <w:t>Email:</w:t>
      </w:r>
      <w:hyperlink r:id="rId9" w:history="1">
        <w:r w:rsidR="00654009" w:rsidRPr="00654009">
          <w:rPr>
            <w:rStyle w:val="Hyperlink"/>
          </w:rPr>
          <w:t>RyanRogers2@elpasoco.com</w:t>
        </w:r>
      </w:hyperlink>
      <w:r w:rsidRPr="00654009">
        <w:t xml:space="preserve"> </w:t>
      </w:r>
    </w:p>
    <w:p w14:paraId="1F77C590" w14:textId="42D6B15A" w:rsidR="00BC3A14" w:rsidRDefault="00BC3A14" w:rsidP="00BC3A14">
      <w:pPr>
        <w:pStyle w:val="BodyText"/>
        <w:tabs>
          <w:tab w:val="left" w:pos="5367"/>
        </w:tabs>
        <w:ind w:left="5367" w:right="3213" w:hanging="5148"/>
      </w:pPr>
      <w:r w:rsidRPr="00654009">
        <w:tab/>
        <w:t>Phone: (719) 520-</w:t>
      </w:r>
      <w:r w:rsidR="00654009" w:rsidRPr="00654009">
        <w:t>6675</w:t>
      </w:r>
    </w:p>
    <w:p w14:paraId="282B5409" w14:textId="77777777" w:rsidR="00911AFF" w:rsidRDefault="00911AFF">
      <w:pPr>
        <w:pStyle w:val="BodyText"/>
      </w:pPr>
    </w:p>
    <w:p w14:paraId="5BDDD4F7" w14:textId="77777777" w:rsidR="005E3EE0"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654009">
        <w:t xml:space="preserve">Invitation for Bid </w:t>
      </w:r>
      <w:r>
        <w:t xml:space="preserve">Cover Sheet </w:t>
      </w:r>
    </w:p>
    <w:p w14:paraId="2143A8B9" w14:textId="346D5BE9" w:rsidR="00911AFF" w:rsidRDefault="005E3EE0">
      <w:pPr>
        <w:pStyle w:val="BodyText"/>
        <w:tabs>
          <w:tab w:val="left" w:pos="5367"/>
        </w:tabs>
        <w:ind w:left="5367" w:right="1712" w:hanging="5148"/>
      </w:pPr>
      <w:r>
        <w:tab/>
      </w:r>
      <w:r w:rsidR="00B75550">
        <w:t>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6876D1CB" w:rsidR="00911AFF" w:rsidRDefault="00B75550">
      <w:pPr>
        <w:pStyle w:val="BodyText"/>
        <w:ind w:left="220" w:right="338"/>
        <w:jc w:val="both"/>
        <w:rPr>
          <w:b/>
        </w:rPr>
      </w:pPr>
      <w:r>
        <w:t xml:space="preserve">The undersigned hereby affirms that (1) he/she is a duly authorized agent of the </w:t>
      </w:r>
      <w:r w:rsidR="00E631F0">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E631F0">
        <w:t>Consultant</w:t>
      </w:r>
      <w:r>
        <w:t xml:space="preserve"> in accordance with any terms and conditions set forth in this document, and (4) that the </w:t>
      </w:r>
      <w:r w:rsidR="00E631F0">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E631F0">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A402C"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6E84F"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B287B0"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DCDD2"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EB657"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B3CBD"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2A3F90"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88BE1E"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76EAD8"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9D3C7"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1CC6DD"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EECE5"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27E24"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7005331F" w14:textId="77777777" w:rsidR="0090075E" w:rsidRDefault="00B75550" w:rsidP="0090075E">
      <w:pPr>
        <w:spacing w:before="435"/>
        <w:ind w:left="6722" w:right="481" w:hanging="1195"/>
        <w:jc w:val="center"/>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654009">
        <w:rPr>
          <w:b/>
          <w:sz w:val="20"/>
        </w:rPr>
        <w:t>INVITATION FOR BID</w:t>
      </w:r>
      <w:r w:rsidR="00E631F0">
        <w:rPr>
          <w:b/>
          <w:sz w:val="20"/>
        </w:rPr>
        <w:t xml:space="preserve"> </w:t>
      </w:r>
    </w:p>
    <w:p w14:paraId="653D945C" w14:textId="77777777" w:rsidR="0090075E" w:rsidRDefault="002F28BC" w:rsidP="0090075E">
      <w:pPr>
        <w:spacing w:before="435"/>
        <w:ind w:left="6722" w:right="481" w:hanging="1195"/>
        <w:jc w:val="center"/>
        <w:rPr>
          <w:b/>
          <w:sz w:val="20"/>
        </w:rPr>
      </w:pPr>
      <w:r w:rsidRPr="002F28BC">
        <w:rPr>
          <w:b/>
          <w:sz w:val="20"/>
        </w:rPr>
        <w:t>#</w:t>
      </w:r>
      <w:r w:rsidR="00654009">
        <w:rPr>
          <w:b/>
          <w:sz w:val="20"/>
        </w:rPr>
        <w:t>IFB-25-113</w:t>
      </w:r>
    </w:p>
    <w:p w14:paraId="11A77D2E" w14:textId="1287225A" w:rsidR="00911AFF" w:rsidRPr="0090075E" w:rsidRDefault="00B75550" w:rsidP="0090075E">
      <w:pPr>
        <w:spacing w:before="435"/>
        <w:ind w:left="6722" w:right="481" w:hanging="1195"/>
        <w:jc w:val="center"/>
        <w:rPr>
          <w:b/>
          <w:sz w:val="20"/>
        </w:rPr>
      </w:pPr>
      <w:r>
        <w:rPr>
          <w:b/>
          <w:sz w:val="20"/>
        </w:rPr>
        <w:t>EXECUTIVE SUMMARY</w:t>
      </w: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FE85A"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17FA5941"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E631F0">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5F5E0609" w14:textId="629973BB" w:rsidR="00911AFF" w:rsidRPr="00DB48D1" w:rsidRDefault="00B75550" w:rsidP="00230FF7">
      <w:pPr>
        <w:pStyle w:val="BodyText"/>
        <w:spacing w:line="568" w:lineRule="auto"/>
        <w:ind w:left="220" w:right="292"/>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w:t>
      </w:r>
      <w:r w:rsidR="00654009">
        <w:rPr>
          <w:rFonts w:eastAsiaTheme="minorEastAsia"/>
        </w:rPr>
        <w:t xml:space="preserve">Mediation Services </w:t>
      </w:r>
      <w:r w:rsidR="00DB48D1" w:rsidRPr="00DB48D1">
        <w:rPr>
          <w:rFonts w:eastAsiaTheme="minorEastAsia"/>
          <w:b/>
          <w:bCs/>
        </w:rPr>
        <w:t>(“The Project”)</w:t>
      </w:r>
      <w:r w:rsidR="00DB48D1" w:rsidRPr="00DB48D1">
        <w:rPr>
          <w:rFonts w:eastAsiaTheme="minorEastAsia"/>
        </w:rPr>
        <w:t>.</w:t>
      </w:r>
    </w:p>
    <w:p w14:paraId="18854E5D" w14:textId="48B4A73F" w:rsidR="00867D06" w:rsidRDefault="00B75550" w:rsidP="00867D06">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8F04FB">
        <w:rPr>
          <w:i/>
          <w:sz w:val="20"/>
          <w:u w:val="single"/>
        </w:rPr>
        <w:t>February 1, 202</w:t>
      </w:r>
      <w:r w:rsidR="00851A65">
        <w:rPr>
          <w:i/>
          <w:sz w:val="20"/>
          <w:u w:val="single"/>
        </w:rPr>
        <w:t>6</w:t>
      </w:r>
      <w:r w:rsidRPr="00DB48D1">
        <w:rPr>
          <w:i/>
          <w:sz w:val="20"/>
          <w:u w:val="single"/>
        </w:rPr>
        <w:t>,</w:t>
      </w:r>
      <w:r w:rsidRPr="00DB48D1">
        <w:rPr>
          <w:i/>
          <w:sz w:val="20"/>
        </w:rPr>
        <w:t xml:space="preserve"> </w:t>
      </w:r>
      <w:r w:rsidRPr="00DB48D1">
        <w:rPr>
          <w:sz w:val="20"/>
        </w:rPr>
        <w:t xml:space="preserve">and shall remain in effect through </w:t>
      </w:r>
      <w:r w:rsidR="000F6AE3" w:rsidRPr="008F04FB">
        <w:rPr>
          <w:i/>
          <w:sz w:val="20"/>
          <w:u w:val="single"/>
        </w:rPr>
        <w:t>December</w:t>
      </w:r>
      <w:r w:rsidRPr="008F04FB">
        <w:rPr>
          <w:i/>
          <w:sz w:val="20"/>
          <w:u w:val="single"/>
        </w:rPr>
        <w:t xml:space="preserve"> 31, 202</w:t>
      </w:r>
      <w:r w:rsidR="00851A65">
        <w:rPr>
          <w:i/>
          <w:sz w:val="20"/>
          <w:u w:val="single"/>
        </w:rPr>
        <w:t>6</w:t>
      </w:r>
      <w:r w:rsidRPr="008F04FB">
        <w:rPr>
          <w:sz w:val="20"/>
        </w:rPr>
        <w:t>.</w:t>
      </w:r>
    </w:p>
    <w:p w14:paraId="498EBEF6" w14:textId="77777777" w:rsidR="00867D06" w:rsidRDefault="00867D06" w:rsidP="00867D06">
      <w:pPr>
        <w:spacing w:line="276" w:lineRule="auto"/>
        <w:ind w:left="220" w:right="338"/>
        <w:jc w:val="both"/>
        <w:rPr>
          <w:b/>
          <w:bCs/>
        </w:rPr>
      </w:pPr>
    </w:p>
    <w:p w14:paraId="4956936A" w14:textId="0BA85E0A" w:rsidR="00867D06" w:rsidRPr="00867D06" w:rsidRDefault="00867D06" w:rsidP="00867D06">
      <w:pPr>
        <w:spacing w:line="276" w:lineRule="auto"/>
        <w:ind w:left="220" w:right="338"/>
        <w:jc w:val="both"/>
        <w:rPr>
          <w:bCs/>
          <w:sz w:val="20"/>
          <w:szCs w:val="20"/>
        </w:rPr>
      </w:pPr>
      <w:r w:rsidRPr="00867D06">
        <w:rPr>
          <w:b/>
          <w:sz w:val="20"/>
          <w:szCs w:val="20"/>
        </w:rPr>
        <w:t>OPTION TO RENEW FOR SUBSEQUENT YEARS (WITH PRICE ADJUSTMENT</w:t>
      </w:r>
      <w:r w:rsidRPr="00867D06">
        <w:rPr>
          <w:bCs/>
          <w:sz w:val="20"/>
          <w:szCs w:val="20"/>
        </w:rPr>
        <w:t xml:space="preserve">):  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w:t>
      </w:r>
      <w:r w:rsidR="00E631F0">
        <w:rPr>
          <w:bCs/>
          <w:sz w:val="20"/>
          <w:szCs w:val="20"/>
        </w:rPr>
        <w:t>Consultant</w:t>
      </w:r>
      <w:r w:rsidRPr="00867D06">
        <w:rPr>
          <w:bCs/>
          <w:sz w:val="20"/>
          <w:szCs w:val="20"/>
        </w:rPr>
        <w:t xml:space="preserve"> and will be exercised only when such continuation is clearly in the best interest of the County. During the option period, the County will consider an adjustment to the pricing structure if the manufacturer or supplier notifies the </w:t>
      </w:r>
      <w:r w:rsidR="00E631F0">
        <w:rPr>
          <w:bCs/>
          <w:sz w:val="20"/>
          <w:szCs w:val="20"/>
        </w:rPr>
        <w:t>Consultant</w:t>
      </w:r>
      <w:r w:rsidRPr="00867D06">
        <w:rPr>
          <w:bCs/>
          <w:sz w:val="20"/>
          <w:szCs w:val="20"/>
        </w:rPr>
        <w:t xml:space="preserve"> of a price adjustment.  It shall be understood that such price adjustments shall not exceed the amount passed on to the </w:t>
      </w:r>
      <w:r w:rsidR="00E631F0">
        <w:rPr>
          <w:bCs/>
          <w:sz w:val="20"/>
          <w:szCs w:val="20"/>
        </w:rPr>
        <w:t>Consultant</w:t>
      </w:r>
      <w:r w:rsidRPr="00867D06">
        <w:rPr>
          <w:bCs/>
          <w:sz w:val="20"/>
          <w:szCs w:val="20"/>
        </w:rPr>
        <w:t xml:space="preserve">/supplier by the manufacturer. The </w:t>
      </w:r>
      <w:r w:rsidR="00E631F0">
        <w:rPr>
          <w:bCs/>
          <w:sz w:val="20"/>
          <w:szCs w:val="20"/>
        </w:rPr>
        <w:t>Consultant</w:t>
      </w:r>
      <w:r w:rsidRPr="00867D06">
        <w:rPr>
          <w:bCs/>
          <w:sz w:val="20"/>
          <w:szCs w:val="20"/>
        </w:rPr>
        <w:t xml:space="preserve"> shall notify the County of such adjustments during the option period at least </w:t>
      </w:r>
      <w:r w:rsidR="00CB7FB5">
        <w:rPr>
          <w:bCs/>
          <w:sz w:val="20"/>
          <w:szCs w:val="20"/>
        </w:rPr>
        <w:t>60</w:t>
      </w:r>
      <w:r w:rsidRPr="00867D06">
        <w:rPr>
          <w:bCs/>
          <w:sz w:val="20"/>
          <w:szCs w:val="20"/>
        </w:rPr>
        <w:t xml:space="preserve"> calendar days prior to the end of the then current contract year and must include detailed justification for the requested adjustment.  The County reserves the right to reject any price adjustments submitted by the </w:t>
      </w:r>
      <w:r w:rsidR="00E631F0">
        <w:rPr>
          <w:bCs/>
          <w:sz w:val="20"/>
          <w:szCs w:val="20"/>
        </w:rPr>
        <w:t>Consultant</w:t>
      </w:r>
      <w:r w:rsidRPr="00867D06">
        <w:rPr>
          <w:bCs/>
          <w:sz w:val="20"/>
          <w:szCs w:val="20"/>
        </w:rPr>
        <w:t xml:space="preserve"> and/or to terminate the contract with the </w:t>
      </w:r>
      <w:r w:rsidR="00E631F0">
        <w:rPr>
          <w:bCs/>
          <w:sz w:val="20"/>
          <w:szCs w:val="20"/>
        </w:rPr>
        <w:t>Consultant</w:t>
      </w:r>
      <w:r w:rsidRPr="00867D06">
        <w:rPr>
          <w:bCs/>
          <w:sz w:val="20"/>
          <w:szCs w:val="20"/>
        </w:rPr>
        <w:t xml:space="preserve"> based on such price adjustments.</w:t>
      </w:r>
    </w:p>
    <w:p w14:paraId="19621D0E" w14:textId="77777777" w:rsidR="00867D06" w:rsidRPr="00867D06" w:rsidRDefault="00867D06" w:rsidP="00867D06">
      <w:pPr>
        <w:pStyle w:val="BodyText"/>
        <w:spacing w:line="276" w:lineRule="auto"/>
        <w:ind w:left="733" w:right="356"/>
        <w:jc w:val="both"/>
        <w:rPr>
          <w:bCs/>
        </w:rPr>
      </w:pPr>
    </w:p>
    <w:p w14:paraId="640169DE" w14:textId="406FF5F6" w:rsidR="00867D06" w:rsidRPr="00867D06" w:rsidRDefault="00867D06" w:rsidP="00867D06">
      <w:pPr>
        <w:pStyle w:val="BodyText"/>
        <w:spacing w:line="276" w:lineRule="auto"/>
        <w:ind w:left="220" w:right="356"/>
        <w:jc w:val="both"/>
        <w:rPr>
          <w:bCs/>
        </w:rPr>
      </w:pPr>
      <w:r w:rsidRPr="00867D06">
        <w:rPr>
          <w:bCs/>
        </w:rPr>
        <w:t xml:space="preserve">The County may consider an adjustment to the pricing structure outside of the option period, if such adjustment would be detrimental to the </w:t>
      </w:r>
      <w:r w:rsidR="00E631F0">
        <w:rPr>
          <w:bCs/>
        </w:rPr>
        <w:t>Consultant</w:t>
      </w:r>
      <w:r w:rsidRPr="00867D06">
        <w:rPr>
          <w:bCs/>
        </w:rPr>
        <w:t xml:space="preserve">.  The </w:t>
      </w:r>
      <w:r w:rsidR="00E631F0">
        <w:rPr>
          <w:bCs/>
        </w:rPr>
        <w:t>Consultant</w:t>
      </w:r>
      <w:r w:rsidRPr="00867D06">
        <w:rPr>
          <w:bCs/>
        </w:rPr>
        <w:t xml:space="preserve">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w:t>
      </w:r>
      <w:r w:rsidR="00E631F0">
        <w:rPr>
          <w:bCs/>
        </w:rPr>
        <w:t>Consultant</w:t>
      </w:r>
      <w:r w:rsidRPr="00867D06">
        <w:rPr>
          <w:bCs/>
        </w:rPr>
        <w:t xml:space="preserve"> and/or to terminate the contract with the </w:t>
      </w:r>
      <w:r w:rsidR="00E631F0">
        <w:rPr>
          <w:bCs/>
        </w:rPr>
        <w:t>Consultant</w:t>
      </w:r>
      <w:r w:rsidRPr="00867D06">
        <w:rPr>
          <w:bCs/>
        </w:rPr>
        <w:t xml:space="preserve"> based on such price adjustments.</w:t>
      </w:r>
    </w:p>
    <w:p w14:paraId="21DC69D6" w14:textId="77777777" w:rsidR="00911AFF" w:rsidRPr="00B75550" w:rsidRDefault="00911AFF">
      <w:pPr>
        <w:pStyle w:val="BodyText"/>
        <w:spacing w:before="11"/>
        <w:rPr>
          <w:sz w:val="22"/>
        </w:rPr>
      </w:pPr>
    </w:p>
    <w:p w14:paraId="5CF6BC11" w14:textId="5783F808"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E631F0">
        <w:t>Consultant</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359B94C3" w14:textId="77777777" w:rsidR="00A1401E" w:rsidRDefault="00A1401E">
      <w:pPr>
        <w:pStyle w:val="BodyText"/>
        <w:spacing w:line="276" w:lineRule="auto"/>
        <w:ind w:left="220" w:right="337"/>
        <w:jc w:val="both"/>
        <w:rPr>
          <w:b/>
        </w:rPr>
      </w:pPr>
    </w:p>
    <w:p w14:paraId="5A6A3675" w14:textId="77777777" w:rsidR="00A1401E" w:rsidRDefault="00A1401E">
      <w:pPr>
        <w:pStyle w:val="BodyText"/>
        <w:spacing w:line="276" w:lineRule="auto"/>
        <w:ind w:left="220" w:right="337"/>
        <w:jc w:val="both"/>
        <w:rPr>
          <w:b/>
        </w:rPr>
      </w:pPr>
    </w:p>
    <w:p w14:paraId="2A96C67B" w14:textId="77777777" w:rsidR="00A1401E" w:rsidRDefault="00A1401E">
      <w:pPr>
        <w:pStyle w:val="BodyText"/>
        <w:spacing w:line="276" w:lineRule="auto"/>
        <w:ind w:left="220" w:right="337"/>
        <w:jc w:val="both"/>
        <w:rPr>
          <w:b/>
        </w:rPr>
      </w:pPr>
    </w:p>
    <w:p w14:paraId="1FD4FEFA" w14:textId="7930D46F"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E631F0">
        <w:t>Consultant</w:t>
      </w:r>
      <w:r w:rsidRPr="00B75550">
        <w:t xml:space="preserve"> responses and to review each </w:t>
      </w:r>
      <w:r w:rsidR="00E631F0">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2BCDC892" w:rsidR="00DB48D1" w:rsidRPr="004F7C07" w:rsidRDefault="00DB48D1" w:rsidP="00DB48D1">
      <w:pPr>
        <w:tabs>
          <w:tab w:val="left" w:pos="720"/>
          <w:tab w:val="left" w:pos="5040"/>
        </w:tabs>
        <w:spacing w:line="276" w:lineRule="auto"/>
        <w:jc w:val="both"/>
        <w:rPr>
          <w:szCs w:val="20"/>
        </w:rPr>
      </w:pPr>
      <w:r>
        <w:rPr>
          <w:szCs w:val="20"/>
        </w:rPr>
        <w:tab/>
      </w:r>
      <w:r w:rsidR="004F7C07" w:rsidRPr="004F7C07">
        <w:rPr>
          <w:szCs w:val="20"/>
        </w:rPr>
        <w:t>November 26</w:t>
      </w:r>
      <w:r w:rsidRPr="004F7C07">
        <w:rPr>
          <w:szCs w:val="20"/>
        </w:rPr>
        <w:t>, 2025</w:t>
      </w:r>
      <w:r w:rsidRPr="004F7C07">
        <w:rPr>
          <w:szCs w:val="20"/>
        </w:rPr>
        <w:tab/>
        <w:t xml:space="preserve">Release </w:t>
      </w:r>
      <w:r w:rsidR="00B66C2F">
        <w:rPr>
          <w:szCs w:val="20"/>
        </w:rPr>
        <w:t>Invitation for Bid</w:t>
      </w:r>
    </w:p>
    <w:p w14:paraId="7D6A1850" w14:textId="66E66729" w:rsidR="00DB48D1" w:rsidRPr="004F7C07" w:rsidRDefault="00DB48D1" w:rsidP="00DB48D1">
      <w:pPr>
        <w:tabs>
          <w:tab w:val="left" w:pos="720"/>
          <w:tab w:val="left" w:pos="5040"/>
        </w:tabs>
        <w:spacing w:line="276" w:lineRule="auto"/>
        <w:jc w:val="both"/>
        <w:rPr>
          <w:szCs w:val="20"/>
        </w:rPr>
      </w:pPr>
      <w:r w:rsidRPr="004F7C07">
        <w:rPr>
          <w:szCs w:val="20"/>
        </w:rPr>
        <w:tab/>
      </w:r>
      <w:r w:rsidR="004F7C07" w:rsidRPr="004F7C07">
        <w:rPr>
          <w:szCs w:val="20"/>
        </w:rPr>
        <w:t>December 10</w:t>
      </w:r>
      <w:r w:rsidRPr="004F7C07">
        <w:rPr>
          <w:szCs w:val="20"/>
        </w:rPr>
        <w:t>, 2025 @ 10:00 a.m.</w:t>
      </w:r>
      <w:r w:rsidRPr="004F7C07">
        <w:rPr>
          <w:szCs w:val="20"/>
        </w:rPr>
        <w:tab/>
        <w:t>Deadline for Submitting Questions</w:t>
      </w:r>
    </w:p>
    <w:p w14:paraId="6A33A30E" w14:textId="1735CC3D" w:rsidR="00DB48D1" w:rsidRPr="004F7C07" w:rsidRDefault="00DB48D1" w:rsidP="00DB48D1">
      <w:pPr>
        <w:tabs>
          <w:tab w:val="left" w:pos="720"/>
          <w:tab w:val="left" w:pos="5040"/>
        </w:tabs>
        <w:spacing w:line="276" w:lineRule="auto"/>
        <w:jc w:val="both"/>
        <w:rPr>
          <w:szCs w:val="20"/>
        </w:rPr>
      </w:pPr>
      <w:r w:rsidRPr="004F7C07">
        <w:rPr>
          <w:b/>
          <w:bCs/>
          <w:szCs w:val="20"/>
        </w:rPr>
        <w:tab/>
      </w:r>
      <w:r w:rsidR="004F7C07" w:rsidRPr="004F7C07">
        <w:rPr>
          <w:szCs w:val="20"/>
        </w:rPr>
        <w:t>January 7</w:t>
      </w:r>
      <w:r w:rsidRPr="004F7C07">
        <w:rPr>
          <w:szCs w:val="20"/>
        </w:rPr>
        <w:t>, 202</w:t>
      </w:r>
      <w:r w:rsidR="004F7C07" w:rsidRPr="004F7C07">
        <w:rPr>
          <w:szCs w:val="20"/>
        </w:rPr>
        <w:t>6</w:t>
      </w:r>
      <w:r w:rsidRPr="004F7C07">
        <w:rPr>
          <w:szCs w:val="20"/>
        </w:rPr>
        <w:t xml:space="preserve"> @ 11:00 a.m.</w:t>
      </w:r>
      <w:r w:rsidRPr="004F7C07">
        <w:rPr>
          <w:szCs w:val="20"/>
        </w:rPr>
        <w:tab/>
        <w:t>Response Submission Deadline</w:t>
      </w:r>
    </w:p>
    <w:p w14:paraId="5A0342CD" w14:textId="0B2E83C9" w:rsidR="00DB48D1" w:rsidRPr="004F7C07" w:rsidRDefault="00DB48D1" w:rsidP="00B66C2F">
      <w:pPr>
        <w:tabs>
          <w:tab w:val="left" w:pos="720"/>
          <w:tab w:val="left" w:pos="5040"/>
        </w:tabs>
        <w:spacing w:line="276" w:lineRule="auto"/>
        <w:jc w:val="both"/>
        <w:rPr>
          <w:szCs w:val="20"/>
        </w:rPr>
      </w:pPr>
      <w:r w:rsidRPr="004F7C07">
        <w:rPr>
          <w:szCs w:val="20"/>
        </w:rPr>
        <w:tab/>
      </w:r>
      <w:r w:rsidR="004F7C07" w:rsidRPr="004F7C07">
        <w:rPr>
          <w:szCs w:val="20"/>
        </w:rPr>
        <w:t>Early January</w:t>
      </w:r>
      <w:r w:rsidRPr="004F7C07">
        <w:rPr>
          <w:szCs w:val="20"/>
        </w:rPr>
        <w:t xml:space="preserve"> 202</w:t>
      </w:r>
      <w:r w:rsidR="004F7C07" w:rsidRPr="004F7C07">
        <w:rPr>
          <w:szCs w:val="20"/>
        </w:rPr>
        <w:t>6</w:t>
      </w:r>
      <w:r w:rsidRPr="004F7C07">
        <w:rPr>
          <w:szCs w:val="20"/>
        </w:rPr>
        <w:tab/>
        <w:t>Issue Notice of Intent to Award</w:t>
      </w:r>
    </w:p>
    <w:p w14:paraId="2A93B762" w14:textId="6B79CE52" w:rsidR="00911AFF" w:rsidRPr="00B66C2F" w:rsidRDefault="00DB48D1" w:rsidP="00B66C2F">
      <w:pPr>
        <w:tabs>
          <w:tab w:val="left" w:pos="720"/>
          <w:tab w:val="left" w:pos="5040"/>
        </w:tabs>
        <w:spacing w:line="276" w:lineRule="auto"/>
        <w:jc w:val="both"/>
        <w:rPr>
          <w:szCs w:val="20"/>
        </w:rPr>
      </w:pPr>
      <w:r w:rsidRPr="004F7C07">
        <w:rPr>
          <w:szCs w:val="20"/>
        </w:rPr>
        <w:tab/>
      </w:r>
      <w:r w:rsidR="004F7C07" w:rsidRPr="004F7C07">
        <w:rPr>
          <w:szCs w:val="20"/>
        </w:rPr>
        <w:t>Mid to late January</w:t>
      </w:r>
      <w:r w:rsidRPr="00B66C2F">
        <w:rPr>
          <w:szCs w:val="20"/>
        </w:rPr>
        <w:t>, 202</w:t>
      </w:r>
      <w:r w:rsidR="004F7C07" w:rsidRPr="00B66C2F">
        <w:rPr>
          <w:szCs w:val="20"/>
        </w:rPr>
        <w:t>6</w:t>
      </w:r>
      <w:r w:rsidRPr="00B66C2F">
        <w:rPr>
          <w:szCs w:val="20"/>
        </w:rPr>
        <w:t xml:space="preserve"> (estimated)</w:t>
      </w:r>
      <w:r w:rsidRPr="00B66C2F">
        <w:rPr>
          <w:szCs w:val="20"/>
        </w:rPr>
        <w:tab/>
        <w:t>Contract Award</w:t>
      </w:r>
    </w:p>
    <w:p w14:paraId="627AAFA3" w14:textId="77777777" w:rsidR="00911AFF" w:rsidRDefault="00911AFF">
      <w:pPr>
        <w:pStyle w:val="BodyText"/>
        <w:spacing w:before="11"/>
        <w:rPr>
          <w:sz w:val="22"/>
        </w:rPr>
      </w:pPr>
    </w:p>
    <w:p w14:paraId="361844B8" w14:textId="39052F39" w:rsidR="00220756" w:rsidRPr="00654009"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w:t>
      </w:r>
      <w:r w:rsidRPr="00654009">
        <w:t>electronically, via the Rocky Mountain E- Purchasing system, to</w:t>
      </w:r>
      <w:r w:rsidR="00524042" w:rsidRPr="00654009">
        <w:t xml:space="preserve"> </w:t>
      </w:r>
      <w:r w:rsidR="00654009">
        <w:t>Ryan Rogers</w:t>
      </w:r>
      <w:r w:rsidR="00524042" w:rsidRPr="00654009">
        <w:t>, Associate Procurement Specialist</w:t>
      </w:r>
      <w:r w:rsidRPr="00654009">
        <w:t xml:space="preserve">, Contracts &amp; Procurement Division, El Paso County. The </w:t>
      </w:r>
      <w:r w:rsidR="00E631F0">
        <w:t>Consultant</w:t>
      </w:r>
      <w:r w:rsidRPr="00654009">
        <w:t xml:space="preserve"> submitting the question(s) shall be responsible for ensuring that the question(s) is received by the date and time listed above in the Schedule of Activities for submitting the question(s).</w:t>
      </w:r>
    </w:p>
    <w:p w14:paraId="186A67E3" w14:textId="77777777" w:rsidR="00220756" w:rsidRPr="00654009" w:rsidRDefault="00220756">
      <w:pPr>
        <w:pStyle w:val="BodyText"/>
        <w:spacing w:line="276" w:lineRule="auto"/>
        <w:ind w:left="220" w:right="338"/>
        <w:jc w:val="both"/>
        <w:rPr>
          <w:b/>
          <w:bCs/>
        </w:rPr>
      </w:pPr>
    </w:p>
    <w:p w14:paraId="27211464" w14:textId="20EDA9CC" w:rsidR="00220756" w:rsidRDefault="00220756">
      <w:pPr>
        <w:pStyle w:val="BodyText"/>
        <w:spacing w:line="276" w:lineRule="auto"/>
        <w:ind w:left="220" w:right="338"/>
        <w:jc w:val="both"/>
      </w:pPr>
      <w:r w:rsidRPr="00654009">
        <w:rPr>
          <w:b/>
          <w:bCs/>
        </w:rPr>
        <w:t>ACCESSIBILITY COMPLIANCE</w:t>
      </w:r>
      <w:r w:rsidRPr="00654009">
        <w:t>: All non-confidential</w:t>
      </w:r>
      <w:r w:rsidRPr="00DF4023">
        <w:t xml:space="preserve"> documents that may be subject to public requests under the Colorado Open Records Act (CORA) must comply with the Web Content Accessibility Guidelines (WCAG) 2.1 and the Americans with Disabilities Act (ADA). </w:t>
      </w:r>
      <w:r w:rsidR="00E631F0">
        <w:t>Consultant</w:t>
      </w:r>
      <w:r w:rsidRPr="00DF4023">
        <w:t xml:space="preserve">s must ensure that their software, products, services, and documents are accessible. Additionally, </w:t>
      </w:r>
      <w:r w:rsidR="00E631F0">
        <w:t>Consultant</w:t>
      </w:r>
      <w:r w:rsidRPr="00DF4023">
        <w:t xml:space="preserve">s should include any Voluntary Product Accessibility Template (VPAT), Accessibility Conformance Report (ACR), or other Accessibility Statements relevant to their offerings. </w:t>
      </w:r>
      <w:r w:rsidR="00E631F0">
        <w:t>Consultant</w:t>
      </w:r>
      <w:r w:rsidRPr="00DF4023">
        <w:t>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98C607E" w14:textId="77777777" w:rsidR="00524042" w:rsidRDefault="00524042">
      <w:pPr>
        <w:pStyle w:val="BodyText"/>
        <w:spacing w:line="276" w:lineRule="auto"/>
        <w:ind w:left="220" w:right="338"/>
        <w:jc w:val="both"/>
        <w:rPr>
          <w:b/>
        </w:rPr>
      </w:pPr>
    </w:p>
    <w:p w14:paraId="65F50BF2" w14:textId="77777777" w:rsidR="0076058B" w:rsidRDefault="0076058B">
      <w:pPr>
        <w:pStyle w:val="BodyText"/>
        <w:spacing w:line="276" w:lineRule="auto"/>
        <w:ind w:left="220" w:right="338"/>
        <w:jc w:val="both"/>
        <w:rPr>
          <w:b/>
        </w:rPr>
      </w:pPr>
    </w:p>
    <w:p w14:paraId="308FA4A9" w14:textId="77777777" w:rsidR="00524042" w:rsidRDefault="00524042">
      <w:pPr>
        <w:pStyle w:val="BodyText"/>
        <w:spacing w:line="276" w:lineRule="auto"/>
        <w:ind w:left="220" w:right="338"/>
        <w:jc w:val="both"/>
        <w:rPr>
          <w:b/>
        </w:rPr>
      </w:pPr>
    </w:p>
    <w:p w14:paraId="6A3024FF" w14:textId="77777777" w:rsidR="00524042" w:rsidRDefault="00524042">
      <w:pPr>
        <w:pStyle w:val="BodyText"/>
        <w:spacing w:line="276" w:lineRule="auto"/>
        <w:ind w:left="220" w:right="338"/>
        <w:jc w:val="both"/>
        <w:rPr>
          <w:b/>
        </w:rPr>
      </w:pPr>
    </w:p>
    <w:p w14:paraId="59D35251" w14:textId="77777777" w:rsidR="00524042" w:rsidRDefault="00524042">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0EDEBA96" w14:textId="77777777" w:rsidR="005E3EE0" w:rsidRDefault="005E3EE0">
      <w:pPr>
        <w:pStyle w:val="BodyText"/>
        <w:spacing w:line="276" w:lineRule="auto"/>
        <w:ind w:left="220" w:right="338"/>
        <w:jc w:val="both"/>
      </w:pPr>
    </w:p>
    <w:p w14:paraId="353BB4A0" w14:textId="77777777" w:rsidR="005E3EE0" w:rsidRDefault="005E3EE0">
      <w:pPr>
        <w:pStyle w:val="BodyText"/>
        <w:spacing w:line="276" w:lineRule="auto"/>
        <w:ind w:left="220" w:right="338"/>
        <w:jc w:val="both"/>
      </w:pPr>
    </w:p>
    <w:p w14:paraId="67454C0C" w14:textId="77777777" w:rsidR="005E3EE0" w:rsidRDefault="005E3EE0">
      <w:pPr>
        <w:pStyle w:val="BodyText"/>
        <w:spacing w:line="276" w:lineRule="auto"/>
        <w:ind w:left="220" w:right="338"/>
        <w:jc w:val="both"/>
      </w:pPr>
    </w:p>
    <w:p w14:paraId="0ACA0815" w14:textId="77777777" w:rsidR="00E631F0" w:rsidRDefault="00E631F0">
      <w:pPr>
        <w:pStyle w:val="BodyText"/>
        <w:spacing w:line="276" w:lineRule="auto"/>
        <w:ind w:left="220" w:right="338"/>
        <w:jc w:val="both"/>
      </w:pPr>
    </w:p>
    <w:p w14:paraId="613809FF" w14:textId="77777777" w:rsidR="00E631F0" w:rsidRDefault="00E631F0">
      <w:pPr>
        <w:pStyle w:val="BodyText"/>
        <w:spacing w:line="276" w:lineRule="auto"/>
        <w:ind w:left="220" w:right="338"/>
        <w:jc w:val="both"/>
      </w:pPr>
    </w:p>
    <w:p w14:paraId="00BD80CD" w14:textId="77777777" w:rsidR="00E631F0" w:rsidRDefault="00E631F0">
      <w:pPr>
        <w:pStyle w:val="BodyText"/>
        <w:spacing w:line="276" w:lineRule="auto"/>
        <w:ind w:left="220" w:right="338"/>
        <w:jc w:val="both"/>
      </w:pPr>
    </w:p>
    <w:p w14:paraId="661D323A" w14:textId="77777777" w:rsidR="00E631F0" w:rsidRDefault="00E631F0">
      <w:pPr>
        <w:pStyle w:val="BodyText"/>
        <w:spacing w:line="276" w:lineRule="auto"/>
        <w:ind w:left="220" w:right="338"/>
        <w:jc w:val="both"/>
      </w:pPr>
    </w:p>
    <w:p w14:paraId="30EB7008" w14:textId="77777777" w:rsidR="00E631F0" w:rsidRDefault="00E631F0">
      <w:pPr>
        <w:pStyle w:val="BodyText"/>
        <w:spacing w:line="276" w:lineRule="auto"/>
        <w:ind w:left="220" w:right="338"/>
        <w:jc w:val="both"/>
      </w:pPr>
    </w:p>
    <w:p w14:paraId="4F8E1D72" w14:textId="2A4D6EBC" w:rsidR="00E631F0" w:rsidRDefault="00E631F0">
      <w:pPr>
        <w:pStyle w:val="BodyText"/>
        <w:spacing w:line="276" w:lineRule="auto"/>
        <w:ind w:left="220" w:right="338"/>
        <w:jc w:val="both"/>
      </w:pPr>
      <w:r>
        <w:t xml:space="preserve">  </w:t>
      </w:r>
    </w:p>
    <w:p w14:paraId="47C294D2" w14:textId="77777777" w:rsidR="00E631F0" w:rsidRDefault="00E631F0">
      <w:pPr>
        <w:pStyle w:val="BodyText"/>
        <w:spacing w:line="276" w:lineRule="auto"/>
        <w:ind w:left="220" w:right="338"/>
        <w:jc w:val="both"/>
      </w:pPr>
    </w:p>
    <w:p w14:paraId="1D160C0A" w14:textId="77777777" w:rsidR="005E3EE0" w:rsidRDefault="005E3EE0">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214AA725" w14:textId="2C9929A1" w:rsidR="0097782C" w:rsidRDefault="00B75550" w:rsidP="00E631F0">
      <w:pPr>
        <w:pStyle w:val="Heading1"/>
        <w:spacing w:line="360" w:lineRule="auto"/>
        <w:ind w:left="5884" w:right="480" w:hanging="124"/>
        <w:jc w:val="center"/>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654009">
        <w:t>INVITATION FOR BID</w:t>
      </w:r>
      <w:r w:rsidR="0097782C">
        <w:t xml:space="preserve"> </w:t>
      </w:r>
      <w:r w:rsidR="002F28BC" w:rsidRPr="002F28BC">
        <w:t>#</w:t>
      </w:r>
      <w:r w:rsidR="00654009">
        <w:t>IFB-25-113</w:t>
      </w:r>
    </w:p>
    <w:p w14:paraId="21778FA9" w14:textId="3FFCA184" w:rsidR="00911AFF" w:rsidRPr="00E631F0" w:rsidRDefault="00B75550" w:rsidP="00E631F0">
      <w:pPr>
        <w:pStyle w:val="Heading1"/>
        <w:spacing w:line="360" w:lineRule="auto"/>
        <w:ind w:left="5884" w:right="480" w:hanging="124"/>
        <w:jc w:val="center"/>
      </w:pPr>
      <w:r>
        <w:t>SUMMARY OF WORK / SPECIFICATIONS</w:t>
      </w: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7980"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6B351F08"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EB6A9C">
        <w:t xml:space="preserve">Consultants </w:t>
      </w:r>
      <w:r>
        <w:t xml:space="preserve">to provide all labor, materials, and equipment necessary to </w:t>
      </w:r>
      <w:r w:rsidR="00EB6A9C">
        <w:t>provide services for</w:t>
      </w:r>
      <w:r>
        <w:t xml:space="preserve"> </w:t>
      </w:r>
      <w:r w:rsidR="00654009">
        <w:rPr>
          <w:rFonts w:eastAsiaTheme="minorEastAsia"/>
        </w:rPr>
        <w:t>Mediation Services</w:t>
      </w:r>
      <w:r>
        <w:t xml:space="preserve">. </w:t>
      </w:r>
    </w:p>
    <w:p w14:paraId="5D8A1083" w14:textId="77777777" w:rsidR="00911AFF" w:rsidRDefault="00911AFF">
      <w:pPr>
        <w:pStyle w:val="BodyText"/>
        <w:rPr>
          <w:sz w:val="23"/>
        </w:rPr>
      </w:pPr>
    </w:p>
    <w:p w14:paraId="14A84FED" w14:textId="7770D022"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E631F0">
        <w:t>Consultant</w:t>
      </w:r>
      <w:r>
        <w:t xml:space="preserve"> shall be considered and shall remain an independent </w:t>
      </w:r>
      <w:r w:rsidR="00E631F0">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41B93D04" w:rsidR="00911AFF" w:rsidRDefault="00B75550">
      <w:pPr>
        <w:pStyle w:val="BodyText"/>
        <w:spacing w:line="276" w:lineRule="auto"/>
        <w:ind w:left="220" w:right="337"/>
        <w:jc w:val="both"/>
      </w:pPr>
      <w:r>
        <w:t xml:space="preserve">The successful </w:t>
      </w:r>
      <w:r w:rsidR="00E631F0">
        <w:t>Consultant</w:t>
      </w:r>
      <w:r>
        <w:t xml:space="preserve"> shall be solely responsible for scheduling and coordinating work of the sub-</w:t>
      </w:r>
      <w:r w:rsidR="00E631F0">
        <w:t>Consultant</w:t>
      </w:r>
      <w:r>
        <w:t xml:space="preserve">s, suppliers, and other individuals or entities performing or furnishing any of the work under direct or indirect contract with the successful </w:t>
      </w:r>
      <w:r w:rsidR="00E631F0">
        <w:t>Consultant</w:t>
      </w:r>
      <w:r>
        <w:t>.</w:t>
      </w:r>
    </w:p>
    <w:p w14:paraId="51F170EA" w14:textId="77777777" w:rsidR="00911AFF" w:rsidRDefault="00911AFF">
      <w:pPr>
        <w:pStyle w:val="BodyText"/>
        <w:rPr>
          <w:sz w:val="23"/>
        </w:rPr>
      </w:pPr>
    </w:p>
    <w:p w14:paraId="36859FA5" w14:textId="4D729BD3" w:rsidR="00911AFF" w:rsidRDefault="00B75550">
      <w:pPr>
        <w:pStyle w:val="BodyText"/>
        <w:spacing w:line="276" w:lineRule="auto"/>
        <w:ind w:left="220" w:right="338"/>
        <w:jc w:val="both"/>
      </w:pPr>
      <w:r>
        <w:t xml:space="preserve">The successful </w:t>
      </w:r>
      <w:r w:rsidR="00E631F0">
        <w:t>Consultant</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662B1F6" w14:textId="77777777" w:rsidR="00911AFF" w:rsidRDefault="00B75550" w:rsidP="003B0F06">
      <w:pPr>
        <w:pStyle w:val="Heading1"/>
        <w:numPr>
          <w:ilvl w:val="0"/>
          <w:numId w:val="24"/>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23068F85"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E631F0">
        <w:t>Consultant</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579C364B" w:rsidR="00460E2D" w:rsidRPr="0090075E" w:rsidRDefault="00E631F0" w:rsidP="003B0F06">
      <w:pPr>
        <w:pStyle w:val="ListParagraph"/>
        <w:numPr>
          <w:ilvl w:val="1"/>
          <w:numId w:val="13"/>
        </w:numPr>
        <w:tabs>
          <w:tab w:val="left" w:pos="1678"/>
        </w:tabs>
        <w:ind w:hanging="361"/>
        <w:rPr>
          <w:sz w:val="20"/>
        </w:rPr>
      </w:pPr>
      <w:r w:rsidRPr="0090075E">
        <w:rPr>
          <w:sz w:val="20"/>
        </w:rPr>
        <w:t>Consultant</w:t>
      </w:r>
      <w:r w:rsidR="00460E2D" w:rsidRPr="0090075E">
        <w:rPr>
          <w:sz w:val="20"/>
        </w:rPr>
        <w:t xml:space="preserve"> Information</w:t>
      </w:r>
      <w:r w:rsidR="00460E2D" w:rsidRPr="0090075E">
        <w:rPr>
          <w:spacing w:val="-3"/>
          <w:sz w:val="20"/>
        </w:rPr>
        <w:t xml:space="preserve"> </w:t>
      </w:r>
      <w:r w:rsidR="00460E2D" w:rsidRPr="0090075E">
        <w:rPr>
          <w:sz w:val="20"/>
        </w:rPr>
        <w:t>Form</w:t>
      </w:r>
    </w:p>
    <w:p w14:paraId="34842942" w14:textId="77777777" w:rsidR="00460E2D" w:rsidRPr="0090075E" w:rsidRDefault="00460E2D" w:rsidP="003B0F06">
      <w:pPr>
        <w:pStyle w:val="ListParagraph"/>
        <w:numPr>
          <w:ilvl w:val="1"/>
          <w:numId w:val="13"/>
        </w:numPr>
        <w:tabs>
          <w:tab w:val="left" w:pos="1678"/>
        </w:tabs>
        <w:spacing w:before="35"/>
        <w:ind w:hanging="361"/>
        <w:rPr>
          <w:sz w:val="20"/>
        </w:rPr>
      </w:pPr>
      <w:r w:rsidRPr="0090075E">
        <w:rPr>
          <w:sz w:val="20"/>
        </w:rPr>
        <w:t>Proprietary / Confidential</w:t>
      </w:r>
      <w:r w:rsidRPr="0090075E">
        <w:rPr>
          <w:spacing w:val="-3"/>
          <w:sz w:val="20"/>
        </w:rPr>
        <w:t xml:space="preserve"> </w:t>
      </w:r>
      <w:r w:rsidRPr="0090075E">
        <w:rPr>
          <w:sz w:val="20"/>
        </w:rPr>
        <w:t>Statement</w:t>
      </w:r>
    </w:p>
    <w:p w14:paraId="4D2F8F55" w14:textId="2F17BBDE" w:rsidR="00460E2D" w:rsidRPr="0090075E" w:rsidRDefault="004F7C07" w:rsidP="003B0F06">
      <w:pPr>
        <w:pStyle w:val="ListParagraph"/>
        <w:numPr>
          <w:ilvl w:val="1"/>
          <w:numId w:val="13"/>
        </w:numPr>
        <w:tabs>
          <w:tab w:val="left" w:pos="1678"/>
        </w:tabs>
        <w:spacing w:before="34"/>
        <w:ind w:hanging="361"/>
        <w:rPr>
          <w:sz w:val="20"/>
        </w:rPr>
      </w:pPr>
      <w:r w:rsidRPr="0090075E">
        <w:rPr>
          <w:sz w:val="20"/>
        </w:rPr>
        <w:t>Subconsultant</w:t>
      </w:r>
      <w:r w:rsidR="00460E2D" w:rsidRPr="0090075E">
        <w:rPr>
          <w:spacing w:val="-2"/>
          <w:sz w:val="20"/>
        </w:rPr>
        <w:t xml:space="preserve"> </w:t>
      </w:r>
      <w:r w:rsidR="00460E2D" w:rsidRPr="0090075E">
        <w:rPr>
          <w:sz w:val="20"/>
        </w:rPr>
        <w:t>list (if applicable)</w:t>
      </w:r>
    </w:p>
    <w:p w14:paraId="349A9F39" w14:textId="77777777" w:rsidR="00460E2D" w:rsidRPr="0090075E" w:rsidRDefault="00460E2D" w:rsidP="003B0F06">
      <w:pPr>
        <w:pStyle w:val="ListParagraph"/>
        <w:numPr>
          <w:ilvl w:val="1"/>
          <w:numId w:val="13"/>
        </w:numPr>
        <w:tabs>
          <w:tab w:val="left" w:pos="1678"/>
        </w:tabs>
        <w:spacing w:before="35"/>
        <w:ind w:hanging="361"/>
        <w:rPr>
          <w:sz w:val="20"/>
        </w:rPr>
      </w:pPr>
      <w:r w:rsidRPr="0090075E">
        <w:rPr>
          <w:sz w:val="20"/>
        </w:rPr>
        <w:t>Exhibit 1 – Exceptions</w:t>
      </w:r>
      <w:r w:rsidRPr="0090075E">
        <w:rPr>
          <w:spacing w:val="-5"/>
          <w:sz w:val="20"/>
        </w:rPr>
        <w:t xml:space="preserve"> </w:t>
      </w:r>
      <w:r w:rsidRPr="0090075E">
        <w:rPr>
          <w:sz w:val="20"/>
        </w:rPr>
        <w:t>Form</w:t>
      </w:r>
    </w:p>
    <w:p w14:paraId="2ADB2467" w14:textId="77777777" w:rsidR="00460E2D" w:rsidRPr="0090075E" w:rsidRDefault="00460E2D" w:rsidP="003B0F06">
      <w:pPr>
        <w:pStyle w:val="ListParagraph"/>
        <w:numPr>
          <w:ilvl w:val="1"/>
          <w:numId w:val="13"/>
        </w:numPr>
        <w:tabs>
          <w:tab w:val="left" w:pos="1678"/>
        </w:tabs>
        <w:spacing w:before="34"/>
        <w:ind w:hanging="361"/>
        <w:rPr>
          <w:sz w:val="20"/>
        </w:rPr>
      </w:pPr>
      <w:r w:rsidRPr="0090075E">
        <w:rPr>
          <w:sz w:val="20"/>
        </w:rPr>
        <w:t>Exhibit 2 – Lobbying</w:t>
      </w:r>
      <w:r w:rsidRPr="0090075E">
        <w:rPr>
          <w:spacing w:val="-5"/>
          <w:sz w:val="20"/>
        </w:rPr>
        <w:t xml:space="preserve"> </w:t>
      </w:r>
      <w:r w:rsidRPr="0090075E">
        <w:rPr>
          <w:sz w:val="20"/>
        </w:rPr>
        <w:t>Certification</w:t>
      </w:r>
    </w:p>
    <w:p w14:paraId="34103CF7" w14:textId="77777777" w:rsidR="00460E2D" w:rsidRPr="0090075E" w:rsidRDefault="00460E2D" w:rsidP="003B0F06">
      <w:pPr>
        <w:pStyle w:val="ListParagraph"/>
        <w:numPr>
          <w:ilvl w:val="1"/>
          <w:numId w:val="13"/>
        </w:numPr>
        <w:tabs>
          <w:tab w:val="left" w:pos="1678"/>
        </w:tabs>
        <w:spacing w:before="35"/>
        <w:ind w:hanging="361"/>
        <w:rPr>
          <w:sz w:val="20"/>
        </w:rPr>
      </w:pPr>
      <w:r w:rsidRPr="0090075E">
        <w:rPr>
          <w:sz w:val="20"/>
        </w:rPr>
        <w:t>Exhibit 3 – Non-Collusion</w:t>
      </w:r>
      <w:r w:rsidRPr="0090075E">
        <w:rPr>
          <w:spacing w:val="-4"/>
          <w:sz w:val="20"/>
        </w:rPr>
        <w:t xml:space="preserve"> </w:t>
      </w:r>
      <w:r w:rsidRPr="0090075E">
        <w:rPr>
          <w:sz w:val="20"/>
        </w:rPr>
        <w:t>Affidavit</w:t>
      </w:r>
    </w:p>
    <w:p w14:paraId="6DFF9663" w14:textId="77777777" w:rsidR="00460E2D" w:rsidRPr="0090075E" w:rsidRDefault="00460E2D" w:rsidP="003B0F06">
      <w:pPr>
        <w:pStyle w:val="ListParagraph"/>
        <w:numPr>
          <w:ilvl w:val="1"/>
          <w:numId w:val="13"/>
        </w:numPr>
        <w:tabs>
          <w:tab w:val="left" w:pos="1678"/>
        </w:tabs>
        <w:spacing w:before="34"/>
        <w:ind w:hanging="361"/>
        <w:rPr>
          <w:sz w:val="20"/>
        </w:rPr>
      </w:pPr>
      <w:r w:rsidRPr="0090075E">
        <w:rPr>
          <w:sz w:val="20"/>
        </w:rPr>
        <w:t>Exhibit 4 – Minimum Insurance</w:t>
      </w:r>
      <w:r w:rsidRPr="0090075E">
        <w:rPr>
          <w:spacing w:val="-5"/>
          <w:sz w:val="20"/>
        </w:rPr>
        <w:t xml:space="preserve"> </w:t>
      </w:r>
      <w:r w:rsidRPr="0090075E">
        <w:rPr>
          <w:sz w:val="20"/>
        </w:rPr>
        <w:t>Requirements</w:t>
      </w:r>
    </w:p>
    <w:p w14:paraId="4CC4F209" w14:textId="5C86D7A5" w:rsidR="0097782C" w:rsidRPr="0090075E" w:rsidRDefault="0097782C" w:rsidP="003B0F06">
      <w:pPr>
        <w:pStyle w:val="ListParagraph"/>
        <w:numPr>
          <w:ilvl w:val="1"/>
          <w:numId w:val="13"/>
        </w:numPr>
        <w:tabs>
          <w:tab w:val="left" w:pos="1678"/>
        </w:tabs>
        <w:spacing w:before="34"/>
        <w:ind w:hanging="361"/>
        <w:rPr>
          <w:sz w:val="20"/>
        </w:rPr>
      </w:pPr>
      <w:r w:rsidRPr="0090075E">
        <w:rPr>
          <w:sz w:val="20"/>
        </w:rPr>
        <w:t>Exhibit 5 - Debarment</w:t>
      </w:r>
    </w:p>
    <w:p w14:paraId="013938D3" w14:textId="77777777" w:rsidR="00460E2D" w:rsidRPr="0090075E" w:rsidRDefault="00460E2D" w:rsidP="003B0F06">
      <w:pPr>
        <w:pStyle w:val="ListParagraph"/>
        <w:numPr>
          <w:ilvl w:val="1"/>
          <w:numId w:val="13"/>
        </w:numPr>
        <w:tabs>
          <w:tab w:val="left" w:pos="1678"/>
        </w:tabs>
        <w:spacing w:before="34"/>
        <w:ind w:hanging="361"/>
        <w:rPr>
          <w:sz w:val="20"/>
        </w:rPr>
      </w:pPr>
      <w:r w:rsidRPr="0090075E">
        <w:rPr>
          <w:sz w:val="20"/>
        </w:rPr>
        <w:t>Completed and signed Cover</w:t>
      </w:r>
      <w:r w:rsidRPr="0090075E">
        <w:rPr>
          <w:spacing w:val="-5"/>
          <w:sz w:val="20"/>
        </w:rPr>
        <w:t xml:space="preserve"> </w:t>
      </w:r>
      <w:r w:rsidRPr="0090075E">
        <w:rPr>
          <w:sz w:val="20"/>
        </w:rPr>
        <w:t>Sheet</w:t>
      </w:r>
    </w:p>
    <w:p w14:paraId="0B4596A6" w14:textId="77777777" w:rsidR="00460E2D" w:rsidRPr="0090075E" w:rsidRDefault="00460E2D" w:rsidP="003B0F06">
      <w:pPr>
        <w:pStyle w:val="ListParagraph"/>
        <w:numPr>
          <w:ilvl w:val="1"/>
          <w:numId w:val="13"/>
        </w:numPr>
        <w:tabs>
          <w:tab w:val="left" w:pos="1678"/>
        </w:tabs>
        <w:spacing w:before="35"/>
        <w:ind w:hanging="361"/>
        <w:rPr>
          <w:sz w:val="20"/>
        </w:rPr>
      </w:pPr>
      <w:r w:rsidRPr="0090075E">
        <w:rPr>
          <w:sz w:val="20"/>
        </w:rPr>
        <w:t>Addendum(s) Acknowledgement, if</w:t>
      </w:r>
      <w:r w:rsidRPr="0090075E">
        <w:rPr>
          <w:spacing w:val="-4"/>
          <w:sz w:val="20"/>
        </w:rPr>
        <w:t xml:space="preserve"> </w:t>
      </w:r>
      <w:r w:rsidRPr="0090075E">
        <w:rPr>
          <w:sz w:val="20"/>
        </w:rPr>
        <w:t>applicable</w:t>
      </w:r>
    </w:p>
    <w:p w14:paraId="547E6778" w14:textId="77777777" w:rsidR="00460E2D" w:rsidRPr="0090075E" w:rsidRDefault="00460E2D" w:rsidP="003B0F06">
      <w:pPr>
        <w:pStyle w:val="ListParagraph"/>
        <w:numPr>
          <w:ilvl w:val="1"/>
          <w:numId w:val="13"/>
        </w:numPr>
        <w:tabs>
          <w:tab w:val="left" w:pos="1678"/>
        </w:tabs>
        <w:spacing w:before="34"/>
        <w:ind w:hanging="361"/>
        <w:rPr>
          <w:sz w:val="20"/>
        </w:rPr>
      </w:pPr>
      <w:r w:rsidRPr="0090075E">
        <w:rPr>
          <w:sz w:val="20"/>
        </w:rPr>
        <w:t>Universal Entity Identifier (UEI)</w:t>
      </w:r>
      <w:r w:rsidRPr="0090075E">
        <w:rPr>
          <w:spacing w:val="-2"/>
          <w:sz w:val="20"/>
        </w:rPr>
        <w:t xml:space="preserve"> </w:t>
      </w:r>
      <w:r w:rsidRPr="0090075E">
        <w:rPr>
          <w:sz w:val="20"/>
        </w:rPr>
        <w:t>Number</w:t>
      </w:r>
    </w:p>
    <w:p w14:paraId="07B1274A" w14:textId="77777777" w:rsidR="0090075E" w:rsidRPr="0090075E" w:rsidRDefault="0090075E" w:rsidP="003B0F06">
      <w:pPr>
        <w:pStyle w:val="ListParagraph"/>
        <w:numPr>
          <w:ilvl w:val="1"/>
          <w:numId w:val="13"/>
        </w:numPr>
        <w:tabs>
          <w:tab w:val="left" w:pos="1678"/>
        </w:tabs>
        <w:spacing w:before="34"/>
        <w:ind w:hanging="361"/>
        <w:rPr>
          <w:sz w:val="20"/>
        </w:rPr>
        <w:sectPr w:rsidR="0090075E" w:rsidRPr="0090075E" w:rsidSect="00460E2D">
          <w:pgSz w:w="12240" w:h="15840"/>
          <w:pgMar w:top="806" w:right="734" w:bottom="605" w:left="864" w:header="0" w:footer="346" w:gutter="0"/>
          <w:cols w:space="720"/>
        </w:sectPr>
      </w:pPr>
    </w:p>
    <w:p w14:paraId="323CFDB7" w14:textId="77777777" w:rsidR="00460E2D" w:rsidRPr="0090075E" w:rsidRDefault="00460E2D" w:rsidP="00460E2D">
      <w:pPr>
        <w:tabs>
          <w:tab w:val="left" w:pos="1678"/>
        </w:tabs>
        <w:spacing w:before="70"/>
        <w:rPr>
          <w:sz w:val="20"/>
        </w:rPr>
      </w:pPr>
    </w:p>
    <w:p w14:paraId="2C253CEB" w14:textId="77777777" w:rsidR="00460E2D" w:rsidRPr="004F7C07" w:rsidRDefault="00460E2D" w:rsidP="003B0F06">
      <w:pPr>
        <w:pStyle w:val="ListParagraph"/>
        <w:numPr>
          <w:ilvl w:val="1"/>
          <w:numId w:val="13"/>
        </w:numPr>
        <w:tabs>
          <w:tab w:val="left" w:pos="1678"/>
        </w:tabs>
        <w:spacing w:before="34"/>
        <w:ind w:hanging="361"/>
        <w:rPr>
          <w:sz w:val="20"/>
        </w:rPr>
      </w:pPr>
      <w:r w:rsidRPr="004F7C07">
        <w:rPr>
          <w:sz w:val="20"/>
        </w:rPr>
        <w:t>Evaluation Criteria Documentation</w:t>
      </w:r>
    </w:p>
    <w:p w14:paraId="0A6C9D2F" w14:textId="5F75A7B7" w:rsidR="0090075E" w:rsidRPr="004F7C07" w:rsidRDefault="0090075E" w:rsidP="003B0F06">
      <w:pPr>
        <w:pStyle w:val="ListParagraph"/>
        <w:numPr>
          <w:ilvl w:val="1"/>
          <w:numId w:val="13"/>
        </w:numPr>
        <w:tabs>
          <w:tab w:val="left" w:pos="1678"/>
        </w:tabs>
        <w:spacing w:before="34"/>
        <w:ind w:hanging="361"/>
        <w:rPr>
          <w:sz w:val="20"/>
        </w:rPr>
      </w:pPr>
      <w:r w:rsidRPr="004F7C07">
        <w:rPr>
          <w:sz w:val="20"/>
        </w:rPr>
        <w:t>Proof of Sam.gov Active Registration</w:t>
      </w:r>
    </w:p>
    <w:p w14:paraId="1BE6AF5D" w14:textId="77777777" w:rsidR="00460E2D" w:rsidRDefault="00460E2D" w:rsidP="00460E2D">
      <w:pPr>
        <w:pStyle w:val="BodyText"/>
        <w:spacing w:line="276" w:lineRule="auto"/>
        <w:ind w:left="720" w:right="337"/>
        <w:jc w:val="both"/>
        <w:rPr>
          <w:b/>
          <w:u w:val="single"/>
        </w:rPr>
      </w:pPr>
    </w:p>
    <w:p w14:paraId="1D2107D4" w14:textId="77777777" w:rsidR="00460E2D" w:rsidRPr="00460E2D" w:rsidRDefault="00460E2D" w:rsidP="00460E2D">
      <w:pPr>
        <w:pStyle w:val="BodyText"/>
        <w:spacing w:line="276" w:lineRule="auto"/>
        <w:ind w:left="720" w:right="337"/>
        <w:jc w:val="both"/>
        <w:rPr>
          <w:b/>
          <w:u w:val="single"/>
        </w:rPr>
      </w:pPr>
    </w:p>
    <w:p w14:paraId="3661D356" w14:textId="5958E31F" w:rsidR="00460E2D" w:rsidRDefault="00460E2D" w:rsidP="003B0F06">
      <w:pPr>
        <w:pStyle w:val="BodyText"/>
        <w:numPr>
          <w:ilvl w:val="0"/>
          <w:numId w:val="24"/>
        </w:numPr>
        <w:spacing w:line="276" w:lineRule="auto"/>
        <w:ind w:right="337"/>
        <w:jc w:val="both"/>
        <w:rPr>
          <w:b/>
        </w:rPr>
      </w:pPr>
      <w:r w:rsidRPr="00460E2D">
        <w:rPr>
          <w:b/>
        </w:rPr>
        <w:t>BACKGROUND / GENERAL INFORMATIO</w:t>
      </w:r>
      <w:r w:rsidR="00AD0ACF">
        <w:rPr>
          <w:b/>
        </w:rPr>
        <w:t>N</w:t>
      </w:r>
    </w:p>
    <w:p w14:paraId="2E7AA4BA" w14:textId="77777777" w:rsidR="000A40E4" w:rsidRPr="00AD0ACF" w:rsidRDefault="000A40E4" w:rsidP="000A40E4">
      <w:pPr>
        <w:pStyle w:val="BodyText"/>
        <w:spacing w:line="276" w:lineRule="auto"/>
        <w:ind w:left="720" w:right="337"/>
        <w:jc w:val="both"/>
        <w:rPr>
          <w:b/>
        </w:rPr>
      </w:pPr>
    </w:p>
    <w:p w14:paraId="60B993F5" w14:textId="59B34D55" w:rsidR="00460E2D" w:rsidRDefault="000A40E4" w:rsidP="000A40E4">
      <w:pPr>
        <w:pStyle w:val="BodyText"/>
        <w:spacing w:line="276" w:lineRule="auto"/>
        <w:ind w:left="720" w:right="337"/>
        <w:jc w:val="both"/>
        <w:rPr>
          <w:bCs/>
        </w:rPr>
      </w:pPr>
      <w:r w:rsidRPr="000A40E4">
        <w:rPr>
          <w:bCs/>
        </w:rPr>
        <w:t>The El Paso County Department of Human Services</w:t>
      </w:r>
      <w:r>
        <w:rPr>
          <w:bCs/>
        </w:rPr>
        <w:t>(DHS/County)</w:t>
      </w:r>
      <w:r w:rsidRPr="000A40E4">
        <w:rPr>
          <w:bCs/>
        </w:rPr>
        <w:t xml:space="preserve"> is seeking to contract with an entity or person to conduct court ordered mediation services for child welfare cases.</w:t>
      </w:r>
    </w:p>
    <w:p w14:paraId="28432ED2" w14:textId="77777777" w:rsidR="000A40E4" w:rsidRPr="000A40E4" w:rsidRDefault="000A40E4" w:rsidP="000A40E4">
      <w:pPr>
        <w:pStyle w:val="BodyText"/>
        <w:spacing w:line="276" w:lineRule="auto"/>
        <w:ind w:left="720" w:right="337"/>
        <w:jc w:val="both"/>
        <w:rPr>
          <w:bCs/>
        </w:rPr>
      </w:pPr>
    </w:p>
    <w:p w14:paraId="1B091A07" w14:textId="77777777" w:rsidR="00AD0ACF" w:rsidRDefault="00B75550" w:rsidP="003B0F06">
      <w:pPr>
        <w:pStyle w:val="BodyText"/>
        <w:numPr>
          <w:ilvl w:val="0"/>
          <w:numId w:val="24"/>
        </w:numPr>
        <w:spacing w:line="276" w:lineRule="auto"/>
        <w:ind w:right="337"/>
        <w:jc w:val="both"/>
        <w:rPr>
          <w:b/>
        </w:rPr>
      </w:pPr>
      <w:r w:rsidRPr="00AD0ACF">
        <w:rPr>
          <w:b/>
        </w:rPr>
        <w:t>SCOPE OF WORK</w:t>
      </w:r>
    </w:p>
    <w:p w14:paraId="729519A7" w14:textId="77777777" w:rsidR="000A40E4" w:rsidRDefault="000A40E4" w:rsidP="000A40E4">
      <w:pPr>
        <w:pStyle w:val="BodyText"/>
        <w:spacing w:line="276" w:lineRule="auto"/>
        <w:ind w:left="720" w:right="337"/>
        <w:jc w:val="both"/>
        <w:rPr>
          <w:b/>
        </w:rPr>
      </w:pPr>
    </w:p>
    <w:p w14:paraId="647ED650" w14:textId="2CE2412C" w:rsidR="000A40E4" w:rsidRDefault="000A40E4" w:rsidP="000A40E4">
      <w:pPr>
        <w:pStyle w:val="BodyText"/>
        <w:spacing w:line="276" w:lineRule="auto"/>
        <w:ind w:left="720" w:right="337"/>
        <w:jc w:val="both"/>
        <w:rPr>
          <w:b/>
          <w:u w:val="single"/>
        </w:rPr>
      </w:pPr>
      <w:r w:rsidRPr="000A40E4">
        <w:rPr>
          <w:b/>
          <w:u w:val="single"/>
        </w:rPr>
        <w:t>P</w:t>
      </w:r>
      <w:r w:rsidR="001B7EF2">
        <w:rPr>
          <w:b/>
          <w:u w:val="single"/>
        </w:rPr>
        <w:t>URPOSE</w:t>
      </w:r>
    </w:p>
    <w:p w14:paraId="12CA0896" w14:textId="77777777" w:rsidR="000A40E4" w:rsidRPr="000A40E4" w:rsidRDefault="000A40E4" w:rsidP="000A40E4">
      <w:pPr>
        <w:pStyle w:val="BodyText"/>
        <w:spacing w:line="276" w:lineRule="auto"/>
        <w:ind w:left="720" w:right="337"/>
        <w:jc w:val="both"/>
        <w:rPr>
          <w:b/>
          <w:u w:val="single"/>
        </w:rPr>
      </w:pPr>
    </w:p>
    <w:p w14:paraId="70F0BA4A" w14:textId="77777777" w:rsidR="000A40E4" w:rsidRPr="000A40E4" w:rsidRDefault="000A40E4" w:rsidP="000A40E4">
      <w:pPr>
        <w:pStyle w:val="BodyText"/>
        <w:spacing w:line="276" w:lineRule="auto"/>
        <w:ind w:left="720" w:right="337"/>
        <w:jc w:val="both"/>
        <w:rPr>
          <w:bCs/>
        </w:rPr>
      </w:pPr>
      <w:r w:rsidRPr="000A40E4">
        <w:rPr>
          <w:bCs/>
        </w:rPr>
        <w:t xml:space="preserve">The purpose of this contract is to detail the requirements and responsibilities for court-ordered </w:t>
      </w:r>
    </w:p>
    <w:p w14:paraId="5E27930E" w14:textId="77777777" w:rsidR="000A40E4" w:rsidRPr="000A40E4" w:rsidRDefault="000A40E4" w:rsidP="000A40E4">
      <w:pPr>
        <w:pStyle w:val="BodyText"/>
        <w:spacing w:line="276" w:lineRule="auto"/>
        <w:ind w:left="720" w:right="337"/>
        <w:jc w:val="both"/>
        <w:rPr>
          <w:bCs/>
        </w:rPr>
      </w:pPr>
      <w:r w:rsidRPr="000A40E4">
        <w:rPr>
          <w:bCs/>
        </w:rPr>
        <w:t xml:space="preserve">mediation services for dependency and neglect (D &amp; N) cases. The average number of mediations that </w:t>
      </w:r>
    </w:p>
    <w:p w14:paraId="2F4168C3" w14:textId="77777777" w:rsidR="000A40E4" w:rsidRPr="000A40E4" w:rsidRDefault="000A40E4" w:rsidP="000A40E4">
      <w:pPr>
        <w:pStyle w:val="BodyText"/>
        <w:spacing w:line="276" w:lineRule="auto"/>
        <w:ind w:left="720" w:right="337"/>
        <w:jc w:val="both"/>
        <w:rPr>
          <w:bCs/>
        </w:rPr>
      </w:pPr>
      <w:r w:rsidRPr="000A40E4">
        <w:rPr>
          <w:bCs/>
        </w:rPr>
        <w:t>are required per month is eight (8).</w:t>
      </w:r>
    </w:p>
    <w:p w14:paraId="7B5CD129" w14:textId="77777777" w:rsidR="000A40E4" w:rsidRPr="000A40E4" w:rsidRDefault="000A40E4" w:rsidP="000A40E4">
      <w:pPr>
        <w:pStyle w:val="BodyText"/>
        <w:spacing w:line="276" w:lineRule="auto"/>
        <w:ind w:left="720" w:right="337"/>
        <w:jc w:val="both"/>
        <w:rPr>
          <w:bCs/>
        </w:rPr>
      </w:pPr>
    </w:p>
    <w:p w14:paraId="18122D74" w14:textId="518B42F7" w:rsidR="000A40E4" w:rsidRDefault="00E631F0" w:rsidP="000A40E4">
      <w:pPr>
        <w:pStyle w:val="BodyText"/>
        <w:spacing w:line="276" w:lineRule="auto"/>
        <w:ind w:left="720" w:right="337"/>
        <w:jc w:val="both"/>
        <w:rPr>
          <w:b/>
          <w:u w:val="single"/>
        </w:rPr>
      </w:pPr>
      <w:r>
        <w:rPr>
          <w:b/>
          <w:u w:val="single"/>
        </w:rPr>
        <w:t>CONSULTANT</w:t>
      </w:r>
      <w:r w:rsidR="000A40E4" w:rsidRPr="000A40E4">
        <w:rPr>
          <w:b/>
          <w:u w:val="single"/>
        </w:rPr>
        <w:t xml:space="preserve"> RESPONSIBILITIES</w:t>
      </w:r>
    </w:p>
    <w:p w14:paraId="7ED7434C" w14:textId="77777777" w:rsidR="000A40E4" w:rsidRPr="000A40E4" w:rsidRDefault="000A40E4" w:rsidP="000A40E4">
      <w:pPr>
        <w:pStyle w:val="BodyText"/>
        <w:spacing w:line="276" w:lineRule="auto"/>
        <w:ind w:left="720" w:right="337"/>
        <w:jc w:val="both"/>
        <w:rPr>
          <w:b/>
          <w:u w:val="single"/>
        </w:rPr>
      </w:pPr>
    </w:p>
    <w:p w14:paraId="0C66871F" w14:textId="7A5D8855" w:rsidR="000A40E4" w:rsidRPr="000A40E4" w:rsidRDefault="000A40E4" w:rsidP="000A40E4">
      <w:pPr>
        <w:pStyle w:val="BodyText"/>
        <w:spacing w:line="276" w:lineRule="auto"/>
        <w:ind w:left="720" w:right="337"/>
        <w:jc w:val="both"/>
        <w:rPr>
          <w:bCs/>
        </w:rPr>
      </w:pPr>
      <w:r w:rsidRPr="000A40E4">
        <w:rPr>
          <w:bCs/>
        </w:rPr>
        <w:t xml:space="preserve">1.  </w:t>
      </w:r>
      <w:r w:rsidR="00E631F0">
        <w:rPr>
          <w:bCs/>
        </w:rPr>
        <w:t>Consultant</w:t>
      </w:r>
      <w:r w:rsidRPr="000A40E4">
        <w:rPr>
          <w:bCs/>
        </w:rPr>
        <w:t xml:space="preserve"> shall schedule and provide court-ordered mediation services with qualified mediators </w:t>
      </w:r>
    </w:p>
    <w:p w14:paraId="545A6AC8" w14:textId="3C0FDDA0" w:rsidR="000A40E4" w:rsidRPr="000A40E4" w:rsidRDefault="000A40E4" w:rsidP="000A40E4">
      <w:pPr>
        <w:pStyle w:val="BodyText"/>
        <w:spacing w:line="276" w:lineRule="auto"/>
        <w:ind w:left="720" w:right="337"/>
        <w:jc w:val="both"/>
        <w:rPr>
          <w:bCs/>
        </w:rPr>
      </w:pPr>
      <w:r w:rsidRPr="000A40E4">
        <w:rPr>
          <w:bCs/>
        </w:rPr>
        <w:t>and provide physical space for the mediations to occur at the El Paso County courthouse</w:t>
      </w:r>
      <w:r w:rsidR="00F93C05">
        <w:rPr>
          <w:bCs/>
        </w:rPr>
        <w:t xml:space="preserve"> </w:t>
      </w:r>
      <w:r w:rsidRPr="000A40E4">
        <w:rPr>
          <w:bCs/>
        </w:rPr>
        <w:t xml:space="preserve">(if consent </w:t>
      </w:r>
    </w:p>
    <w:p w14:paraId="2BBF4F2D" w14:textId="02EC320D" w:rsidR="000A40E4" w:rsidRPr="000A40E4" w:rsidRDefault="000A40E4" w:rsidP="000A40E4">
      <w:pPr>
        <w:pStyle w:val="BodyText"/>
        <w:spacing w:line="276" w:lineRule="auto"/>
        <w:ind w:left="720" w:right="337"/>
        <w:jc w:val="both"/>
        <w:rPr>
          <w:bCs/>
        </w:rPr>
      </w:pPr>
      <w:r w:rsidRPr="000A40E4">
        <w:rPr>
          <w:bCs/>
        </w:rPr>
        <w:t xml:space="preserve">is given by the County) </w:t>
      </w:r>
      <w:r w:rsidR="003C2A5A">
        <w:rPr>
          <w:bCs/>
        </w:rPr>
        <w:t xml:space="preserve">or </w:t>
      </w:r>
      <w:r w:rsidRPr="000A40E4">
        <w:rPr>
          <w:bCs/>
        </w:rPr>
        <w:t>a space of the mediator’s choosing, or a virtual space as appropriate.</w:t>
      </w:r>
    </w:p>
    <w:p w14:paraId="654D46FD" w14:textId="77777777" w:rsidR="000A40E4" w:rsidRPr="000A40E4" w:rsidRDefault="000A40E4" w:rsidP="000A40E4">
      <w:pPr>
        <w:pStyle w:val="BodyText"/>
        <w:spacing w:line="276" w:lineRule="auto"/>
        <w:ind w:left="720" w:right="337"/>
        <w:jc w:val="both"/>
        <w:rPr>
          <w:bCs/>
        </w:rPr>
      </w:pPr>
    </w:p>
    <w:p w14:paraId="596FDBAF" w14:textId="2D14B96F" w:rsidR="000A40E4" w:rsidRPr="000A40E4" w:rsidRDefault="000A40E4" w:rsidP="000A40E4">
      <w:pPr>
        <w:pStyle w:val="BodyText"/>
        <w:spacing w:line="276" w:lineRule="auto"/>
        <w:ind w:left="720" w:right="337"/>
        <w:jc w:val="both"/>
        <w:rPr>
          <w:bCs/>
        </w:rPr>
      </w:pPr>
      <w:r w:rsidRPr="000A40E4">
        <w:rPr>
          <w:bCs/>
        </w:rPr>
        <w:t xml:space="preserve">2. </w:t>
      </w:r>
      <w:r w:rsidR="00E631F0">
        <w:rPr>
          <w:bCs/>
        </w:rPr>
        <w:t>Consultant</w:t>
      </w:r>
      <w:r w:rsidRPr="000A40E4">
        <w:rPr>
          <w:bCs/>
        </w:rPr>
        <w:t xml:space="preserve"> shall provide mediators that are </w:t>
      </w:r>
      <w:r w:rsidR="00632A29">
        <w:rPr>
          <w:bCs/>
        </w:rPr>
        <w:t xml:space="preserve">in good standing with the Colorado Judicial Branch’s Office of Dispute Resolution (ODR). Mediators must have extensive knowledge of the Colorado law </w:t>
      </w:r>
      <w:r w:rsidRPr="000A40E4">
        <w:rPr>
          <w:bCs/>
        </w:rPr>
        <w:t xml:space="preserve">regarding the circumstances of dependency and neglect cases and child welfare, as well as effective methodologies </w:t>
      </w:r>
    </w:p>
    <w:p w14:paraId="334BA82F" w14:textId="77777777" w:rsidR="000A40E4" w:rsidRPr="000A40E4" w:rsidRDefault="000A40E4" w:rsidP="000A40E4">
      <w:pPr>
        <w:pStyle w:val="BodyText"/>
        <w:spacing w:line="276" w:lineRule="auto"/>
        <w:ind w:left="720" w:right="337"/>
        <w:jc w:val="both"/>
        <w:rPr>
          <w:bCs/>
        </w:rPr>
      </w:pPr>
      <w:r w:rsidRPr="000A40E4">
        <w:rPr>
          <w:bCs/>
        </w:rPr>
        <w:t>of mediation processes.</w:t>
      </w:r>
    </w:p>
    <w:p w14:paraId="787FE438" w14:textId="77777777" w:rsidR="000A40E4" w:rsidRPr="000A40E4" w:rsidRDefault="000A40E4" w:rsidP="000A40E4">
      <w:pPr>
        <w:pStyle w:val="BodyText"/>
        <w:spacing w:line="276" w:lineRule="auto"/>
        <w:ind w:left="720" w:right="337"/>
        <w:jc w:val="both"/>
        <w:rPr>
          <w:bCs/>
        </w:rPr>
      </w:pPr>
    </w:p>
    <w:p w14:paraId="5D632DAE" w14:textId="52B3FAC8" w:rsidR="000A40E4" w:rsidRPr="000A40E4" w:rsidRDefault="000A40E4" w:rsidP="000A40E4">
      <w:pPr>
        <w:pStyle w:val="BodyText"/>
        <w:spacing w:line="276" w:lineRule="auto"/>
        <w:ind w:left="720" w:right="337"/>
        <w:jc w:val="both"/>
        <w:rPr>
          <w:bCs/>
        </w:rPr>
      </w:pPr>
      <w:r w:rsidRPr="000A40E4">
        <w:rPr>
          <w:bCs/>
        </w:rPr>
        <w:t xml:space="preserve">3.  </w:t>
      </w:r>
      <w:r w:rsidR="00E631F0">
        <w:rPr>
          <w:bCs/>
        </w:rPr>
        <w:t>Consultant</w:t>
      </w:r>
      <w:r w:rsidRPr="000A40E4">
        <w:rPr>
          <w:bCs/>
        </w:rPr>
        <w:t xml:space="preserve"> may mediate any appropriate issue within an open dependency and neglect case. </w:t>
      </w:r>
    </w:p>
    <w:p w14:paraId="40DC576F" w14:textId="77777777" w:rsidR="000A40E4" w:rsidRPr="000A40E4" w:rsidRDefault="000A40E4" w:rsidP="000A40E4">
      <w:pPr>
        <w:pStyle w:val="BodyText"/>
        <w:spacing w:line="276" w:lineRule="auto"/>
        <w:ind w:left="720" w:right="337"/>
        <w:jc w:val="both"/>
        <w:rPr>
          <w:bCs/>
        </w:rPr>
      </w:pPr>
      <w:r w:rsidRPr="000A40E4">
        <w:rPr>
          <w:bCs/>
        </w:rPr>
        <w:t xml:space="preserve">Terminations shall not be mediated after motion for termination has been filed, unless the Court </w:t>
      </w:r>
    </w:p>
    <w:p w14:paraId="60131464" w14:textId="77777777" w:rsidR="000A40E4" w:rsidRPr="000A40E4" w:rsidRDefault="000A40E4" w:rsidP="000A40E4">
      <w:pPr>
        <w:pStyle w:val="BodyText"/>
        <w:spacing w:line="276" w:lineRule="auto"/>
        <w:ind w:left="720" w:right="337"/>
        <w:jc w:val="both"/>
        <w:rPr>
          <w:bCs/>
        </w:rPr>
      </w:pPr>
      <w:r w:rsidRPr="000A40E4">
        <w:rPr>
          <w:bCs/>
        </w:rPr>
        <w:t>orders and all parties agree it may be helpful.</w:t>
      </w:r>
    </w:p>
    <w:p w14:paraId="57021CB7" w14:textId="77777777" w:rsidR="000A40E4" w:rsidRPr="000A40E4" w:rsidRDefault="000A40E4" w:rsidP="000A40E4">
      <w:pPr>
        <w:pStyle w:val="BodyText"/>
        <w:spacing w:line="276" w:lineRule="auto"/>
        <w:ind w:left="720" w:right="337"/>
        <w:jc w:val="both"/>
        <w:rPr>
          <w:bCs/>
        </w:rPr>
      </w:pPr>
    </w:p>
    <w:p w14:paraId="071470E6" w14:textId="2AEC201A" w:rsidR="000A40E4" w:rsidRPr="000A40E4" w:rsidRDefault="000A40E4" w:rsidP="000A40E4">
      <w:pPr>
        <w:pStyle w:val="BodyText"/>
        <w:spacing w:line="276" w:lineRule="auto"/>
        <w:ind w:left="720" w:right="337"/>
        <w:jc w:val="both"/>
        <w:rPr>
          <w:bCs/>
        </w:rPr>
      </w:pPr>
      <w:r w:rsidRPr="000A40E4">
        <w:rPr>
          <w:bCs/>
        </w:rPr>
        <w:t xml:space="preserve">4.  </w:t>
      </w:r>
      <w:r w:rsidR="00E631F0">
        <w:rPr>
          <w:bCs/>
        </w:rPr>
        <w:t>Consultant</w:t>
      </w:r>
      <w:r w:rsidRPr="000A40E4">
        <w:rPr>
          <w:bCs/>
        </w:rPr>
        <w:t xml:space="preserve"> shall schedule mediation sessions in one (1) hour increments and shall be </w:t>
      </w:r>
    </w:p>
    <w:p w14:paraId="363BE7EB" w14:textId="02EA2114" w:rsidR="000A40E4" w:rsidRPr="000A40E4" w:rsidRDefault="000A40E4" w:rsidP="000A40E4">
      <w:pPr>
        <w:pStyle w:val="BodyText"/>
        <w:spacing w:line="276" w:lineRule="auto"/>
        <w:ind w:left="720" w:right="337"/>
        <w:jc w:val="both"/>
        <w:rPr>
          <w:bCs/>
        </w:rPr>
      </w:pPr>
      <w:r w:rsidRPr="000A40E4">
        <w:rPr>
          <w:bCs/>
        </w:rPr>
        <w:t xml:space="preserve">responsible </w:t>
      </w:r>
      <w:r w:rsidR="00E10B2F" w:rsidRPr="000A40E4">
        <w:rPr>
          <w:bCs/>
        </w:rPr>
        <w:t>for advising</w:t>
      </w:r>
      <w:r w:rsidRPr="000A40E4">
        <w:rPr>
          <w:bCs/>
        </w:rPr>
        <w:t xml:space="preserve"> all parties of the one (1) hour time frame. If at the time of scheduling, the </w:t>
      </w:r>
    </w:p>
    <w:p w14:paraId="333CFD56" w14:textId="77777777" w:rsidR="000A40E4" w:rsidRPr="000A40E4" w:rsidRDefault="000A40E4" w:rsidP="000A40E4">
      <w:pPr>
        <w:pStyle w:val="BodyText"/>
        <w:spacing w:line="276" w:lineRule="auto"/>
        <w:ind w:left="720" w:right="337"/>
        <w:jc w:val="both"/>
        <w:rPr>
          <w:bCs/>
        </w:rPr>
      </w:pPr>
      <w:r w:rsidRPr="000A40E4">
        <w:rPr>
          <w:bCs/>
        </w:rPr>
        <w:t xml:space="preserve">Court or the parties request a two (2) hour mediation session, a two (2) hour session may be </w:t>
      </w:r>
    </w:p>
    <w:p w14:paraId="45CF9359" w14:textId="5D58D2C1" w:rsidR="000A40E4" w:rsidRPr="000A40E4" w:rsidRDefault="000A40E4" w:rsidP="00CB7FB5">
      <w:pPr>
        <w:pStyle w:val="BodyText"/>
        <w:spacing w:line="276" w:lineRule="auto"/>
        <w:ind w:left="720" w:right="337"/>
        <w:jc w:val="both"/>
        <w:rPr>
          <w:bCs/>
        </w:rPr>
      </w:pPr>
      <w:r w:rsidRPr="000A40E4">
        <w:rPr>
          <w:bCs/>
        </w:rPr>
        <w:t xml:space="preserve">scheduled. All efforts shall be made to schedule and resolve mediation issues in a </w:t>
      </w:r>
      <w:r w:rsidR="00E10B2F" w:rsidRPr="000A40E4">
        <w:rPr>
          <w:bCs/>
        </w:rPr>
        <w:t>one</w:t>
      </w:r>
      <w:r w:rsidR="00CB7FB5">
        <w:rPr>
          <w:bCs/>
        </w:rPr>
        <w:t xml:space="preserve"> (1)</w:t>
      </w:r>
      <w:r w:rsidR="00E10B2F" w:rsidRPr="000A40E4">
        <w:rPr>
          <w:bCs/>
        </w:rPr>
        <w:t xml:space="preserve"> hour.</w:t>
      </w:r>
      <w:r w:rsidRPr="000A40E4">
        <w:rPr>
          <w:bCs/>
        </w:rPr>
        <w:t xml:space="preserve"> </w:t>
      </w:r>
    </w:p>
    <w:p w14:paraId="4754A5A2" w14:textId="77777777" w:rsidR="000A40E4" w:rsidRPr="000A40E4" w:rsidRDefault="000A40E4" w:rsidP="000A40E4">
      <w:pPr>
        <w:pStyle w:val="BodyText"/>
        <w:spacing w:line="276" w:lineRule="auto"/>
        <w:ind w:left="720" w:right="337"/>
        <w:jc w:val="both"/>
        <w:rPr>
          <w:bCs/>
        </w:rPr>
      </w:pPr>
      <w:r w:rsidRPr="000A40E4">
        <w:rPr>
          <w:bCs/>
        </w:rPr>
        <w:t>session.</w:t>
      </w:r>
    </w:p>
    <w:p w14:paraId="15630BB3" w14:textId="77777777" w:rsidR="000A40E4" w:rsidRPr="000A40E4" w:rsidRDefault="000A40E4" w:rsidP="000A40E4">
      <w:pPr>
        <w:pStyle w:val="BodyText"/>
        <w:spacing w:line="276" w:lineRule="auto"/>
        <w:ind w:left="720" w:right="337"/>
        <w:jc w:val="both"/>
        <w:rPr>
          <w:bCs/>
        </w:rPr>
      </w:pPr>
    </w:p>
    <w:p w14:paraId="13C48F52" w14:textId="5141DF93" w:rsidR="000A40E4" w:rsidRPr="000A40E4" w:rsidRDefault="000A40E4" w:rsidP="000A40E4">
      <w:pPr>
        <w:pStyle w:val="BodyText"/>
        <w:spacing w:line="276" w:lineRule="auto"/>
        <w:ind w:left="720" w:right="337"/>
        <w:jc w:val="both"/>
        <w:rPr>
          <w:bCs/>
        </w:rPr>
      </w:pPr>
      <w:r w:rsidRPr="000A40E4">
        <w:rPr>
          <w:bCs/>
        </w:rPr>
        <w:t xml:space="preserve">5. </w:t>
      </w:r>
      <w:r w:rsidR="00E631F0">
        <w:rPr>
          <w:bCs/>
        </w:rPr>
        <w:t>Consultant</w:t>
      </w:r>
      <w:r w:rsidRPr="000A40E4">
        <w:rPr>
          <w:bCs/>
        </w:rPr>
        <w:t xml:space="preserve"> is responsible for keeping track of time and ending the session in a timely manner. </w:t>
      </w:r>
    </w:p>
    <w:p w14:paraId="76BB0697" w14:textId="77777777" w:rsidR="000A40E4" w:rsidRPr="000A40E4" w:rsidRDefault="000A40E4" w:rsidP="000A40E4">
      <w:pPr>
        <w:pStyle w:val="BodyText"/>
        <w:spacing w:line="276" w:lineRule="auto"/>
        <w:ind w:left="720" w:right="337"/>
        <w:jc w:val="both"/>
        <w:rPr>
          <w:bCs/>
        </w:rPr>
      </w:pPr>
      <w:r w:rsidRPr="000A40E4">
        <w:rPr>
          <w:bCs/>
        </w:rPr>
        <w:t xml:space="preserve">County is not responsible for mediation costs that may be incurred outside of the scheduled </w:t>
      </w:r>
    </w:p>
    <w:p w14:paraId="7FF8CBD5" w14:textId="77777777" w:rsidR="000A40E4" w:rsidRPr="000A40E4" w:rsidRDefault="000A40E4" w:rsidP="000A40E4">
      <w:pPr>
        <w:pStyle w:val="BodyText"/>
        <w:spacing w:line="276" w:lineRule="auto"/>
        <w:ind w:left="720" w:right="337"/>
        <w:jc w:val="both"/>
        <w:rPr>
          <w:bCs/>
        </w:rPr>
      </w:pPr>
      <w:r w:rsidRPr="000A40E4">
        <w:rPr>
          <w:bCs/>
        </w:rPr>
        <w:t>session.</w:t>
      </w:r>
    </w:p>
    <w:p w14:paraId="06B0A9B0" w14:textId="77777777" w:rsidR="000A40E4" w:rsidRPr="000A40E4" w:rsidRDefault="000A40E4" w:rsidP="000A40E4">
      <w:pPr>
        <w:pStyle w:val="BodyText"/>
        <w:spacing w:line="276" w:lineRule="auto"/>
        <w:ind w:left="720" w:right="337"/>
        <w:jc w:val="both"/>
        <w:rPr>
          <w:bCs/>
        </w:rPr>
      </w:pPr>
    </w:p>
    <w:p w14:paraId="426A696E" w14:textId="77777777" w:rsidR="000A40E4" w:rsidRPr="000A40E4" w:rsidRDefault="000A40E4" w:rsidP="000A40E4">
      <w:pPr>
        <w:pStyle w:val="BodyText"/>
        <w:spacing w:line="276" w:lineRule="auto"/>
        <w:ind w:left="720" w:right="337"/>
        <w:jc w:val="both"/>
        <w:rPr>
          <w:bCs/>
        </w:rPr>
      </w:pPr>
      <w:r w:rsidRPr="000A40E4">
        <w:rPr>
          <w:bCs/>
        </w:rPr>
        <w:t xml:space="preserve">6. No mediations will be approved by County for cases regarding termination of parental rights, </w:t>
      </w:r>
    </w:p>
    <w:p w14:paraId="075B660C" w14:textId="5BBF2C2C" w:rsidR="000A40E4" w:rsidRPr="000A40E4" w:rsidRDefault="000A40E4" w:rsidP="000A40E4">
      <w:pPr>
        <w:pStyle w:val="BodyText"/>
        <w:spacing w:line="276" w:lineRule="auto"/>
        <w:ind w:left="720" w:right="337"/>
        <w:jc w:val="both"/>
        <w:rPr>
          <w:bCs/>
        </w:rPr>
      </w:pPr>
      <w:r w:rsidRPr="000A40E4">
        <w:rPr>
          <w:bCs/>
        </w:rPr>
        <w:t xml:space="preserve">unless judicially </w:t>
      </w:r>
      <w:r w:rsidR="005D60B3" w:rsidRPr="000A40E4">
        <w:rPr>
          <w:bCs/>
        </w:rPr>
        <w:t>ordered,</w:t>
      </w:r>
      <w:r w:rsidRPr="000A40E4">
        <w:rPr>
          <w:bCs/>
        </w:rPr>
        <w:t xml:space="preserve"> and cases for treatment plans, unless the Family Engagement Meeting </w:t>
      </w:r>
    </w:p>
    <w:p w14:paraId="58669FF7" w14:textId="77777777" w:rsidR="000A40E4" w:rsidRPr="000A40E4" w:rsidRDefault="000A40E4" w:rsidP="000A40E4">
      <w:pPr>
        <w:pStyle w:val="BodyText"/>
        <w:spacing w:line="276" w:lineRule="auto"/>
        <w:ind w:left="720" w:right="337"/>
        <w:jc w:val="both"/>
        <w:rPr>
          <w:bCs/>
        </w:rPr>
      </w:pPr>
      <w:r w:rsidRPr="000A40E4">
        <w:rPr>
          <w:bCs/>
        </w:rPr>
        <w:t>(FEM) process has been exhausted.</w:t>
      </w:r>
    </w:p>
    <w:p w14:paraId="7413BD1D" w14:textId="77777777" w:rsidR="000A40E4" w:rsidRPr="000A40E4" w:rsidRDefault="000A40E4" w:rsidP="000A40E4">
      <w:pPr>
        <w:pStyle w:val="BodyText"/>
        <w:spacing w:line="276" w:lineRule="auto"/>
        <w:ind w:left="720" w:right="337"/>
        <w:jc w:val="both"/>
        <w:rPr>
          <w:bCs/>
        </w:rPr>
      </w:pPr>
    </w:p>
    <w:p w14:paraId="344B0170" w14:textId="72F336A9" w:rsidR="000A40E4" w:rsidRPr="000A40E4" w:rsidRDefault="000A40E4" w:rsidP="000A40E4">
      <w:pPr>
        <w:pStyle w:val="BodyText"/>
        <w:spacing w:line="276" w:lineRule="auto"/>
        <w:ind w:left="720" w:right="337"/>
        <w:jc w:val="both"/>
        <w:rPr>
          <w:bCs/>
        </w:rPr>
      </w:pPr>
      <w:r w:rsidRPr="000A40E4">
        <w:rPr>
          <w:bCs/>
        </w:rPr>
        <w:t xml:space="preserve">7.  If an agreement, full or partial, is completed, </w:t>
      </w:r>
      <w:r w:rsidR="00E631F0">
        <w:rPr>
          <w:bCs/>
        </w:rPr>
        <w:t>Consultant</w:t>
      </w:r>
      <w:r w:rsidRPr="000A40E4">
        <w:rPr>
          <w:bCs/>
        </w:rPr>
        <w:t xml:space="preserve"> shall provide a copy to the Office </w:t>
      </w:r>
    </w:p>
    <w:p w14:paraId="3C8301ED" w14:textId="77777777" w:rsidR="000A40E4" w:rsidRPr="000A40E4" w:rsidRDefault="000A40E4" w:rsidP="000A40E4">
      <w:pPr>
        <w:pStyle w:val="BodyText"/>
        <w:spacing w:line="276" w:lineRule="auto"/>
        <w:ind w:left="720" w:right="337"/>
        <w:jc w:val="both"/>
        <w:rPr>
          <w:bCs/>
        </w:rPr>
      </w:pPr>
      <w:r w:rsidRPr="000A40E4">
        <w:rPr>
          <w:bCs/>
        </w:rPr>
        <w:t xml:space="preserve">of County Attorney (OCA) representative in attendance, either at the conclusion of the mediation </w:t>
      </w:r>
    </w:p>
    <w:p w14:paraId="08EDAB94" w14:textId="77777777" w:rsidR="000A40E4" w:rsidRPr="000A40E4" w:rsidRDefault="000A40E4" w:rsidP="000A40E4">
      <w:pPr>
        <w:pStyle w:val="BodyText"/>
        <w:spacing w:line="276" w:lineRule="auto"/>
        <w:ind w:left="720" w:right="337"/>
        <w:jc w:val="both"/>
        <w:rPr>
          <w:bCs/>
        </w:rPr>
      </w:pPr>
      <w:r w:rsidRPr="000A40E4">
        <w:rPr>
          <w:bCs/>
        </w:rPr>
        <w:t>session, or via email by the end of the next business day.</w:t>
      </w:r>
    </w:p>
    <w:p w14:paraId="20DC1560" w14:textId="77777777" w:rsidR="000A40E4" w:rsidRPr="000A40E4" w:rsidRDefault="000A40E4" w:rsidP="000A40E4">
      <w:pPr>
        <w:pStyle w:val="BodyText"/>
        <w:spacing w:line="276" w:lineRule="auto"/>
        <w:ind w:left="720" w:right="337"/>
        <w:jc w:val="both"/>
        <w:rPr>
          <w:bCs/>
        </w:rPr>
      </w:pPr>
    </w:p>
    <w:p w14:paraId="362CB7BA" w14:textId="3E8676C0" w:rsidR="000A40E4" w:rsidRPr="000A40E4" w:rsidRDefault="000A40E4" w:rsidP="000A40E4">
      <w:pPr>
        <w:pStyle w:val="BodyText"/>
        <w:spacing w:line="276" w:lineRule="auto"/>
        <w:ind w:left="720" w:right="337"/>
        <w:jc w:val="both"/>
        <w:rPr>
          <w:bCs/>
        </w:rPr>
      </w:pPr>
      <w:r w:rsidRPr="000A40E4">
        <w:rPr>
          <w:bCs/>
        </w:rPr>
        <w:t xml:space="preserve">8. If any party fails to appear for mediation, </w:t>
      </w:r>
      <w:r w:rsidR="00E631F0">
        <w:rPr>
          <w:bCs/>
        </w:rPr>
        <w:t>Consultant</w:t>
      </w:r>
      <w:r w:rsidRPr="000A40E4">
        <w:rPr>
          <w:bCs/>
        </w:rPr>
        <w:t xml:space="preserve"> shall document the failure. If a party </w:t>
      </w:r>
    </w:p>
    <w:p w14:paraId="17D405FE" w14:textId="0A2302D9" w:rsidR="000A40E4" w:rsidRPr="000A40E4" w:rsidRDefault="000A40E4" w:rsidP="000A40E4">
      <w:pPr>
        <w:pStyle w:val="BodyText"/>
        <w:spacing w:line="276" w:lineRule="auto"/>
        <w:ind w:left="720" w:right="337"/>
        <w:jc w:val="both"/>
        <w:rPr>
          <w:bCs/>
        </w:rPr>
      </w:pPr>
      <w:r w:rsidRPr="000A40E4">
        <w:rPr>
          <w:bCs/>
        </w:rPr>
        <w:t>fails to</w:t>
      </w:r>
      <w:r w:rsidR="0054423C">
        <w:rPr>
          <w:bCs/>
        </w:rPr>
        <w:t xml:space="preserve"> </w:t>
      </w:r>
      <w:r w:rsidRPr="000A40E4">
        <w:rPr>
          <w:bCs/>
        </w:rPr>
        <w:t xml:space="preserve">appear, </w:t>
      </w:r>
      <w:r w:rsidR="00E631F0">
        <w:rPr>
          <w:bCs/>
        </w:rPr>
        <w:t>Consultant</w:t>
      </w:r>
      <w:r w:rsidRPr="000A40E4">
        <w:rPr>
          <w:bCs/>
        </w:rPr>
        <w:t xml:space="preserve"> shall be paid as outlined in section titled “Compensation”.</w:t>
      </w:r>
    </w:p>
    <w:p w14:paraId="3BF6B186" w14:textId="77777777" w:rsidR="000A40E4" w:rsidRPr="000A40E4" w:rsidRDefault="000A40E4" w:rsidP="000A40E4">
      <w:pPr>
        <w:pStyle w:val="BodyText"/>
        <w:spacing w:line="276" w:lineRule="auto"/>
        <w:ind w:left="720" w:right="337"/>
        <w:jc w:val="both"/>
        <w:rPr>
          <w:bCs/>
        </w:rPr>
      </w:pPr>
    </w:p>
    <w:p w14:paraId="1B1FEDA4" w14:textId="2B7D8710" w:rsidR="000A40E4" w:rsidRPr="000A40E4" w:rsidRDefault="000A40E4" w:rsidP="000A40E4">
      <w:pPr>
        <w:pStyle w:val="BodyText"/>
        <w:spacing w:line="276" w:lineRule="auto"/>
        <w:ind w:left="720" w:right="337"/>
        <w:jc w:val="both"/>
        <w:rPr>
          <w:bCs/>
        </w:rPr>
      </w:pPr>
      <w:r w:rsidRPr="000A40E4">
        <w:rPr>
          <w:bCs/>
        </w:rPr>
        <w:lastRenderedPageBreak/>
        <w:t xml:space="preserve">9. </w:t>
      </w:r>
      <w:r w:rsidR="00E631F0">
        <w:rPr>
          <w:bCs/>
        </w:rPr>
        <w:t>Consultant</w:t>
      </w:r>
      <w:r w:rsidRPr="000A40E4">
        <w:rPr>
          <w:bCs/>
        </w:rPr>
        <w:t xml:space="preserve"> shall keep and maintain confidential notes for a period of seven</w:t>
      </w:r>
      <w:r w:rsidR="00CB7FB5">
        <w:rPr>
          <w:bCs/>
        </w:rPr>
        <w:t xml:space="preserve"> (7)</w:t>
      </w:r>
      <w:r w:rsidRPr="000A40E4">
        <w:rPr>
          <w:bCs/>
        </w:rPr>
        <w:t xml:space="preserve"> years following </w:t>
      </w:r>
    </w:p>
    <w:p w14:paraId="32EC7137" w14:textId="134BAA51" w:rsidR="000A40E4" w:rsidRPr="000A40E4" w:rsidRDefault="000A40E4" w:rsidP="000A40E4">
      <w:pPr>
        <w:pStyle w:val="BodyText"/>
        <w:spacing w:line="276" w:lineRule="auto"/>
        <w:ind w:left="720" w:right="337"/>
        <w:jc w:val="both"/>
        <w:rPr>
          <w:bCs/>
        </w:rPr>
      </w:pPr>
      <w:r w:rsidRPr="000A40E4">
        <w:rPr>
          <w:bCs/>
        </w:rPr>
        <w:t xml:space="preserve">completion of the mediation. </w:t>
      </w:r>
      <w:r w:rsidR="00E631F0">
        <w:rPr>
          <w:bCs/>
        </w:rPr>
        <w:t>Consultant</w:t>
      </w:r>
      <w:r w:rsidRPr="000A40E4">
        <w:rPr>
          <w:bCs/>
        </w:rPr>
        <w:t xml:space="preserve"> owns all notes. County understands notes may contain </w:t>
      </w:r>
    </w:p>
    <w:p w14:paraId="33C02425" w14:textId="77777777" w:rsidR="000A40E4" w:rsidRPr="000A40E4" w:rsidRDefault="000A40E4" w:rsidP="000A40E4">
      <w:pPr>
        <w:pStyle w:val="BodyText"/>
        <w:spacing w:line="276" w:lineRule="auto"/>
        <w:ind w:left="720" w:right="337"/>
        <w:jc w:val="both"/>
        <w:rPr>
          <w:bCs/>
        </w:rPr>
      </w:pPr>
      <w:r w:rsidRPr="000A40E4">
        <w:rPr>
          <w:bCs/>
        </w:rPr>
        <w:t xml:space="preserve">confidential information and if the information is needed at a later date, County understands </w:t>
      </w:r>
    </w:p>
    <w:p w14:paraId="6D377F1F" w14:textId="77777777" w:rsidR="000A40E4" w:rsidRPr="000A40E4" w:rsidRDefault="000A40E4" w:rsidP="000A40E4">
      <w:pPr>
        <w:pStyle w:val="BodyText"/>
        <w:spacing w:line="276" w:lineRule="auto"/>
        <w:ind w:left="720" w:right="337"/>
        <w:jc w:val="both"/>
        <w:rPr>
          <w:bCs/>
        </w:rPr>
      </w:pPr>
      <w:r w:rsidRPr="000A40E4">
        <w:rPr>
          <w:bCs/>
        </w:rPr>
        <w:t xml:space="preserve">information must be subpoenaed with notice to all parties of the mediation. The Court will then </w:t>
      </w:r>
    </w:p>
    <w:p w14:paraId="091931E1" w14:textId="6DAE3C9A" w:rsidR="000A40E4" w:rsidRPr="000A40E4" w:rsidRDefault="000A40E4" w:rsidP="000A40E4">
      <w:pPr>
        <w:pStyle w:val="BodyText"/>
        <w:spacing w:line="276" w:lineRule="auto"/>
        <w:ind w:left="720" w:right="337"/>
        <w:jc w:val="both"/>
        <w:rPr>
          <w:bCs/>
        </w:rPr>
      </w:pPr>
      <w:r w:rsidRPr="000A40E4">
        <w:rPr>
          <w:bCs/>
        </w:rPr>
        <w:t>decide if County is entitled to the notes.</w:t>
      </w:r>
    </w:p>
    <w:p w14:paraId="269B49D3" w14:textId="77777777" w:rsidR="000A40E4" w:rsidRPr="000A40E4" w:rsidRDefault="000A40E4" w:rsidP="000A40E4">
      <w:pPr>
        <w:pStyle w:val="BodyText"/>
        <w:spacing w:line="276" w:lineRule="auto"/>
        <w:ind w:left="720" w:right="337"/>
        <w:jc w:val="both"/>
        <w:rPr>
          <w:bCs/>
        </w:rPr>
      </w:pPr>
    </w:p>
    <w:p w14:paraId="692679DD" w14:textId="5D06181F" w:rsidR="000A40E4" w:rsidRPr="000A40E4" w:rsidRDefault="000A40E4" w:rsidP="000A40E4">
      <w:pPr>
        <w:pStyle w:val="BodyText"/>
        <w:spacing w:line="276" w:lineRule="auto"/>
        <w:ind w:left="720" w:right="337"/>
        <w:jc w:val="both"/>
        <w:rPr>
          <w:b/>
          <w:u w:val="single"/>
        </w:rPr>
      </w:pPr>
      <w:r w:rsidRPr="000A40E4">
        <w:rPr>
          <w:b/>
          <w:u w:val="single"/>
        </w:rPr>
        <w:t>COUNTY RESPONSIBILITIES</w:t>
      </w:r>
    </w:p>
    <w:p w14:paraId="041E0208" w14:textId="77777777" w:rsidR="000A40E4" w:rsidRPr="000A40E4" w:rsidRDefault="000A40E4" w:rsidP="000A40E4">
      <w:pPr>
        <w:pStyle w:val="BodyText"/>
        <w:spacing w:line="276" w:lineRule="auto"/>
        <w:ind w:left="720" w:right="337"/>
        <w:jc w:val="both"/>
        <w:rPr>
          <w:bCs/>
        </w:rPr>
      </w:pPr>
    </w:p>
    <w:p w14:paraId="0E40B238" w14:textId="77777777" w:rsidR="000A40E4" w:rsidRPr="000A40E4" w:rsidRDefault="000A40E4" w:rsidP="000A40E4">
      <w:pPr>
        <w:pStyle w:val="BodyText"/>
        <w:spacing w:line="276" w:lineRule="auto"/>
        <w:ind w:left="720" w:right="337"/>
        <w:jc w:val="both"/>
        <w:rPr>
          <w:bCs/>
        </w:rPr>
      </w:pPr>
      <w:r w:rsidRPr="000A40E4">
        <w:rPr>
          <w:bCs/>
        </w:rPr>
        <w:t>1. The County shall provide a Contract Specialist to oversee this contract.</w:t>
      </w:r>
    </w:p>
    <w:p w14:paraId="6301C27E" w14:textId="77777777" w:rsidR="000A40E4" w:rsidRPr="000A40E4" w:rsidRDefault="000A40E4" w:rsidP="000A40E4">
      <w:pPr>
        <w:pStyle w:val="BodyText"/>
        <w:spacing w:line="276" w:lineRule="auto"/>
        <w:ind w:left="720" w:right="337"/>
        <w:jc w:val="both"/>
        <w:rPr>
          <w:bCs/>
        </w:rPr>
      </w:pPr>
    </w:p>
    <w:p w14:paraId="558F45CC" w14:textId="77777777" w:rsidR="000A40E4" w:rsidRPr="000A40E4" w:rsidRDefault="000A40E4" w:rsidP="000A40E4">
      <w:pPr>
        <w:pStyle w:val="BodyText"/>
        <w:spacing w:line="276" w:lineRule="auto"/>
        <w:ind w:left="720" w:right="337"/>
        <w:jc w:val="both"/>
        <w:rPr>
          <w:bCs/>
        </w:rPr>
      </w:pPr>
      <w:r w:rsidRPr="000A40E4">
        <w:rPr>
          <w:bCs/>
        </w:rPr>
        <w:t xml:space="preserve">2. The County shall monitor referrals or orders to this service and shall coordinate to make staff </w:t>
      </w:r>
    </w:p>
    <w:p w14:paraId="74757DC5" w14:textId="6A074442" w:rsidR="000A40E4" w:rsidRPr="000A40E4" w:rsidRDefault="000A40E4" w:rsidP="000A40E4">
      <w:pPr>
        <w:pStyle w:val="BodyText"/>
        <w:spacing w:line="276" w:lineRule="auto"/>
        <w:ind w:left="720" w:right="337"/>
        <w:jc w:val="both"/>
        <w:rPr>
          <w:bCs/>
        </w:rPr>
      </w:pPr>
      <w:r w:rsidRPr="000A40E4">
        <w:rPr>
          <w:bCs/>
        </w:rPr>
        <w:t xml:space="preserve">available for mediation sessions as requested by the </w:t>
      </w:r>
      <w:r w:rsidR="00E631F0">
        <w:rPr>
          <w:bCs/>
        </w:rPr>
        <w:t>Consultant</w:t>
      </w:r>
      <w:r w:rsidR="00CB7FB5">
        <w:rPr>
          <w:bCs/>
        </w:rPr>
        <w:t>.</w:t>
      </w:r>
    </w:p>
    <w:p w14:paraId="5A66E686" w14:textId="77777777" w:rsidR="000A40E4" w:rsidRPr="000A40E4" w:rsidRDefault="000A40E4" w:rsidP="000A40E4">
      <w:pPr>
        <w:pStyle w:val="BodyText"/>
        <w:spacing w:line="276" w:lineRule="auto"/>
        <w:ind w:left="720" w:right="337"/>
        <w:jc w:val="both"/>
        <w:rPr>
          <w:bCs/>
        </w:rPr>
      </w:pPr>
    </w:p>
    <w:p w14:paraId="38A69B8A" w14:textId="1CB65641" w:rsidR="000A40E4" w:rsidRPr="000A40E4" w:rsidRDefault="000A40E4" w:rsidP="000A40E4">
      <w:pPr>
        <w:pStyle w:val="BodyText"/>
        <w:spacing w:line="276" w:lineRule="auto"/>
        <w:ind w:left="720" w:right="337"/>
        <w:jc w:val="both"/>
        <w:rPr>
          <w:bCs/>
        </w:rPr>
      </w:pPr>
      <w:r w:rsidRPr="000A40E4">
        <w:rPr>
          <w:bCs/>
        </w:rPr>
        <w:t xml:space="preserve">3. Participate in meetings, as necessary, with the </w:t>
      </w:r>
      <w:r w:rsidR="00E631F0">
        <w:rPr>
          <w:bCs/>
        </w:rPr>
        <w:t>Consultant</w:t>
      </w:r>
      <w:r w:rsidRPr="000A40E4">
        <w:rPr>
          <w:bCs/>
        </w:rPr>
        <w:t xml:space="preserve"> to discuss the services being </w:t>
      </w:r>
    </w:p>
    <w:p w14:paraId="6AA9D672" w14:textId="0579D77C" w:rsidR="000A40E4" w:rsidRDefault="000A40E4" w:rsidP="000A40E4">
      <w:pPr>
        <w:pStyle w:val="BodyText"/>
        <w:spacing w:line="276" w:lineRule="auto"/>
        <w:ind w:left="720" w:right="337"/>
        <w:jc w:val="both"/>
        <w:rPr>
          <w:bCs/>
        </w:rPr>
      </w:pPr>
      <w:r w:rsidRPr="000A40E4">
        <w:rPr>
          <w:bCs/>
        </w:rPr>
        <w:t>provided under this contract or any other topic of concern regarding this contract</w:t>
      </w:r>
      <w:r w:rsidR="00CB7FB5">
        <w:rPr>
          <w:bCs/>
        </w:rPr>
        <w:t>.</w:t>
      </w:r>
      <w:r w:rsidR="00321B39">
        <w:rPr>
          <w:bCs/>
        </w:rPr>
        <w:t xml:space="preserve"> </w:t>
      </w:r>
    </w:p>
    <w:p w14:paraId="0797C045" w14:textId="77777777" w:rsidR="00576329" w:rsidRDefault="00576329" w:rsidP="000A40E4">
      <w:pPr>
        <w:pStyle w:val="BodyText"/>
        <w:spacing w:line="276" w:lineRule="auto"/>
        <w:ind w:left="720" w:right="337"/>
        <w:jc w:val="both"/>
        <w:rPr>
          <w:bCs/>
        </w:rPr>
      </w:pPr>
    </w:p>
    <w:p w14:paraId="3BA95709" w14:textId="77777777" w:rsidR="00576329" w:rsidRDefault="00576329" w:rsidP="00576329">
      <w:pPr>
        <w:pStyle w:val="BodyText"/>
        <w:spacing w:line="276" w:lineRule="auto"/>
        <w:ind w:left="720" w:right="337"/>
        <w:jc w:val="both"/>
        <w:rPr>
          <w:b/>
          <w:u w:val="single"/>
        </w:rPr>
      </w:pPr>
      <w:r w:rsidRPr="000A40E4">
        <w:rPr>
          <w:b/>
          <w:u w:val="single"/>
        </w:rPr>
        <w:t>DATA AND REPORTING</w:t>
      </w:r>
    </w:p>
    <w:p w14:paraId="6A7CC112" w14:textId="77777777" w:rsidR="00576329" w:rsidRPr="000A40E4" w:rsidRDefault="00576329" w:rsidP="00576329">
      <w:pPr>
        <w:pStyle w:val="BodyText"/>
        <w:spacing w:line="276" w:lineRule="auto"/>
        <w:ind w:left="720" w:right="337"/>
        <w:jc w:val="both"/>
        <w:rPr>
          <w:b/>
          <w:u w:val="single"/>
        </w:rPr>
      </w:pPr>
    </w:p>
    <w:p w14:paraId="4F07B059" w14:textId="1A5CCEC1" w:rsidR="00576329" w:rsidRPr="000A40E4" w:rsidRDefault="00576329" w:rsidP="00576329">
      <w:pPr>
        <w:pStyle w:val="BodyText"/>
        <w:spacing w:line="276" w:lineRule="auto"/>
        <w:ind w:left="720" w:right="337"/>
        <w:jc w:val="both"/>
        <w:rPr>
          <w:bCs/>
        </w:rPr>
      </w:pPr>
      <w:r w:rsidRPr="000A40E4">
        <w:rPr>
          <w:bCs/>
        </w:rPr>
        <w:t xml:space="preserve">The </w:t>
      </w:r>
      <w:r w:rsidR="00E631F0">
        <w:rPr>
          <w:bCs/>
        </w:rPr>
        <w:t>Consultant</w:t>
      </w:r>
      <w:r w:rsidRPr="000A40E4">
        <w:rPr>
          <w:bCs/>
        </w:rPr>
        <w:t xml:space="preserve"> shall provide County with a data report containing the details of each mediation. </w:t>
      </w:r>
    </w:p>
    <w:p w14:paraId="750513E1" w14:textId="77777777" w:rsidR="00576329" w:rsidRPr="000A40E4" w:rsidRDefault="00576329" w:rsidP="00576329">
      <w:pPr>
        <w:pStyle w:val="BodyText"/>
        <w:spacing w:line="276" w:lineRule="auto"/>
        <w:ind w:left="720" w:right="337"/>
        <w:jc w:val="both"/>
        <w:rPr>
          <w:bCs/>
        </w:rPr>
      </w:pPr>
      <w:r w:rsidRPr="000A40E4">
        <w:rPr>
          <w:bCs/>
        </w:rPr>
        <w:t>The report shall be submitted monthly with the invoice. The report shall include:</w:t>
      </w:r>
    </w:p>
    <w:p w14:paraId="5ED89EDD" w14:textId="77777777" w:rsidR="00576329" w:rsidRPr="000A40E4" w:rsidRDefault="00576329" w:rsidP="00576329">
      <w:pPr>
        <w:pStyle w:val="BodyText"/>
        <w:spacing w:line="276" w:lineRule="auto"/>
        <w:ind w:left="720" w:right="337"/>
        <w:jc w:val="both"/>
        <w:rPr>
          <w:bCs/>
        </w:rPr>
      </w:pPr>
    </w:p>
    <w:p w14:paraId="37537581" w14:textId="77777777" w:rsidR="00576329" w:rsidRPr="000A40E4" w:rsidRDefault="00576329" w:rsidP="00576329">
      <w:pPr>
        <w:pStyle w:val="BodyText"/>
        <w:spacing w:line="276" w:lineRule="auto"/>
        <w:ind w:left="720" w:right="337"/>
        <w:jc w:val="both"/>
        <w:rPr>
          <w:bCs/>
        </w:rPr>
      </w:pPr>
      <w:r w:rsidRPr="000A40E4">
        <w:rPr>
          <w:bCs/>
        </w:rPr>
        <w:t>•  Name of the mediator</w:t>
      </w:r>
    </w:p>
    <w:p w14:paraId="17CF9AF3" w14:textId="77777777" w:rsidR="00576329" w:rsidRPr="000A40E4" w:rsidRDefault="00576329" w:rsidP="00576329">
      <w:pPr>
        <w:pStyle w:val="BodyText"/>
        <w:spacing w:line="276" w:lineRule="auto"/>
        <w:ind w:left="720" w:right="337"/>
        <w:jc w:val="both"/>
        <w:rPr>
          <w:bCs/>
        </w:rPr>
      </w:pPr>
      <w:r w:rsidRPr="000A40E4">
        <w:rPr>
          <w:bCs/>
        </w:rPr>
        <w:t>•  Name of judge who ordered the mediation</w:t>
      </w:r>
    </w:p>
    <w:p w14:paraId="127821E4" w14:textId="77777777" w:rsidR="00576329" w:rsidRPr="000A40E4" w:rsidRDefault="00576329" w:rsidP="00576329">
      <w:pPr>
        <w:pStyle w:val="BodyText"/>
        <w:spacing w:line="276" w:lineRule="auto"/>
        <w:ind w:left="720" w:right="337"/>
        <w:jc w:val="both"/>
        <w:rPr>
          <w:bCs/>
        </w:rPr>
      </w:pPr>
      <w:r w:rsidRPr="000A40E4">
        <w:rPr>
          <w:bCs/>
        </w:rPr>
        <w:t>•  Court division</w:t>
      </w:r>
    </w:p>
    <w:p w14:paraId="25B8D17D" w14:textId="77777777" w:rsidR="00576329" w:rsidRPr="000A40E4" w:rsidRDefault="00576329" w:rsidP="00576329">
      <w:pPr>
        <w:pStyle w:val="BodyText"/>
        <w:spacing w:line="276" w:lineRule="auto"/>
        <w:ind w:left="720" w:right="337"/>
        <w:jc w:val="both"/>
        <w:rPr>
          <w:bCs/>
        </w:rPr>
      </w:pPr>
      <w:r w:rsidRPr="000A40E4">
        <w:rPr>
          <w:bCs/>
        </w:rPr>
        <w:t>•  Court case number</w:t>
      </w:r>
    </w:p>
    <w:p w14:paraId="3E4981F3" w14:textId="77777777" w:rsidR="00576329" w:rsidRPr="000A40E4" w:rsidRDefault="00576329" w:rsidP="00576329">
      <w:pPr>
        <w:pStyle w:val="BodyText"/>
        <w:spacing w:line="276" w:lineRule="auto"/>
        <w:ind w:left="720" w:right="337"/>
        <w:jc w:val="both"/>
        <w:rPr>
          <w:bCs/>
        </w:rPr>
      </w:pPr>
      <w:r w:rsidRPr="000A40E4">
        <w:rPr>
          <w:bCs/>
        </w:rPr>
        <w:t>•  Household number</w:t>
      </w:r>
    </w:p>
    <w:p w14:paraId="250B2371" w14:textId="77777777" w:rsidR="00576329" w:rsidRPr="000A40E4" w:rsidRDefault="00576329" w:rsidP="00576329">
      <w:pPr>
        <w:pStyle w:val="BodyText"/>
        <w:spacing w:line="276" w:lineRule="auto"/>
        <w:ind w:left="720" w:right="337"/>
        <w:jc w:val="both"/>
        <w:rPr>
          <w:bCs/>
        </w:rPr>
      </w:pPr>
      <w:r w:rsidRPr="000A40E4">
        <w:rPr>
          <w:bCs/>
        </w:rPr>
        <w:t>•  Type of issue in case</w:t>
      </w:r>
    </w:p>
    <w:p w14:paraId="375B6990" w14:textId="77777777" w:rsidR="00576329" w:rsidRPr="000A40E4" w:rsidRDefault="00576329" w:rsidP="00576329">
      <w:pPr>
        <w:pStyle w:val="BodyText"/>
        <w:spacing w:line="276" w:lineRule="auto"/>
        <w:ind w:left="720" w:right="337"/>
        <w:jc w:val="both"/>
        <w:rPr>
          <w:bCs/>
        </w:rPr>
      </w:pPr>
      <w:r w:rsidRPr="000A40E4">
        <w:rPr>
          <w:bCs/>
        </w:rPr>
        <w:t>•  Name of all parties attending the mediation</w:t>
      </w:r>
    </w:p>
    <w:p w14:paraId="48ED860A" w14:textId="77777777" w:rsidR="00576329" w:rsidRPr="000A40E4" w:rsidRDefault="00576329" w:rsidP="00576329">
      <w:pPr>
        <w:pStyle w:val="BodyText"/>
        <w:spacing w:line="276" w:lineRule="auto"/>
        <w:ind w:left="720" w:right="337"/>
        <w:jc w:val="both"/>
        <w:rPr>
          <w:bCs/>
        </w:rPr>
      </w:pPr>
      <w:r w:rsidRPr="000A40E4">
        <w:rPr>
          <w:bCs/>
        </w:rPr>
        <w:t>•  Length of mediation</w:t>
      </w:r>
    </w:p>
    <w:p w14:paraId="5B3C0778" w14:textId="77777777" w:rsidR="00576329" w:rsidRPr="000A40E4" w:rsidRDefault="00576329" w:rsidP="00576329">
      <w:pPr>
        <w:pStyle w:val="BodyText"/>
        <w:spacing w:line="276" w:lineRule="auto"/>
        <w:ind w:left="720" w:right="337"/>
        <w:jc w:val="both"/>
        <w:rPr>
          <w:bCs/>
        </w:rPr>
      </w:pPr>
      <w:r w:rsidRPr="000A40E4">
        <w:rPr>
          <w:bCs/>
        </w:rPr>
        <w:t>•  If party or attorney failed to appear</w:t>
      </w:r>
    </w:p>
    <w:p w14:paraId="28F77EA1" w14:textId="77777777" w:rsidR="00576329" w:rsidRPr="000A40E4" w:rsidRDefault="00576329" w:rsidP="00576329">
      <w:pPr>
        <w:pStyle w:val="BodyText"/>
        <w:spacing w:line="276" w:lineRule="auto"/>
        <w:ind w:left="720" w:right="337"/>
        <w:jc w:val="both"/>
        <w:rPr>
          <w:bCs/>
        </w:rPr>
      </w:pPr>
      <w:r w:rsidRPr="000A40E4">
        <w:rPr>
          <w:bCs/>
        </w:rPr>
        <w:t xml:space="preserve">•  Outcome of the mediation as permitted by C.R.S. 13-22-307, to only include if the mediation </w:t>
      </w:r>
    </w:p>
    <w:p w14:paraId="1F23CE2D" w14:textId="58EAE8F6" w:rsidR="00576329" w:rsidRPr="000A40E4" w:rsidRDefault="00576329" w:rsidP="000A40E4">
      <w:pPr>
        <w:pStyle w:val="BodyText"/>
        <w:spacing w:line="276" w:lineRule="auto"/>
        <w:ind w:left="720" w:right="337"/>
        <w:jc w:val="both"/>
        <w:rPr>
          <w:bCs/>
        </w:rPr>
      </w:pPr>
      <w:r w:rsidRPr="000A40E4">
        <w:rPr>
          <w:bCs/>
        </w:rPr>
        <w:t>resulted in full agreement, partial agreement, or no agreement</w:t>
      </w:r>
    </w:p>
    <w:p w14:paraId="1094C10A" w14:textId="77777777" w:rsidR="000A40E4" w:rsidRPr="000A40E4" w:rsidRDefault="000A40E4" w:rsidP="000A40E4">
      <w:pPr>
        <w:pStyle w:val="BodyText"/>
        <w:spacing w:line="276" w:lineRule="auto"/>
        <w:ind w:left="720" w:right="337"/>
        <w:jc w:val="both"/>
        <w:rPr>
          <w:bCs/>
        </w:rPr>
      </w:pPr>
    </w:p>
    <w:p w14:paraId="35BE4625" w14:textId="78ECA97D" w:rsidR="000A40E4" w:rsidRDefault="00576329" w:rsidP="000A40E4">
      <w:pPr>
        <w:pStyle w:val="BodyText"/>
        <w:spacing w:line="276" w:lineRule="auto"/>
        <w:ind w:left="720" w:right="337"/>
        <w:jc w:val="both"/>
        <w:rPr>
          <w:b/>
          <w:u w:val="single"/>
        </w:rPr>
      </w:pPr>
      <w:r w:rsidRPr="00576329">
        <w:rPr>
          <w:b/>
          <w:u w:val="single"/>
        </w:rPr>
        <w:t xml:space="preserve">MANDATORY </w:t>
      </w:r>
      <w:r w:rsidR="000A40E4" w:rsidRPr="00576329">
        <w:rPr>
          <w:b/>
          <w:u w:val="single"/>
        </w:rPr>
        <w:t>QUALIFICATIONS</w:t>
      </w:r>
    </w:p>
    <w:p w14:paraId="5F95C50B" w14:textId="77777777" w:rsidR="000A40E4" w:rsidRPr="000A40E4" w:rsidRDefault="000A40E4" w:rsidP="000A40E4">
      <w:pPr>
        <w:pStyle w:val="BodyText"/>
        <w:spacing w:line="276" w:lineRule="auto"/>
        <w:ind w:left="720" w:right="337"/>
        <w:jc w:val="both"/>
        <w:rPr>
          <w:bCs/>
        </w:rPr>
      </w:pPr>
    </w:p>
    <w:p w14:paraId="52DF157B" w14:textId="581C3CF8" w:rsidR="000A40E4" w:rsidRPr="000A40E4" w:rsidRDefault="000A40E4" w:rsidP="000A40E4">
      <w:pPr>
        <w:pStyle w:val="BodyText"/>
        <w:spacing w:line="276" w:lineRule="auto"/>
        <w:ind w:left="720" w:right="337"/>
        <w:jc w:val="both"/>
        <w:rPr>
          <w:bCs/>
        </w:rPr>
      </w:pPr>
      <w:r w:rsidRPr="000A40E4">
        <w:rPr>
          <w:bCs/>
        </w:rPr>
        <w:t>1. The mediator shall</w:t>
      </w:r>
      <w:r w:rsidR="00A23693">
        <w:rPr>
          <w:bCs/>
        </w:rPr>
        <w:t xml:space="preserve"> submit documentation showing </w:t>
      </w:r>
      <w:r w:rsidR="00135770">
        <w:rPr>
          <w:bCs/>
        </w:rPr>
        <w:t>he/she</w:t>
      </w:r>
      <w:r w:rsidR="004F7C07">
        <w:rPr>
          <w:bCs/>
        </w:rPr>
        <w:t xml:space="preserve"> </w:t>
      </w:r>
      <w:r w:rsidR="00135770">
        <w:rPr>
          <w:bCs/>
        </w:rPr>
        <w:t>has</w:t>
      </w:r>
      <w:r w:rsidR="004F7C07">
        <w:rPr>
          <w:bCs/>
        </w:rPr>
        <w:t xml:space="preserve"> </w:t>
      </w:r>
      <w:r w:rsidRPr="000A40E4">
        <w:rPr>
          <w:bCs/>
        </w:rPr>
        <w:t>complete</w:t>
      </w:r>
      <w:r w:rsidR="00135770">
        <w:rPr>
          <w:bCs/>
        </w:rPr>
        <w:t>d</w:t>
      </w:r>
      <w:r w:rsidRPr="000A40E4">
        <w:rPr>
          <w:bCs/>
        </w:rPr>
        <w:t xml:space="preserve"> at least 40 hours of basic mediation training, accumulating a minimum amount of mediation experience (such as mediating 20 or </w:t>
      </w:r>
    </w:p>
    <w:p w14:paraId="5347EC5E" w14:textId="233CAC86" w:rsidR="000A40E4" w:rsidRPr="000A40E4" w:rsidRDefault="000A40E4" w:rsidP="000A40E4">
      <w:pPr>
        <w:pStyle w:val="BodyText"/>
        <w:spacing w:line="276" w:lineRule="auto"/>
        <w:ind w:left="720" w:right="337"/>
        <w:jc w:val="both"/>
        <w:rPr>
          <w:bCs/>
        </w:rPr>
      </w:pPr>
      <w:r w:rsidRPr="000A40E4">
        <w:rPr>
          <w:bCs/>
        </w:rPr>
        <w:t>more cases for at least 100 hours).</w:t>
      </w:r>
      <w:r w:rsidR="003C1433">
        <w:rPr>
          <w:bCs/>
        </w:rPr>
        <w:t xml:space="preserve"> </w:t>
      </w:r>
      <w:r w:rsidRPr="000A40E4">
        <w:rPr>
          <w:bCs/>
        </w:rPr>
        <w:t xml:space="preserve">Mediator must have extensive knowledge of Colorado law in the </w:t>
      </w:r>
    </w:p>
    <w:p w14:paraId="0943C671" w14:textId="1ED91284" w:rsidR="000A40E4" w:rsidRPr="000A40E4" w:rsidRDefault="000A40E4" w:rsidP="000A40E4">
      <w:pPr>
        <w:pStyle w:val="BodyText"/>
        <w:spacing w:line="276" w:lineRule="auto"/>
        <w:ind w:left="720" w:right="337"/>
        <w:jc w:val="both"/>
        <w:rPr>
          <w:bCs/>
        </w:rPr>
      </w:pPr>
      <w:r w:rsidRPr="000A40E4">
        <w:rPr>
          <w:bCs/>
        </w:rPr>
        <w:t xml:space="preserve">subject they are meditating </w:t>
      </w:r>
      <w:r w:rsidR="004428C5" w:rsidRPr="000A40E4">
        <w:rPr>
          <w:bCs/>
        </w:rPr>
        <w:t>and</w:t>
      </w:r>
      <w:r w:rsidRPr="000A40E4">
        <w:rPr>
          <w:bCs/>
        </w:rPr>
        <w:t xml:space="preserve"> familiar with the court system.</w:t>
      </w:r>
    </w:p>
    <w:p w14:paraId="08208CEF" w14:textId="77777777" w:rsidR="000A40E4" w:rsidRPr="000A40E4" w:rsidRDefault="000A40E4" w:rsidP="000A40E4">
      <w:pPr>
        <w:pStyle w:val="BodyText"/>
        <w:spacing w:line="276" w:lineRule="auto"/>
        <w:ind w:left="720" w:right="337"/>
        <w:jc w:val="both"/>
        <w:rPr>
          <w:bCs/>
        </w:rPr>
      </w:pPr>
    </w:p>
    <w:p w14:paraId="0024618C" w14:textId="398348AA" w:rsidR="000A40E4" w:rsidRDefault="000A40E4" w:rsidP="00135770">
      <w:pPr>
        <w:pStyle w:val="BodyText"/>
        <w:spacing w:line="276" w:lineRule="auto"/>
        <w:ind w:left="720" w:right="337"/>
        <w:jc w:val="both"/>
        <w:rPr>
          <w:bCs/>
        </w:rPr>
      </w:pPr>
      <w:r w:rsidRPr="000A40E4">
        <w:rPr>
          <w:bCs/>
        </w:rPr>
        <w:t xml:space="preserve">2. </w:t>
      </w:r>
      <w:r w:rsidR="00135770">
        <w:rPr>
          <w:bCs/>
        </w:rPr>
        <w:t xml:space="preserve">Mediator to submit verification of being on the roster of experienced mediators with the Colorado Judicial Branch’s Office of Dispute Resolution (ODR). </w:t>
      </w:r>
    </w:p>
    <w:p w14:paraId="5EE69072" w14:textId="77777777" w:rsidR="000A40E4" w:rsidRPr="000A40E4" w:rsidRDefault="000A40E4" w:rsidP="000A40E4">
      <w:pPr>
        <w:pStyle w:val="BodyText"/>
        <w:spacing w:line="276" w:lineRule="auto"/>
        <w:ind w:left="720" w:right="337"/>
        <w:jc w:val="both"/>
        <w:rPr>
          <w:bCs/>
        </w:rPr>
      </w:pPr>
    </w:p>
    <w:p w14:paraId="2E294210" w14:textId="59DB91F9" w:rsidR="000A40E4" w:rsidRDefault="000A40E4" w:rsidP="000A40E4">
      <w:pPr>
        <w:pStyle w:val="BodyText"/>
        <w:spacing w:line="276" w:lineRule="auto"/>
        <w:ind w:left="720" w:right="337"/>
        <w:jc w:val="both"/>
        <w:rPr>
          <w:b/>
          <w:u w:val="single"/>
        </w:rPr>
      </w:pPr>
      <w:r w:rsidRPr="000A40E4">
        <w:rPr>
          <w:b/>
          <w:u w:val="single"/>
        </w:rPr>
        <w:t>General Provisions</w:t>
      </w:r>
    </w:p>
    <w:p w14:paraId="4996FB63" w14:textId="77777777" w:rsidR="000A40E4" w:rsidRPr="000A40E4" w:rsidRDefault="000A40E4" w:rsidP="000A40E4">
      <w:pPr>
        <w:pStyle w:val="BodyText"/>
        <w:spacing w:line="276" w:lineRule="auto"/>
        <w:ind w:left="720" w:right="337"/>
        <w:jc w:val="both"/>
        <w:rPr>
          <w:b/>
          <w:u w:val="single"/>
        </w:rPr>
      </w:pPr>
    </w:p>
    <w:p w14:paraId="7FD838AD" w14:textId="40F0A18F" w:rsidR="000A40E4" w:rsidRPr="000A40E4" w:rsidRDefault="000A40E4" w:rsidP="001170E8">
      <w:pPr>
        <w:pStyle w:val="BodyText"/>
        <w:spacing w:line="276" w:lineRule="auto"/>
        <w:ind w:left="720" w:right="337"/>
        <w:jc w:val="both"/>
        <w:rPr>
          <w:bCs/>
        </w:rPr>
      </w:pPr>
      <w:r w:rsidRPr="000A40E4">
        <w:rPr>
          <w:bCs/>
        </w:rPr>
        <w:t xml:space="preserve">1.  If the Department becomes dissatisfied with </w:t>
      </w:r>
      <w:r w:rsidR="00E631F0">
        <w:rPr>
          <w:bCs/>
        </w:rPr>
        <w:t>Consultant</w:t>
      </w:r>
      <w:r w:rsidRPr="000A40E4">
        <w:rPr>
          <w:bCs/>
        </w:rPr>
        <w:t xml:space="preserve">’s representative, the Department will </w:t>
      </w:r>
    </w:p>
    <w:p w14:paraId="47890B22" w14:textId="4F214259" w:rsidR="000A40E4" w:rsidRDefault="000A40E4" w:rsidP="001170E8">
      <w:pPr>
        <w:pStyle w:val="BodyText"/>
        <w:spacing w:line="276" w:lineRule="auto"/>
        <w:ind w:left="720" w:right="337"/>
        <w:jc w:val="both"/>
        <w:rPr>
          <w:bCs/>
        </w:rPr>
      </w:pPr>
      <w:r w:rsidRPr="000A40E4">
        <w:rPr>
          <w:bCs/>
        </w:rPr>
        <w:t xml:space="preserve">notify the </w:t>
      </w:r>
      <w:r w:rsidR="00E631F0">
        <w:rPr>
          <w:bCs/>
        </w:rPr>
        <w:t>Consultant</w:t>
      </w:r>
      <w:r w:rsidRPr="000A40E4">
        <w:rPr>
          <w:bCs/>
        </w:rPr>
        <w:t xml:space="preserve"> of its concerns. Disciplinary measures, if any, will be the sole responsibility of the </w:t>
      </w:r>
      <w:r w:rsidR="00E631F0">
        <w:rPr>
          <w:bCs/>
        </w:rPr>
        <w:t>Consultant</w:t>
      </w:r>
      <w:r w:rsidRPr="000A40E4">
        <w:rPr>
          <w:bCs/>
        </w:rPr>
        <w:t xml:space="preserve">. If the concerns/issues cannot be resolved to the Department’s satisfaction, the Department shall require the </w:t>
      </w:r>
      <w:r w:rsidR="00E631F0">
        <w:rPr>
          <w:bCs/>
        </w:rPr>
        <w:t>Consultant</w:t>
      </w:r>
      <w:r w:rsidRPr="000A40E4">
        <w:rPr>
          <w:bCs/>
        </w:rPr>
        <w:t xml:space="preserve"> to provide a new representative to provide services under this contract</w:t>
      </w:r>
      <w:r w:rsidR="001170E8">
        <w:rPr>
          <w:bCs/>
        </w:rPr>
        <w:t>.</w:t>
      </w:r>
    </w:p>
    <w:p w14:paraId="145BF305" w14:textId="77777777" w:rsidR="000A40E4" w:rsidRPr="000A40E4" w:rsidRDefault="000A40E4" w:rsidP="000A40E4">
      <w:pPr>
        <w:pStyle w:val="BodyText"/>
        <w:spacing w:line="276" w:lineRule="auto"/>
        <w:ind w:left="720" w:right="337"/>
        <w:jc w:val="both"/>
        <w:rPr>
          <w:bCs/>
        </w:rPr>
      </w:pPr>
    </w:p>
    <w:p w14:paraId="6F7CE31A" w14:textId="4714430C" w:rsidR="000A40E4" w:rsidRPr="000A40E4" w:rsidRDefault="000A40E4" w:rsidP="000A40E4">
      <w:pPr>
        <w:pStyle w:val="BodyText"/>
        <w:spacing w:line="276" w:lineRule="auto"/>
        <w:ind w:left="720" w:right="337"/>
        <w:jc w:val="both"/>
        <w:rPr>
          <w:bCs/>
        </w:rPr>
      </w:pPr>
      <w:r w:rsidRPr="000A40E4">
        <w:rPr>
          <w:bCs/>
        </w:rPr>
        <w:t xml:space="preserve">2.  </w:t>
      </w:r>
      <w:r w:rsidR="00E631F0">
        <w:rPr>
          <w:bCs/>
        </w:rPr>
        <w:t>Consultant</w:t>
      </w:r>
      <w:r w:rsidRPr="000A40E4">
        <w:rPr>
          <w:bCs/>
        </w:rPr>
        <w:t xml:space="preserve"> shall invoice the County once per month for services provided. Due to State or </w:t>
      </w:r>
    </w:p>
    <w:p w14:paraId="25214ECA" w14:textId="6928626C" w:rsidR="000A40E4" w:rsidRPr="000A40E4" w:rsidRDefault="000A40E4" w:rsidP="000A40E4">
      <w:pPr>
        <w:pStyle w:val="BodyText"/>
        <w:spacing w:line="276" w:lineRule="auto"/>
        <w:ind w:left="720" w:right="337"/>
        <w:jc w:val="both"/>
        <w:rPr>
          <w:bCs/>
        </w:rPr>
      </w:pPr>
      <w:r w:rsidRPr="000A40E4">
        <w:rPr>
          <w:bCs/>
        </w:rPr>
        <w:t xml:space="preserve">Federal funding </w:t>
      </w:r>
      <w:proofErr w:type="gramStart"/>
      <w:r w:rsidRPr="000A40E4">
        <w:rPr>
          <w:bCs/>
        </w:rPr>
        <w:t>restrictions,</w:t>
      </w:r>
      <w:proofErr w:type="gramEnd"/>
      <w:r w:rsidRPr="000A40E4">
        <w:rPr>
          <w:bCs/>
        </w:rPr>
        <w:t xml:space="preserve"> invoices must be submitted within 60</w:t>
      </w:r>
      <w:r w:rsidR="00B66C2F">
        <w:rPr>
          <w:bCs/>
        </w:rPr>
        <w:t xml:space="preserve"> </w:t>
      </w:r>
      <w:r w:rsidRPr="000A40E4">
        <w:rPr>
          <w:bCs/>
        </w:rPr>
        <w:t xml:space="preserve">calendar days of the end </w:t>
      </w:r>
    </w:p>
    <w:p w14:paraId="4B6A132E" w14:textId="4FE8413D" w:rsidR="000A40E4" w:rsidRDefault="000A40E4" w:rsidP="000A40E4">
      <w:pPr>
        <w:pStyle w:val="BodyText"/>
        <w:spacing w:line="276" w:lineRule="auto"/>
        <w:ind w:left="720" w:right="337"/>
        <w:jc w:val="both"/>
        <w:rPr>
          <w:bCs/>
        </w:rPr>
      </w:pPr>
      <w:r w:rsidRPr="000A40E4">
        <w:rPr>
          <w:bCs/>
        </w:rPr>
        <w:t xml:space="preserve">of the month </w:t>
      </w:r>
      <w:r w:rsidR="00A312A9">
        <w:rPr>
          <w:bCs/>
        </w:rPr>
        <w:t>the services were rendered in</w:t>
      </w:r>
      <w:r w:rsidRPr="000A40E4">
        <w:rPr>
          <w:bCs/>
        </w:rPr>
        <w:t>. Invoices and charges submitted after this timeframe will not be paid by the County.</w:t>
      </w:r>
    </w:p>
    <w:p w14:paraId="052B5934" w14:textId="77777777" w:rsidR="00526709" w:rsidRPr="000A40E4" w:rsidRDefault="00526709" w:rsidP="000A40E4">
      <w:pPr>
        <w:pStyle w:val="BodyText"/>
        <w:spacing w:line="276" w:lineRule="auto"/>
        <w:ind w:left="720" w:right="337"/>
        <w:jc w:val="both"/>
        <w:rPr>
          <w:bCs/>
        </w:rPr>
      </w:pPr>
    </w:p>
    <w:p w14:paraId="3F6E991D" w14:textId="610846C6" w:rsidR="000A40E4" w:rsidRPr="000A40E4" w:rsidRDefault="000A40E4" w:rsidP="000A40E4">
      <w:pPr>
        <w:pStyle w:val="BodyText"/>
        <w:spacing w:line="276" w:lineRule="auto"/>
        <w:ind w:left="1440" w:right="337"/>
        <w:jc w:val="both"/>
        <w:rPr>
          <w:bCs/>
        </w:rPr>
      </w:pPr>
      <w:r w:rsidRPr="000A40E4">
        <w:rPr>
          <w:bCs/>
        </w:rPr>
        <w:t>a. Invoices shall be submitted to FININVOICE@elpasoco.com</w:t>
      </w:r>
      <w:r w:rsidR="006660B7">
        <w:rPr>
          <w:bCs/>
        </w:rPr>
        <w:t>.</w:t>
      </w:r>
    </w:p>
    <w:p w14:paraId="10F4B95E" w14:textId="77777777" w:rsidR="000A40E4" w:rsidRPr="000A40E4" w:rsidRDefault="000A40E4" w:rsidP="000A40E4">
      <w:pPr>
        <w:pStyle w:val="BodyText"/>
        <w:spacing w:line="276" w:lineRule="auto"/>
        <w:ind w:left="1440" w:right="337"/>
        <w:jc w:val="both"/>
        <w:rPr>
          <w:bCs/>
        </w:rPr>
      </w:pPr>
      <w:r w:rsidRPr="000A40E4">
        <w:rPr>
          <w:bCs/>
        </w:rPr>
        <w:t xml:space="preserve">b.  Invoices submitted to any other email address will not be considered a proper submission. If </w:t>
      </w:r>
    </w:p>
    <w:p w14:paraId="1777F7BC" w14:textId="77777777" w:rsidR="000A40E4" w:rsidRPr="000A40E4" w:rsidRDefault="000A40E4" w:rsidP="000A40E4">
      <w:pPr>
        <w:pStyle w:val="BodyText"/>
        <w:spacing w:line="276" w:lineRule="auto"/>
        <w:ind w:left="1440" w:right="337"/>
        <w:jc w:val="both"/>
        <w:rPr>
          <w:bCs/>
        </w:rPr>
      </w:pPr>
      <w:r w:rsidRPr="000A40E4">
        <w:rPr>
          <w:bCs/>
        </w:rPr>
        <w:t xml:space="preserve">during the term of the contract the email address for invoice submission changes, the County will </w:t>
      </w:r>
    </w:p>
    <w:p w14:paraId="70679DB1" w14:textId="5EE5CE20" w:rsidR="000A40E4" w:rsidRPr="000A40E4" w:rsidRDefault="000A40E4" w:rsidP="000A40E4">
      <w:pPr>
        <w:pStyle w:val="BodyText"/>
        <w:spacing w:line="276" w:lineRule="auto"/>
        <w:ind w:left="1440" w:right="337"/>
        <w:jc w:val="both"/>
        <w:rPr>
          <w:bCs/>
        </w:rPr>
      </w:pPr>
      <w:r w:rsidRPr="000A40E4">
        <w:rPr>
          <w:bCs/>
        </w:rPr>
        <w:t xml:space="preserve">notify the </w:t>
      </w:r>
      <w:r w:rsidR="00E631F0">
        <w:rPr>
          <w:bCs/>
        </w:rPr>
        <w:t>Consultant</w:t>
      </w:r>
      <w:r w:rsidRPr="000A40E4">
        <w:rPr>
          <w:bCs/>
        </w:rPr>
        <w:t xml:space="preserve"> in writing via a contract amendment.</w:t>
      </w:r>
    </w:p>
    <w:p w14:paraId="52198A8F" w14:textId="7136201A" w:rsidR="000A40E4" w:rsidRPr="000A40E4" w:rsidRDefault="000A40E4" w:rsidP="000A40E4">
      <w:pPr>
        <w:pStyle w:val="BodyText"/>
        <w:spacing w:line="276" w:lineRule="auto"/>
        <w:ind w:left="1440" w:right="337"/>
        <w:jc w:val="both"/>
        <w:rPr>
          <w:bCs/>
        </w:rPr>
      </w:pPr>
      <w:r w:rsidRPr="000A40E4">
        <w:rPr>
          <w:bCs/>
        </w:rPr>
        <w:t xml:space="preserve">c.  Invoices will consist of a cover sheet showing the billing period and the total the </w:t>
      </w:r>
      <w:r w:rsidR="00E631F0">
        <w:rPr>
          <w:bCs/>
        </w:rPr>
        <w:t>Consultant</w:t>
      </w:r>
      <w:r w:rsidRPr="000A40E4">
        <w:rPr>
          <w:bCs/>
        </w:rPr>
        <w:t xml:space="preserve"> </w:t>
      </w:r>
    </w:p>
    <w:p w14:paraId="38E56225" w14:textId="77777777" w:rsidR="000A40E4" w:rsidRPr="000A40E4" w:rsidRDefault="000A40E4" w:rsidP="000A40E4">
      <w:pPr>
        <w:pStyle w:val="BodyText"/>
        <w:spacing w:line="276" w:lineRule="auto"/>
        <w:ind w:left="1440" w:right="337"/>
        <w:jc w:val="both"/>
        <w:rPr>
          <w:bCs/>
        </w:rPr>
      </w:pPr>
      <w:r w:rsidRPr="000A40E4">
        <w:rPr>
          <w:bCs/>
        </w:rPr>
        <w:t xml:space="preserve">has determined is owed. Backup documentation must accompany the invoice; this will payroll and </w:t>
      </w:r>
    </w:p>
    <w:p w14:paraId="52F3093F" w14:textId="3EE1344F" w:rsidR="000A40E4" w:rsidRPr="000A40E4" w:rsidRDefault="000A40E4" w:rsidP="000A40E4">
      <w:pPr>
        <w:pStyle w:val="BodyText"/>
        <w:spacing w:line="276" w:lineRule="auto"/>
        <w:ind w:left="1440" w:right="337"/>
        <w:jc w:val="both"/>
        <w:rPr>
          <w:bCs/>
        </w:rPr>
      </w:pPr>
      <w:r w:rsidRPr="000A40E4">
        <w:rPr>
          <w:bCs/>
        </w:rPr>
        <w:t>benefit issuance support as well as any other charges approved for the contract</w:t>
      </w:r>
      <w:r w:rsidR="006660B7">
        <w:rPr>
          <w:bCs/>
        </w:rPr>
        <w:t>.</w:t>
      </w:r>
    </w:p>
    <w:p w14:paraId="50B68DA1" w14:textId="2760F15A" w:rsidR="000A40E4" w:rsidRPr="000A40E4" w:rsidRDefault="000A40E4" w:rsidP="000A40E4">
      <w:pPr>
        <w:pStyle w:val="BodyText"/>
        <w:spacing w:line="276" w:lineRule="auto"/>
        <w:ind w:left="1440" w:right="337"/>
        <w:jc w:val="both"/>
        <w:rPr>
          <w:bCs/>
        </w:rPr>
      </w:pPr>
      <w:r w:rsidRPr="000A40E4">
        <w:rPr>
          <w:bCs/>
        </w:rPr>
        <w:t xml:space="preserve">d.  At the County’s sole discretion, payments made to the </w:t>
      </w:r>
      <w:r w:rsidR="00E631F0">
        <w:rPr>
          <w:bCs/>
        </w:rPr>
        <w:t>Consultant</w:t>
      </w:r>
      <w:r w:rsidRPr="000A40E4">
        <w:rPr>
          <w:bCs/>
        </w:rPr>
        <w:t xml:space="preserve"> in error for any reason, </w:t>
      </w:r>
    </w:p>
    <w:p w14:paraId="066427DE" w14:textId="77777777" w:rsidR="000A40E4" w:rsidRPr="000A40E4" w:rsidRDefault="000A40E4" w:rsidP="000A40E4">
      <w:pPr>
        <w:pStyle w:val="BodyText"/>
        <w:spacing w:line="276" w:lineRule="auto"/>
        <w:ind w:left="1440" w:right="337"/>
        <w:jc w:val="both"/>
        <w:rPr>
          <w:bCs/>
        </w:rPr>
      </w:pPr>
      <w:r w:rsidRPr="000A40E4">
        <w:rPr>
          <w:bCs/>
        </w:rPr>
        <w:t xml:space="preserve">including, but not limited to overpayments or improper payments, may be recovered from the </w:t>
      </w:r>
    </w:p>
    <w:p w14:paraId="4B5A22F9" w14:textId="265BC925" w:rsidR="000A40E4" w:rsidRPr="000A40E4" w:rsidRDefault="00E631F0" w:rsidP="000A40E4">
      <w:pPr>
        <w:pStyle w:val="BodyText"/>
        <w:spacing w:line="276" w:lineRule="auto"/>
        <w:ind w:left="1440" w:right="337"/>
        <w:jc w:val="both"/>
        <w:rPr>
          <w:bCs/>
        </w:rPr>
      </w:pPr>
      <w:r>
        <w:rPr>
          <w:bCs/>
        </w:rPr>
        <w:t>Consultant</w:t>
      </w:r>
      <w:r w:rsidR="000A40E4" w:rsidRPr="000A40E4">
        <w:rPr>
          <w:bCs/>
        </w:rPr>
        <w:t xml:space="preserve"> by deduction from subsequent payments under this contract or by other methods and </w:t>
      </w:r>
    </w:p>
    <w:p w14:paraId="5BFC948E" w14:textId="77777777" w:rsidR="000A40E4" w:rsidRPr="000A40E4" w:rsidRDefault="000A40E4" w:rsidP="000A40E4">
      <w:pPr>
        <w:pStyle w:val="BodyText"/>
        <w:spacing w:line="276" w:lineRule="auto"/>
        <w:ind w:left="1440" w:right="337"/>
        <w:jc w:val="both"/>
        <w:rPr>
          <w:bCs/>
        </w:rPr>
      </w:pPr>
      <w:r w:rsidRPr="000A40E4">
        <w:rPr>
          <w:bCs/>
        </w:rPr>
        <w:t xml:space="preserve">collected as debt due to the County. Such funds shall not be paid to any person or entity other </w:t>
      </w:r>
    </w:p>
    <w:p w14:paraId="03DBED39" w14:textId="77777777" w:rsidR="000A40E4" w:rsidRPr="000A40E4" w:rsidRDefault="000A40E4" w:rsidP="000A40E4">
      <w:pPr>
        <w:pStyle w:val="BodyText"/>
        <w:spacing w:line="276" w:lineRule="auto"/>
        <w:ind w:left="1440" w:right="337"/>
        <w:jc w:val="both"/>
        <w:rPr>
          <w:bCs/>
        </w:rPr>
      </w:pPr>
      <w:r w:rsidRPr="000A40E4">
        <w:rPr>
          <w:bCs/>
        </w:rPr>
        <w:t>than the County.</w:t>
      </w:r>
    </w:p>
    <w:p w14:paraId="27284AD2" w14:textId="0162DE8D" w:rsidR="000A40E4" w:rsidRPr="000A40E4" w:rsidRDefault="000A40E4" w:rsidP="000A40E4">
      <w:pPr>
        <w:pStyle w:val="BodyText"/>
        <w:spacing w:line="276" w:lineRule="auto"/>
        <w:ind w:left="1440" w:right="337"/>
        <w:jc w:val="both"/>
        <w:rPr>
          <w:bCs/>
        </w:rPr>
      </w:pPr>
      <w:r w:rsidRPr="000A40E4">
        <w:rPr>
          <w:bCs/>
        </w:rPr>
        <w:t xml:space="preserve">e.  It is the responsibility of the </w:t>
      </w:r>
      <w:r w:rsidR="00E631F0">
        <w:rPr>
          <w:bCs/>
        </w:rPr>
        <w:t>Consultant</w:t>
      </w:r>
      <w:r w:rsidRPr="000A40E4">
        <w:rPr>
          <w:bCs/>
        </w:rPr>
        <w:t xml:space="preserve"> to notify the County of any overpayment or any </w:t>
      </w:r>
    </w:p>
    <w:p w14:paraId="4FCB2D16" w14:textId="3269F486" w:rsidR="000A40E4" w:rsidRPr="000A40E4" w:rsidRDefault="000A40E4" w:rsidP="000A40E4">
      <w:pPr>
        <w:pStyle w:val="BodyText"/>
        <w:spacing w:line="276" w:lineRule="auto"/>
        <w:ind w:left="1440" w:right="337"/>
        <w:jc w:val="both"/>
        <w:rPr>
          <w:bCs/>
        </w:rPr>
      </w:pPr>
      <w:r w:rsidRPr="000A40E4">
        <w:rPr>
          <w:bCs/>
        </w:rPr>
        <w:t>possible underpayment on a submitted invoice within 15</w:t>
      </w:r>
      <w:r w:rsidR="00B66C2F">
        <w:rPr>
          <w:bCs/>
        </w:rPr>
        <w:t xml:space="preserve"> </w:t>
      </w:r>
      <w:r w:rsidRPr="000A40E4">
        <w:rPr>
          <w:bCs/>
        </w:rPr>
        <w:t xml:space="preserve">calendar days of receiving payment </w:t>
      </w:r>
    </w:p>
    <w:p w14:paraId="408D73D1" w14:textId="358D6D98" w:rsidR="000A40E4" w:rsidRPr="000A40E4" w:rsidRDefault="000A40E4" w:rsidP="000A40E4">
      <w:pPr>
        <w:pStyle w:val="BodyText"/>
        <w:spacing w:line="276" w:lineRule="auto"/>
        <w:ind w:left="1440" w:right="337"/>
        <w:jc w:val="both"/>
        <w:rPr>
          <w:bCs/>
        </w:rPr>
      </w:pPr>
      <w:r w:rsidRPr="000A40E4">
        <w:rPr>
          <w:bCs/>
        </w:rPr>
        <w:t>for an invoice. If payment on a submitted invoice is not received within 30</w:t>
      </w:r>
      <w:r w:rsidR="00B66C2F">
        <w:rPr>
          <w:bCs/>
        </w:rPr>
        <w:t xml:space="preserve"> </w:t>
      </w:r>
      <w:r w:rsidRPr="000A40E4">
        <w:rPr>
          <w:bCs/>
        </w:rPr>
        <w:t xml:space="preserve"> calendar days </w:t>
      </w:r>
    </w:p>
    <w:p w14:paraId="0DA0F611" w14:textId="33644BB5" w:rsidR="000A40E4" w:rsidRPr="000A40E4" w:rsidRDefault="000A40E4" w:rsidP="000A40E4">
      <w:pPr>
        <w:pStyle w:val="BodyText"/>
        <w:spacing w:line="276" w:lineRule="auto"/>
        <w:ind w:left="1440" w:right="337"/>
        <w:jc w:val="both"/>
        <w:rPr>
          <w:bCs/>
        </w:rPr>
      </w:pPr>
      <w:r w:rsidRPr="000A40E4">
        <w:rPr>
          <w:bCs/>
        </w:rPr>
        <w:t xml:space="preserve">of submission to the County, </w:t>
      </w:r>
      <w:r w:rsidR="00E631F0">
        <w:rPr>
          <w:bCs/>
        </w:rPr>
        <w:t>Consultant</w:t>
      </w:r>
      <w:r w:rsidRPr="000A40E4">
        <w:rPr>
          <w:bCs/>
        </w:rPr>
        <w:t xml:space="preserve"> must notify the County immediately.</w:t>
      </w:r>
    </w:p>
    <w:p w14:paraId="730C952F" w14:textId="77777777" w:rsidR="000A40E4" w:rsidRPr="000A40E4" w:rsidRDefault="000A40E4" w:rsidP="000A40E4">
      <w:pPr>
        <w:pStyle w:val="BodyText"/>
        <w:spacing w:line="276" w:lineRule="auto"/>
        <w:ind w:left="1440" w:right="337"/>
        <w:jc w:val="both"/>
        <w:rPr>
          <w:bCs/>
        </w:rPr>
      </w:pPr>
      <w:r w:rsidRPr="000A40E4">
        <w:rPr>
          <w:bCs/>
        </w:rPr>
        <w:t xml:space="preserve">f.  Failure to notify the County of any possible erroneous or missing payments within the above </w:t>
      </w:r>
    </w:p>
    <w:p w14:paraId="44C40FF4" w14:textId="77777777" w:rsidR="000A40E4" w:rsidRPr="000A40E4" w:rsidRDefault="000A40E4" w:rsidP="000A40E4">
      <w:pPr>
        <w:pStyle w:val="BodyText"/>
        <w:spacing w:line="276" w:lineRule="auto"/>
        <w:ind w:left="1440" w:right="337"/>
        <w:jc w:val="both"/>
        <w:rPr>
          <w:bCs/>
        </w:rPr>
      </w:pPr>
      <w:r w:rsidRPr="000A40E4">
        <w:rPr>
          <w:bCs/>
        </w:rPr>
        <w:t xml:space="preserve">time frame may result in the County’s refusal to issue payment. Such payment, if appropriate, will </w:t>
      </w:r>
    </w:p>
    <w:p w14:paraId="30A4E26D" w14:textId="4C8C89EE" w:rsidR="000A40E4" w:rsidRDefault="000A40E4" w:rsidP="000A40E4">
      <w:pPr>
        <w:pStyle w:val="BodyText"/>
        <w:spacing w:line="276" w:lineRule="auto"/>
        <w:ind w:left="1440" w:right="337"/>
        <w:jc w:val="both"/>
        <w:rPr>
          <w:bCs/>
        </w:rPr>
      </w:pPr>
      <w:r w:rsidRPr="000A40E4">
        <w:rPr>
          <w:bCs/>
        </w:rPr>
        <w:t>be paid at the County’s discretion</w:t>
      </w:r>
      <w:r w:rsidR="006660B7">
        <w:rPr>
          <w:bCs/>
        </w:rPr>
        <w:t>.</w:t>
      </w:r>
    </w:p>
    <w:p w14:paraId="1A26FB1A" w14:textId="77777777" w:rsidR="000A40E4" w:rsidRPr="000A40E4" w:rsidRDefault="000A40E4" w:rsidP="000A40E4">
      <w:pPr>
        <w:pStyle w:val="BodyText"/>
        <w:spacing w:line="276" w:lineRule="auto"/>
        <w:ind w:left="1440" w:right="337"/>
        <w:jc w:val="both"/>
        <w:rPr>
          <w:bCs/>
        </w:rPr>
      </w:pPr>
    </w:p>
    <w:p w14:paraId="408F40D2" w14:textId="42A2E68B" w:rsidR="000A40E4" w:rsidRPr="000A40E4" w:rsidRDefault="000A40E4" w:rsidP="000A40E4">
      <w:pPr>
        <w:pStyle w:val="BodyText"/>
        <w:spacing w:line="276" w:lineRule="auto"/>
        <w:ind w:left="720" w:right="337"/>
        <w:jc w:val="both"/>
        <w:rPr>
          <w:bCs/>
        </w:rPr>
      </w:pPr>
      <w:r w:rsidRPr="000A40E4">
        <w:rPr>
          <w:bCs/>
        </w:rPr>
        <w:t xml:space="preserve">3.  Without terminating this contract, the County may suspend </w:t>
      </w:r>
      <w:r w:rsidR="00E631F0">
        <w:rPr>
          <w:bCs/>
        </w:rPr>
        <w:t>Consultant</w:t>
      </w:r>
      <w:r w:rsidRPr="000A40E4">
        <w:rPr>
          <w:bCs/>
        </w:rPr>
        <w:t xml:space="preserve">’s services following </w:t>
      </w:r>
    </w:p>
    <w:p w14:paraId="52B68E3B" w14:textId="282326CB" w:rsidR="000A40E4" w:rsidRPr="000A40E4" w:rsidRDefault="000A40E4" w:rsidP="000A40E4">
      <w:pPr>
        <w:pStyle w:val="BodyText"/>
        <w:spacing w:line="276" w:lineRule="auto"/>
        <w:ind w:left="720" w:right="337"/>
        <w:jc w:val="both"/>
        <w:rPr>
          <w:bCs/>
        </w:rPr>
      </w:pPr>
      <w:r w:rsidRPr="000A40E4">
        <w:rPr>
          <w:bCs/>
        </w:rPr>
        <w:t xml:space="preserve">written notice to </w:t>
      </w:r>
      <w:r w:rsidR="00E631F0">
        <w:rPr>
          <w:bCs/>
        </w:rPr>
        <w:t>Consultant</w:t>
      </w:r>
      <w:r w:rsidRPr="000A40E4">
        <w:rPr>
          <w:bCs/>
        </w:rPr>
        <w:t xml:space="preserve">. Within five (5) business days following receipt of such notice, </w:t>
      </w:r>
    </w:p>
    <w:p w14:paraId="407B5463" w14:textId="32A9E23D" w:rsidR="000A40E4" w:rsidRPr="000A40E4" w:rsidRDefault="00E631F0" w:rsidP="000A40E4">
      <w:pPr>
        <w:pStyle w:val="BodyText"/>
        <w:spacing w:line="276" w:lineRule="auto"/>
        <w:ind w:left="720" w:right="337"/>
        <w:jc w:val="both"/>
        <w:rPr>
          <w:bCs/>
        </w:rPr>
      </w:pPr>
      <w:r>
        <w:rPr>
          <w:bCs/>
        </w:rPr>
        <w:t>Consultant</w:t>
      </w:r>
      <w:r w:rsidR="000A40E4" w:rsidRPr="000A40E4">
        <w:rPr>
          <w:bCs/>
        </w:rPr>
        <w:t xml:space="preserve"> shall have completed all reasonable measures to cease its services in an orderly manner. </w:t>
      </w:r>
    </w:p>
    <w:p w14:paraId="56612378" w14:textId="077EC3BA" w:rsidR="000A40E4" w:rsidRPr="000A40E4" w:rsidRDefault="00E631F0" w:rsidP="000A40E4">
      <w:pPr>
        <w:pStyle w:val="BodyText"/>
        <w:spacing w:line="276" w:lineRule="auto"/>
        <w:ind w:left="720" w:right="337"/>
        <w:jc w:val="both"/>
        <w:rPr>
          <w:bCs/>
        </w:rPr>
      </w:pPr>
      <w:r>
        <w:rPr>
          <w:bCs/>
        </w:rPr>
        <w:t>Consultant</w:t>
      </w:r>
      <w:r w:rsidR="000A40E4" w:rsidRPr="000A40E4">
        <w:rPr>
          <w:bCs/>
        </w:rPr>
        <w:t xml:space="preserve"> shall be paid for all reasonable costs incurred and for services rendered through the </w:t>
      </w:r>
    </w:p>
    <w:p w14:paraId="679A93B3" w14:textId="74611CED" w:rsidR="000A40E4" w:rsidRPr="000A40E4" w:rsidRDefault="000A40E4" w:rsidP="000A40E4">
      <w:pPr>
        <w:pStyle w:val="BodyText"/>
        <w:spacing w:line="276" w:lineRule="auto"/>
        <w:ind w:left="720" w:right="337"/>
        <w:jc w:val="both"/>
        <w:rPr>
          <w:bCs/>
        </w:rPr>
      </w:pPr>
      <w:r w:rsidRPr="000A40E4">
        <w:rPr>
          <w:bCs/>
        </w:rPr>
        <w:t xml:space="preserve">date services were suspended, but in no case later than five (5) business days after </w:t>
      </w:r>
      <w:r w:rsidR="00E631F0">
        <w:rPr>
          <w:bCs/>
        </w:rPr>
        <w:t>Consultant</w:t>
      </w:r>
      <w:r w:rsidRPr="000A40E4">
        <w:rPr>
          <w:bCs/>
        </w:rPr>
        <w:t xml:space="preserve">’s </w:t>
      </w:r>
    </w:p>
    <w:p w14:paraId="30212374" w14:textId="21D732C7" w:rsidR="000A40E4" w:rsidRPr="000A40E4" w:rsidRDefault="000A40E4" w:rsidP="000A40E4">
      <w:pPr>
        <w:pStyle w:val="BodyText"/>
        <w:spacing w:line="276" w:lineRule="auto"/>
        <w:ind w:left="720" w:right="337"/>
        <w:jc w:val="both"/>
        <w:rPr>
          <w:bCs/>
        </w:rPr>
      </w:pPr>
      <w:r w:rsidRPr="000A40E4">
        <w:rPr>
          <w:bCs/>
        </w:rPr>
        <w:t xml:space="preserve">receipt of suspension. If resumption of </w:t>
      </w:r>
      <w:r w:rsidR="00E631F0">
        <w:rPr>
          <w:bCs/>
        </w:rPr>
        <w:t>Consultant</w:t>
      </w:r>
      <w:r w:rsidRPr="000A40E4">
        <w:rPr>
          <w:bCs/>
        </w:rPr>
        <w:t xml:space="preserve">’s services requires any waiver or change in this </w:t>
      </w:r>
    </w:p>
    <w:p w14:paraId="0259E26D" w14:textId="77777777" w:rsidR="000A40E4" w:rsidRPr="000A40E4" w:rsidRDefault="000A40E4" w:rsidP="000A40E4">
      <w:pPr>
        <w:pStyle w:val="BodyText"/>
        <w:spacing w:line="276" w:lineRule="auto"/>
        <w:ind w:left="720" w:right="337"/>
        <w:jc w:val="both"/>
        <w:rPr>
          <w:bCs/>
        </w:rPr>
      </w:pPr>
      <w:r w:rsidRPr="000A40E4">
        <w:rPr>
          <w:bCs/>
        </w:rPr>
        <w:t xml:space="preserve">contract, the parties must mutually agree to such waiver or change in writing and the writing must </w:t>
      </w:r>
    </w:p>
    <w:p w14:paraId="4D501570" w14:textId="77777777" w:rsidR="000A40E4" w:rsidRDefault="000A40E4" w:rsidP="000A40E4">
      <w:pPr>
        <w:pStyle w:val="BodyText"/>
        <w:spacing w:line="276" w:lineRule="auto"/>
        <w:ind w:left="720" w:right="337"/>
        <w:jc w:val="both"/>
        <w:rPr>
          <w:bCs/>
        </w:rPr>
      </w:pPr>
      <w:r w:rsidRPr="000A40E4">
        <w:rPr>
          <w:bCs/>
        </w:rPr>
        <w:t>be attached as an addendum to this contract.</w:t>
      </w:r>
    </w:p>
    <w:p w14:paraId="7C949030" w14:textId="77777777" w:rsidR="000A40E4" w:rsidRPr="000A40E4" w:rsidRDefault="000A40E4" w:rsidP="000A40E4">
      <w:pPr>
        <w:pStyle w:val="BodyText"/>
        <w:spacing w:line="276" w:lineRule="auto"/>
        <w:ind w:left="720" w:right="337"/>
        <w:jc w:val="both"/>
        <w:rPr>
          <w:bCs/>
        </w:rPr>
      </w:pPr>
    </w:p>
    <w:p w14:paraId="1453391E" w14:textId="77777777" w:rsidR="000A40E4" w:rsidRPr="000A40E4" w:rsidRDefault="000A40E4" w:rsidP="000A40E4">
      <w:pPr>
        <w:pStyle w:val="BodyText"/>
        <w:spacing w:line="276" w:lineRule="auto"/>
        <w:ind w:left="720" w:right="337"/>
        <w:jc w:val="both"/>
        <w:rPr>
          <w:bCs/>
        </w:rPr>
      </w:pPr>
      <w:r w:rsidRPr="000A40E4">
        <w:rPr>
          <w:bCs/>
        </w:rPr>
        <w:t xml:space="preserve">4.  The County may issue a cure notice and/or show cause notice for deficiencies observed with the </w:t>
      </w:r>
    </w:p>
    <w:p w14:paraId="57C2ECB1" w14:textId="0CBEA1C3" w:rsidR="000A40E4" w:rsidRPr="000A40E4" w:rsidRDefault="00E631F0" w:rsidP="000A40E4">
      <w:pPr>
        <w:pStyle w:val="BodyText"/>
        <w:spacing w:line="276" w:lineRule="auto"/>
        <w:ind w:left="720" w:right="337"/>
        <w:jc w:val="both"/>
        <w:rPr>
          <w:bCs/>
        </w:rPr>
      </w:pPr>
      <w:r>
        <w:rPr>
          <w:bCs/>
        </w:rPr>
        <w:t>Consultant</w:t>
      </w:r>
      <w:r w:rsidR="000A40E4" w:rsidRPr="000A40E4">
        <w:rPr>
          <w:bCs/>
        </w:rPr>
        <w:t xml:space="preserve">’s performance of this contract. A cure notice will provide a timeframe for the </w:t>
      </w:r>
    </w:p>
    <w:p w14:paraId="6BFF365D" w14:textId="11FEA1EB" w:rsidR="000A40E4" w:rsidRPr="000A40E4" w:rsidRDefault="00E631F0" w:rsidP="000A40E4">
      <w:pPr>
        <w:pStyle w:val="BodyText"/>
        <w:spacing w:line="276" w:lineRule="auto"/>
        <w:ind w:left="720" w:right="337"/>
        <w:jc w:val="both"/>
        <w:rPr>
          <w:bCs/>
        </w:rPr>
      </w:pPr>
      <w:r>
        <w:rPr>
          <w:bCs/>
        </w:rPr>
        <w:t>Consultant</w:t>
      </w:r>
      <w:r w:rsidR="000A40E4" w:rsidRPr="000A40E4">
        <w:rPr>
          <w:bCs/>
        </w:rPr>
        <w:t xml:space="preserve"> to provide a plan to cure the deficiency and undertake actions to do so. If the </w:t>
      </w:r>
    </w:p>
    <w:p w14:paraId="38D5757D" w14:textId="77777777" w:rsidR="000A40E4" w:rsidRPr="000A40E4" w:rsidRDefault="000A40E4" w:rsidP="000A40E4">
      <w:pPr>
        <w:pStyle w:val="BodyText"/>
        <w:spacing w:line="276" w:lineRule="auto"/>
        <w:ind w:left="720" w:right="337"/>
        <w:jc w:val="both"/>
        <w:rPr>
          <w:bCs/>
        </w:rPr>
      </w:pPr>
      <w:r w:rsidRPr="000A40E4">
        <w:rPr>
          <w:bCs/>
        </w:rPr>
        <w:t xml:space="preserve">deficiency is not cured to the County’s satisfactions, the County may issue a show cause notice to </w:t>
      </w:r>
    </w:p>
    <w:p w14:paraId="7008FEDE" w14:textId="25E8B05F" w:rsidR="000A40E4" w:rsidRPr="000A40E4" w:rsidRDefault="000A40E4" w:rsidP="000A40E4">
      <w:pPr>
        <w:pStyle w:val="BodyText"/>
        <w:spacing w:line="276" w:lineRule="auto"/>
        <w:ind w:left="720" w:right="337"/>
        <w:jc w:val="both"/>
        <w:rPr>
          <w:bCs/>
        </w:rPr>
      </w:pPr>
      <w:r w:rsidRPr="000A40E4">
        <w:rPr>
          <w:bCs/>
        </w:rPr>
        <w:t xml:space="preserve">the </w:t>
      </w:r>
      <w:r w:rsidR="00E631F0">
        <w:rPr>
          <w:bCs/>
        </w:rPr>
        <w:t>Consultant</w:t>
      </w:r>
      <w:r w:rsidRPr="000A40E4">
        <w:rPr>
          <w:bCs/>
        </w:rPr>
        <w:t xml:space="preserve">, providing the </w:t>
      </w:r>
      <w:r w:rsidR="00E631F0">
        <w:rPr>
          <w:bCs/>
        </w:rPr>
        <w:t>Consultant</w:t>
      </w:r>
      <w:r w:rsidRPr="000A40E4">
        <w:rPr>
          <w:bCs/>
        </w:rPr>
        <w:t xml:space="preserve"> with an opportunity to justify their actions and explain </w:t>
      </w:r>
    </w:p>
    <w:p w14:paraId="7180AB53" w14:textId="47DA5E01" w:rsidR="000A40E4" w:rsidRDefault="000A40E4" w:rsidP="004F7C07">
      <w:pPr>
        <w:pStyle w:val="BodyText"/>
        <w:spacing w:line="276" w:lineRule="auto"/>
        <w:ind w:left="720" w:right="337"/>
        <w:jc w:val="both"/>
        <w:rPr>
          <w:bCs/>
        </w:rPr>
      </w:pPr>
      <w:r w:rsidRPr="000A40E4">
        <w:rPr>
          <w:bCs/>
        </w:rPr>
        <w:t>why the County should not move forward to contract termination.</w:t>
      </w:r>
    </w:p>
    <w:p w14:paraId="5CD9433A" w14:textId="77777777" w:rsidR="000A40E4" w:rsidRPr="000A40E4" w:rsidRDefault="000A40E4" w:rsidP="000A40E4">
      <w:pPr>
        <w:pStyle w:val="BodyText"/>
        <w:spacing w:line="276" w:lineRule="auto"/>
        <w:ind w:left="720" w:right="337"/>
        <w:jc w:val="both"/>
        <w:rPr>
          <w:bCs/>
        </w:rPr>
      </w:pPr>
    </w:p>
    <w:p w14:paraId="703991C0" w14:textId="77777777" w:rsidR="000A40E4" w:rsidRPr="000A40E4" w:rsidRDefault="000A40E4" w:rsidP="000A40E4">
      <w:pPr>
        <w:pStyle w:val="BodyText"/>
        <w:spacing w:line="276" w:lineRule="auto"/>
        <w:ind w:left="720" w:right="337"/>
        <w:jc w:val="both"/>
        <w:rPr>
          <w:bCs/>
        </w:rPr>
      </w:pPr>
      <w:r w:rsidRPr="000A40E4">
        <w:rPr>
          <w:bCs/>
        </w:rPr>
        <w:t xml:space="preserve">5.  The County shall have the right to terminate this contract, in whole or in part, at any time </w:t>
      </w:r>
    </w:p>
    <w:p w14:paraId="6B9963AA" w14:textId="30A5BE95" w:rsidR="000A40E4" w:rsidRPr="000A40E4" w:rsidRDefault="000A40E4" w:rsidP="000A40E4">
      <w:pPr>
        <w:pStyle w:val="BodyText"/>
        <w:spacing w:line="276" w:lineRule="auto"/>
        <w:ind w:left="720" w:right="337"/>
        <w:jc w:val="both"/>
        <w:rPr>
          <w:bCs/>
        </w:rPr>
      </w:pPr>
      <w:r w:rsidRPr="000A40E4">
        <w:rPr>
          <w:bCs/>
        </w:rPr>
        <w:t xml:space="preserve">during the course of performance by providing written notice to </w:t>
      </w:r>
      <w:r w:rsidR="00E631F0">
        <w:rPr>
          <w:bCs/>
        </w:rPr>
        <w:t>Consultant</w:t>
      </w:r>
      <w:r w:rsidRPr="000A40E4">
        <w:rPr>
          <w:bCs/>
        </w:rPr>
        <w:t>. Within ten</w:t>
      </w:r>
      <w:r w:rsidR="006660B7">
        <w:rPr>
          <w:bCs/>
        </w:rPr>
        <w:t xml:space="preserve"> (10)</w:t>
      </w:r>
      <w:r w:rsidRPr="000A40E4">
        <w:rPr>
          <w:bCs/>
        </w:rPr>
        <w:t xml:space="preserve"> business </w:t>
      </w:r>
    </w:p>
    <w:p w14:paraId="769166C4" w14:textId="0219790A" w:rsidR="000A40E4" w:rsidRPr="000A40E4" w:rsidRDefault="000A40E4" w:rsidP="000A40E4">
      <w:pPr>
        <w:pStyle w:val="BodyText"/>
        <w:spacing w:line="276" w:lineRule="auto"/>
        <w:ind w:left="720" w:right="337"/>
        <w:jc w:val="both"/>
        <w:rPr>
          <w:bCs/>
        </w:rPr>
      </w:pPr>
      <w:r w:rsidRPr="000A40E4">
        <w:rPr>
          <w:bCs/>
        </w:rPr>
        <w:t xml:space="preserve">days following receipt of such notice, </w:t>
      </w:r>
      <w:r w:rsidR="00E631F0">
        <w:rPr>
          <w:bCs/>
        </w:rPr>
        <w:t>Consultant</w:t>
      </w:r>
      <w:r w:rsidRPr="000A40E4">
        <w:rPr>
          <w:bCs/>
        </w:rPr>
        <w:t xml:space="preserve"> shall have completed all reasonable measures to </w:t>
      </w:r>
    </w:p>
    <w:p w14:paraId="432070B4" w14:textId="4590D250" w:rsidR="000A40E4" w:rsidRPr="000A40E4" w:rsidRDefault="000A40E4" w:rsidP="000A40E4">
      <w:pPr>
        <w:pStyle w:val="BodyText"/>
        <w:spacing w:line="276" w:lineRule="auto"/>
        <w:ind w:left="720" w:right="337"/>
        <w:jc w:val="both"/>
        <w:rPr>
          <w:bCs/>
        </w:rPr>
      </w:pPr>
      <w:r w:rsidRPr="000A40E4">
        <w:rPr>
          <w:bCs/>
        </w:rPr>
        <w:t xml:space="preserve">cease its services in an orderly manner. If a new </w:t>
      </w:r>
      <w:r w:rsidR="00E631F0">
        <w:rPr>
          <w:bCs/>
        </w:rPr>
        <w:t>Consultant</w:t>
      </w:r>
      <w:r w:rsidRPr="000A40E4">
        <w:rPr>
          <w:bCs/>
        </w:rPr>
        <w:t xml:space="preserve"> is retained to complete the services, </w:t>
      </w:r>
    </w:p>
    <w:p w14:paraId="4E907AD6" w14:textId="4469C3DB" w:rsidR="000A40E4" w:rsidRPr="000A40E4" w:rsidRDefault="00E631F0" w:rsidP="000A40E4">
      <w:pPr>
        <w:pStyle w:val="BodyText"/>
        <w:spacing w:line="276" w:lineRule="auto"/>
        <w:ind w:left="720" w:right="337"/>
        <w:jc w:val="both"/>
        <w:rPr>
          <w:bCs/>
        </w:rPr>
      </w:pPr>
      <w:r>
        <w:rPr>
          <w:bCs/>
        </w:rPr>
        <w:t>Consultant</w:t>
      </w:r>
      <w:r w:rsidR="000A40E4" w:rsidRPr="000A40E4">
        <w:rPr>
          <w:bCs/>
        </w:rPr>
        <w:t xml:space="preserve"> will cooperate fully with the County in preparing the new </w:t>
      </w:r>
      <w:r>
        <w:rPr>
          <w:bCs/>
        </w:rPr>
        <w:t>Consultant</w:t>
      </w:r>
      <w:r w:rsidR="000A40E4" w:rsidRPr="000A40E4">
        <w:rPr>
          <w:bCs/>
        </w:rPr>
        <w:t xml:space="preserve"> to take over </w:t>
      </w:r>
    </w:p>
    <w:p w14:paraId="17C54E98" w14:textId="088F91D4" w:rsidR="000A40E4" w:rsidRPr="000A40E4" w:rsidRDefault="000A40E4" w:rsidP="000A40E4">
      <w:pPr>
        <w:pStyle w:val="BodyText"/>
        <w:spacing w:line="276" w:lineRule="auto"/>
        <w:ind w:left="720" w:right="337"/>
        <w:jc w:val="both"/>
        <w:rPr>
          <w:bCs/>
        </w:rPr>
      </w:pPr>
      <w:r w:rsidRPr="000A40E4">
        <w:rPr>
          <w:bCs/>
        </w:rPr>
        <w:t xml:space="preserve">completion of the services. </w:t>
      </w:r>
      <w:r w:rsidR="00E631F0">
        <w:rPr>
          <w:bCs/>
        </w:rPr>
        <w:t>Consultant</w:t>
      </w:r>
      <w:r w:rsidRPr="000A40E4">
        <w:rPr>
          <w:bCs/>
        </w:rPr>
        <w:t xml:space="preserve"> will be paid for all reasonable costs incurred and for </w:t>
      </w:r>
    </w:p>
    <w:p w14:paraId="0764D173" w14:textId="77777777" w:rsidR="000A40E4" w:rsidRPr="000A40E4" w:rsidRDefault="000A40E4" w:rsidP="000A40E4">
      <w:pPr>
        <w:pStyle w:val="BodyText"/>
        <w:spacing w:line="276" w:lineRule="auto"/>
        <w:ind w:left="720" w:right="337"/>
        <w:jc w:val="both"/>
        <w:rPr>
          <w:bCs/>
        </w:rPr>
      </w:pPr>
      <w:r w:rsidRPr="000A40E4">
        <w:rPr>
          <w:bCs/>
        </w:rPr>
        <w:t>services rendered through the date of termination of this contract.</w:t>
      </w:r>
    </w:p>
    <w:p w14:paraId="41C3CD0B" w14:textId="77777777" w:rsidR="000A40E4" w:rsidRPr="000A40E4" w:rsidRDefault="000A40E4" w:rsidP="000A40E4">
      <w:pPr>
        <w:pStyle w:val="BodyText"/>
        <w:spacing w:line="276" w:lineRule="auto"/>
        <w:ind w:left="720" w:right="337"/>
        <w:jc w:val="both"/>
        <w:rPr>
          <w:bCs/>
        </w:rPr>
      </w:pPr>
    </w:p>
    <w:p w14:paraId="0F9DF58B" w14:textId="7AC5F9F7" w:rsidR="000A40E4" w:rsidRPr="000A40E4" w:rsidRDefault="000A40E4" w:rsidP="000A40E4">
      <w:pPr>
        <w:pStyle w:val="BodyText"/>
        <w:spacing w:line="276" w:lineRule="auto"/>
        <w:ind w:left="720" w:right="337"/>
        <w:jc w:val="both"/>
        <w:rPr>
          <w:bCs/>
        </w:rPr>
      </w:pPr>
      <w:r w:rsidRPr="000A40E4">
        <w:rPr>
          <w:bCs/>
        </w:rPr>
        <w:t xml:space="preserve">6.  </w:t>
      </w:r>
      <w:r w:rsidR="00E631F0">
        <w:rPr>
          <w:bCs/>
        </w:rPr>
        <w:t>Consultant</w:t>
      </w:r>
      <w:r w:rsidRPr="000A40E4">
        <w:rPr>
          <w:bCs/>
        </w:rPr>
        <w:t xml:space="preserve"> shall notify the County of any legal actions/subpoenas or lawsuits filed against the </w:t>
      </w:r>
    </w:p>
    <w:p w14:paraId="39E1811B" w14:textId="3FB9C7A3" w:rsidR="000A40E4" w:rsidRDefault="00E631F0" w:rsidP="000A40E4">
      <w:pPr>
        <w:pStyle w:val="BodyText"/>
        <w:spacing w:line="276" w:lineRule="auto"/>
        <w:ind w:left="720" w:right="337"/>
        <w:jc w:val="both"/>
        <w:rPr>
          <w:bCs/>
        </w:rPr>
      </w:pPr>
      <w:r>
        <w:rPr>
          <w:bCs/>
        </w:rPr>
        <w:t>Consultant</w:t>
      </w:r>
      <w:r w:rsidR="000A40E4" w:rsidRPr="000A40E4">
        <w:rPr>
          <w:bCs/>
        </w:rPr>
        <w:t xml:space="preserve"> and/or their personnel regarding the services provided under this contract.</w:t>
      </w:r>
    </w:p>
    <w:p w14:paraId="70BC0018" w14:textId="77777777" w:rsidR="000A40E4" w:rsidRPr="000A40E4" w:rsidRDefault="000A40E4" w:rsidP="000A40E4">
      <w:pPr>
        <w:pStyle w:val="BodyText"/>
        <w:spacing w:line="276" w:lineRule="auto"/>
        <w:ind w:left="720" w:right="337"/>
        <w:jc w:val="both"/>
        <w:rPr>
          <w:bCs/>
        </w:rPr>
      </w:pPr>
    </w:p>
    <w:p w14:paraId="1B22B7B6" w14:textId="276531DC" w:rsidR="000A40E4" w:rsidRPr="000A40E4" w:rsidRDefault="000A40E4" w:rsidP="000A40E4">
      <w:pPr>
        <w:pStyle w:val="BodyText"/>
        <w:spacing w:line="276" w:lineRule="auto"/>
        <w:ind w:left="720" w:right="337"/>
        <w:jc w:val="both"/>
        <w:rPr>
          <w:bCs/>
        </w:rPr>
      </w:pPr>
      <w:r w:rsidRPr="000A40E4">
        <w:rPr>
          <w:bCs/>
        </w:rPr>
        <w:t xml:space="preserve">7.  </w:t>
      </w:r>
      <w:r w:rsidR="00E631F0">
        <w:rPr>
          <w:bCs/>
        </w:rPr>
        <w:t>Consultant</w:t>
      </w:r>
      <w:r w:rsidRPr="000A40E4">
        <w:rPr>
          <w:bCs/>
        </w:rPr>
        <w:t xml:space="preserve"> shall notify the County of any and all media inquiries regarding services provided </w:t>
      </w:r>
    </w:p>
    <w:p w14:paraId="1DEE7EDC" w14:textId="759E8840" w:rsidR="000A40E4" w:rsidRPr="000A40E4" w:rsidRDefault="000A40E4" w:rsidP="000A40E4">
      <w:pPr>
        <w:pStyle w:val="BodyText"/>
        <w:spacing w:line="276" w:lineRule="auto"/>
        <w:ind w:left="720" w:right="337"/>
        <w:jc w:val="both"/>
        <w:rPr>
          <w:bCs/>
        </w:rPr>
      </w:pPr>
      <w:r w:rsidRPr="000A40E4">
        <w:rPr>
          <w:bCs/>
        </w:rPr>
        <w:t xml:space="preserve">under this contract, or clients served by the </w:t>
      </w:r>
      <w:r w:rsidR="00E631F0">
        <w:rPr>
          <w:bCs/>
        </w:rPr>
        <w:t>Consultant</w:t>
      </w:r>
      <w:r w:rsidRPr="000A40E4">
        <w:rPr>
          <w:bCs/>
        </w:rPr>
        <w:t xml:space="preserve"> under this contract prior to speaking with </w:t>
      </w:r>
    </w:p>
    <w:p w14:paraId="61858B2C" w14:textId="77777777" w:rsidR="000A40E4" w:rsidRPr="000A40E4" w:rsidRDefault="000A40E4" w:rsidP="000A40E4">
      <w:pPr>
        <w:pStyle w:val="BodyText"/>
        <w:spacing w:line="276" w:lineRule="auto"/>
        <w:ind w:left="720" w:right="337"/>
        <w:jc w:val="both"/>
        <w:rPr>
          <w:bCs/>
        </w:rPr>
      </w:pPr>
      <w:r w:rsidRPr="000A40E4">
        <w:rPr>
          <w:bCs/>
        </w:rPr>
        <w:t xml:space="preserve">the media or issuing a press release related to services provided herein. Any media contact or </w:t>
      </w:r>
    </w:p>
    <w:p w14:paraId="5B38FB3D" w14:textId="77777777" w:rsidR="000A40E4" w:rsidRPr="000A40E4" w:rsidRDefault="000A40E4" w:rsidP="000A40E4">
      <w:pPr>
        <w:pStyle w:val="BodyText"/>
        <w:spacing w:line="276" w:lineRule="auto"/>
        <w:ind w:left="720" w:right="337"/>
        <w:jc w:val="both"/>
        <w:rPr>
          <w:bCs/>
        </w:rPr>
      </w:pPr>
      <w:r w:rsidRPr="000A40E4">
        <w:rPr>
          <w:bCs/>
        </w:rPr>
        <w:t xml:space="preserve">press release regarding services provided under this contract must be approved in writing by the </w:t>
      </w:r>
    </w:p>
    <w:p w14:paraId="340B2E59" w14:textId="77777777" w:rsidR="000A40E4" w:rsidRDefault="000A40E4" w:rsidP="000A40E4">
      <w:pPr>
        <w:pStyle w:val="BodyText"/>
        <w:spacing w:line="276" w:lineRule="auto"/>
        <w:ind w:left="720" w:right="337"/>
        <w:jc w:val="both"/>
        <w:rPr>
          <w:bCs/>
        </w:rPr>
      </w:pPr>
      <w:r w:rsidRPr="000A40E4">
        <w:rPr>
          <w:bCs/>
        </w:rPr>
        <w:t>County Public Information Office prior to release.</w:t>
      </w:r>
    </w:p>
    <w:p w14:paraId="369FC4B1" w14:textId="77777777" w:rsidR="000A40E4" w:rsidRPr="000A40E4" w:rsidRDefault="000A40E4" w:rsidP="000A40E4">
      <w:pPr>
        <w:pStyle w:val="BodyText"/>
        <w:spacing w:line="276" w:lineRule="auto"/>
        <w:ind w:left="720" w:right="337"/>
        <w:jc w:val="both"/>
        <w:rPr>
          <w:bCs/>
        </w:rPr>
      </w:pPr>
    </w:p>
    <w:p w14:paraId="2BFDE858" w14:textId="759B5BE8" w:rsidR="000A40E4" w:rsidRPr="000A40E4" w:rsidRDefault="000A40E4" w:rsidP="000A40E4">
      <w:pPr>
        <w:pStyle w:val="BodyText"/>
        <w:spacing w:line="276" w:lineRule="auto"/>
        <w:ind w:left="720" w:right="337"/>
        <w:jc w:val="both"/>
        <w:rPr>
          <w:bCs/>
        </w:rPr>
      </w:pPr>
      <w:r w:rsidRPr="000A40E4">
        <w:rPr>
          <w:bCs/>
        </w:rPr>
        <w:lastRenderedPageBreak/>
        <w:t xml:space="preserve">8.  If applicable the </w:t>
      </w:r>
      <w:r w:rsidR="00E631F0">
        <w:rPr>
          <w:bCs/>
        </w:rPr>
        <w:t>Consultant</w:t>
      </w:r>
      <w:r w:rsidRPr="000A40E4">
        <w:rPr>
          <w:bCs/>
        </w:rPr>
        <w:t xml:space="preserve"> shall ensure that all employees, agents, and </w:t>
      </w:r>
      <w:r w:rsidR="001C25B3" w:rsidRPr="000A40E4">
        <w:rPr>
          <w:bCs/>
        </w:rPr>
        <w:t>sub</w:t>
      </w:r>
      <w:r w:rsidR="001C25B3">
        <w:rPr>
          <w:bCs/>
        </w:rPr>
        <w:t>consultant</w:t>
      </w:r>
      <w:r w:rsidR="001C25B3" w:rsidRPr="000A40E4">
        <w:rPr>
          <w:bCs/>
        </w:rPr>
        <w:t>s</w:t>
      </w:r>
      <w:r w:rsidRPr="000A40E4">
        <w:rPr>
          <w:bCs/>
        </w:rPr>
        <w:t xml:space="preserve"> are </w:t>
      </w:r>
    </w:p>
    <w:p w14:paraId="46C753E8" w14:textId="77777777" w:rsidR="000A40E4" w:rsidRPr="000A40E4" w:rsidRDefault="000A40E4" w:rsidP="000A40E4">
      <w:pPr>
        <w:pStyle w:val="BodyText"/>
        <w:spacing w:line="276" w:lineRule="auto"/>
        <w:ind w:left="720" w:right="337"/>
        <w:jc w:val="both"/>
        <w:rPr>
          <w:bCs/>
        </w:rPr>
      </w:pPr>
      <w:r w:rsidRPr="000A40E4">
        <w:rPr>
          <w:bCs/>
        </w:rPr>
        <w:t xml:space="preserve">aware of their potential responsibility to report any case of suspected child abuse or neglect to </w:t>
      </w:r>
    </w:p>
    <w:p w14:paraId="67EAC03F" w14:textId="77777777" w:rsidR="000A40E4" w:rsidRPr="000A40E4" w:rsidRDefault="000A40E4" w:rsidP="000A40E4">
      <w:pPr>
        <w:pStyle w:val="BodyText"/>
        <w:spacing w:line="276" w:lineRule="auto"/>
        <w:ind w:left="720" w:right="337"/>
        <w:jc w:val="both"/>
        <w:rPr>
          <w:bCs/>
        </w:rPr>
      </w:pPr>
      <w:r w:rsidRPr="000A40E4">
        <w:rPr>
          <w:bCs/>
        </w:rPr>
        <w:t xml:space="preserve">either the Colorado Child Abuse Hotline, the Department, or local law enforcement in accordance </w:t>
      </w:r>
    </w:p>
    <w:p w14:paraId="33DE3057" w14:textId="77777777" w:rsidR="000A40E4" w:rsidRPr="000A40E4" w:rsidRDefault="000A40E4" w:rsidP="000A40E4">
      <w:pPr>
        <w:pStyle w:val="BodyText"/>
        <w:spacing w:line="276" w:lineRule="auto"/>
        <w:ind w:left="720" w:right="337"/>
        <w:jc w:val="both"/>
        <w:rPr>
          <w:bCs/>
        </w:rPr>
      </w:pPr>
      <w:r w:rsidRPr="000A40E4">
        <w:rPr>
          <w:bCs/>
        </w:rPr>
        <w:t xml:space="preserve">with C.R.S. 19- 3-304, and their potential responsibility to report any case of suspected abuse, </w:t>
      </w:r>
    </w:p>
    <w:p w14:paraId="521D38E7" w14:textId="135A7ECB" w:rsidR="00AD0ACF" w:rsidRDefault="000A40E4" w:rsidP="000A40E4">
      <w:pPr>
        <w:pStyle w:val="BodyText"/>
        <w:spacing w:line="276" w:lineRule="auto"/>
        <w:ind w:left="720" w:right="337"/>
        <w:jc w:val="both"/>
        <w:rPr>
          <w:bCs/>
        </w:rPr>
      </w:pPr>
      <w:r w:rsidRPr="000A40E4">
        <w:rPr>
          <w:bCs/>
        </w:rPr>
        <w:t>neglect, or exploitation</w:t>
      </w:r>
      <w:r w:rsidR="00BC5A01">
        <w:rPr>
          <w:bCs/>
        </w:rPr>
        <w:t xml:space="preserve"> </w:t>
      </w:r>
      <w:r w:rsidRPr="000A40E4">
        <w:rPr>
          <w:bCs/>
        </w:rPr>
        <w:t>to at-risk adults to the Department or local law enforcement in accordance with C.R.S. 18-6.5-108.</w:t>
      </w:r>
    </w:p>
    <w:p w14:paraId="77574A48" w14:textId="77777777" w:rsidR="0076058B" w:rsidRDefault="0076058B" w:rsidP="000A40E4">
      <w:pPr>
        <w:pStyle w:val="BodyText"/>
        <w:spacing w:line="276" w:lineRule="auto"/>
        <w:ind w:left="720" w:right="337"/>
        <w:jc w:val="both"/>
        <w:rPr>
          <w:bCs/>
        </w:rPr>
      </w:pPr>
    </w:p>
    <w:p w14:paraId="6BB88B3C" w14:textId="77777777" w:rsidR="00F96F59" w:rsidRPr="00AD0ACF" w:rsidRDefault="00F96F59" w:rsidP="003B0F06">
      <w:pPr>
        <w:pStyle w:val="BodyText"/>
        <w:numPr>
          <w:ilvl w:val="0"/>
          <w:numId w:val="24"/>
        </w:numPr>
        <w:spacing w:line="276" w:lineRule="auto"/>
        <w:ind w:right="337"/>
        <w:jc w:val="both"/>
        <w:rPr>
          <w:b/>
        </w:rPr>
      </w:pPr>
      <w:r w:rsidRPr="00AD0ACF">
        <w:rPr>
          <w:b/>
        </w:rPr>
        <w:t>RESPONSE FORMAT</w:t>
      </w:r>
    </w:p>
    <w:p w14:paraId="2162A368" w14:textId="77777777" w:rsidR="00BC5A01" w:rsidRDefault="00BC5A01" w:rsidP="00F96F59">
      <w:pPr>
        <w:pStyle w:val="BodyText"/>
        <w:spacing w:before="34" w:line="276" w:lineRule="auto"/>
        <w:ind w:left="580" w:right="336"/>
        <w:jc w:val="both"/>
      </w:pPr>
    </w:p>
    <w:p w14:paraId="21C27941" w14:textId="481D26B4"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r w:rsidR="00576329">
        <w:t>.</w:t>
      </w:r>
    </w:p>
    <w:p w14:paraId="3889EED1" w14:textId="77777777" w:rsidR="00576329" w:rsidRDefault="00576329" w:rsidP="00F96F59">
      <w:pPr>
        <w:pStyle w:val="BodyText"/>
        <w:spacing w:before="34" w:line="276" w:lineRule="auto"/>
        <w:ind w:left="580" w:right="336"/>
        <w:jc w:val="both"/>
      </w:pPr>
    </w:p>
    <w:p w14:paraId="1DA5F7C7" w14:textId="02FAD7ED" w:rsidR="00576329" w:rsidRDefault="00576329" w:rsidP="003B0F06">
      <w:pPr>
        <w:pStyle w:val="BodyText"/>
        <w:numPr>
          <w:ilvl w:val="0"/>
          <w:numId w:val="28"/>
        </w:numPr>
        <w:spacing w:before="34" w:line="276" w:lineRule="auto"/>
        <w:ind w:right="336"/>
        <w:jc w:val="both"/>
      </w:pPr>
      <w:r>
        <w:t>Provide evidence of mediation training as detailed in the Qualifications</w:t>
      </w:r>
    </w:p>
    <w:p w14:paraId="6109A09D" w14:textId="220C6341" w:rsidR="00576329" w:rsidRDefault="00576329" w:rsidP="003B0F06">
      <w:pPr>
        <w:pStyle w:val="BodyText"/>
        <w:numPr>
          <w:ilvl w:val="0"/>
          <w:numId w:val="28"/>
        </w:numPr>
        <w:spacing w:before="34" w:line="276" w:lineRule="auto"/>
        <w:ind w:right="336"/>
        <w:jc w:val="both"/>
      </w:pPr>
      <w:r>
        <w:t>Provide a copy of license to practice law as issued by the Supreme Court of the State of Colorado</w:t>
      </w:r>
    </w:p>
    <w:p w14:paraId="5913C6AD" w14:textId="0CBE7490" w:rsidR="004F7C07" w:rsidRDefault="004F7C07" w:rsidP="003B0F06">
      <w:pPr>
        <w:pStyle w:val="BodyText"/>
        <w:numPr>
          <w:ilvl w:val="0"/>
          <w:numId w:val="28"/>
        </w:numPr>
        <w:spacing w:before="34" w:line="276" w:lineRule="auto"/>
        <w:ind w:right="336"/>
        <w:jc w:val="both"/>
      </w:pPr>
      <w:r>
        <w:t>Provide Proof of Sam.gov Active Registration</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58F38B0"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E631F0">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21121E59"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E631F0">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8C54645" w:rsidR="00F96F59" w:rsidRDefault="00F96F59" w:rsidP="005F2FB7">
      <w:pPr>
        <w:pStyle w:val="BodyText"/>
        <w:spacing w:line="276" w:lineRule="auto"/>
        <w:ind w:left="580" w:right="480"/>
      </w:pPr>
      <w:r>
        <w:t xml:space="preserve">The Solicitation Opening for </w:t>
      </w:r>
      <w:r w:rsidR="00654009">
        <w:t>IFB-25-113</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3B0F06">
      <w:pPr>
        <w:pStyle w:val="ListParagraph"/>
        <w:numPr>
          <w:ilvl w:val="1"/>
          <w:numId w:val="13"/>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3B0F06">
      <w:pPr>
        <w:pStyle w:val="ListParagraph"/>
        <w:numPr>
          <w:ilvl w:val="1"/>
          <w:numId w:val="13"/>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3B0F06">
      <w:pPr>
        <w:pStyle w:val="ListParagraph"/>
        <w:numPr>
          <w:ilvl w:val="1"/>
          <w:numId w:val="13"/>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0AAFC5DE"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E631F0">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6941BC3F" w14:textId="77777777" w:rsidR="00476CF3" w:rsidRDefault="00476CF3"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lastRenderedPageBreak/>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3B0F06">
      <w:pPr>
        <w:pStyle w:val="ListParagraph"/>
        <w:numPr>
          <w:ilvl w:val="0"/>
          <w:numId w:val="14"/>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3B0F06">
      <w:pPr>
        <w:pStyle w:val="BodyText"/>
        <w:numPr>
          <w:ilvl w:val="0"/>
          <w:numId w:val="14"/>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3B0F06">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3B0F06">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3B0F06">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3B0F06">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3B0F06">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3B0F06">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3B0F06">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3B0F06">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3B0F06">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6F1058ED" w:rsidR="00911AFF" w:rsidRDefault="00B75550" w:rsidP="003B0F06">
      <w:pPr>
        <w:pStyle w:val="ListParagraph"/>
        <w:numPr>
          <w:ilvl w:val="0"/>
          <w:numId w:val="12"/>
        </w:numPr>
        <w:tabs>
          <w:tab w:val="left" w:pos="1300"/>
        </w:tabs>
        <w:spacing w:before="35"/>
        <w:rPr>
          <w:sz w:val="20"/>
        </w:rPr>
      </w:pPr>
      <w:r>
        <w:rPr>
          <w:sz w:val="20"/>
        </w:rPr>
        <w:t xml:space="preserve">Details of the </w:t>
      </w:r>
      <w:r w:rsidR="00E631F0">
        <w:rPr>
          <w:sz w:val="20"/>
        </w:rPr>
        <w:t>Consultant</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rsidP="003B0F06">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3B0F06">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3B0F06">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4D36C802"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308AF9B8" w14:textId="77777777" w:rsidR="002B66AA" w:rsidRDefault="002B66AA" w:rsidP="00BF21E1">
      <w:pPr>
        <w:tabs>
          <w:tab w:val="left" w:pos="1300"/>
        </w:tabs>
        <w:spacing w:before="35"/>
        <w:rPr>
          <w:sz w:val="20"/>
        </w:rPr>
      </w:pPr>
    </w:p>
    <w:p w14:paraId="742786E5" w14:textId="77777777" w:rsidR="002B66AA" w:rsidRDefault="002B66AA" w:rsidP="00BF21E1">
      <w:pPr>
        <w:tabs>
          <w:tab w:val="left" w:pos="1300"/>
        </w:tabs>
        <w:spacing w:before="35"/>
        <w:rPr>
          <w:sz w:val="20"/>
        </w:rPr>
      </w:pPr>
    </w:p>
    <w:p w14:paraId="73FAC130" w14:textId="77777777" w:rsidR="00576329" w:rsidRDefault="00576329" w:rsidP="00BF21E1">
      <w:pPr>
        <w:tabs>
          <w:tab w:val="left" w:pos="1300"/>
        </w:tabs>
        <w:spacing w:before="35"/>
        <w:rPr>
          <w:sz w:val="20"/>
        </w:rPr>
      </w:pPr>
    </w:p>
    <w:p w14:paraId="1FAFA04C" w14:textId="77777777" w:rsidR="00576329" w:rsidRDefault="00576329" w:rsidP="00BF21E1">
      <w:pPr>
        <w:tabs>
          <w:tab w:val="left" w:pos="1300"/>
        </w:tabs>
        <w:spacing w:before="35"/>
        <w:rPr>
          <w:sz w:val="20"/>
        </w:rPr>
      </w:pPr>
    </w:p>
    <w:p w14:paraId="021CF458" w14:textId="77777777" w:rsidR="00277886" w:rsidRDefault="00277886" w:rsidP="00BF21E1">
      <w:pPr>
        <w:tabs>
          <w:tab w:val="left" w:pos="1300"/>
        </w:tabs>
        <w:spacing w:before="35"/>
        <w:rPr>
          <w:sz w:val="20"/>
        </w:rPr>
      </w:pPr>
    </w:p>
    <w:p w14:paraId="0E19F53D" w14:textId="77777777" w:rsidR="004F7C07" w:rsidRDefault="004F7C07" w:rsidP="00BF21E1">
      <w:pPr>
        <w:tabs>
          <w:tab w:val="left" w:pos="1300"/>
        </w:tabs>
        <w:spacing w:before="35"/>
        <w:rPr>
          <w:sz w:val="20"/>
        </w:rPr>
      </w:pPr>
    </w:p>
    <w:p w14:paraId="701CE480" w14:textId="77777777" w:rsidR="00A312A9" w:rsidRDefault="00A312A9" w:rsidP="00BF21E1">
      <w:pPr>
        <w:tabs>
          <w:tab w:val="left" w:pos="1300"/>
        </w:tabs>
        <w:spacing w:before="35"/>
        <w:rPr>
          <w:sz w:val="20"/>
        </w:rPr>
      </w:pPr>
    </w:p>
    <w:p w14:paraId="5F086C3B" w14:textId="77777777" w:rsidR="0076058B" w:rsidRDefault="0076058B"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60447946" w14:textId="0919D9B8" w:rsidR="00277886" w:rsidRDefault="00354135" w:rsidP="00354135">
      <w:pPr>
        <w:pStyle w:val="Heading1"/>
        <w:spacing w:before="94" w:line="360" w:lineRule="auto"/>
        <w:ind w:left="6122"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654009">
        <w:t>INVITATION FOR BID</w:t>
      </w:r>
      <w:r w:rsidR="00277886">
        <w:t xml:space="preserve"> </w:t>
      </w:r>
      <w:r w:rsidR="002F28BC" w:rsidRPr="002F28BC">
        <w:t>#</w:t>
      </w:r>
      <w:r w:rsidR="00654009">
        <w:t>IFB-25-113</w:t>
      </w:r>
      <w:r w:rsidR="002F28BC">
        <w:t xml:space="preserve">     </w:t>
      </w:r>
    </w:p>
    <w:p w14:paraId="72A69B65" w14:textId="4F573977" w:rsidR="00354135" w:rsidRDefault="002F28BC" w:rsidP="00354135">
      <w:pPr>
        <w:pStyle w:val="Heading1"/>
        <w:spacing w:before="94" w:line="360" w:lineRule="auto"/>
        <w:ind w:left="6122" w:right="481" w:hanging="595"/>
      </w:pPr>
      <w:r>
        <w:t xml:space="preserve"> </w:t>
      </w:r>
      <w:r w:rsidR="00354135" w:rsidRPr="001A4DC6">
        <w:t>FEE SCHEDULE / FEE PROPOSAL</w:t>
      </w:r>
    </w:p>
    <w:p w14:paraId="7CA47689" w14:textId="77777777" w:rsidR="00354135" w:rsidRDefault="00354135" w:rsidP="00354135">
      <w:pPr>
        <w:pStyle w:val="BodyText"/>
        <w:rPr>
          <w:b/>
        </w:rPr>
      </w:pPr>
    </w:p>
    <w:p w14:paraId="2413B501" w14:textId="719D891D" w:rsidR="00354135" w:rsidRPr="008F04FB" w:rsidRDefault="00354135" w:rsidP="008F04FB">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647D8"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09A27FE" w14:textId="37203AF0" w:rsidR="00354135" w:rsidRDefault="00354135" w:rsidP="002D5D90">
      <w:pPr>
        <w:tabs>
          <w:tab w:val="left" w:pos="1300"/>
        </w:tabs>
        <w:spacing w:before="35"/>
        <w:rPr>
          <w:sz w:val="20"/>
        </w:rPr>
      </w:pPr>
    </w:p>
    <w:p w14:paraId="5D507D92" w14:textId="5590AF96" w:rsidR="00354135" w:rsidRDefault="008F04FB" w:rsidP="00BF21E1">
      <w:pPr>
        <w:tabs>
          <w:tab w:val="left" w:pos="1300"/>
        </w:tabs>
        <w:spacing w:before="35"/>
        <w:rPr>
          <w:sz w:val="20"/>
        </w:rPr>
      </w:pPr>
      <w:r>
        <w:rPr>
          <w:sz w:val="20"/>
        </w:rPr>
        <w:t>Please provide your hourly rate in your submission response as a separate page</w:t>
      </w:r>
      <w:r w:rsidR="00E631F0">
        <w:rPr>
          <w:sz w:val="20"/>
        </w:rPr>
        <w:t xml:space="preserve"> using the below pricing table</w:t>
      </w:r>
      <w:r>
        <w:rPr>
          <w:sz w:val="20"/>
        </w:rPr>
        <w:t xml:space="preserve">. </w:t>
      </w:r>
    </w:p>
    <w:p w14:paraId="1748B198" w14:textId="77777777" w:rsidR="008F04FB" w:rsidRDefault="008F04FB" w:rsidP="00BF21E1">
      <w:pPr>
        <w:tabs>
          <w:tab w:val="left" w:pos="1300"/>
        </w:tabs>
        <w:spacing w:before="35"/>
        <w:rPr>
          <w:sz w:val="20"/>
        </w:rPr>
      </w:pPr>
    </w:p>
    <w:p w14:paraId="40BAFD3C" w14:textId="1AE415E5" w:rsidR="008F04FB" w:rsidRDefault="008F04FB" w:rsidP="00BF21E1">
      <w:pPr>
        <w:tabs>
          <w:tab w:val="left" w:pos="1300"/>
        </w:tabs>
        <w:spacing w:before="35"/>
        <w:rPr>
          <w:sz w:val="20"/>
        </w:rPr>
      </w:pPr>
      <w:r w:rsidRPr="008F04FB">
        <w:rPr>
          <w:sz w:val="20"/>
        </w:rPr>
        <w:t xml:space="preserve">The hourly rate proposed by the </w:t>
      </w:r>
      <w:r w:rsidR="00E631F0">
        <w:rPr>
          <w:sz w:val="20"/>
        </w:rPr>
        <w:t>Consultant</w:t>
      </w:r>
      <w:r w:rsidRPr="008F04FB">
        <w:rPr>
          <w:sz w:val="20"/>
        </w:rPr>
        <w:t xml:space="preserve"> shall represent the total cost to the County for services rendered. The rate shall be fully inclusive of all direct and indirect costs, including but not limited to wages, benefits, administrative expenses, travel, supplies, equipment, and overhead. No separate or additional fees will be permitted</w:t>
      </w:r>
      <w:r>
        <w:rPr>
          <w:sz w:val="20"/>
        </w:rPr>
        <w:t>.</w:t>
      </w:r>
    </w:p>
    <w:p w14:paraId="1663EC8E" w14:textId="454CE96C"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tbl>
      <w:tblPr>
        <w:tblW w:w="4000" w:type="dxa"/>
        <w:tblLook w:val="04A0" w:firstRow="1" w:lastRow="0" w:firstColumn="1" w:lastColumn="0" w:noHBand="0" w:noVBand="1"/>
      </w:tblPr>
      <w:tblGrid>
        <w:gridCol w:w="2720"/>
        <w:gridCol w:w="1280"/>
      </w:tblGrid>
      <w:tr w:rsidR="00E631F0" w:rsidRPr="00E631F0" w14:paraId="3806799E" w14:textId="77777777" w:rsidTr="00E631F0">
        <w:trPr>
          <w:trHeight w:val="300"/>
        </w:trPr>
        <w:tc>
          <w:tcPr>
            <w:tcW w:w="2720" w:type="dxa"/>
            <w:tcBorders>
              <w:top w:val="single" w:sz="4" w:space="0" w:color="auto"/>
              <w:left w:val="single" w:sz="4" w:space="0" w:color="auto"/>
              <w:bottom w:val="single" w:sz="4" w:space="0" w:color="auto"/>
              <w:right w:val="single" w:sz="4" w:space="0" w:color="auto"/>
            </w:tcBorders>
            <w:noWrap/>
            <w:vAlign w:val="bottom"/>
            <w:hideMark/>
          </w:tcPr>
          <w:p w14:paraId="3B94FCF9" w14:textId="77777777" w:rsidR="00E631F0" w:rsidRPr="00E631F0" w:rsidRDefault="00E631F0" w:rsidP="00E631F0">
            <w:pPr>
              <w:widowControl/>
              <w:autoSpaceDE/>
              <w:autoSpaceDN/>
              <w:rPr>
                <w:rFonts w:ascii="Aptos Narrow" w:eastAsia="Times New Roman" w:hAnsi="Aptos Narrow" w:cs="Times New Roman"/>
                <w:color w:val="000000"/>
              </w:rPr>
            </w:pPr>
            <w:r w:rsidRPr="00E631F0">
              <w:rPr>
                <w:rFonts w:ascii="Aptos Narrow" w:eastAsia="Times New Roman" w:hAnsi="Aptos Narrow" w:cs="Times New Roman"/>
                <w:color w:val="000000"/>
              </w:rPr>
              <w:t>Description</w:t>
            </w:r>
          </w:p>
        </w:tc>
        <w:tc>
          <w:tcPr>
            <w:tcW w:w="1280" w:type="dxa"/>
            <w:tcBorders>
              <w:top w:val="single" w:sz="4" w:space="0" w:color="auto"/>
              <w:left w:val="nil"/>
              <w:bottom w:val="single" w:sz="4" w:space="0" w:color="auto"/>
              <w:right w:val="single" w:sz="4" w:space="0" w:color="auto"/>
            </w:tcBorders>
            <w:noWrap/>
            <w:vAlign w:val="bottom"/>
            <w:hideMark/>
          </w:tcPr>
          <w:p w14:paraId="5DB9B2A0" w14:textId="77777777" w:rsidR="00E631F0" w:rsidRPr="00E631F0" w:rsidRDefault="00E631F0" w:rsidP="00E631F0">
            <w:pPr>
              <w:widowControl/>
              <w:autoSpaceDE/>
              <w:autoSpaceDN/>
              <w:rPr>
                <w:rFonts w:ascii="Aptos Narrow" w:eastAsia="Times New Roman" w:hAnsi="Aptos Narrow" w:cs="Times New Roman"/>
                <w:color w:val="000000"/>
              </w:rPr>
            </w:pPr>
            <w:r w:rsidRPr="00E631F0">
              <w:rPr>
                <w:rFonts w:ascii="Aptos Narrow" w:eastAsia="Times New Roman" w:hAnsi="Aptos Narrow" w:cs="Times New Roman"/>
                <w:color w:val="000000"/>
              </w:rPr>
              <w:t>Hourly Rate</w:t>
            </w:r>
          </w:p>
        </w:tc>
      </w:tr>
      <w:tr w:rsidR="00E631F0" w:rsidRPr="00E631F0" w14:paraId="28017DBE" w14:textId="77777777" w:rsidTr="00E631F0">
        <w:trPr>
          <w:trHeight w:val="300"/>
        </w:trPr>
        <w:tc>
          <w:tcPr>
            <w:tcW w:w="2720" w:type="dxa"/>
            <w:tcBorders>
              <w:top w:val="nil"/>
              <w:left w:val="single" w:sz="4" w:space="0" w:color="auto"/>
              <w:bottom w:val="single" w:sz="4" w:space="0" w:color="auto"/>
              <w:right w:val="single" w:sz="4" w:space="0" w:color="auto"/>
            </w:tcBorders>
            <w:noWrap/>
            <w:vAlign w:val="bottom"/>
            <w:hideMark/>
          </w:tcPr>
          <w:p w14:paraId="6B7485E7" w14:textId="3CFA92F9" w:rsidR="00E631F0" w:rsidRPr="00E631F0" w:rsidRDefault="00E631F0" w:rsidP="00E631F0">
            <w:pPr>
              <w:widowControl/>
              <w:autoSpaceDE/>
              <w:autoSpaceDN/>
              <w:rPr>
                <w:rFonts w:ascii="Aptos Narrow" w:eastAsia="Times New Roman" w:hAnsi="Aptos Narrow" w:cs="Times New Roman"/>
                <w:color w:val="000000"/>
              </w:rPr>
            </w:pPr>
            <w:r>
              <w:rPr>
                <w:rFonts w:ascii="Aptos Narrow" w:eastAsia="Times New Roman" w:hAnsi="Aptos Narrow" w:cs="Times New Roman"/>
                <w:color w:val="000000"/>
              </w:rPr>
              <w:t>Mediation Services</w:t>
            </w:r>
          </w:p>
        </w:tc>
        <w:tc>
          <w:tcPr>
            <w:tcW w:w="1280" w:type="dxa"/>
            <w:tcBorders>
              <w:top w:val="nil"/>
              <w:left w:val="nil"/>
              <w:bottom w:val="single" w:sz="4" w:space="0" w:color="auto"/>
              <w:right w:val="single" w:sz="4" w:space="0" w:color="auto"/>
            </w:tcBorders>
            <w:noWrap/>
            <w:vAlign w:val="bottom"/>
            <w:hideMark/>
          </w:tcPr>
          <w:p w14:paraId="7041D125" w14:textId="4DC295D3" w:rsidR="00E631F0" w:rsidRPr="00E631F0" w:rsidRDefault="00E631F0" w:rsidP="00E631F0">
            <w:pPr>
              <w:widowControl/>
              <w:autoSpaceDE/>
              <w:autoSpaceDN/>
              <w:rPr>
                <w:rFonts w:ascii="Aptos Narrow" w:eastAsia="Times New Roman" w:hAnsi="Aptos Narrow" w:cs="Times New Roman"/>
                <w:color w:val="000000"/>
              </w:rPr>
            </w:pPr>
            <w:r>
              <w:rPr>
                <w:rFonts w:ascii="Aptos Narrow" w:eastAsia="Times New Roman" w:hAnsi="Aptos Narrow" w:cs="Times New Roman"/>
                <w:color w:val="000000"/>
              </w:rPr>
              <w:t>$</w:t>
            </w:r>
            <w:r w:rsidRPr="00E631F0">
              <w:rPr>
                <w:rFonts w:ascii="Aptos Narrow" w:eastAsia="Times New Roman" w:hAnsi="Aptos Narrow" w:cs="Times New Roman"/>
                <w:color w:val="000000"/>
              </w:rPr>
              <w:t> </w:t>
            </w:r>
          </w:p>
        </w:tc>
      </w:tr>
    </w:tbl>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59043759" w14:textId="77777777" w:rsidR="0097782C" w:rsidRDefault="0097782C"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6FC4C784" w14:textId="77777777" w:rsidR="008E08C8" w:rsidRDefault="008E08C8" w:rsidP="00BF21E1">
      <w:pPr>
        <w:tabs>
          <w:tab w:val="left" w:pos="1300"/>
        </w:tabs>
        <w:spacing w:before="35"/>
        <w:rPr>
          <w:sz w:val="20"/>
        </w:rPr>
      </w:pPr>
    </w:p>
    <w:p w14:paraId="550B37CB" w14:textId="77777777" w:rsidR="008E08C8" w:rsidRDefault="008E08C8" w:rsidP="00BF21E1">
      <w:pPr>
        <w:tabs>
          <w:tab w:val="left" w:pos="1300"/>
        </w:tabs>
        <w:spacing w:before="35"/>
        <w:rPr>
          <w:sz w:val="20"/>
        </w:rPr>
      </w:pPr>
    </w:p>
    <w:p w14:paraId="7FF7E454" w14:textId="77777777" w:rsidR="008E08C8" w:rsidRDefault="008E08C8"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32ACB6AC" w14:textId="77777777" w:rsidR="008E08C8" w:rsidRDefault="00B75550">
      <w:pPr>
        <w:pStyle w:val="Heading1"/>
        <w:spacing w:before="94" w:line="360" w:lineRule="auto"/>
        <w:ind w:left="6122" w:right="481" w:hanging="595"/>
      </w:pPr>
      <w:r w:rsidRPr="00272168">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72168">
        <w:rPr>
          <w:b w:val="0"/>
        </w:rPr>
        <w:t xml:space="preserve"> </w:t>
      </w:r>
      <w:r w:rsidR="00654009" w:rsidRPr="00272168">
        <w:t>INVITATION FOR BID</w:t>
      </w:r>
      <w:r w:rsidR="008E08C8">
        <w:t xml:space="preserve"> </w:t>
      </w:r>
      <w:r w:rsidR="002F28BC" w:rsidRPr="00272168">
        <w:t>#</w:t>
      </w:r>
      <w:r w:rsidR="00654009" w:rsidRPr="00272168">
        <w:t>IFB-25-113</w:t>
      </w:r>
      <w:r w:rsidR="002F28BC" w:rsidRPr="00272168">
        <w:t xml:space="preserve"> </w:t>
      </w:r>
    </w:p>
    <w:p w14:paraId="25F03182" w14:textId="3490D0F2" w:rsidR="00911AFF" w:rsidRPr="00272168" w:rsidRDefault="00B75550">
      <w:pPr>
        <w:pStyle w:val="Heading1"/>
        <w:spacing w:before="94" w:line="360" w:lineRule="auto"/>
        <w:ind w:left="6122" w:right="481" w:hanging="595"/>
      </w:pPr>
      <w:r w:rsidRPr="00272168">
        <w:t>SPECIAL TERMS AND CONDITIONS</w:t>
      </w:r>
    </w:p>
    <w:p w14:paraId="0AA81EC6" w14:textId="77777777" w:rsidR="00911AFF" w:rsidRPr="00272168" w:rsidRDefault="00911AFF">
      <w:pPr>
        <w:pStyle w:val="BodyText"/>
        <w:rPr>
          <w:b/>
        </w:rPr>
      </w:pPr>
    </w:p>
    <w:p w14:paraId="6EB13D89" w14:textId="32954EA6" w:rsidR="00911AFF" w:rsidRPr="00272168" w:rsidRDefault="00450CEF">
      <w:pPr>
        <w:pStyle w:val="BodyText"/>
        <w:rPr>
          <w:b/>
          <w:sz w:val="17"/>
        </w:rPr>
      </w:pPr>
      <w:r w:rsidRPr="00272168">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36A90"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Pr="00272168" w:rsidRDefault="00911AFF">
      <w:pPr>
        <w:pStyle w:val="BodyText"/>
        <w:spacing w:before="3"/>
        <w:rPr>
          <w:b/>
          <w:sz w:val="14"/>
        </w:rPr>
      </w:pPr>
    </w:p>
    <w:p w14:paraId="710E6A15" w14:textId="77777777" w:rsidR="001C25B3" w:rsidRDefault="00B75550" w:rsidP="00A53584">
      <w:pPr>
        <w:pStyle w:val="ListParagraph"/>
        <w:numPr>
          <w:ilvl w:val="0"/>
          <w:numId w:val="11"/>
        </w:numPr>
        <w:tabs>
          <w:tab w:val="left" w:pos="733"/>
        </w:tabs>
        <w:spacing w:line="276" w:lineRule="auto"/>
        <w:ind w:right="355"/>
        <w:jc w:val="both"/>
        <w:rPr>
          <w:sz w:val="20"/>
        </w:rPr>
      </w:pPr>
      <w:bookmarkStart w:id="3" w:name="_bookmark4"/>
      <w:bookmarkEnd w:id="3"/>
      <w:r w:rsidRPr="00272168">
        <w:rPr>
          <w:b/>
          <w:sz w:val="20"/>
        </w:rPr>
        <w:t>METHOD</w:t>
      </w:r>
      <w:r w:rsidR="00272168" w:rsidRPr="00272168">
        <w:rPr>
          <w:b/>
          <w:bCs/>
          <w:sz w:val="20"/>
        </w:rPr>
        <w:t xml:space="preserve"> OF AWARD   LOWEST OFFERED AGGREGATE PROJECT PRICE:</w:t>
      </w:r>
      <w:r w:rsidR="00272168" w:rsidRPr="00272168">
        <w:rPr>
          <w:sz w:val="20"/>
        </w:rPr>
        <w:t xml:space="preserve">  It is the intent of the County to award this Solicitation to the lowest responsive, responsible </w:t>
      </w:r>
      <w:r w:rsidR="00E631F0">
        <w:rPr>
          <w:sz w:val="20"/>
        </w:rPr>
        <w:t>Consultant</w:t>
      </w:r>
      <w:r w:rsidR="00272168" w:rsidRPr="00272168">
        <w:rPr>
          <w:sz w:val="20"/>
        </w:rPr>
        <w:t xml:space="preserve"> most capable of providing acceptable services and whose prices for project purchases will aggregate the lowest cost to the County.  The County reserves the right to conduct negotiations and scope revisions with the designated lowest responsive, responsible </w:t>
      </w:r>
      <w:r w:rsidR="00E631F0">
        <w:rPr>
          <w:sz w:val="20"/>
        </w:rPr>
        <w:t>Consultant</w:t>
      </w:r>
      <w:r w:rsidR="00272168" w:rsidRPr="00272168">
        <w:rPr>
          <w:sz w:val="20"/>
        </w:rPr>
        <w:t xml:space="preserve"> should the offered price exceed the allocated budget for the project. During this negotiation period, the County will not disclose any information derived from Offers submitted. Costs are considered against trade-offs such as satisfaction of requirements in the Solicitation, qualifications and financial condition of the </w:t>
      </w:r>
      <w:r w:rsidR="00E631F0">
        <w:rPr>
          <w:sz w:val="20"/>
        </w:rPr>
        <w:t>Consultant</w:t>
      </w:r>
      <w:r w:rsidR="00272168" w:rsidRPr="00272168">
        <w:rPr>
          <w:sz w:val="20"/>
        </w:rPr>
        <w:t>, risk, and incentives.</w:t>
      </w:r>
    </w:p>
    <w:p w14:paraId="50C5AE9C" w14:textId="77777777" w:rsidR="001C25B3" w:rsidRDefault="001C25B3" w:rsidP="001C25B3">
      <w:pPr>
        <w:pStyle w:val="ListParagraph"/>
        <w:tabs>
          <w:tab w:val="left" w:pos="733"/>
        </w:tabs>
        <w:spacing w:line="276" w:lineRule="auto"/>
        <w:ind w:left="733" w:right="355" w:firstLine="0"/>
        <w:jc w:val="both"/>
        <w:rPr>
          <w:sz w:val="20"/>
        </w:rPr>
      </w:pPr>
    </w:p>
    <w:p w14:paraId="156E6786" w14:textId="0A977FCC" w:rsidR="00A53584" w:rsidRPr="001C25B3" w:rsidRDefault="001C25B3" w:rsidP="00A53584">
      <w:pPr>
        <w:pStyle w:val="ListParagraph"/>
        <w:numPr>
          <w:ilvl w:val="0"/>
          <w:numId w:val="11"/>
        </w:numPr>
        <w:tabs>
          <w:tab w:val="left" w:pos="733"/>
        </w:tabs>
        <w:spacing w:line="276" w:lineRule="auto"/>
        <w:ind w:right="355"/>
        <w:jc w:val="both"/>
        <w:rPr>
          <w:b/>
          <w:sz w:val="20"/>
        </w:rPr>
      </w:pPr>
      <w:r w:rsidRPr="001C25B3">
        <w:rPr>
          <w:b/>
          <w:sz w:val="20"/>
        </w:rPr>
        <w:t xml:space="preserve">CONFLICTS WITHIN THE CONTRACT DOCUMENTS:  </w:t>
      </w:r>
      <w:r w:rsidRPr="001C25B3">
        <w:rPr>
          <w:bCs/>
          <w:sz w:val="20"/>
        </w:rPr>
        <w:t>In the event that conflicts exist within the Contract Documents, the policies stated in the following paragraphs shall govern:  A. Addenda shall supersede all other Contract Documents to the extent specified.  Subsequent addenda shall supersede prior addenda only to the extent specified.  B.  Drawings and Specifications are intended to agree and be mutually explanatory and shall be accepted and used as a whole and not separately.  Should any item be omitted from either the drawings or Specifications as specified, it shall be implied that such omissions are contained in both the drawings and the Specifications as necessary for the proper construction of the work herein specified.  Should any error or disagreement between the Specifications and drawings exist or appear to exist, the Vendor shall not avail itself of such manifestly unintentional error or omission but must have same explained or adjusted by the County's project manager before proceeding with the work in question.</w:t>
      </w:r>
    </w:p>
    <w:p w14:paraId="616DB3DD" w14:textId="77777777" w:rsidR="001C25B3" w:rsidRDefault="001C25B3" w:rsidP="00A53584">
      <w:pPr>
        <w:pStyle w:val="BodyText"/>
        <w:spacing w:line="276" w:lineRule="auto"/>
      </w:pPr>
    </w:p>
    <w:p w14:paraId="3A3DF929" w14:textId="18065EE7" w:rsidR="00470151" w:rsidRPr="003C371F" w:rsidRDefault="00B75550" w:rsidP="003B0F06">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E631F0">
        <w:rPr>
          <w:sz w:val="20"/>
        </w:rPr>
        <w:t>Consultant</w:t>
      </w:r>
      <w:r>
        <w:rPr>
          <w:sz w:val="20"/>
        </w:rPr>
        <w:t xml:space="preserve">s must indicate any variances to the Specifications, terms, and conditions, and attached Sample Agreement no matter how slight. If variations are not stated in the </w:t>
      </w:r>
      <w:r w:rsidR="00E631F0">
        <w:rPr>
          <w:sz w:val="20"/>
        </w:rPr>
        <w:t>Consultant</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3DB2872" w:rsidR="00470151" w:rsidRDefault="00470151" w:rsidP="003B0F06">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E631F0">
        <w:rPr>
          <w:sz w:val="20"/>
        </w:rPr>
        <w:t>Consultant</w:t>
      </w:r>
      <w:r>
        <w:rPr>
          <w:sz w:val="20"/>
        </w:rPr>
        <w:t xml:space="preserve">. This option, if exercised, is the prerogative of the County and shall be honored by the </w:t>
      </w:r>
      <w:r w:rsidR="00E631F0">
        <w:rPr>
          <w:sz w:val="20"/>
        </w:rPr>
        <w:t>Consultant</w:t>
      </w:r>
      <w:r>
        <w:rPr>
          <w:sz w:val="20"/>
        </w:rPr>
        <w:t xml:space="preserve">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306CDCE9" w:rsidR="00470151" w:rsidRDefault="00470151" w:rsidP="003B0F06">
      <w:pPr>
        <w:pStyle w:val="ListParagraph"/>
        <w:numPr>
          <w:ilvl w:val="0"/>
          <w:numId w:val="10"/>
        </w:numPr>
        <w:tabs>
          <w:tab w:val="left" w:pos="733"/>
        </w:tabs>
        <w:spacing w:line="276" w:lineRule="auto"/>
        <w:ind w:right="356"/>
        <w:jc w:val="both"/>
        <w:rPr>
          <w:sz w:val="20"/>
        </w:rPr>
      </w:pPr>
      <w:r>
        <w:rPr>
          <w:b/>
          <w:sz w:val="20"/>
        </w:rPr>
        <w:t xml:space="preserve">LIMITATION OF OPERATIONS DURING NORMAL BUSINESS HOURS: </w:t>
      </w:r>
      <w:r>
        <w:rPr>
          <w:sz w:val="20"/>
        </w:rPr>
        <w:t xml:space="preserve">The </w:t>
      </w:r>
      <w:r w:rsidR="00E631F0">
        <w:rPr>
          <w:sz w:val="20"/>
        </w:rPr>
        <w:t>Consultant</w:t>
      </w:r>
      <w:r>
        <w:rPr>
          <w:sz w:val="20"/>
        </w:rPr>
        <w:t xml:space="preserve">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2CE6D5D6" w14:textId="77777777" w:rsidR="00470151" w:rsidRDefault="00470151" w:rsidP="00A53584">
      <w:pPr>
        <w:pStyle w:val="BodyText"/>
        <w:spacing w:line="276" w:lineRule="auto"/>
      </w:pPr>
    </w:p>
    <w:p w14:paraId="2EA63A73" w14:textId="0A825ED3" w:rsidR="00470151" w:rsidRDefault="00470151" w:rsidP="003B0F06">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E631F0">
        <w:rPr>
          <w:sz w:val="20"/>
        </w:rPr>
        <w:t>Consultant</w:t>
      </w:r>
      <w:r>
        <w:rPr>
          <w:sz w:val="20"/>
        </w:rPr>
        <w:t xml:space="preserve"> shall be required to take safety precautions in an effort to protect persons and property. All </w:t>
      </w:r>
      <w:r w:rsidR="00E631F0">
        <w:rPr>
          <w:sz w:val="20"/>
        </w:rPr>
        <w:t>Consultant</w:t>
      </w:r>
      <w:r>
        <w:rPr>
          <w:sz w:val="20"/>
        </w:rPr>
        <w:t xml:space="preserve">s, </w:t>
      </w:r>
      <w:r w:rsidR="00E631F0">
        <w:rPr>
          <w:sz w:val="20"/>
        </w:rPr>
        <w:t>Consultant</w:t>
      </w:r>
      <w:r>
        <w:rPr>
          <w:sz w:val="20"/>
        </w:rPr>
        <w:t>s and sub-</w:t>
      </w:r>
      <w:r w:rsidR="00E631F0">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E631F0">
        <w:rPr>
          <w:sz w:val="20"/>
        </w:rPr>
        <w:t>Consultant</w:t>
      </w:r>
      <w:r>
        <w:rPr>
          <w:sz w:val="20"/>
        </w:rPr>
        <w:t xml:space="preserve"> which is responsible for</w:t>
      </w:r>
      <w:r>
        <w:rPr>
          <w:spacing w:val="-10"/>
          <w:sz w:val="20"/>
        </w:rPr>
        <w:t xml:space="preserve"> </w:t>
      </w:r>
      <w:r>
        <w:rPr>
          <w:sz w:val="20"/>
        </w:rPr>
        <w:t>same.</w:t>
      </w:r>
    </w:p>
    <w:p w14:paraId="34A71E01" w14:textId="77777777" w:rsidR="003C371F" w:rsidRDefault="003C371F" w:rsidP="00A53584">
      <w:pPr>
        <w:pStyle w:val="BodyText"/>
        <w:spacing w:line="276" w:lineRule="auto"/>
      </w:pPr>
    </w:p>
    <w:p w14:paraId="5C1736BA" w14:textId="77777777" w:rsidR="00706600" w:rsidRDefault="00706600" w:rsidP="00A53584">
      <w:pPr>
        <w:pStyle w:val="BodyText"/>
        <w:spacing w:line="276" w:lineRule="auto"/>
      </w:pPr>
    </w:p>
    <w:p w14:paraId="5E127A3A" w14:textId="77777777" w:rsidR="006660B7" w:rsidRDefault="006660B7" w:rsidP="00A53584">
      <w:pPr>
        <w:pStyle w:val="BodyText"/>
        <w:spacing w:line="276" w:lineRule="auto"/>
      </w:pPr>
    </w:p>
    <w:p w14:paraId="3420A98C" w14:textId="582811B3" w:rsidR="00470151" w:rsidRDefault="00B75550" w:rsidP="003B0F06">
      <w:pPr>
        <w:pStyle w:val="ListParagraph"/>
        <w:numPr>
          <w:ilvl w:val="0"/>
          <w:numId w:val="10"/>
        </w:numPr>
        <w:tabs>
          <w:tab w:val="left" w:pos="733"/>
        </w:tabs>
        <w:spacing w:line="276" w:lineRule="auto"/>
        <w:ind w:right="355"/>
        <w:jc w:val="both"/>
        <w:rPr>
          <w:sz w:val="20"/>
        </w:rPr>
      </w:pPr>
      <w:r>
        <w:rPr>
          <w:b/>
          <w:sz w:val="20"/>
        </w:rPr>
        <w:lastRenderedPageBreak/>
        <w:t xml:space="preserve">SALES TAX: </w:t>
      </w:r>
      <w:r>
        <w:rPr>
          <w:sz w:val="20"/>
        </w:rPr>
        <w:t xml:space="preserve">The County is exempt from paying State or Local Sales Taxes. </w:t>
      </w:r>
      <w:r w:rsidR="00E631F0">
        <w:rPr>
          <w:sz w:val="20"/>
        </w:rPr>
        <w:t>Consultant</w:t>
      </w:r>
      <w:r>
        <w:rPr>
          <w:sz w:val="20"/>
        </w:rPr>
        <w:t xml:space="preserve">s should be aware of </w:t>
      </w:r>
      <w:r w:rsidR="00E631F0">
        <w:rPr>
          <w:sz w:val="20"/>
        </w:rPr>
        <w:t>CONSULTANT</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6D5FD46" w14:textId="77777777" w:rsidR="00443C07" w:rsidRPr="00443C07" w:rsidRDefault="00443C07" w:rsidP="00443C07">
      <w:pPr>
        <w:pStyle w:val="ListParagraph"/>
        <w:rPr>
          <w:sz w:val="20"/>
        </w:rPr>
      </w:pPr>
    </w:p>
    <w:p w14:paraId="00CCC3A9" w14:textId="0F148C4F" w:rsidR="003C371F" w:rsidRDefault="00470151" w:rsidP="003B0F06">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E631F0">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E631F0">
        <w:rPr>
          <w:sz w:val="20"/>
        </w:rPr>
        <w:t>Consultant</w:t>
      </w:r>
      <w:r>
        <w:rPr>
          <w:sz w:val="20"/>
        </w:rPr>
        <w:t xml:space="preserve">, its employees, agents or </w:t>
      </w:r>
      <w:r w:rsidR="001C25B3">
        <w:rPr>
          <w:sz w:val="20"/>
        </w:rPr>
        <w:t>subconsultants</w:t>
      </w:r>
      <w:r>
        <w:rPr>
          <w:sz w:val="20"/>
        </w:rPr>
        <w:t xml:space="preserve">, or others for whom the </w:t>
      </w:r>
      <w:r w:rsidR="00E631F0">
        <w:rPr>
          <w:sz w:val="20"/>
        </w:rPr>
        <w:t>Consultant</w:t>
      </w:r>
      <w:r>
        <w:rPr>
          <w:sz w:val="20"/>
        </w:rPr>
        <w:t xml:space="preserve"> is legally liable, under this Agreement; provided, however, that the </w:t>
      </w:r>
      <w:r w:rsidR="00E631F0">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E631F0">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161797C3" w:rsidR="00470151" w:rsidRDefault="00470151" w:rsidP="00A53584">
      <w:pPr>
        <w:pStyle w:val="BodyText"/>
        <w:spacing w:line="276" w:lineRule="auto"/>
        <w:ind w:left="733" w:right="355"/>
        <w:jc w:val="both"/>
      </w:pPr>
      <w:r>
        <w:rPr>
          <w:u w:val="single"/>
        </w:rPr>
        <w:t>Indemnification – Costs</w:t>
      </w:r>
      <w:r>
        <w:t xml:space="preserve">. The </w:t>
      </w:r>
      <w:r w:rsidR="00E631F0">
        <w:t>Consultant</w:t>
      </w:r>
      <w:r>
        <w:t xml:space="preserve"> shall, to the extent provided by law, investigate, handle, respond  to, and provide defense for and defend against, any such liability, claims or demands at the sole expense of the </w:t>
      </w:r>
      <w:r w:rsidR="00E631F0">
        <w:t>Consultant</w:t>
      </w:r>
      <w:r>
        <w:t xml:space="preserve"> or, at the option of the County, agrees to pay the County or reimburse the County for the defense costs incurred by the County in connection with any such liability, claims or demands. The </w:t>
      </w:r>
      <w:r w:rsidR="00E631F0">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20EE827C" w:rsidR="00911AFF" w:rsidRDefault="00B75550" w:rsidP="00A53584">
      <w:pPr>
        <w:pStyle w:val="BodyText"/>
        <w:spacing w:line="276" w:lineRule="auto"/>
        <w:ind w:left="733" w:right="355"/>
        <w:jc w:val="both"/>
      </w:pPr>
      <w:r>
        <w:t xml:space="preserve">reimburse the </w:t>
      </w:r>
      <w:r w:rsidR="00E631F0">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3B0F06">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3AE52355" w:rsidR="00911AFF" w:rsidRDefault="00B75550" w:rsidP="003B0F06">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E631F0">
        <w:rPr>
          <w:sz w:val="20"/>
        </w:rPr>
        <w:t>Consultant</w:t>
      </w:r>
      <w:r>
        <w:rPr>
          <w:sz w:val="20"/>
        </w:rPr>
        <w:t xml:space="preserve">s provide equal opportunity without regard to gender, race, creed, ethnicity, religion, age, sex, national origin, or disability and that its </w:t>
      </w:r>
      <w:r w:rsidR="00E631F0">
        <w:rPr>
          <w:sz w:val="20"/>
        </w:rPr>
        <w:t>Consultant</w:t>
      </w:r>
      <w:r>
        <w:rPr>
          <w:sz w:val="20"/>
        </w:rPr>
        <w:t xml:space="preserve">s make available equal opportunities to the extent third parties are engaged to provide goods and services to the County as </w:t>
      </w:r>
      <w:r w:rsidR="001C25B3">
        <w:rPr>
          <w:sz w:val="20"/>
        </w:rPr>
        <w:t>subconsultants</w:t>
      </w:r>
      <w:r>
        <w:rPr>
          <w:sz w:val="20"/>
        </w:rPr>
        <w:t xml:space="preserve">, </w:t>
      </w:r>
      <w:r w:rsidR="00E631F0">
        <w:rPr>
          <w:sz w:val="20"/>
        </w:rPr>
        <w:t>Consultant</w:t>
      </w:r>
      <w:r>
        <w:rPr>
          <w:sz w:val="20"/>
        </w:rPr>
        <w:t xml:space="preserve">'s, or otherwise. Accordingly, the </w:t>
      </w:r>
      <w:r w:rsidR="00E631F0">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E631F0">
        <w:rPr>
          <w:sz w:val="20"/>
        </w:rPr>
        <w:t>Consultant</w:t>
      </w:r>
      <w:r>
        <w:rPr>
          <w:sz w:val="20"/>
        </w:rPr>
        <w:t xml:space="preserve"> shall disseminate information regarding all subcontracting opportunities under this contract in a manner reasonably calculated to reach all qualified potential </w:t>
      </w:r>
      <w:r w:rsidR="001C25B3">
        <w:rPr>
          <w:sz w:val="20"/>
        </w:rPr>
        <w:t>subconsultants</w:t>
      </w:r>
      <w:r>
        <w:rPr>
          <w:sz w:val="20"/>
        </w:rPr>
        <w:t xml:space="preserve"> who may be </w:t>
      </w:r>
      <w:r>
        <w:rPr>
          <w:sz w:val="20"/>
        </w:rPr>
        <w:lastRenderedPageBreak/>
        <w:t xml:space="preserve">interested. The </w:t>
      </w:r>
      <w:r w:rsidR="00E631F0">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10D5428E" w:rsidR="00470151" w:rsidRDefault="00470151" w:rsidP="003B0F06">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E631F0">
        <w:rPr>
          <w:sz w:val="20"/>
        </w:rPr>
        <w:t>Consultant</w:t>
      </w:r>
      <w:r>
        <w:rPr>
          <w:sz w:val="20"/>
        </w:rPr>
        <w:t xml:space="preserve">. It is understood and agreed that El Paso County is not a legally binding party to any contractual agreement made between any other governmental unit and the </w:t>
      </w:r>
      <w:r w:rsidR="00E631F0">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6BB6F73F" w:rsidR="00470151" w:rsidRDefault="00470151" w:rsidP="003B0F06">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E631F0">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3B6743FA"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E631F0">
        <w:t>Consultant</w:t>
      </w:r>
      <w:r>
        <w:t xml:space="preserve">’s Response shall be identified as such. Should the County receive a request for the release of any information in the </w:t>
      </w:r>
      <w:r w:rsidR="00E631F0">
        <w:t>Consultant</w:t>
      </w:r>
      <w:r>
        <w:t xml:space="preserve">’s Response identified as confidential in accordance with the open records law, the County will notify the </w:t>
      </w:r>
      <w:r w:rsidR="00E631F0">
        <w:t>Consultant</w:t>
      </w:r>
      <w:r>
        <w:t xml:space="preserve"> of the request and will exercise best efforts in assisting the </w:t>
      </w:r>
      <w:r w:rsidR="00E631F0">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3B0F06">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9EF939F"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1C25B3">
        <w:t>subconsultant</w:t>
      </w:r>
      <w:r>
        <w:t xml:space="preserve"> under a contract to the prime </w:t>
      </w:r>
      <w:r w:rsidR="00E631F0">
        <w:t>Consultant</w:t>
      </w:r>
      <w:r>
        <w:t xml:space="preserve"> or higher tier </w:t>
      </w:r>
      <w:r w:rsidR="001C25B3">
        <w:t>subconsultant</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3B0F06">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50627B97" w14:textId="790DBACF" w:rsidR="00851602" w:rsidRDefault="00470151" w:rsidP="003B0F06">
      <w:pPr>
        <w:pStyle w:val="BodyText"/>
        <w:numPr>
          <w:ilvl w:val="0"/>
          <w:numId w:val="10"/>
        </w:numPr>
        <w:spacing w:line="276" w:lineRule="auto"/>
        <w:ind w:right="356"/>
        <w:jc w:val="both"/>
      </w:pPr>
      <w:r>
        <w:rPr>
          <w:b/>
        </w:rPr>
        <w:t>LOGOS:</w:t>
      </w:r>
      <w:r w:rsidR="00851602">
        <w:rPr>
          <w:b/>
        </w:rPr>
        <w:t xml:space="preserve"> </w:t>
      </w:r>
      <w:r w:rsidR="00851602">
        <w:t>The</w:t>
      </w:r>
      <w:r w:rsidR="00851602">
        <w:rPr>
          <w:spacing w:val="7"/>
        </w:rPr>
        <w:t xml:space="preserve"> </w:t>
      </w:r>
      <w:r w:rsidR="00851602">
        <w:t>County</w:t>
      </w:r>
      <w:r w:rsidR="00851602">
        <w:rPr>
          <w:spacing w:val="7"/>
        </w:rPr>
        <w:t xml:space="preserve"> </w:t>
      </w:r>
      <w:r w:rsidR="00851602">
        <w:t>logo</w:t>
      </w:r>
      <w:r w:rsidR="00851602">
        <w:rPr>
          <w:spacing w:val="8"/>
        </w:rPr>
        <w:t xml:space="preserve"> </w:t>
      </w:r>
      <w:r w:rsidR="00851602">
        <w:t>is</w:t>
      </w:r>
      <w:r w:rsidR="00851602">
        <w:rPr>
          <w:spacing w:val="7"/>
        </w:rPr>
        <w:t xml:space="preserve"> </w:t>
      </w:r>
      <w:r w:rsidR="00851602">
        <w:t>trademarked</w:t>
      </w:r>
      <w:r w:rsidR="00851602">
        <w:rPr>
          <w:spacing w:val="7"/>
        </w:rPr>
        <w:t xml:space="preserve"> </w:t>
      </w:r>
      <w:r w:rsidR="00851602">
        <w:t>and</w:t>
      </w:r>
      <w:r w:rsidR="00851602">
        <w:rPr>
          <w:spacing w:val="7"/>
        </w:rPr>
        <w:t xml:space="preserve"> </w:t>
      </w:r>
      <w:r w:rsidR="00851602">
        <w:t>property</w:t>
      </w:r>
      <w:r w:rsidR="00851602">
        <w:rPr>
          <w:spacing w:val="8"/>
        </w:rPr>
        <w:t xml:space="preserve"> </w:t>
      </w:r>
      <w:r w:rsidR="00851602">
        <w:t>solely</w:t>
      </w:r>
      <w:r w:rsidR="00851602">
        <w:rPr>
          <w:spacing w:val="7"/>
        </w:rPr>
        <w:t xml:space="preserve"> </w:t>
      </w:r>
      <w:r w:rsidR="00851602">
        <w:t>of</w:t>
      </w:r>
      <w:r w:rsidR="00851602">
        <w:rPr>
          <w:spacing w:val="7"/>
        </w:rPr>
        <w:t xml:space="preserve"> </w:t>
      </w:r>
      <w:r w:rsidR="00851602">
        <w:t>El</w:t>
      </w:r>
      <w:r w:rsidR="00851602">
        <w:rPr>
          <w:spacing w:val="8"/>
        </w:rPr>
        <w:t xml:space="preserve"> </w:t>
      </w:r>
      <w:r w:rsidR="00851602">
        <w:t>Paso</w:t>
      </w:r>
      <w:r w:rsidR="00851602">
        <w:rPr>
          <w:spacing w:val="7"/>
        </w:rPr>
        <w:t xml:space="preserve"> </w:t>
      </w:r>
      <w:r w:rsidR="00851602">
        <w:t>County.</w:t>
      </w:r>
      <w:r w:rsidR="00851602">
        <w:rPr>
          <w:spacing w:val="6"/>
        </w:rPr>
        <w:t xml:space="preserve"> </w:t>
      </w:r>
      <w:r w:rsidR="00E631F0">
        <w:t>Consultant</w:t>
      </w:r>
      <w:r w:rsidR="00851602">
        <w:t>s</w:t>
      </w:r>
      <w:r w:rsidR="00851602">
        <w:rPr>
          <w:spacing w:val="7"/>
        </w:rPr>
        <w:t xml:space="preserve"> </w:t>
      </w:r>
      <w:r w:rsidR="00851602">
        <w:t>do</w:t>
      </w:r>
      <w:r w:rsidR="00851602">
        <w:rPr>
          <w:spacing w:val="7"/>
        </w:rPr>
        <w:t xml:space="preserve"> </w:t>
      </w:r>
      <w:r w:rsidR="00851602">
        <w:t>not</w:t>
      </w:r>
      <w:r w:rsidR="00851602">
        <w:rPr>
          <w:spacing w:val="7"/>
        </w:rPr>
        <w:t xml:space="preserve"> </w:t>
      </w:r>
      <w:r w:rsidR="00851602">
        <w:t>have</w:t>
      </w:r>
    </w:p>
    <w:p w14:paraId="6D2C3E26" w14:textId="77777777" w:rsidR="00851602" w:rsidRDefault="00851602" w:rsidP="00851602">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415F48F7" w14:textId="55592007" w:rsidR="00851602" w:rsidRPr="00851602" w:rsidRDefault="00851602" w:rsidP="00851602">
      <w:pPr>
        <w:pStyle w:val="BodyText"/>
        <w:spacing w:line="276" w:lineRule="auto"/>
        <w:ind w:left="733" w:right="356"/>
        <w:jc w:val="both"/>
      </w:pPr>
    </w:p>
    <w:p w14:paraId="536AE40B" w14:textId="024471F1" w:rsidR="00851602" w:rsidRDefault="00851602" w:rsidP="003B0F06">
      <w:pPr>
        <w:pStyle w:val="BodyText"/>
        <w:numPr>
          <w:ilvl w:val="0"/>
          <w:numId w:val="10"/>
        </w:numPr>
        <w:spacing w:line="276" w:lineRule="auto"/>
        <w:ind w:right="356"/>
        <w:jc w:val="both"/>
      </w:pPr>
      <w:r w:rsidRPr="00851602">
        <w:rPr>
          <w:b/>
          <w:bCs/>
        </w:rPr>
        <w:t>BACKGROUND CHECK:</w:t>
      </w:r>
      <w:r w:rsidRPr="00851602">
        <w:t xml:space="preserve">  </w:t>
      </w:r>
      <w:r w:rsidR="00E631F0">
        <w:t>Consultant</w:t>
      </w:r>
      <w:r w:rsidRPr="00851602">
        <w:t xml:space="preserve"> and all </w:t>
      </w:r>
      <w:r w:rsidR="001C25B3" w:rsidRPr="00851602">
        <w:t>sub</w:t>
      </w:r>
      <w:r w:rsidR="001C25B3">
        <w:t>consultant</w:t>
      </w:r>
      <w:r w:rsidR="001C25B3" w:rsidRPr="00851602">
        <w:t>s</w:t>
      </w:r>
      <w:r w:rsidRPr="00851602">
        <w:t xml:space="preserve"> entering the facility shall submit a list of all employees, within four (4) days prior to appearance on the work site including full name, date of birth, social security number, and driver’s license number for background check.  Any record indicating felony violations, questionable character or possible security risk shall be just cause for denial of access for that person to the facility.  Final approval of employees’ list shall be at the sole discretion of the County and shall not be cause for additional payment.</w:t>
      </w:r>
    </w:p>
    <w:p w14:paraId="26AFBFD9" w14:textId="77777777" w:rsidR="00851602" w:rsidRDefault="00851602" w:rsidP="00851602">
      <w:pPr>
        <w:pStyle w:val="BodyText"/>
        <w:spacing w:line="276" w:lineRule="auto"/>
        <w:ind w:left="733" w:right="356"/>
        <w:jc w:val="both"/>
      </w:pPr>
    </w:p>
    <w:p w14:paraId="12446BB7" w14:textId="4DFCECF2" w:rsidR="00851602" w:rsidRDefault="00851602" w:rsidP="003B0F06">
      <w:pPr>
        <w:pStyle w:val="BodyText"/>
        <w:numPr>
          <w:ilvl w:val="0"/>
          <w:numId w:val="10"/>
        </w:numPr>
        <w:spacing w:line="276" w:lineRule="auto"/>
        <w:ind w:right="356"/>
        <w:jc w:val="both"/>
      </w:pPr>
      <w:r w:rsidRPr="00851602">
        <w:rPr>
          <w:b/>
          <w:bCs/>
        </w:rPr>
        <w:t>CJIS BACKGROUND CHECK:</w:t>
      </w:r>
      <w:r w:rsidRPr="00851602">
        <w:t xml:space="preserve">  </w:t>
      </w:r>
      <w:r w:rsidR="00E631F0">
        <w:t>Consultant</w:t>
      </w:r>
      <w:r w:rsidRPr="00851602">
        <w:t xml:space="preserve"> and all </w:t>
      </w:r>
      <w:r w:rsidR="001C25B3" w:rsidRPr="00851602">
        <w:t>sub</w:t>
      </w:r>
      <w:r w:rsidR="001C25B3">
        <w:t>consultant</w:t>
      </w:r>
      <w:r w:rsidR="001C25B3" w:rsidRPr="00851602">
        <w:t>s</w:t>
      </w:r>
      <w:r w:rsidRPr="00851602">
        <w:t xml:space="preserve"> must submit to a CJIS Background Check prior to entering the facility.  The </w:t>
      </w:r>
      <w:r w:rsidR="00E631F0">
        <w:t>Consultant</w:t>
      </w:r>
      <w:r w:rsidRPr="00851602">
        <w:t xml:space="preserve"> shall submit a list of all employees, within two (2) days of Notice to Proceed or Notice of Award or within fourteen (14) days prior to appearance on the work site to include full name, date of birth, social security number, and driver’s license number for background check.  Any record indicating felony violations, questionable character or possible security risk shall be just cause for denial of access for that person to the facility.  Final approval of employees’ list shall be at the sole discretion of the County and shall not be cause for additional payment.  </w:t>
      </w:r>
    </w:p>
    <w:p w14:paraId="31E47EE3" w14:textId="77777777" w:rsidR="00851602" w:rsidRDefault="00851602" w:rsidP="00851602">
      <w:pPr>
        <w:pStyle w:val="BodyText"/>
        <w:spacing w:line="276" w:lineRule="auto"/>
        <w:ind w:left="733" w:right="356"/>
        <w:jc w:val="both"/>
      </w:pPr>
    </w:p>
    <w:p w14:paraId="56E37D2C" w14:textId="0DC77159" w:rsidR="00851602" w:rsidRDefault="00851602" w:rsidP="003B0F06">
      <w:pPr>
        <w:pStyle w:val="BodyText"/>
        <w:numPr>
          <w:ilvl w:val="0"/>
          <w:numId w:val="10"/>
        </w:numPr>
        <w:spacing w:line="276" w:lineRule="auto"/>
        <w:ind w:right="356"/>
        <w:jc w:val="both"/>
      </w:pPr>
      <w:r w:rsidRPr="00851602">
        <w:rPr>
          <w:b/>
          <w:bCs/>
        </w:rPr>
        <w:t>DEBARMENT:</w:t>
      </w:r>
      <w:r w:rsidRPr="00851602">
        <w:t xml:space="preserve"> By submitting this bid/proposal, the bidder/proposer warrants and certifies that he/she is currently in good standing with SAM.gov and is eligible to submit a bid/proposal because he/she is not presently debarred, suspended, proposed for debarment, declared ineligible, or voluntarily excluded from participation in a transaction by any Federal, State, or local department.</w:t>
      </w:r>
    </w:p>
    <w:p w14:paraId="6C936338" w14:textId="77777777" w:rsidR="005440AC" w:rsidRDefault="005440AC" w:rsidP="005440AC">
      <w:pPr>
        <w:pStyle w:val="BodyText"/>
        <w:spacing w:line="276" w:lineRule="auto"/>
        <w:ind w:left="733" w:right="356"/>
        <w:jc w:val="both"/>
      </w:pPr>
    </w:p>
    <w:p w14:paraId="78494459" w14:textId="77777777" w:rsidR="005440AC" w:rsidRDefault="005440AC" w:rsidP="003B0F06">
      <w:pPr>
        <w:pStyle w:val="BodyText"/>
        <w:numPr>
          <w:ilvl w:val="0"/>
          <w:numId w:val="10"/>
        </w:numPr>
        <w:spacing w:line="276" w:lineRule="auto"/>
        <w:ind w:right="356"/>
        <w:jc w:val="both"/>
      </w:pPr>
      <w:r w:rsidRPr="005440AC">
        <w:rPr>
          <w:b/>
          <w:bCs/>
        </w:rPr>
        <w:t>DEBRIEFING:</w:t>
      </w:r>
      <w: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2DCFF601" w14:textId="77777777" w:rsidR="005440AC" w:rsidRDefault="005440AC" w:rsidP="005440AC">
      <w:pPr>
        <w:pStyle w:val="BodyText"/>
        <w:spacing w:line="276" w:lineRule="auto"/>
        <w:ind w:left="733" w:right="356"/>
        <w:jc w:val="both"/>
      </w:pPr>
    </w:p>
    <w:p w14:paraId="1E1D5EF4" w14:textId="77777777" w:rsidR="005440AC" w:rsidRDefault="005440AC" w:rsidP="005440AC">
      <w:pPr>
        <w:pStyle w:val="BodyText"/>
        <w:spacing w:line="276" w:lineRule="auto"/>
        <w:ind w:left="733" w:right="356"/>
        <w:jc w:val="both"/>
      </w:pPr>
      <w:r>
        <w:t xml:space="preserve">A debriefing may be scheduled by contacting the Procurement Specialist listed on the Cover Sheet of this Solicitation once the Final Notice of Award has been posted.  </w:t>
      </w:r>
    </w:p>
    <w:p w14:paraId="3DDB7819" w14:textId="77777777" w:rsidR="005440AC" w:rsidRDefault="005440AC" w:rsidP="005440AC">
      <w:pPr>
        <w:pStyle w:val="BodyText"/>
        <w:spacing w:line="276" w:lineRule="auto"/>
        <w:ind w:left="733" w:right="356"/>
        <w:jc w:val="both"/>
      </w:pPr>
    </w:p>
    <w:p w14:paraId="1D53120A" w14:textId="241E9639" w:rsidR="00272168" w:rsidRDefault="005440AC" w:rsidP="003B0F06">
      <w:pPr>
        <w:pStyle w:val="ListParagraph"/>
        <w:numPr>
          <w:ilvl w:val="0"/>
          <w:numId w:val="10"/>
        </w:numPr>
        <w:spacing w:line="276" w:lineRule="auto"/>
        <w:jc w:val="both"/>
        <w:rPr>
          <w:sz w:val="20"/>
          <w:szCs w:val="20"/>
        </w:rPr>
      </w:pPr>
      <w:r w:rsidRPr="005440AC">
        <w:rPr>
          <w:b/>
          <w:sz w:val="20"/>
          <w:szCs w:val="20"/>
        </w:rPr>
        <w:t xml:space="preserve">DEFICIENCIES IN WORK TO BE CORRECTED BY </w:t>
      </w:r>
      <w:r w:rsidR="00E631F0">
        <w:rPr>
          <w:b/>
          <w:sz w:val="20"/>
          <w:szCs w:val="20"/>
        </w:rPr>
        <w:t>CONSULTANT</w:t>
      </w:r>
      <w:r w:rsidRPr="005440AC">
        <w:rPr>
          <w:b/>
          <w:sz w:val="20"/>
          <w:szCs w:val="20"/>
        </w:rPr>
        <w:t>:</w:t>
      </w:r>
      <w:r w:rsidRPr="005440AC">
        <w:rPr>
          <w:sz w:val="20"/>
          <w:szCs w:val="20"/>
        </w:rPr>
        <w:t xml:space="preserve">  The successful </w:t>
      </w:r>
      <w:r w:rsidR="00E631F0">
        <w:rPr>
          <w:sz w:val="20"/>
          <w:szCs w:val="20"/>
        </w:rPr>
        <w:t>Consultant</w:t>
      </w:r>
      <w:r w:rsidRPr="005440AC">
        <w:rPr>
          <w:sz w:val="20"/>
          <w:szCs w:val="20"/>
        </w:rPr>
        <w:t xml:space="preserve"> shall promptly correct all deficiencies and/or defects in work and/or any work that fails to conform to the Contract Documents.  All corrections shall be made within </w:t>
      </w:r>
      <w:r w:rsidR="00185780">
        <w:rPr>
          <w:sz w:val="20"/>
          <w:szCs w:val="20"/>
        </w:rPr>
        <w:t>Three (3) business</w:t>
      </w:r>
      <w:r w:rsidRPr="005440AC">
        <w:rPr>
          <w:sz w:val="20"/>
          <w:szCs w:val="20"/>
        </w:rPr>
        <w:t xml:space="preserve"> days after such rejected defects, deficiencies, and/or non</w:t>
      </w:r>
      <w:r w:rsidRPr="005440AC">
        <w:rPr>
          <w:sz w:val="20"/>
          <w:szCs w:val="20"/>
        </w:rPr>
        <w:noBreakHyphen/>
        <w:t xml:space="preserve">conformances are verbally reported to the </w:t>
      </w:r>
      <w:r w:rsidR="00E631F0">
        <w:rPr>
          <w:sz w:val="20"/>
          <w:szCs w:val="20"/>
        </w:rPr>
        <w:t>Consultant</w:t>
      </w:r>
      <w:r w:rsidRPr="005440AC">
        <w:rPr>
          <w:sz w:val="20"/>
          <w:szCs w:val="20"/>
        </w:rPr>
        <w:t xml:space="preserve"> by the County's Project Manager.  The </w:t>
      </w:r>
      <w:r w:rsidR="00E631F0">
        <w:rPr>
          <w:sz w:val="20"/>
          <w:szCs w:val="20"/>
        </w:rPr>
        <w:t>Consultant</w:t>
      </w:r>
      <w:r w:rsidRPr="005440AC">
        <w:rPr>
          <w:sz w:val="20"/>
          <w:szCs w:val="20"/>
        </w:rPr>
        <w:t xml:space="preserve"> shall bear all costs of correcting such rejected work.  If the </w:t>
      </w:r>
      <w:r w:rsidR="00E631F0">
        <w:rPr>
          <w:sz w:val="20"/>
          <w:szCs w:val="20"/>
        </w:rPr>
        <w:t>Consultant</w:t>
      </w:r>
      <w:r w:rsidRPr="005440AC">
        <w:rPr>
          <w:sz w:val="20"/>
          <w:szCs w:val="20"/>
        </w:rPr>
        <w:t xml:space="preserve"> fails to correct the work within the period specified in this Solicitation, the County reserves the right to place the </w:t>
      </w:r>
      <w:r w:rsidR="00E631F0">
        <w:rPr>
          <w:sz w:val="20"/>
          <w:szCs w:val="20"/>
        </w:rPr>
        <w:t>Consultant</w:t>
      </w:r>
      <w:r w:rsidRPr="005440AC">
        <w:rPr>
          <w:sz w:val="20"/>
          <w:szCs w:val="20"/>
        </w:rPr>
        <w:t xml:space="preserve"> in default of its contractual obligations, obtain the services of another </w:t>
      </w:r>
      <w:r w:rsidR="00E631F0">
        <w:rPr>
          <w:sz w:val="20"/>
          <w:szCs w:val="20"/>
        </w:rPr>
        <w:t>Consultant</w:t>
      </w:r>
      <w:r w:rsidRPr="005440AC">
        <w:rPr>
          <w:sz w:val="20"/>
          <w:szCs w:val="20"/>
        </w:rPr>
        <w:t xml:space="preserve"> to correct the deficiencies, and charge the </w:t>
      </w:r>
      <w:r w:rsidR="00E631F0">
        <w:rPr>
          <w:sz w:val="20"/>
          <w:szCs w:val="20"/>
        </w:rPr>
        <w:t>Consultant</w:t>
      </w:r>
      <w:r w:rsidRPr="005440AC">
        <w:rPr>
          <w:sz w:val="20"/>
          <w:szCs w:val="20"/>
        </w:rPr>
        <w:t xml:space="preserve"> for these costs, either through a deduction from the final payment over to the </w:t>
      </w:r>
      <w:r w:rsidR="00E631F0">
        <w:rPr>
          <w:sz w:val="20"/>
          <w:szCs w:val="20"/>
        </w:rPr>
        <w:t>Consultant</w:t>
      </w:r>
      <w:r w:rsidRPr="005440AC">
        <w:rPr>
          <w:sz w:val="20"/>
          <w:szCs w:val="20"/>
        </w:rPr>
        <w:t xml:space="preserve"> or through invoicing.</w:t>
      </w:r>
    </w:p>
    <w:p w14:paraId="5337ADE1" w14:textId="77777777" w:rsidR="00272168" w:rsidRDefault="00272168" w:rsidP="00272168">
      <w:pPr>
        <w:pStyle w:val="ListParagraph"/>
        <w:spacing w:line="276" w:lineRule="auto"/>
        <w:ind w:left="733" w:firstLine="0"/>
        <w:jc w:val="both"/>
        <w:rPr>
          <w:sz w:val="20"/>
          <w:szCs w:val="20"/>
        </w:rPr>
      </w:pPr>
    </w:p>
    <w:p w14:paraId="347EC4CD" w14:textId="5148A577" w:rsidR="005440AC" w:rsidRPr="00272168" w:rsidRDefault="005440AC" w:rsidP="003B0F06">
      <w:pPr>
        <w:pStyle w:val="ListParagraph"/>
        <w:numPr>
          <w:ilvl w:val="0"/>
          <w:numId w:val="10"/>
        </w:numPr>
        <w:spacing w:line="276" w:lineRule="auto"/>
        <w:jc w:val="both"/>
        <w:rPr>
          <w:sz w:val="20"/>
          <w:szCs w:val="20"/>
        </w:rPr>
      </w:pPr>
      <w:r w:rsidRPr="00272168">
        <w:rPr>
          <w:b/>
          <w:bCs/>
          <w:sz w:val="20"/>
          <w:szCs w:val="20"/>
        </w:rPr>
        <w:t xml:space="preserve">FEDERAL FUNDING: </w:t>
      </w:r>
      <w:r w:rsidRPr="00272168">
        <w:rPr>
          <w:bCs/>
          <w:sz w:val="20"/>
          <w:szCs w:val="20"/>
        </w:rPr>
        <w:t xml:space="preserve">ln the event the agreement will use federal </w:t>
      </w:r>
      <w:r w:rsidR="001C25B3" w:rsidRPr="00272168">
        <w:rPr>
          <w:bCs/>
          <w:sz w:val="20"/>
          <w:szCs w:val="20"/>
        </w:rPr>
        <w:t>funds;</w:t>
      </w:r>
      <w:r w:rsidRPr="00272168">
        <w:rPr>
          <w:bCs/>
          <w:sz w:val="20"/>
          <w:szCs w:val="20"/>
        </w:rPr>
        <w:t xml:space="preserve"> </w:t>
      </w:r>
      <w:r w:rsidR="00E631F0">
        <w:rPr>
          <w:bCs/>
          <w:sz w:val="20"/>
          <w:szCs w:val="20"/>
        </w:rPr>
        <w:t>Consultant</w:t>
      </w:r>
      <w:r w:rsidRPr="00272168">
        <w:rPr>
          <w:bCs/>
          <w:sz w:val="20"/>
          <w:szCs w:val="20"/>
        </w:rPr>
        <w:t xml:space="preserve"> shall comply with the following: </w:t>
      </w:r>
    </w:p>
    <w:p w14:paraId="7E50AB1C" w14:textId="77777777" w:rsidR="005440AC" w:rsidRPr="00272168" w:rsidRDefault="005440AC" w:rsidP="005440AC">
      <w:pPr>
        <w:spacing w:line="276" w:lineRule="auto"/>
        <w:jc w:val="both"/>
        <w:rPr>
          <w:bCs/>
          <w:sz w:val="20"/>
          <w:szCs w:val="20"/>
        </w:rPr>
      </w:pPr>
    </w:p>
    <w:p w14:paraId="77C14BAD" w14:textId="3E126773" w:rsidR="005440AC" w:rsidRPr="00272168" w:rsidRDefault="005440AC" w:rsidP="003B0F06">
      <w:pPr>
        <w:widowControl/>
        <w:numPr>
          <w:ilvl w:val="0"/>
          <w:numId w:val="26"/>
        </w:numPr>
        <w:autoSpaceDE/>
        <w:autoSpaceDN/>
        <w:spacing w:line="276" w:lineRule="auto"/>
        <w:jc w:val="both"/>
        <w:rPr>
          <w:bCs/>
          <w:sz w:val="20"/>
          <w:szCs w:val="20"/>
        </w:rPr>
      </w:pPr>
      <w:r w:rsidRPr="00272168">
        <w:rPr>
          <w:bCs/>
          <w:sz w:val="20"/>
          <w:szCs w:val="20"/>
        </w:rPr>
        <w:t xml:space="preserve">Federal Compliance - This Solicitation will be funded, in whole or in part, with an award of federal funds. </w:t>
      </w:r>
      <w:r w:rsidR="00E631F0">
        <w:rPr>
          <w:bCs/>
          <w:sz w:val="20"/>
          <w:szCs w:val="20"/>
        </w:rPr>
        <w:t>Consultant</w:t>
      </w:r>
      <w:r w:rsidRPr="00272168">
        <w:rPr>
          <w:bCs/>
          <w:sz w:val="20"/>
          <w:szCs w:val="20"/>
        </w:rPr>
        <w:t xml:space="preserve"> shall comply with all applicable federal laws, regulations, and requirements. These include but are not limited to compliance with the following laws and regulations: </w:t>
      </w:r>
    </w:p>
    <w:p w14:paraId="4D812B73" w14:textId="77777777" w:rsidR="005440AC" w:rsidRPr="00272168" w:rsidRDefault="005440AC" w:rsidP="005440AC">
      <w:pPr>
        <w:spacing w:line="276" w:lineRule="auto"/>
        <w:ind w:left="720"/>
        <w:jc w:val="both"/>
        <w:rPr>
          <w:bCs/>
          <w:sz w:val="20"/>
          <w:szCs w:val="20"/>
        </w:rPr>
      </w:pPr>
    </w:p>
    <w:p w14:paraId="6F6CC180" w14:textId="159FF6BD" w:rsidR="005440AC" w:rsidRPr="00272168" w:rsidRDefault="005440AC" w:rsidP="003B0F06">
      <w:pPr>
        <w:widowControl/>
        <w:numPr>
          <w:ilvl w:val="0"/>
          <w:numId w:val="27"/>
        </w:numPr>
        <w:autoSpaceDE/>
        <w:autoSpaceDN/>
        <w:spacing w:line="276" w:lineRule="auto"/>
        <w:ind w:left="1440"/>
        <w:jc w:val="both"/>
        <w:rPr>
          <w:bCs/>
          <w:sz w:val="20"/>
          <w:szCs w:val="20"/>
        </w:rPr>
      </w:pPr>
      <w:r w:rsidRPr="00272168">
        <w:rPr>
          <w:bCs/>
          <w:sz w:val="20"/>
          <w:szCs w:val="20"/>
        </w:rPr>
        <w:t xml:space="preserve">Contract Work Hours and Safety Standards Act (40 U.S.C. 3701-3708). If this Agreement is in excess of $100,000 and involves the employment or mechanics or laborers, </w:t>
      </w:r>
      <w:r w:rsidR="00E631F0">
        <w:rPr>
          <w:bCs/>
          <w:sz w:val="20"/>
          <w:szCs w:val="20"/>
        </w:rPr>
        <w:t>Consultant</w:t>
      </w:r>
      <w:r w:rsidRPr="00272168">
        <w:rPr>
          <w:bCs/>
          <w:sz w:val="20"/>
          <w:szCs w:val="20"/>
        </w:rPr>
        <w:t xml:space="preserve"> must comply with provisions of 40 U.S.C. 3702, as supplemented by Department of Labor regulations (29 CFR Part 5). </w:t>
      </w:r>
    </w:p>
    <w:p w14:paraId="3A484CD4" w14:textId="77777777" w:rsidR="005440AC" w:rsidRPr="00272168" w:rsidRDefault="005440AC" w:rsidP="005440AC">
      <w:pPr>
        <w:spacing w:line="276" w:lineRule="auto"/>
        <w:jc w:val="both"/>
        <w:rPr>
          <w:bCs/>
          <w:sz w:val="20"/>
          <w:szCs w:val="20"/>
        </w:rPr>
      </w:pPr>
    </w:p>
    <w:p w14:paraId="02B82847" w14:textId="30CAD995" w:rsidR="005440AC" w:rsidRPr="00272168" w:rsidRDefault="005440AC" w:rsidP="005440AC">
      <w:pPr>
        <w:spacing w:line="276" w:lineRule="auto"/>
        <w:ind w:left="1440" w:hanging="360"/>
        <w:jc w:val="both"/>
        <w:rPr>
          <w:bCs/>
          <w:sz w:val="20"/>
          <w:szCs w:val="20"/>
        </w:rPr>
      </w:pPr>
      <w:r w:rsidRPr="00272168">
        <w:rPr>
          <w:bCs/>
          <w:sz w:val="20"/>
          <w:szCs w:val="20"/>
        </w:rPr>
        <w:t xml:space="preserve">2) </w:t>
      </w:r>
      <w:r w:rsidRPr="00272168">
        <w:rPr>
          <w:bCs/>
          <w:sz w:val="20"/>
          <w:szCs w:val="20"/>
        </w:rPr>
        <w:tab/>
        <w:t xml:space="preserve">Rights to Inventions Made Under a Contract or Agreement. If this Agreement is an agreement with a small business firm or nonprofit organization for performance of experimental, developmental, or research, </w:t>
      </w:r>
      <w:r w:rsidR="00E631F0">
        <w:rPr>
          <w:bCs/>
          <w:sz w:val="20"/>
          <w:szCs w:val="20"/>
        </w:rPr>
        <w:t>Consultant</w:t>
      </w:r>
      <w:r w:rsidRPr="00272168">
        <w:rPr>
          <w:bCs/>
          <w:sz w:val="20"/>
          <w:szCs w:val="20"/>
        </w:rPr>
        <w:t xml:space="preserve"> must comply with the requirements or 37 CFR Part 401, “Rights to Inventions Made by Nonprofit organizations and Small Business Firms Under Government Grants, Contracts and Cooperative Agreements,” and any Implementing regulations issued by the awarding agency. </w:t>
      </w:r>
    </w:p>
    <w:p w14:paraId="6DEDD54D" w14:textId="77777777" w:rsidR="005440AC" w:rsidRPr="00272168" w:rsidRDefault="005440AC" w:rsidP="005440AC">
      <w:pPr>
        <w:spacing w:line="276" w:lineRule="auto"/>
        <w:jc w:val="both"/>
        <w:rPr>
          <w:bCs/>
          <w:sz w:val="20"/>
          <w:szCs w:val="20"/>
        </w:rPr>
      </w:pPr>
    </w:p>
    <w:p w14:paraId="581CDCF1" w14:textId="24DC3B67" w:rsidR="005440AC" w:rsidRPr="00272168" w:rsidRDefault="005440AC" w:rsidP="005440AC">
      <w:pPr>
        <w:spacing w:line="276" w:lineRule="auto"/>
        <w:ind w:left="1440" w:hanging="360"/>
        <w:jc w:val="both"/>
        <w:rPr>
          <w:bCs/>
          <w:sz w:val="20"/>
          <w:szCs w:val="20"/>
        </w:rPr>
      </w:pPr>
      <w:r w:rsidRPr="00272168">
        <w:rPr>
          <w:bCs/>
          <w:sz w:val="20"/>
          <w:szCs w:val="20"/>
        </w:rPr>
        <w:t xml:space="preserve">3) </w:t>
      </w:r>
      <w:r w:rsidRPr="00272168">
        <w:rPr>
          <w:bCs/>
          <w:sz w:val="20"/>
          <w:szCs w:val="20"/>
        </w:rPr>
        <w:tab/>
        <w:t xml:space="preserve">Clean Air Act (42 U.S.C. 7401 – 7671q.) and the Federal Water Pollution Control Act (33 U.S.C. 1251-1387). If this Agreement is in excess of $150,000, the </w:t>
      </w:r>
      <w:r w:rsidR="00E631F0">
        <w:rPr>
          <w:bCs/>
          <w:sz w:val="20"/>
          <w:szCs w:val="20"/>
        </w:rPr>
        <w:t>Consultant</w:t>
      </w:r>
      <w:r w:rsidRPr="00272168">
        <w:rPr>
          <w:bCs/>
          <w:sz w:val="20"/>
          <w:szCs w:val="20"/>
        </w:rPr>
        <w:t xml:space="preserve">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 </w:t>
      </w:r>
    </w:p>
    <w:p w14:paraId="6654DE98" w14:textId="77777777" w:rsidR="005440AC" w:rsidRPr="00272168" w:rsidRDefault="005440AC" w:rsidP="005440AC">
      <w:pPr>
        <w:spacing w:line="276" w:lineRule="auto"/>
        <w:ind w:left="1440" w:hanging="360"/>
        <w:jc w:val="both"/>
        <w:rPr>
          <w:bCs/>
          <w:sz w:val="20"/>
          <w:szCs w:val="20"/>
        </w:rPr>
      </w:pPr>
    </w:p>
    <w:p w14:paraId="60EC4D46" w14:textId="77777777" w:rsidR="005440AC" w:rsidRPr="00272168" w:rsidRDefault="005440AC" w:rsidP="005440AC">
      <w:pPr>
        <w:spacing w:line="276" w:lineRule="auto"/>
        <w:ind w:left="1440" w:hanging="360"/>
        <w:jc w:val="both"/>
        <w:rPr>
          <w:bCs/>
          <w:sz w:val="20"/>
          <w:szCs w:val="20"/>
        </w:rPr>
      </w:pPr>
      <w:r w:rsidRPr="00272168">
        <w:rPr>
          <w:bCs/>
          <w:sz w:val="20"/>
          <w:szCs w:val="20"/>
        </w:rPr>
        <w:lastRenderedPageBreak/>
        <w:t>4)</w:t>
      </w:r>
      <w:r w:rsidRPr="00272168">
        <w:rPr>
          <w:bCs/>
          <w:sz w:val="20"/>
          <w:szCs w:val="20"/>
        </w:rPr>
        <w:tab/>
        <w:t xml:space="preserve">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645D7163" w14:textId="77777777" w:rsidR="005440AC" w:rsidRPr="00272168" w:rsidRDefault="005440AC" w:rsidP="005440AC">
      <w:pPr>
        <w:spacing w:line="276" w:lineRule="auto"/>
        <w:ind w:left="1440" w:hanging="360"/>
        <w:jc w:val="both"/>
        <w:rPr>
          <w:bCs/>
          <w:sz w:val="20"/>
          <w:szCs w:val="20"/>
        </w:rPr>
      </w:pPr>
    </w:p>
    <w:p w14:paraId="6FD3BF93" w14:textId="6041A608" w:rsidR="005440AC" w:rsidRPr="00272168" w:rsidRDefault="005440AC" w:rsidP="005440AC">
      <w:pPr>
        <w:spacing w:line="276" w:lineRule="auto"/>
        <w:ind w:left="1440" w:hanging="360"/>
        <w:jc w:val="both"/>
        <w:rPr>
          <w:bCs/>
          <w:sz w:val="20"/>
          <w:szCs w:val="20"/>
        </w:rPr>
      </w:pPr>
      <w:r w:rsidRPr="00272168">
        <w:rPr>
          <w:bCs/>
          <w:sz w:val="20"/>
          <w:szCs w:val="20"/>
        </w:rPr>
        <w:t xml:space="preserve">5) </w:t>
      </w:r>
      <w:r w:rsidRPr="00272168">
        <w:rPr>
          <w:bCs/>
          <w:sz w:val="20"/>
          <w:szCs w:val="20"/>
        </w:rPr>
        <w:tab/>
        <w:t xml:space="preserve">Byrd Anti-Lobbying Amendment (31 U.S.C. 1352). If this Agreement is for compensation in excess of $100,000, </w:t>
      </w:r>
      <w:r w:rsidR="00E631F0">
        <w:rPr>
          <w:bCs/>
          <w:sz w:val="20"/>
          <w:szCs w:val="20"/>
        </w:rPr>
        <w:t>Consultant</w:t>
      </w:r>
      <w:r w:rsidRPr="00272168">
        <w:rPr>
          <w:bCs/>
          <w:sz w:val="20"/>
          <w:szCs w:val="20"/>
        </w:rPr>
        <w:t xml:space="preserve"> must file the required certification with the County that it will not and has not used Federal appropriated funds received by the </w:t>
      </w:r>
      <w:r w:rsidR="00E631F0">
        <w:rPr>
          <w:bCs/>
          <w:sz w:val="20"/>
          <w:szCs w:val="20"/>
        </w:rPr>
        <w:t>Consultant</w:t>
      </w:r>
      <w:r w:rsidRPr="00272168">
        <w:rPr>
          <w:bCs/>
          <w:sz w:val="20"/>
          <w:szCs w:val="20"/>
        </w:rPr>
        <w:t xml:space="preserve">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w:t>
      </w:r>
      <w:r w:rsidR="00E631F0">
        <w:rPr>
          <w:bCs/>
          <w:sz w:val="20"/>
          <w:szCs w:val="20"/>
        </w:rPr>
        <w:t>Consultant</w:t>
      </w:r>
      <w:r w:rsidRPr="00272168">
        <w:rPr>
          <w:bCs/>
          <w:sz w:val="20"/>
          <w:szCs w:val="20"/>
        </w:rPr>
        <w:t xml:space="preserve"> must also disclose to the County any lobbying with non-Federal funds that takes place in connection with obtaining any Federal award. </w:t>
      </w:r>
    </w:p>
    <w:p w14:paraId="296957B9" w14:textId="77777777" w:rsidR="005440AC" w:rsidRPr="00272168" w:rsidRDefault="005440AC" w:rsidP="005440AC">
      <w:pPr>
        <w:spacing w:line="276" w:lineRule="auto"/>
        <w:ind w:left="1440" w:hanging="360"/>
        <w:jc w:val="both"/>
        <w:rPr>
          <w:bCs/>
          <w:sz w:val="20"/>
          <w:szCs w:val="20"/>
        </w:rPr>
      </w:pPr>
    </w:p>
    <w:p w14:paraId="49572EA5" w14:textId="6CA34659" w:rsidR="005440AC" w:rsidRPr="00272168" w:rsidRDefault="005440AC" w:rsidP="005440AC">
      <w:pPr>
        <w:spacing w:line="276" w:lineRule="auto"/>
        <w:ind w:left="1440" w:hanging="360"/>
        <w:jc w:val="both"/>
        <w:rPr>
          <w:bCs/>
          <w:sz w:val="20"/>
          <w:szCs w:val="20"/>
        </w:rPr>
      </w:pPr>
      <w:r w:rsidRPr="00272168">
        <w:rPr>
          <w:bCs/>
          <w:sz w:val="20"/>
          <w:szCs w:val="20"/>
        </w:rPr>
        <w:t xml:space="preserve">6) </w:t>
      </w:r>
      <w:r w:rsidRPr="00272168">
        <w:rPr>
          <w:bCs/>
          <w:sz w:val="20"/>
          <w:szCs w:val="20"/>
        </w:rPr>
        <w:tab/>
        <w:t xml:space="preserve">Procurement of Recovered Material (2 CFR CH. II §200.322). </w:t>
      </w:r>
      <w:r w:rsidR="00E631F0">
        <w:rPr>
          <w:bCs/>
          <w:sz w:val="20"/>
          <w:szCs w:val="20"/>
        </w:rPr>
        <w:t>Consultant</w:t>
      </w:r>
      <w:r w:rsidRPr="00272168">
        <w:rPr>
          <w:bCs/>
          <w:sz w:val="20"/>
          <w:szCs w:val="20"/>
        </w:rPr>
        <w:t xml:space="preserve">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 </w:t>
      </w:r>
    </w:p>
    <w:p w14:paraId="30A552FF" w14:textId="77777777" w:rsidR="005440AC" w:rsidRPr="00272168" w:rsidRDefault="005440AC" w:rsidP="005440AC">
      <w:pPr>
        <w:spacing w:line="276" w:lineRule="auto"/>
        <w:ind w:left="1440" w:hanging="360"/>
        <w:jc w:val="both"/>
        <w:rPr>
          <w:bCs/>
          <w:sz w:val="20"/>
          <w:szCs w:val="20"/>
        </w:rPr>
      </w:pPr>
    </w:p>
    <w:p w14:paraId="516DDF6C" w14:textId="6865C66B" w:rsidR="005440AC" w:rsidRPr="00272168" w:rsidRDefault="005440AC" w:rsidP="005440AC">
      <w:pPr>
        <w:spacing w:line="276" w:lineRule="auto"/>
        <w:ind w:left="1440" w:hanging="360"/>
        <w:jc w:val="both"/>
        <w:rPr>
          <w:bCs/>
          <w:sz w:val="20"/>
          <w:szCs w:val="20"/>
        </w:rPr>
      </w:pPr>
      <w:r w:rsidRPr="00272168">
        <w:rPr>
          <w:bCs/>
          <w:sz w:val="20"/>
          <w:szCs w:val="20"/>
        </w:rPr>
        <w:t xml:space="preserve">7) </w:t>
      </w:r>
      <w:r w:rsidRPr="00272168">
        <w:rPr>
          <w:bCs/>
          <w:sz w:val="20"/>
          <w:szCs w:val="20"/>
        </w:rPr>
        <w:tab/>
        <w:t xml:space="preserve">Equal Employment Opportunity. If this Agreement is a construction contract </w:t>
      </w:r>
      <w:r w:rsidR="00E631F0">
        <w:rPr>
          <w:bCs/>
          <w:sz w:val="20"/>
          <w:szCs w:val="20"/>
        </w:rPr>
        <w:t>Consultant</w:t>
      </w:r>
      <w:r w:rsidRPr="00272168">
        <w:rPr>
          <w:bCs/>
          <w:sz w:val="20"/>
          <w:szCs w:val="20"/>
        </w:rPr>
        <w:t xml:space="preserve">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 </w:t>
      </w:r>
    </w:p>
    <w:p w14:paraId="7F210374" w14:textId="77777777" w:rsidR="005440AC" w:rsidRPr="00272168" w:rsidRDefault="005440AC" w:rsidP="005440AC">
      <w:pPr>
        <w:spacing w:line="276" w:lineRule="auto"/>
        <w:ind w:left="1440" w:hanging="360"/>
        <w:jc w:val="both"/>
        <w:rPr>
          <w:bCs/>
          <w:sz w:val="20"/>
          <w:szCs w:val="20"/>
        </w:rPr>
      </w:pPr>
    </w:p>
    <w:p w14:paraId="308E7573" w14:textId="15C9AAF4" w:rsidR="005440AC" w:rsidRPr="00272168" w:rsidRDefault="005440AC" w:rsidP="005440AC">
      <w:pPr>
        <w:spacing w:line="276" w:lineRule="auto"/>
        <w:ind w:left="1440" w:hanging="360"/>
        <w:jc w:val="both"/>
        <w:rPr>
          <w:bCs/>
          <w:sz w:val="20"/>
          <w:szCs w:val="20"/>
        </w:rPr>
      </w:pPr>
      <w:r w:rsidRPr="00272168">
        <w:rPr>
          <w:bCs/>
          <w:sz w:val="20"/>
          <w:szCs w:val="20"/>
        </w:rPr>
        <w:t xml:space="preserve">8) </w:t>
      </w:r>
      <w:r w:rsidRPr="00272168">
        <w:rPr>
          <w:bCs/>
          <w:sz w:val="20"/>
          <w:szCs w:val="20"/>
        </w:rPr>
        <w:tab/>
        <w:t xml:space="preserve">Davis-Bacon Act, as amended (40 U.S.C. 3141-3148). If this Agreement is prime construction contract in excess of $2,000, </w:t>
      </w:r>
      <w:r w:rsidR="00E631F0">
        <w:rPr>
          <w:bCs/>
          <w:sz w:val="20"/>
          <w:szCs w:val="20"/>
        </w:rPr>
        <w:t>Consultant</w:t>
      </w:r>
      <w:r w:rsidRPr="00272168">
        <w:rPr>
          <w:bCs/>
          <w:sz w:val="20"/>
          <w:szCs w:val="20"/>
        </w:rPr>
        <w:t xml:space="preserve"> is required to comply with the Davis-Bacon Act (40 U.S.C. 3141-3144, and 3146-3148) as supplemented by Department of Labor Regulations (29 CFR Part 5, “Labor Standards Provisions Applicable to Contracts Covering Federally Financed and Assisted Construction”). </w:t>
      </w:r>
    </w:p>
    <w:p w14:paraId="643C7D70" w14:textId="77777777" w:rsidR="005440AC" w:rsidRPr="00272168" w:rsidRDefault="005440AC" w:rsidP="005440AC">
      <w:pPr>
        <w:spacing w:line="276" w:lineRule="auto"/>
        <w:ind w:left="1440" w:hanging="360"/>
        <w:jc w:val="both"/>
        <w:rPr>
          <w:bCs/>
          <w:sz w:val="20"/>
          <w:szCs w:val="20"/>
        </w:rPr>
      </w:pPr>
    </w:p>
    <w:p w14:paraId="72BA885B" w14:textId="123B2854" w:rsidR="005440AC" w:rsidRDefault="005440AC" w:rsidP="00272168">
      <w:pPr>
        <w:pStyle w:val="BodyText"/>
        <w:spacing w:line="276" w:lineRule="auto"/>
        <w:ind w:left="1080" w:right="356"/>
        <w:jc w:val="both"/>
      </w:pPr>
      <w:r w:rsidRPr="00272168">
        <w:rPr>
          <w:bCs/>
        </w:rPr>
        <w:t>9)</w:t>
      </w:r>
      <w:r w:rsidR="00272168" w:rsidRPr="00272168">
        <w:rPr>
          <w:bCs/>
        </w:rPr>
        <w:tab/>
      </w:r>
      <w:r w:rsidRPr="00272168">
        <w:rPr>
          <w:bCs/>
        </w:rPr>
        <w:t xml:space="preserve">Affirmative Action, </w:t>
      </w:r>
      <w:r w:rsidRPr="00272168">
        <w:t>it is hereby agreed and understood that Section 60</w:t>
      </w:r>
      <w:r w:rsidRPr="00272168">
        <w:noBreakHyphen/>
        <w:t>250.4, Section 60</w:t>
      </w:r>
      <w:r w:rsidRPr="00272168">
        <w:noBreakHyphen/>
        <w:t>250.5 and Section 60</w:t>
      </w:r>
      <w:r w:rsidRPr="00272168">
        <w:noBreakHyphen/>
        <w:t>741.4 of Title 4 of the United States Code, which addresses Affirmative Action requirements for handicapped workers, is incorporated into this Solicitation by reference.</w:t>
      </w:r>
    </w:p>
    <w:p w14:paraId="5B6D429F" w14:textId="77777777" w:rsidR="00272168" w:rsidRPr="00272168" w:rsidRDefault="00272168" w:rsidP="00272168">
      <w:pPr>
        <w:pStyle w:val="BodyText"/>
        <w:spacing w:line="276" w:lineRule="auto"/>
        <w:ind w:left="1080" w:right="356"/>
        <w:jc w:val="both"/>
      </w:pPr>
    </w:p>
    <w:p w14:paraId="1741F40B" w14:textId="33E5CDBA" w:rsidR="00272168" w:rsidRDefault="00272168" w:rsidP="003B0F06">
      <w:pPr>
        <w:pStyle w:val="BodyText"/>
        <w:numPr>
          <w:ilvl w:val="0"/>
          <w:numId w:val="10"/>
        </w:numPr>
        <w:spacing w:line="276" w:lineRule="auto"/>
        <w:ind w:right="356"/>
        <w:jc w:val="both"/>
      </w:pPr>
      <w:r w:rsidRPr="00272168">
        <w:rPr>
          <w:b/>
          <w:bCs/>
        </w:rPr>
        <w:t xml:space="preserve">FEDERAL REGULATION COMPLIANCE DUE TO THE USE OF FEDERAL DOLLARS:  </w:t>
      </w:r>
      <w:r w:rsidRPr="00272168">
        <w:t>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17457570" w14:textId="77777777" w:rsidR="00272168" w:rsidRDefault="00272168" w:rsidP="00272168">
      <w:pPr>
        <w:pStyle w:val="BodyText"/>
        <w:spacing w:line="276" w:lineRule="auto"/>
        <w:ind w:left="733" w:right="356"/>
        <w:jc w:val="both"/>
      </w:pPr>
    </w:p>
    <w:p w14:paraId="1CC98C8A" w14:textId="403AE42B" w:rsidR="00272168" w:rsidRDefault="00272168" w:rsidP="003B0F06">
      <w:pPr>
        <w:pStyle w:val="BodyText"/>
        <w:numPr>
          <w:ilvl w:val="0"/>
          <w:numId w:val="10"/>
        </w:numPr>
        <w:spacing w:line="276" w:lineRule="auto"/>
        <w:ind w:right="356"/>
        <w:jc w:val="both"/>
      </w:pPr>
      <w:r w:rsidRPr="00272168">
        <w:rPr>
          <w:b/>
          <w:bCs/>
        </w:rPr>
        <w:t xml:space="preserve">LABOR, MATERIALS AND EQUIPMENT TO BE SUPPLIED BY THE </w:t>
      </w:r>
      <w:r w:rsidR="00E631F0">
        <w:rPr>
          <w:b/>
          <w:bCs/>
        </w:rPr>
        <w:t>CONSULTANT</w:t>
      </w:r>
      <w:r w:rsidRPr="00272168">
        <w:rPr>
          <w:b/>
          <w:bCs/>
        </w:rPr>
        <w:t>:</w:t>
      </w:r>
      <w:r w:rsidRPr="00272168">
        <w:t xml:space="preserve">  Unless otherwise provided in this Solicitation, the </w:t>
      </w:r>
      <w:r w:rsidR="00E631F0">
        <w:t>Consultant</w:t>
      </w:r>
      <w:r w:rsidRPr="00272168">
        <w:t xml:space="preserve"> shall furnish all labor, materials, and equipment necessary for satisfactory contract performance.  When not specifically identified in this Solicitation, such materials and equipment shall be of a suitable type and grade for the intended purpose.  All materials, workmanship, and equipment shall be subject to the inspection and approval of the County's Project Manager.</w:t>
      </w:r>
    </w:p>
    <w:p w14:paraId="51187201" w14:textId="77777777" w:rsidR="00272168" w:rsidRDefault="00272168" w:rsidP="00272168">
      <w:pPr>
        <w:pStyle w:val="BodyText"/>
        <w:spacing w:line="276" w:lineRule="auto"/>
        <w:ind w:left="733" w:right="356"/>
        <w:jc w:val="both"/>
      </w:pPr>
    </w:p>
    <w:p w14:paraId="2DE43CE1" w14:textId="35B2206B" w:rsidR="00272168" w:rsidRDefault="00272168" w:rsidP="003B0F06">
      <w:pPr>
        <w:pStyle w:val="BodyText"/>
        <w:numPr>
          <w:ilvl w:val="0"/>
          <w:numId w:val="10"/>
        </w:numPr>
        <w:spacing w:line="276" w:lineRule="auto"/>
        <w:ind w:right="356"/>
        <w:jc w:val="both"/>
      </w:pPr>
      <w:r w:rsidRPr="00272168">
        <w:rPr>
          <w:b/>
          <w:bCs/>
        </w:rPr>
        <w:t>LOBBYING PROHIBITED:</w:t>
      </w:r>
      <w:r w:rsidRPr="00272168">
        <w:t xml:space="preserve">  </w:t>
      </w:r>
      <w:r w:rsidR="00E631F0">
        <w:t>Consultant</w:t>
      </w:r>
      <w:r w:rsidRPr="00272168">
        <w:t xml:space="preserve">s are prohibited from directly or indirectly communicating with members of the Board of County Commissioners of El Paso County regarding their qualifications or another matter related to the eventual award of a contract for the good and/or services requested in this Solicitation.  </w:t>
      </w:r>
      <w:r w:rsidR="00E631F0">
        <w:t>Consultant</w:t>
      </w:r>
      <w:r w:rsidRPr="00272168">
        <w:t xml:space="preserve">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w:t>
      </w:r>
      <w:r w:rsidR="00E631F0">
        <w:t>Consultant</w:t>
      </w:r>
      <w:r w:rsidRPr="00272168">
        <w:t>’s immediate disqualification from the selection process.</w:t>
      </w:r>
    </w:p>
    <w:p w14:paraId="16860D69" w14:textId="77777777" w:rsidR="00272168" w:rsidRDefault="00272168" w:rsidP="00272168">
      <w:pPr>
        <w:pStyle w:val="BodyText"/>
        <w:spacing w:line="276" w:lineRule="auto"/>
        <w:ind w:left="733" w:right="356"/>
        <w:jc w:val="both"/>
      </w:pPr>
    </w:p>
    <w:p w14:paraId="24F22A00" w14:textId="4537F99F" w:rsidR="00272168" w:rsidRDefault="00272168" w:rsidP="003B0F06">
      <w:pPr>
        <w:pStyle w:val="BodyText"/>
        <w:numPr>
          <w:ilvl w:val="0"/>
          <w:numId w:val="10"/>
        </w:numPr>
        <w:spacing w:line="276" w:lineRule="auto"/>
        <w:ind w:right="356"/>
        <w:jc w:val="both"/>
      </w:pPr>
      <w:r w:rsidRPr="00272168">
        <w:rPr>
          <w:b/>
          <w:bCs/>
        </w:rPr>
        <w:t>MINIMUM WAGES BASED ON THE DAVIS BACON ACT:</w:t>
      </w:r>
      <w:r w:rsidRPr="00272168">
        <w:t xml:space="preserve">  Since this Solicitation is made in conjunction with federal funding, the wage rate paid to all classifications or employees of the </w:t>
      </w:r>
      <w:r w:rsidR="00E631F0">
        <w:t>Consultant</w:t>
      </w:r>
      <w:r w:rsidRPr="00272168">
        <w:t xml:space="preserve"> for work under the awarded contract shall not be less than the prevailing wage rates for similar classifications of work in the Metro Denver, Colorado area, as established in the Federal Area Wage Decision by the United States Department of Labor.  Additionally, all federal regulations and statutes adopted by the US Department of Labor as a result of the Davis Bacon Act shall prevail during the term of the awarded contract.</w:t>
      </w:r>
    </w:p>
    <w:p w14:paraId="0C85780E" w14:textId="77777777" w:rsidR="00272168" w:rsidRDefault="00272168" w:rsidP="00272168">
      <w:pPr>
        <w:pStyle w:val="BodyText"/>
        <w:spacing w:line="276" w:lineRule="auto"/>
        <w:ind w:left="733" w:right="356"/>
        <w:jc w:val="both"/>
      </w:pPr>
    </w:p>
    <w:p w14:paraId="06A9AEFD" w14:textId="3879CD2A" w:rsidR="00272168" w:rsidRDefault="00272168" w:rsidP="003B0F06">
      <w:pPr>
        <w:pStyle w:val="BodyText"/>
        <w:numPr>
          <w:ilvl w:val="0"/>
          <w:numId w:val="10"/>
        </w:numPr>
        <w:spacing w:line="276" w:lineRule="auto"/>
        <w:ind w:right="356"/>
        <w:jc w:val="both"/>
      </w:pPr>
      <w:r w:rsidRPr="00272168">
        <w:rPr>
          <w:b/>
          <w:bCs/>
        </w:rPr>
        <w:t>NON-APPROPRIATION:</w:t>
      </w:r>
      <w:r w:rsidRPr="00272168">
        <w:t xml:space="preserve">  Pursuant to C.R.S.§ 29-1-110, as amended, the financial obligations of the County as set forth herein after the current fiscal year are contingent upon funds for the </w:t>
      </w:r>
      <w:r w:rsidR="001C25B3" w:rsidRPr="00272168">
        <w:t>purpose of</w:t>
      </w:r>
      <w:r w:rsidRPr="00272168">
        <w:t xml:space="preserve"> being appropriated, budgeted and otherwise available.  The awarded agreement will automatically terminate on January 1st of the first fiscal year for which funds are not appropriated.  The County shall give the </w:t>
      </w:r>
      <w:r w:rsidR="00E631F0">
        <w:t>Consultant</w:t>
      </w:r>
      <w:r w:rsidRPr="00272168">
        <w:t xml:space="preserve"> written notice of such non-appropriation.</w:t>
      </w:r>
    </w:p>
    <w:p w14:paraId="2369CD70" w14:textId="77777777" w:rsidR="00272168" w:rsidRDefault="00272168" w:rsidP="00272168">
      <w:pPr>
        <w:pStyle w:val="BodyText"/>
        <w:spacing w:line="276" w:lineRule="auto"/>
        <w:ind w:left="733" w:right="356"/>
        <w:jc w:val="both"/>
      </w:pPr>
    </w:p>
    <w:p w14:paraId="68B76947" w14:textId="50434DD1" w:rsidR="00272168" w:rsidRDefault="00272168" w:rsidP="003B0F06">
      <w:pPr>
        <w:pStyle w:val="BodyText"/>
        <w:numPr>
          <w:ilvl w:val="0"/>
          <w:numId w:val="10"/>
        </w:numPr>
        <w:spacing w:line="276" w:lineRule="auto"/>
        <w:ind w:right="356"/>
        <w:jc w:val="both"/>
      </w:pPr>
      <w:r w:rsidRPr="00272168">
        <w:rPr>
          <w:b/>
          <w:bCs/>
        </w:rPr>
        <w:t>PAST PERFORMANCE:</w:t>
      </w:r>
      <w:r w:rsidRPr="00272168">
        <w:t xml:space="preserve"> The County may evaluate Past Performance with El Paso County or another entity and/or make such investigations as deemed necessary to determine the ability of the </w:t>
      </w:r>
      <w:r w:rsidR="00E631F0">
        <w:t>Consultant</w:t>
      </w:r>
      <w:r w:rsidRPr="00272168">
        <w:t xml:space="preserve"> to perform work outlined in this solicitation.  If the County has terminated a contract with the </w:t>
      </w:r>
      <w:r w:rsidR="00E631F0">
        <w:t>Consultant</w:t>
      </w:r>
      <w:r w:rsidRPr="00272168">
        <w:t xml:space="preserve"> within the past three (3) years, the </w:t>
      </w:r>
      <w:r w:rsidR="00E631F0">
        <w:t>Consultant</w:t>
      </w:r>
      <w:r w:rsidRPr="00272168">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E631F0">
        <w:t>Consultant</w:t>
      </w:r>
      <w:r w:rsidRPr="00272168">
        <w:t xml:space="preserve"> fails to satisfy the County that such </w:t>
      </w:r>
      <w:r w:rsidR="00E631F0">
        <w:t>Consultant</w:t>
      </w:r>
      <w:r w:rsidRPr="00272168">
        <w:t xml:space="preserve"> is properly qualified to carry out the obligations of the Solicitation and to complete the work contemplated herein.  Conditional Responses will not be accepted.</w:t>
      </w:r>
    </w:p>
    <w:p w14:paraId="32F6A17A" w14:textId="77777777" w:rsidR="00272168" w:rsidRDefault="00272168" w:rsidP="00272168">
      <w:pPr>
        <w:pStyle w:val="BodyText"/>
        <w:spacing w:line="276" w:lineRule="auto"/>
        <w:ind w:left="733" w:right="356"/>
        <w:jc w:val="both"/>
      </w:pPr>
    </w:p>
    <w:p w14:paraId="355F3E1E" w14:textId="2E84F92E" w:rsidR="00272168" w:rsidRDefault="00272168" w:rsidP="003B0F06">
      <w:pPr>
        <w:pStyle w:val="BodyText"/>
        <w:numPr>
          <w:ilvl w:val="0"/>
          <w:numId w:val="10"/>
        </w:numPr>
        <w:spacing w:line="276" w:lineRule="auto"/>
        <w:ind w:right="356"/>
        <w:jc w:val="both"/>
      </w:pPr>
      <w:r w:rsidRPr="00272168">
        <w:rPr>
          <w:b/>
          <w:bCs/>
        </w:rPr>
        <w:t>POST AWARD MEETING:</w:t>
      </w:r>
      <w:r w:rsidRPr="00272168">
        <w:t xml:space="preserve"> The </w:t>
      </w:r>
      <w:r w:rsidR="00E631F0">
        <w:t>Consultant</w:t>
      </w:r>
      <w:r w:rsidRPr="00272168">
        <w:t xml:space="preserve"> may be required to attend a post-award meeting with the County to discuss the terms and conditions of the contract.  This meeting will be coordinated by the Contracts and Procurement Division.</w:t>
      </w:r>
    </w:p>
    <w:p w14:paraId="1996C28D" w14:textId="77777777" w:rsidR="00272168" w:rsidRDefault="00272168" w:rsidP="00272168">
      <w:pPr>
        <w:pStyle w:val="BodyText"/>
        <w:spacing w:line="276" w:lineRule="auto"/>
        <w:ind w:left="733" w:right="356"/>
        <w:jc w:val="both"/>
      </w:pPr>
    </w:p>
    <w:p w14:paraId="2EEC3DBB" w14:textId="57E6E398" w:rsidR="00911AFF" w:rsidRDefault="00272168" w:rsidP="00274408">
      <w:pPr>
        <w:pStyle w:val="BodyText"/>
        <w:numPr>
          <w:ilvl w:val="0"/>
          <w:numId w:val="10"/>
        </w:numPr>
        <w:spacing w:line="276" w:lineRule="auto"/>
        <w:ind w:right="356"/>
        <w:jc w:val="both"/>
        <w:sectPr w:rsidR="00911AFF">
          <w:pgSz w:w="12240" w:h="15840"/>
          <w:pgMar w:top="740" w:right="740" w:bottom="600" w:left="860" w:header="0" w:footer="339" w:gutter="0"/>
          <w:cols w:space="720"/>
        </w:sectPr>
      </w:pPr>
      <w:r w:rsidRPr="00272168">
        <w:rPr>
          <w:b/>
          <w:bCs/>
        </w:rPr>
        <w:t>PROOF OF REGISTRATION WITH THE COLORADO SECRETARY OF STATE:</w:t>
      </w:r>
      <w:r w:rsidRPr="00272168">
        <w:t xml:space="preserve"> Successful </w:t>
      </w:r>
      <w:r w:rsidR="00E631F0">
        <w:t>Consultant</w:t>
      </w:r>
      <w:r w:rsidRPr="00272168">
        <w:t>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417632EC" w14:textId="77777777" w:rsidR="00190E16" w:rsidRDefault="00B75550">
      <w:pPr>
        <w:spacing w:line="360" w:lineRule="auto"/>
        <w:ind w:left="6067" w:right="481" w:hanging="540"/>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654009">
        <w:rPr>
          <w:b/>
          <w:sz w:val="20"/>
        </w:rPr>
        <w:t>INVITATION FOR BID</w:t>
      </w:r>
      <w:r w:rsidR="00190E16">
        <w:rPr>
          <w:b/>
          <w:sz w:val="20"/>
        </w:rPr>
        <w:t xml:space="preserve"> </w:t>
      </w:r>
      <w:r w:rsidR="002F28BC" w:rsidRPr="002F28BC">
        <w:rPr>
          <w:b/>
          <w:sz w:val="20"/>
        </w:rPr>
        <w:t>#</w:t>
      </w:r>
      <w:r w:rsidR="00654009">
        <w:rPr>
          <w:b/>
          <w:sz w:val="20"/>
        </w:rPr>
        <w:t>IFB-25-113</w:t>
      </w:r>
      <w:r w:rsidR="002F28BC">
        <w:t xml:space="preserve"> </w:t>
      </w:r>
    </w:p>
    <w:p w14:paraId="2378801D" w14:textId="3739DA3D" w:rsidR="00911AFF" w:rsidRDefault="00B75550">
      <w:pPr>
        <w:spacing w:line="360" w:lineRule="auto"/>
        <w:ind w:left="6067" w:right="481" w:hanging="540"/>
        <w:rPr>
          <w:b/>
          <w:sz w:val="20"/>
        </w:rPr>
      </w:pP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17212"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20185C60" w:rsidR="00911AFF" w:rsidRPr="00470151" w:rsidRDefault="00B75550" w:rsidP="003B0F06">
      <w:pPr>
        <w:pStyle w:val="ListParagraph"/>
        <w:numPr>
          <w:ilvl w:val="0"/>
          <w:numId w:val="9"/>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made</w:t>
      </w:r>
      <w:r w:rsidR="004F390F">
        <w:rPr>
          <w:sz w:val="20"/>
        </w:rPr>
        <w:t xml:space="preserve"> to</w:t>
      </w:r>
      <w:r>
        <w:rPr>
          <w:sz w:val="20"/>
        </w:rPr>
        <w:t xml:space="preserve"> El Paso County (hereinafter referred to as "County") by all prospective suppliers (herein after referred to as "</w:t>
      </w:r>
      <w:r w:rsidR="00E631F0">
        <w:rPr>
          <w:sz w:val="20"/>
        </w:rPr>
        <w:t>Consultant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3B0F06">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4D32FD81" w:rsidR="00911AFF" w:rsidRDefault="00B75550" w:rsidP="003B0F06">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E631F0">
        <w:rPr>
          <w:sz w:val="20"/>
        </w:rPr>
        <w:t>Consultant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60256254" w:rsidR="00911AFF" w:rsidRDefault="00E631F0" w:rsidP="003B0F06">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Consultant</w:t>
      </w:r>
      <w:r w:rsidR="00B75550">
        <w:rPr>
          <w:sz w:val="20"/>
        </w:rPr>
        <w:t>.</w:t>
      </w:r>
    </w:p>
    <w:p w14:paraId="1FCA839D" w14:textId="77777777" w:rsidR="00911AFF" w:rsidRDefault="00911AFF">
      <w:pPr>
        <w:pStyle w:val="BodyText"/>
        <w:rPr>
          <w:sz w:val="23"/>
        </w:rPr>
      </w:pPr>
    </w:p>
    <w:p w14:paraId="3727E6A4" w14:textId="706C828E" w:rsidR="00911AFF" w:rsidRDefault="00E631F0" w:rsidP="003B0F06">
      <w:pPr>
        <w:pStyle w:val="ListParagraph"/>
        <w:numPr>
          <w:ilvl w:val="2"/>
          <w:numId w:val="9"/>
        </w:numPr>
        <w:tabs>
          <w:tab w:val="left" w:pos="2380"/>
        </w:tabs>
        <w:spacing w:line="276" w:lineRule="auto"/>
        <w:ind w:right="338"/>
        <w:jc w:val="both"/>
        <w:rPr>
          <w:sz w:val="20"/>
        </w:rPr>
      </w:pPr>
      <w:r>
        <w:rPr>
          <w:sz w:val="20"/>
        </w:rPr>
        <w:t>Consultant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0593533F" w:rsidR="00911AFF" w:rsidRDefault="00E631F0" w:rsidP="003B0F06">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Consultant</w:t>
      </w:r>
      <w:r w:rsidR="00B75550">
        <w:rPr>
          <w:sz w:val="20"/>
        </w:rPr>
        <w:t xml:space="preserve">’s Offer, it shall be construed that the </w:t>
      </w:r>
      <w:r>
        <w:rPr>
          <w:sz w:val="20"/>
        </w:rPr>
        <w:t>Consultant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63A7B6AA" w:rsidR="00911AFF" w:rsidRDefault="00B75550" w:rsidP="003B0F06">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E631F0">
        <w:rPr>
          <w:sz w:val="20"/>
        </w:rPr>
        <w:t>Consultant</w:t>
      </w:r>
      <w:r>
        <w:rPr>
          <w:sz w:val="20"/>
        </w:rPr>
        <w:t xml:space="preserve">s provide equal opportunity without regard to race, color, religion, sex, national origin, age, disability, or any other characteristic protected by law. Accordingly, the </w:t>
      </w:r>
      <w:r w:rsidR="00E631F0">
        <w:rPr>
          <w:sz w:val="20"/>
        </w:rPr>
        <w:t>Consultant</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0461F5C1" w:rsidR="000A6095" w:rsidRDefault="00470151" w:rsidP="003B0F06">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E631F0">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0DBB9F1C" w:rsidR="00911AFF" w:rsidRPr="0053772E" w:rsidRDefault="00B75550" w:rsidP="003B0F06">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E631F0">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E631F0">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E631F0">
        <w:rPr>
          <w:sz w:val="20"/>
          <w:szCs w:val="20"/>
        </w:rPr>
        <w:t>Consultant</w:t>
      </w:r>
      <w:r w:rsidRPr="0053772E">
        <w:rPr>
          <w:sz w:val="20"/>
          <w:szCs w:val="20"/>
        </w:rPr>
        <w:t xml:space="preserve"> claiming an  exemption must also state in its Response that the </w:t>
      </w:r>
      <w:r w:rsidR="00E631F0">
        <w:rPr>
          <w:sz w:val="20"/>
          <w:szCs w:val="20"/>
        </w:rPr>
        <w:t>Consultant</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w:t>
      </w:r>
      <w:r w:rsidRPr="0053772E">
        <w:rPr>
          <w:sz w:val="20"/>
          <w:szCs w:val="20"/>
        </w:rPr>
        <w:lastRenderedPageBreak/>
        <w:t>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5E2DCEAB" w:rsidR="00911AFF" w:rsidRDefault="00B75550">
      <w:pPr>
        <w:pStyle w:val="BodyText"/>
        <w:spacing w:line="276" w:lineRule="auto"/>
        <w:ind w:left="2380" w:right="337"/>
        <w:jc w:val="both"/>
      </w:pPr>
      <w:r>
        <w:t xml:space="preserve">Any </w:t>
      </w:r>
      <w:r w:rsidR="00E631F0">
        <w:t>Consultant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3B0F06">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3B0F06">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1158AF24" w:rsidR="00911AFF" w:rsidRDefault="00B75550" w:rsidP="003B0F06">
      <w:pPr>
        <w:pStyle w:val="ListParagraph"/>
        <w:numPr>
          <w:ilvl w:val="2"/>
          <w:numId w:val="9"/>
        </w:numPr>
        <w:tabs>
          <w:tab w:val="left" w:pos="2380"/>
        </w:tabs>
        <w:spacing w:line="276" w:lineRule="auto"/>
        <w:ind w:right="337"/>
        <w:jc w:val="both"/>
        <w:rPr>
          <w:sz w:val="20"/>
        </w:rPr>
      </w:pPr>
      <w:r>
        <w:rPr>
          <w:sz w:val="20"/>
        </w:rPr>
        <w:t xml:space="preserve">If any </w:t>
      </w:r>
      <w:r w:rsidR="00E631F0">
        <w:rPr>
          <w:sz w:val="20"/>
        </w:rPr>
        <w:t>Consultant</w:t>
      </w:r>
      <w:r>
        <w:rPr>
          <w:sz w:val="20"/>
        </w:rPr>
        <w:t xml:space="preserve"> contemplating submitting an Offer under this Solicitation is in doubt as to the true meaning of the specifications, the </w:t>
      </w:r>
      <w:r w:rsidR="00E631F0">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E631F0">
        <w:rPr>
          <w:sz w:val="20"/>
        </w:rPr>
        <w:t>Consultant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4CFBCB83"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E631F0">
        <w:t>Consultant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12B4EB89" w:rsidR="00911AFF" w:rsidRDefault="00B75550">
      <w:pPr>
        <w:pStyle w:val="BodyText"/>
        <w:spacing w:line="276" w:lineRule="auto"/>
        <w:ind w:left="2380" w:right="337"/>
        <w:jc w:val="both"/>
      </w:pPr>
      <w:r>
        <w:t xml:space="preserve">The </w:t>
      </w:r>
      <w:r w:rsidR="00E631F0">
        <w:t>Consultant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3B0F06">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3B0F06">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6E843210" w:rsidR="00911AFF" w:rsidRDefault="00E631F0" w:rsidP="003B0F06">
      <w:pPr>
        <w:pStyle w:val="ListParagraph"/>
        <w:numPr>
          <w:ilvl w:val="2"/>
          <w:numId w:val="9"/>
        </w:numPr>
        <w:tabs>
          <w:tab w:val="left" w:pos="2380"/>
        </w:tabs>
        <w:spacing w:line="276" w:lineRule="auto"/>
        <w:ind w:right="338"/>
        <w:jc w:val="both"/>
        <w:rPr>
          <w:sz w:val="20"/>
        </w:rPr>
      </w:pPr>
      <w:r>
        <w:rPr>
          <w:sz w:val="20"/>
        </w:rPr>
        <w:t>Consultant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Consultant</w:t>
      </w:r>
      <w:r w:rsidR="00B75550">
        <w:rPr>
          <w:sz w:val="20"/>
        </w:rPr>
        <w:t xml:space="preserve"> in conjunction with this contract will, however, be subject to applicable state and local sales taxes. These taxes shall be borne by the </w:t>
      </w:r>
      <w:r>
        <w:rPr>
          <w:sz w:val="20"/>
        </w:rPr>
        <w:t>Consultant</w:t>
      </w:r>
      <w:r w:rsidR="00B75550">
        <w:rPr>
          <w:sz w:val="20"/>
        </w:rPr>
        <w:t xml:space="preserve">. Under no circumstances shall </w:t>
      </w:r>
      <w:r>
        <w:rPr>
          <w:sz w:val="20"/>
        </w:rPr>
        <w:t>Consultant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6AAC92B5" w:rsidR="00911AFF" w:rsidRDefault="00B75550" w:rsidP="003B0F06">
      <w:pPr>
        <w:pStyle w:val="ListParagraph"/>
        <w:numPr>
          <w:ilvl w:val="2"/>
          <w:numId w:val="9"/>
        </w:numPr>
        <w:tabs>
          <w:tab w:val="left" w:pos="2380"/>
        </w:tabs>
        <w:spacing w:line="276" w:lineRule="auto"/>
        <w:ind w:right="338"/>
        <w:jc w:val="both"/>
        <w:rPr>
          <w:sz w:val="20"/>
        </w:rPr>
      </w:pPr>
      <w:r>
        <w:rPr>
          <w:sz w:val="20"/>
        </w:rPr>
        <w:t xml:space="preserve">The </w:t>
      </w:r>
      <w:r w:rsidR="00E631F0">
        <w:rPr>
          <w:sz w:val="20"/>
        </w:rPr>
        <w:t>Consultant</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E631F0">
        <w:rPr>
          <w:sz w:val="20"/>
        </w:rPr>
        <w:lastRenderedPageBreak/>
        <w:t>Consultant</w:t>
      </w:r>
      <w:r>
        <w:rPr>
          <w:sz w:val="20"/>
        </w:rPr>
        <w:t xml:space="preserve"> also certifies that its Offer is in all respects fair, without outside control, collusion, fraud, or otherwise illegal action. To ensure integrity of the County's public procurement process, all </w:t>
      </w:r>
      <w:r w:rsidR="00E631F0">
        <w:rPr>
          <w:sz w:val="20"/>
        </w:rPr>
        <w:t>Consultant</w:t>
      </w:r>
      <w:r>
        <w:rPr>
          <w:sz w:val="20"/>
        </w:rPr>
        <w:t xml:space="preserve">s are hereby placed on notice that any and all </w:t>
      </w:r>
      <w:r w:rsidR="00E631F0">
        <w:rPr>
          <w:sz w:val="20"/>
        </w:rPr>
        <w:t>Consultant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3B0F06">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3B0F06">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00ED189E" w:rsidR="00911AFF" w:rsidRDefault="00B75550" w:rsidP="003B0F06">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E631F0">
        <w:rPr>
          <w:sz w:val="20"/>
        </w:rPr>
        <w:t>Consultant</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05ACD071" w:rsidR="00911AFF" w:rsidRDefault="00B75550" w:rsidP="003B0F06">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E631F0">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E631F0">
        <w:rPr>
          <w:sz w:val="20"/>
        </w:rPr>
        <w:t>Consultant</w:t>
      </w:r>
      <w:r>
        <w:rPr>
          <w:sz w:val="20"/>
        </w:rPr>
        <w:t>.</w:t>
      </w:r>
    </w:p>
    <w:p w14:paraId="48B58962" w14:textId="77777777" w:rsidR="00911AFF" w:rsidRDefault="00911AFF">
      <w:pPr>
        <w:pStyle w:val="BodyText"/>
        <w:spacing w:before="11"/>
        <w:rPr>
          <w:sz w:val="22"/>
        </w:rPr>
      </w:pPr>
    </w:p>
    <w:p w14:paraId="77645BC6" w14:textId="24116B5B" w:rsidR="00911AFF" w:rsidRDefault="00B75550" w:rsidP="003B0F06">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E631F0">
        <w:rPr>
          <w:sz w:val="20"/>
        </w:rPr>
        <w:t>Consultant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E631F0">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5FA3F49F" w:rsidR="00911AFF" w:rsidRDefault="00B75550" w:rsidP="003B0F06">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E631F0">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3B0F06">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18E66867" w:rsidR="00911AFF" w:rsidRDefault="00B75550" w:rsidP="003B0F06">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E631F0">
        <w:rPr>
          <w:sz w:val="20"/>
        </w:rPr>
        <w:t>Consultant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3B0F06">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5657C1F6" w:rsidR="00911AFF" w:rsidRPr="00436A6E" w:rsidRDefault="00B75550" w:rsidP="003B0F06">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E631F0">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E631F0">
        <w:rPr>
          <w:sz w:val="20"/>
          <w:szCs w:val="20"/>
        </w:rPr>
        <w:t>Consultant</w:t>
      </w:r>
      <w:r w:rsidRPr="00436A6E">
        <w:rPr>
          <w:sz w:val="20"/>
          <w:szCs w:val="20"/>
        </w:rPr>
        <w:t xml:space="preserve"> is submitting its Offer. The </w:t>
      </w:r>
      <w:r w:rsidR="00E631F0">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3B0F06">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3B0F06">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3B0F06">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3B0F06">
      <w:pPr>
        <w:pStyle w:val="Heading1"/>
        <w:numPr>
          <w:ilvl w:val="0"/>
          <w:numId w:val="9"/>
        </w:numPr>
        <w:tabs>
          <w:tab w:val="left" w:pos="580"/>
        </w:tabs>
        <w:ind w:left="579"/>
      </w:pPr>
      <w:r>
        <w:lastRenderedPageBreak/>
        <w:t>MODIFICATION OR WITHDRAWAL OF</w:t>
      </w:r>
      <w:r>
        <w:rPr>
          <w:spacing w:val="-3"/>
        </w:rPr>
        <w:t xml:space="preserve"> </w:t>
      </w:r>
      <w:r>
        <w:t>OFFERS</w:t>
      </w:r>
    </w:p>
    <w:p w14:paraId="147A225E" w14:textId="77777777" w:rsidR="00911AFF" w:rsidRDefault="00911AFF">
      <w:pPr>
        <w:pStyle w:val="BodyText"/>
        <w:rPr>
          <w:b/>
          <w:sz w:val="26"/>
        </w:rPr>
      </w:pPr>
    </w:p>
    <w:p w14:paraId="2C853802" w14:textId="74EA964C" w:rsidR="00911AFF" w:rsidRDefault="00B75550" w:rsidP="003B0F06">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E631F0">
        <w:rPr>
          <w:sz w:val="20"/>
        </w:rPr>
        <w:t>Consultant</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3B0F06">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3B0F06">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2818FCAD" w:rsidR="00911AFF" w:rsidRDefault="00B75550" w:rsidP="003B0F06">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E631F0">
        <w:rPr>
          <w:sz w:val="20"/>
        </w:rPr>
        <w:t>Consultant</w:t>
      </w:r>
      <w:r>
        <w:rPr>
          <w:sz w:val="20"/>
        </w:rPr>
        <w:t xml:space="preserve"> during this ninety-day period, the County may, at its option, suspend the </w:t>
      </w:r>
      <w:r w:rsidR="00E631F0">
        <w:rPr>
          <w:sz w:val="20"/>
        </w:rPr>
        <w:t>Consultant</w:t>
      </w:r>
      <w:r>
        <w:rPr>
          <w:sz w:val="20"/>
        </w:rPr>
        <w:t xml:space="preserve"> from the bid list and may not accept any Offer from the </w:t>
      </w:r>
      <w:r w:rsidR="00E631F0">
        <w:rPr>
          <w:sz w:val="20"/>
        </w:rPr>
        <w:t>Consultant</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3B0F06">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3B0F06">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018B6F3A" w:rsidR="00911AFF" w:rsidRDefault="00B75550" w:rsidP="003B0F06">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sidR="001C25B3">
        <w:rPr>
          <w:sz w:val="20"/>
        </w:rPr>
        <w:t>Consultants.</w:t>
      </w:r>
    </w:p>
    <w:p w14:paraId="3BF41610" w14:textId="77777777" w:rsidR="00911AFF" w:rsidRDefault="00911AFF">
      <w:pPr>
        <w:pStyle w:val="BodyText"/>
        <w:rPr>
          <w:sz w:val="26"/>
        </w:rPr>
      </w:pPr>
    </w:p>
    <w:p w14:paraId="1DFF33B0" w14:textId="190F31CF" w:rsidR="00911AFF" w:rsidRDefault="00B75550" w:rsidP="003B0F06">
      <w:pPr>
        <w:pStyle w:val="ListParagraph"/>
        <w:numPr>
          <w:ilvl w:val="2"/>
          <w:numId w:val="7"/>
        </w:numPr>
        <w:tabs>
          <w:tab w:val="left" w:pos="2379"/>
          <w:tab w:val="left" w:pos="2380"/>
        </w:tabs>
        <w:rPr>
          <w:sz w:val="20"/>
        </w:rPr>
      </w:pPr>
      <w:r>
        <w:rPr>
          <w:sz w:val="20"/>
        </w:rPr>
        <w:t>Re-advertise this</w:t>
      </w:r>
      <w:r>
        <w:rPr>
          <w:spacing w:val="-1"/>
          <w:sz w:val="20"/>
        </w:rPr>
        <w:t xml:space="preserve"> </w:t>
      </w:r>
      <w:r w:rsidR="001C25B3">
        <w:rPr>
          <w:sz w:val="20"/>
        </w:rPr>
        <w:t>Solicitation.</w:t>
      </w:r>
    </w:p>
    <w:p w14:paraId="626EB28A" w14:textId="77777777" w:rsidR="00911AFF" w:rsidRDefault="00911AFF">
      <w:pPr>
        <w:pStyle w:val="BodyText"/>
        <w:rPr>
          <w:sz w:val="26"/>
        </w:rPr>
      </w:pPr>
    </w:p>
    <w:p w14:paraId="4BC43C89" w14:textId="6BD49F9C" w:rsidR="00911AFF" w:rsidRDefault="00B75550" w:rsidP="003B0F06">
      <w:pPr>
        <w:pStyle w:val="ListParagraph"/>
        <w:numPr>
          <w:ilvl w:val="2"/>
          <w:numId w:val="7"/>
        </w:numPr>
        <w:tabs>
          <w:tab w:val="left" w:pos="2379"/>
          <w:tab w:val="left" w:pos="2380"/>
        </w:tabs>
        <w:rPr>
          <w:sz w:val="20"/>
        </w:rPr>
      </w:pPr>
      <w:r>
        <w:rPr>
          <w:sz w:val="20"/>
        </w:rPr>
        <w:t>Postpone or cancel the</w:t>
      </w:r>
      <w:r>
        <w:rPr>
          <w:spacing w:val="-3"/>
          <w:sz w:val="20"/>
        </w:rPr>
        <w:t xml:space="preserve"> </w:t>
      </w:r>
      <w:r w:rsidR="001C25B3">
        <w:rPr>
          <w:sz w:val="20"/>
        </w:rPr>
        <w:t>process.</w:t>
      </w:r>
    </w:p>
    <w:p w14:paraId="42533CE5" w14:textId="77777777" w:rsidR="00911AFF" w:rsidRDefault="00911AFF">
      <w:pPr>
        <w:pStyle w:val="BodyText"/>
        <w:rPr>
          <w:sz w:val="26"/>
        </w:rPr>
      </w:pPr>
    </w:p>
    <w:p w14:paraId="0E53F0F7" w14:textId="77777777" w:rsidR="00911AFF" w:rsidRDefault="00B75550" w:rsidP="003B0F06">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3B0F06">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3B0F06">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4E99CF44" w:rsidR="00911AFF" w:rsidRDefault="00B75550" w:rsidP="003B0F06">
      <w:pPr>
        <w:pStyle w:val="ListParagraph"/>
        <w:numPr>
          <w:ilvl w:val="2"/>
          <w:numId w:val="6"/>
        </w:numPr>
        <w:tabs>
          <w:tab w:val="left" w:pos="2379"/>
          <w:tab w:val="left" w:pos="2380"/>
        </w:tabs>
        <w:spacing w:before="70"/>
        <w:rPr>
          <w:sz w:val="20"/>
        </w:rPr>
      </w:pPr>
      <w:r>
        <w:rPr>
          <w:sz w:val="20"/>
        </w:rPr>
        <w:t xml:space="preserve">The </w:t>
      </w:r>
      <w:r w:rsidR="00E631F0">
        <w:rPr>
          <w:sz w:val="20"/>
        </w:rPr>
        <w:t>Consultant</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16B1EB38" w:rsidR="00911AFF" w:rsidRDefault="00B75550" w:rsidP="003B0F06">
      <w:pPr>
        <w:pStyle w:val="ListParagraph"/>
        <w:numPr>
          <w:ilvl w:val="2"/>
          <w:numId w:val="6"/>
        </w:numPr>
        <w:tabs>
          <w:tab w:val="left" w:pos="2380"/>
        </w:tabs>
        <w:spacing w:line="276" w:lineRule="auto"/>
        <w:ind w:left="2380" w:right="340"/>
        <w:jc w:val="both"/>
        <w:rPr>
          <w:sz w:val="20"/>
        </w:rPr>
      </w:pPr>
      <w:r>
        <w:rPr>
          <w:sz w:val="20"/>
        </w:rPr>
        <w:t xml:space="preserve">The </w:t>
      </w:r>
      <w:r w:rsidR="00E631F0">
        <w:rPr>
          <w:sz w:val="20"/>
        </w:rPr>
        <w:t>Consultant</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3B0F06">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3B0F06">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15281FB0" w:rsidR="00911AFF" w:rsidRDefault="00B75550" w:rsidP="003B0F06">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E631F0">
        <w:rPr>
          <w:sz w:val="20"/>
        </w:rPr>
        <w:t>Consultant</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3B0F06">
      <w:pPr>
        <w:pStyle w:val="Heading1"/>
        <w:numPr>
          <w:ilvl w:val="1"/>
          <w:numId w:val="6"/>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0A17A40C" w:rsidR="00911AFF" w:rsidRDefault="00B75550" w:rsidP="003B0F06">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E631F0">
        <w:rPr>
          <w:sz w:val="20"/>
        </w:rPr>
        <w:t>Consultant</w:t>
      </w:r>
      <w:r>
        <w:rPr>
          <w:sz w:val="20"/>
        </w:rPr>
        <w:t xml:space="preserve">s, the County prohibits communication initiated by a </w:t>
      </w:r>
      <w:r w:rsidR="00E631F0">
        <w:rPr>
          <w:sz w:val="20"/>
        </w:rPr>
        <w:t>Consultant</w:t>
      </w:r>
      <w:r>
        <w:rPr>
          <w:sz w:val="20"/>
        </w:rPr>
        <w:t xml:space="preserve"> or on a </w:t>
      </w:r>
      <w:r w:rsidR="00E631F0">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E631F0">
        <w:rPr>
          <w:sz w:val="20"/>
        </w:rPr>
        <w:t>Consultant</w:t>
      </w:r>
      <w:r>
        <w:rPr>
          <w:sz w:val="20"/>
        </w:rPr>
        <w:t xml:space="preserve"> or on a </w:t>
      </w:r>
      <w:r w:rsidR="00E631F0">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E631F0">
        <w:rPr>
          <w:sz w:val="20"/>
        </w:rPr>
        <w:t>Consultant</w:t>
      </w:r>
      <w:r>
        <w:rPr>
          <w:sz w:val="20"/>
        </w:rPr>
        <w:t xml:space="preserve"> shall be grounds for eliminating the offending </w:t>
      </w:r>
      <w:r w:rsidR="00E631F0">
        <w:rPr>
          <w:sz w:val="20"/>
        </w:rPr>
        <w:t>Consultant</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3B0F06">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3B0F06">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013FA983" w:rsidR="00911AFF" w:rsidRDefault="00B75550" w:rsidP="003B0F06">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E631F0">
        <w:rPr>
          <w:sz w:val="20"/>
        </w:rPr>
        <w:t>Consultant</w:t>
      </w:r>
      <w:r>
        <w:rPr>
          <w:sz w:val="20"/>
        </w:rPr>
        <w:t xml:space="preserve"> shall execut</w:t>
      </w:r>
      <w:r w:rsidRPr="004349C0">
        <w:rPr>
          <w:sz w:val="20"/>
        </w:rPr>
        <w:t>e the</w:t>
      </w:r>
      <w:r w:rsidR="004349C0">
        <w:rPr>
          <w:sz w:val="20"/>
        </w:rPr>
        <w:t xml:space="preserve"> </w:t>
      </w:r>
      <w:r w:rsidR="004F390F">
        <w:rPr>
          <w:sz w:val="20"/>
        </w:rPr>
        <w:t>Professional Services</w:t>
      </w:r>
      <w:r w:rsidR="004349C0" w:rsidRPr="00302FE5">
        <w:rPr>
          <w:sz w:val="20"/>
        </w:rPr>
        <w:t xml:space="preserve"> </w:t>
      </w:r>
      <w:r w:rsidR="004349C0" w:rsidRPr="00272168">
        <w:rPr>
          <w:sz w:val="20"/>
        </w:rPr>
        <w:t xml:space="preserve">Agreement </w:t>
      </w:r>
      <w:r w:rsidRPr="00272168">
        <w:rPr>
          <w:sz w:val="20"/>
        </w:rPr>
        <w:t>(see Attachment B)</w:t>
      </w:r>
      <w:r>
        <w:rPr>
          <w:sz w:val="20"/>
        </w:rPr>
        <w:t xml:space="preserve"> to consummate a contract between the parties. This Solicitation and the </w:t>
      </w:r>
      <w:r w:rsidR="00E631F0">
        <w:rPr>
          <w:sz w:val="20"/>
        </w:rPr>
        <w:t>Consultant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3B0F06">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544F6E4C" w:rsidR="00911AFF" w:rsidRDefault="00B75550" w:rsidP="003B0F06">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E631F0">
        <w:rPr>
          <w:sz w:val="20"/>
        </w:rPr>
        <w:t>Consultant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18982542" w:rsidR="002812F8" w:rsidRPr="002812F8" w:rsidRDefault="002812F8" w:rsidP="003B0F06">
      <w:pPr>
        <w:pStyle w:val="ListParagraph"/>
        <w:numPr>
          <w:ilvl w:val="0"/>
          <w:numId w:val="16"/>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E631F0">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E631F0">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3947FD0A" w:rsidR="002812F8" w:rsidRPr="002812F8" w:rsidRDefault="002812F8" w:rsidP="003B0F06">
      <w:pPr>
        <w:pStyle w:val="ListParagraph"/>
        <w:numPr>
          <w:ilvl w:val="0"/>
          <w:numId w:val="16"/>
        </w:numPr>
        <w:tabs>
          <w:tab w:val="left" w:pos="1660"/>
        </w:tabs>
        <w:spacing w:line="276" w:lineRule="auto"/>
        <w:ind w:right="337"/>
        <w:rPr>
          <w:b/>
          <w:bCs/>
          <w:sz w:val="20"/>
        </w:rPr>
      </w:pPr>
      <w:r w:rsidRPr="002812F8">
        <w:rPr>
          <w:b/>
          <w:bCs/>
          <w:sz w:val="20"/>
        </w:rPr>
        <w:t xml:space="preserve">Accessibility: </w:t>
      </w:r>
      <w:r w:rsidR="00E631F0">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E631F0">
        <w:rPr>
          <w:sz w:val="20"/>
        </w:rPr>
        <w:t>Consultant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6F78B48E" w:rsidR="002812F8" w:rsidRPr="002812F8" w:rsidRDefault="002812F8" w:rsidP="003B0F06">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E631F0">
        <w:rPr>
          <w:sz w:val="20"/>
        </w:rPr>
        <w:t>Consultant</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72097950" w14:textId="77777777" w:rsidR="00476CF3" w:rsidRDefault="00476CF3"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3B0F06">
      <w:pPr>
        <w:pStyle w:val="ListParagraph"/>
        <w:numPr>
          <w:ilvl w:val="1"/>
          <w:numId w:val="9"/>
        </w:numPr>
        <w:tabs>
          <w:tab w:val="left" w:pos="1660"/>
        </w:tabs>
        <w:spacing w:line="276" w:lineRule="auto"/>
        <w:ind w:right="338"/>
        <w:jc w:val="both"/>
        <w:rPr>
          <w:sz w:val="20"/>
        </w:rPr>
      </w:pPr>
      <w:r>
        <w:rPr>
          <w:b/>
          <w:sz w:val="20"/>
        </w:rPr>
        <w:lastRenderedPageBreak/>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3CB2E566" w:rsidR="00911AFF" w:rsidRDefault="00B75550" w:rsidP="003B0F06">
      <w:pPr>
        <w:pStyle w:val="ListParagraph"/>
        <w:numPr>
          <w:ilvl w:val="2"/>
          <w:numId w:val="9"/>
        </w:numPr>
        <w:tabs>
          <w:tab w:val="left" w:pos="2380"/>
        </w:tabs>
        <w:spacing w:line="276" w:lineRule="auto"/>
        <w:ind w:right="338"/>
        <w:jc w:val="both"/>
        <w:rPr>
          <w:sz w:val="20"/>
        </w:rPr>
      </w:pPr>
      <w:r>
        <w:rPr>
          <w:sz w:val="20"/>
        </w:rPr>
        <w:t xml:space="preserve">All employees of the </w:t>
      </w:r>
      <w:r w:rsidR="00E631F0">
        <w:rPr>
          <w:sz w:val="20"/>
        </w:rPr>
        <w:t>Consultant</w:t>
      </w:r>
      <w:r>
        <w:rPr>
          <w:sz w:val="20"/>
        </w:rPr>
        <w:t xml:space="preserve"> shall be considered to be, at all times, employees of the </w:t>
      </w:r>
      <w:r w:rsidR="00E631F0">
        <w:rPr>
          <w:sz w:val="20"/>
        </w:rPr>
        <w:t>Consultant</w:t>
      </w:r>
      <w:r>
        <w:rPr>
          <w:sz w:val="20"/>
        </w:rPr>
        <w:t xml:space="preserve">, under its sole direction, and not employees or agents of the County. The County may require the </w:t>
      </w:r>
      <w:r w:rsidR="00E631F0">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E631F0">
        <w:rPr>
          <w:sz w:val="20"/>
        </w:rPr>
        <w:t>Consultant</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1A78B76B" w:rsidR="00911AFF" w:rsidRDefault="00B75550" w:rsidP="003B0F06">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E631F0">
        <w:rPr>
          <w:sz w:val="20"/>
        </w:rPr>
        <w:t>Consultant</w:t>
      </w:r>
      <w:r>
        <w:rPr>
          <w:sz w:val="20"/>
        </w:rPr>
        <w:t xml:space="preserve"> and </w:t>
      </w:r>
      <w:r w:rsidR="001C25B3">
        <w:rPr>
          <w:sz w:val="20"/>
        </w:rPr>
        <w:t>subconsultant</w:t>
      </w:r>
      <w:r>
        <w:rPr>
          <w:sz w:val="20"/>
        </w:rPr>
        <w:t xml:space="preserve"> shall maintain at his own expense until completion of his work and acceptance thereof by the County, Workers’ Compensation Insurance, including occupational disease provisions, covering the obligations of the </w:t>
      </w:r>
      <w:r w:rsidR="00E631F0">
        <w:rPr>
          <w:sz w:val="20"/>
        </w:rPr>
        <w:t>Consultant</w:t>
      </w:r>
      <w:r>
        <w:rPr>
          <w:sz w:val="20"/>
        </w:rPr>
        <w:t xml:space="preserve"> or </w:t>
      </w:r>
      <w:r w:rsidR="001C25B3">
        <w:rPr>
          <w:sz w:val="20"/>
        </w:rPr>
        <w:t>subconsultant</w:t>
      </w:r>
      <w:r>
        <w:rPr>
          <w:sz w:val="20"/>
        </w:rPr>
        <w:t xml:space="preserve"> in accordance with the provisions of the laws of the State of Colorado. The </w:t>
      </w:r>
      <w:r w:rsidR="00E631F0">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3BA8B010" w:rsidR="00911AFF" w:rsidRDefault="00B75550" w:rsidP="003B0F06">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r w:rsidR="004F390F">
        <w:rPr>
          <w:b/>
          <w:sz w:val="20"/>
        </w:rPr>
        <w:t>prepaid</w:t>
      </w:r>
      <w:r w:rsidR="004F390F">
        <w:rPr>
          <w:sz w:val="20"/>
        </w:rPr>
        <w:t xml:space="preserve"> and</w:t>
      </w:r>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E631F0">
        <w:rPr>
          <w:sz w:val="20"/>
        </w:rPr>
        <w:t>Consultant</w:t>
      </w:r>
      <w:r>
        <w:rPr>
          <w:sz w:val="20"/>
        </w:rPr>
        <w:t xml:space="preserve"> defaults on its contract or the contract is </w:t>
      </w:r>
      <w:r w:rsidR="004F390F">
        <w:rPr>
          <w:sz w:val="20"/>
        </w:rPr>
        <w:t>terminated</w:t>
      </w:r>
      <w:r>
        <w:rPr>
          <w:sz w:val="20"/>
        </w:rPr>
        <w:t xml:space="preserve"> due to performance, the County reserves the right to re-procure the materials or services from the next lowest </w:t>
      </w:r>
      <w:r w:rsidR="00E631F0">
        <w:rPr>
          <w:sz w:val="20"/>
        </w:rPr>
        <w:t>Consultant</w:t>
      </w:r>
      <w:r>
        <w:rPr>
          <w:sz w:val="20"/>
        </w:rPr>
        <w:t xml:space="preserve"> or from other sources during the remaining term of the terminated/defaulted contract. Under this arrangement, the County shall charge the </w:t>
      </w:r>
      <w:r w:rsidR="00E631F0">
        <w:rPr>
          <w:sz w:val="20"/>
        </w:rPr>
        <w:t>Consultant</w:t>
      </w:r>
      <w:r>
        <w:rPr>
          <w:sz w:val="20"/>
        </w:rPr>
        <w:t xml:space="preserve"> any difference between the </w:t>
      </w:r>
      <w:r w:rsidR="00E631F0">
        <w:rPr>
          <w:sz w:val="20"/>
        </w:rPr>
        <w:t>Consultant</w:t>
      </w:r>
      <w:r>
        <w:rPr>
          <w:sz w:val="20"/>
        </w:rPr>
        <w:t xml:space="preserve">’s price and the price to be paid to the next lowest </w:t>
      </w:r>
      <w:r w:rsidR="00E631F0">
        <w:rPr>
          <w:sz w:val="20"/>
        </w:rPr>
        <w:t>Consultant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506BED29" w:rsidR="00D04CD3" w:rsidRPr="0084335B" w:rsidRDefault="00B75550" w:rsidP="003B0F06">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E631F0">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E631F0">
        <w:rPr>
          <w:sz w:val="20"/>
        </w:rPr>
        <w:t>Consultant</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50D65C06" w:rsidR="00911AFF" w:rsidRDefault="00B75550" w:rsidP="003B0F06">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E631F0">
        <w:rPr>
          <w:sz w:val="20"/>
        </w:rPr>
        <w:t>Consultant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E631F0">
        <w:rPr>
          <w:sz w:val="20"/>
        </w:rPr>
        <w:t>Consultant</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3B0F06">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2EB9ED10" w:rsidR="00911AFF" w:rsidRDefault="00B75550" w:rsidP="003B0F06">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E631F0">
        <w:rPr>
          <w:sz w:val="20"/>
        </w:rPr>
        <w:t>Consultant</w:t>
      </w:r>
      <w:r>
        <w:rPr>
          <w:sz w:val="20"/>
        </w:rPr>
        <w:t xml:space="preserve">, terminate the contract if the </w:t>
      </w:r>
      <w:r w:rsidR="00E631F0">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3B0F06">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8FDFBD9" w:rsidR="00911AFF" w:rsidRDefault="00450CEF" w:rsidP="003B0F06">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E6920"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5" w:name="_bookmark6"/>
      <w:bookmarkEnd w:id="5"/>
      <w:r w:rsidR="00E631F0">
        <w:rPr>
          <w:b/>
          <w:sz w:val="16"/>
        </w:rPr>
        <w:t>CONSULTANT</w:t>
      </w:r>
    </w:p>
    <w:p w14:paraId="3FC8E5F5" w14:textId="77777777" w:rsidR="00911AFF" w:rsidRDefault="00B75550">
      <w:pPr>
        <w:pStyle w:val="BodyText"/>
        <w:spacing w:before="3"/>
        <w:rPr>
          <w:b/>
          <w:sz w:val="18"/>
        </w:rPr>
      </w:pPr>
      <w:r>
        <w:br w:type="column"/>
      </w:r>
    </w:p>
    <w:p w14:paraId="74535132" w14:textId="77777777" w:rsidR="009C7273" w:rsidRDefault="00654009" w:rsidP="009C7273">
      <w:pPr>
        <w:pStyle w:val="Heading1"/>
        <w:spacing w:line="360" w:lineRule="auto"/>
        <w:ind w:left="1125" w:right="481" w:hanging="862"/>
        <w:jc w:val="center"/>
      </w:pPr>
      <w:r>
        <w:t>INVITATION FOR BID</w:t>
      </w:r>
      <w:r w:rsidR="009C7273">
        <w:t xml:space="preserve"> </w:t>
      </w:r>
      <w:r w:rsidR="002F28BC" w:rsidRPr="002F28BC">
        <w:t>#</w:t>
      </w:r>
      <w:r>
        <w:t>IFB-25-113</w:t>
      </w:r>
    </w:p>
    <w:p w14:paraId="192AC73E" w14:textId="00768CD2" w:rsidR="00911AFF" w:rsidRDefault="00E631F0" w:rsidP="009C7273">
      <w:pPr>
        <w:pStyle w:val="Heading1"/>
        <w:spacing w:line="360" w:lineRule="auto"/>
        <w:ind w:left="1125" w:right="481" w:hanging="862"/>
        <w:jc w:val="center"/>
      </w:pPr>
      <w:r>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FF28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B7F6A"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3B0F06">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C3401"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6866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3B0F06">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15671"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EEADA"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3B0F06">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42695"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3B0F06">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0425E"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BD3A8"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3B0F06">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EF3F4"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3B0F06">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4D06C"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3B0F06">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A3995"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3B0F06">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9C0DF"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32B4B"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3B0F06">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E8447"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3B0F06">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238B0"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3B0F06">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6B73AC45"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1C25B3">
        <w:rPr>
          <w:sz w:val="16"/>
        </w:rPr>
        <w:t>Subconsultant</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6A7FAA29"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5726A"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E631F0">
        <w:rPr>
          <w:sz w:val="16"/>
        </w:rPr>
        <w:t>Consultant</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3B0F06">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233A9B"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DDDEB"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3B0F06">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3B0F06">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A2282"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EB10C"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3B0F06">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04D4D"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3B0F06">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DDFC4"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3B0F06">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89BFC"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3B0F06">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3B0F06">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624FD"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609E2"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81320"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02FD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3B0F06">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0D822"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9881B"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AEAD2"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4BF9D"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3B0F06">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282F7"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2D0E5"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FBDF4"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6AB33"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3B0F06">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6ADB0"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3046A"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CAE19"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BFDE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3B0F06">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25541"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28C5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D1281"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F794B"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3B0F06">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3B0F06">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01BE8"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E4426"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59588"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836D2"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65721"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F0498"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31FF1"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A41EA"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8FA53"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E503E"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0F838"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7097A"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FAAA6"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3B0F06">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D643F"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9376F"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80FC8"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927FA"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FCCCF"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43094"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2E385"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2AF6E"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F6796"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89C23"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0F201"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AD86A"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477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3B0F06">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3172F"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D2DFC"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939D1"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733F4"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936B5"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92489"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0FF82"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A0543"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918A3"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941A5"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2D72B"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CC8C1"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4CE91"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3B0F06">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E1831"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56B02"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97412"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8BFAE"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7D493"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FD91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9996F2"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36B56"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44364"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E18D9"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B676A"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8E3F2"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5B07B"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3B0F06">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AAD1B"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FEEC6"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9E9FB"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0C93B"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B4213"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F780F"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D9936"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BBF36"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79661"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1B634"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50FB6"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3C9BE"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0EABC"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3B0F06">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6CAFC046" w:rsidR="00911AFF" w:rsidRDefault="00B75550" w:rsidP="003B0F06">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654009">
        <w:rPr>
          <w:sz w:val="16"/>
        </w:rPr>
        <w:t>IFB</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3B0F06">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3B0F06">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3B0F06">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3B0F06">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3B0F06">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3B0F06">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3B0F06">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3B0F06">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3B0F06">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3B0F06">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3B0F06">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3B0F06">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3B0F06">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3B0F06">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3B0F06">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3B0F06">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3B0F06">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3B0F06">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3B0F06">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3B0F06">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20AE1003" w:rsidR="00911AFF" w:rsidRDefault="00B75550" w:rsidP="003B0F06">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E631F0">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E631F0">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3B0F06">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13580"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3B0F06">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BF5BE"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3B0F06">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78DBB"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3B0F06">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1548F"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3B0F06">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3A250"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3B0F06">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452CE"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3B0F06">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60261"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3B0F06">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954FE"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E1C95"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60A82603" w:rsidR="00911AFF" w:rsidRDefault="00B75550" w:rsidP="00535E26">
      <w:pPr>
        <w:pStyle w:val="Heading1"/>
        <w:spacing w:before="1" w:line="360" w:lineRule="auto"/>
        <w:ind w:left="5645" w:right="480" w:hanging="117"/>
        <w:jc w:val="center"/>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654009">
        <w:t>INVITATION FOR BID</w:t>
      </w:r>
      <w:r w:rsidR="002F28BC" w:rsidRPr="002F28BC">
        <w:t>#</w:t>
      </w:r>
      <w:r w:rsidR="00654009">
        <w:t>IFB-25-113</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4FA1"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6" w:name="_bookmark8"/>
      <w:bookmarkEnd w:id="6"/>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0CD48"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269B3"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011E6"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83D64"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3F21"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FAFA"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E21FD"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A0975"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1011"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8CEEF"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03998"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6B754"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A0044"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902B"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E704"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A20B1"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843F"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57F06433"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654009">
        <w:t>IFB-25-113</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3ACF"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C470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37CB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B376E"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31D99175" w14:textId="0D548B45" w:rsidR="0011428F" w:rsidRDefault="00B75550" w:rsidP="0090075E">
      <w:pPr>
        <w:pStyle w:val="Heading1"/>
        <w:spacing w:before="93" w:line="360" w:lineRule="auto"/>
        <w:ind w:left="6845" w:right="480" w:hanging="1317"/>
        <w:jc w:val="center"/>
      </w:pPr>
      <w:r>
        <w:rPr>
          <w:noProof/>
        </w:rPr>
        <w:lastRenderedPageBreak/>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654009">
        <w:t>INVITATION FOR BID</w:t>
      </w:r>
      <w:r w:rsidR="002F28BC" w:rsidRPr="002F28BC">
        <w:t>#</w:t>
      </w:r>
      <w:r w:rsidR="00654009">
        <w:t>IFB-25-113</w:t>
      </w:r>
    </w:p>
    <w:p w14:paraId="1F384F25" w14:textId="3AD5A9A2" w:rsidR="00911AFF" w:rsidRDefault="00B75550" w:rsidP="0090075E">
      <w:pPr>
        <w:pStyle w:val="Heading1"/>
        <w:spacing w:before="93" w:line="360" w:lineRule="auto"/>
        <w:ind w:left="6845" w:right="480" w:hanging="1317"/>
        <w:jc w:val="center"/>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6378"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7" w:name="_bookmark9"/>
      <w:bookmarkEnd w:id="7"/>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4349C0"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4349C0">
        <w:rPr>
          <w:sz w:val="19"/>
        </w:rPr>
        <w:t>El Paso</w:t>
      </w:r>
      <w:r w:rsidRPr="004349C0">
        <w:rPr>
          <w:spacing w:val="-2"/>
          <w:sz w:val="19"/>
        </w:rPr>
        <w:t xml:space="preserve"> </w:t>
      </w:r>
      <w:r w:rsidRPr="004349C0">
        <w:rPr>
          <w:sz w:val="19"/>
        </w:rPr>
        <w:t>County</w:t>
      </w:r>
    </w:p>
    <w:p w14:paraId="57CEC5EA" w14:textId="087F736C" w:rsidR="00911AFF" w:rsidRPr="008E08C8" w:rsidRDefault="008E08C8">
      <w:pPr>
        <w:pStyle w:val="BodyText"/>
        <w:ind w:left="2380"/>
      </w:pPr>
      <w:r w:rsidRPr="008E08C8">
        <w:t>Ryan Rogers</w:t>
      </w:r>
      <w:r w:rsidR="005258CD" w:rsidRPr="008E08C8">
        <w:t>, Associate Procurement Specialist</w:t>
      </w:r>
    </w:p>
    <w:p w14:paraId="52EF1E00" w14:textId="77777777" w:rsidR="0076058B" w:rsidRDefault="00654009">
      <w:pPr>
        <w:pStyle w:val="BodyText"/>
        <w:ind w:left="2380"/>
      </w:pPr>
      <w:r w:rsidRPr="008E08C8">
        <w:t>IFB-25-113</w:t>
      </w:r>
      <w:r w:rsidR="00B75550" w:rsidRPr="008E08C8">
        <w:rPr>
          <w:sz w:val="19"/>
        </w:rPr>
        <w:t xml:space="preserve">; </w:t>
      </w:r>
      <w:r w:rsidR="008E08C8" w:rsidRPr="008E08C8">
        <w:t>Mediation Services</w:t>
      </w:r>
    </w:p>
    <w:p w14:paraId="2C1DE560" w14:textId="259D45DA" w:rsidR="00911AFF" w:rsidRDefault="0076058B">
      <w:pPr>
        <w:pStyle w:val="BodyText"/>
        <w:ind w:left="2380"/>
      </w:pPr>
      <w:hyperlink r:id="rId12" w:history="1">
        <w:r w:rsidRPr="00A75D5F">
          <w:rPr>
            <w:rStyle w:val="Hyperlink"/>
          </w:rPr>
          <w:t>RyanRogers2@elpasoco.com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34521"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23DC0"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2BA7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402E9"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2201D"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7F75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64B6C"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B0BF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6D7B6"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DC99B"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25A7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747F1"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F35FA"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7931E"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7A419"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2F80B"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79361"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38FFE"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5CFFC"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BF5E2"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74333438" w14:textId="4AF38789" w:rsidR="0090075E" w:rsidRDefault="00B75550" w:rsidP="00535E26">
      <w:pPr>
        <w:pStyle w:val="Heading1"/>
        <w:spacing w:line="360" w:lineRule="auto"/>
        <w:ind w:left="6878" w:right="481" w:hanging="1351"/>
        <w:jc w:val="center"/>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654009">
        <w:t>INVITATION FOR BID</w:t>
      </w:r>
      <w:r w:rsidR="002F28BC" w:rsidRPr="002F28BC">
        <w:t>#</w:t>
      </w:r>
      <w:r w:rsidR="00654009">
        <w:t>IFB-25-113</w:t>
      </w:r>
    </w:p>
    <w:p w14:paraId="4DD40C4B" w14:textId="7F6F844B" w:rsidR="00911AFF" w:rsidRDefault="00B75550" w:rsidP="00535E26">
      <w:pPr>
        <w:pStyle w:val="Heading1"/>
        <w:spacing w:line="360" w:lineRule="auto"/>
        <w:ind w:left="6878" w:right="481" w:hanging="1351"/>
        <w:jc w:val="center"/>
      </w:pP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A48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8" w:name="_bookmark10"/>
      <w:bookmarkEnd w:id="8"/>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0188967E"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E631F0">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1A27F5BF" w:rsidR="00795630" w:rsidRDefault="00E631F0" w:rsidP="00795630">
      <w:pPr>
        <w:pStyle w:val="Heading1"/>
        <w:spacing w:before="94"/>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76058B" w:rsidRDefault="00B75550" w:rsidP="003B0F06">
      <w:pPr>
        <w:pStyle w:val="BodyText"/>
        <w:numPr>
          <w:ilvl w:val="0"/>
          <w:numId w:val="23"/>
        </w:numPr>
        <w:tabs>
          <w:tab w:val="left" w:pos="1323"/>
        </w:tabs>
        <w:spacing w:before="115"/>
        <w:ind w:left="1080"/>
      </w:pPr>
      <w:r w:rsidRPr="0076058B">
        <w:t>Signed Cover Sheet from this</w:t>
      </w:r>
      <w:r w:rsidRPr="0076058B">
        <w:rPr>
          <w:spacing w:val="-4"/>
        </w:rPr>
        <w:t xml:space="preserve"> </w:t>
      </w:r>
      <w:r w:rsidRPr="0076058B">
        <w:t>Solicitation</w:t>
      </w:r>
    </w:p>
    <w:p w14:paraId="67411AB8" w14:textId="70550EAD" w:rsidR="00911AFF" w:rsidRPr="0076058B" w:rsidRDefault="00E631F0" w:rsidP="003B0F06">
      <w:pPr>
        <w:pStyle w:val="BodyText"/>
        <w:numPr>
          <w:ilvl w:val="0"/>
          <w:numId w:val="22"/>
        </w:numPr>
        <w:tabs>
          <w:tab w:val="left" w:pos="1323"/>
        </w:tabs>
        <w:spacing w:before="115"/>
        <w:ind w:left="1080"/>
      </w:pPr>
      <w:r>
        <w:t>Consultant</w:t>
      </w:r>
      <w:r w:rsidR="00B75550" w:rsidRPr="0076058B">
        <w:t xml:space="preserve"> Information</w:t>
      </w:r>
      <w:r w:rsidR="00B75550" w:rsidRPr="0076058B">
        <w:rPr>
          <w:spacing w:val="-2"/>
        </w:rPr>
        <w:t xml:space="preserve"> </w:t>
      </w:r>
      <w:r w:rsidR="00B75550" w:rsidRPr="0076058B">
        <w:t>Form</w:t>
      </w:r>
    </w:p>
    <w:p w14:paraId="47AAFED4" w14:textId="75CFAEE1" w:rsidR="00911AFF" w:rsidRPr="0076058B" w:rsidRDefault="00B75550" w:rsidP="003B0F06">
      <w:pPr>
        <w:pStyle w:val="BodyText"/>
        <w:numPr>
          <w:ilvl w:val="0"/>
          <w:numId w:val="21"/>
        </w:numPr>
        <w:tabs>
          <w:tab w:val="left" w:pos="1323"/>
        </w:tabs>
        <w:spacing w:before="115"/>
        <w:ind w:left="1080"/>
      </w:pPr>
      <w:r w:rsidRPr="0076058B">
        <w:t>Proprietary / Confidential</w:t>
      </w:r>
      <w:r w:rsidRPr="0076058B">
        <w:rPr>
          <w:spacing w:val="-2"/>
        </w:rPr>
        <w:t xml:space="preserve"> </w:t>
      </w:r>
      <w:r w:rsidRPr="0076058B">
        <w:t>Statement</w:t>
      </w:r>
    </w:p>
    <w:p w14:paraId="05FED9C5" w14:textId="38F936FA" w:rsidR="00911AFF" w:rsidRPr="0076058B" w:rsidRDefault="00B75550" w:rsidP="003B0F06">
      <w:pPr>
        <w:pStyle w:val="BodyText"/>
        <w:numPr>
          <w:ilvl w:val="0"/>
          <w:numId w:val="20"/>
        </w:numPr>
        <w:tabs>
          <w:tab w:val="left" w:pos="1323"/>
        </w:tabs>
        <w:spacing w:before="115"/>
        <w:ind w:left="1080"/>
      </w:pPr>
      <w:r w:rsidRPr="0076058B">
        <w:t>Signed copies of any addenda issued regarding this</w:t>
      </w:r>
      <w:r w:rsidRPr="0076058B">
        <w:rPr>
          <w:spacing w:val="-10"/>
        </w:rPr>
        <w:t xml:space="preserve"> </w:t>
      </w:r>
      <w:r w:rsidRPr="0076058B">
        <w:t>Solicitation</w:t>
      </w:r>
    </w:p>
    <w:p w14:paraId="7F9BB400" w14:textId="64FD3CAB" w:rsidR="00911AFF" w:rsidRPr="0076058B" w:rsidRDefault="00B75550" w:rsidP="003B0F06">
      <w:pPr>
        <w:pStyle w:val="BodyText"/>
        <w:numPr>
          <w:ilvl w:val="0"/>
          <w:numId w:val="19"/>
        </w:numPr>
        <w:tabs>
          <w:tab w:val="left" w:pos="1323"/>
        </w:tabs>
        <w:spacing w:before="115"/>
        <w:ind w:left="1080"/>
      </w:pPr>
      <w:r w:rsidRPr="0076058B">
        <w:t>Exhibit 1, 2, 3,</w:t>
      </w:r>
      <w:r w:rsidRPr="0076058B">
        <w:rPr>
          <w:spacing w:val="-5"/>
        </w:rPr>
        <w:t xml:space="preserve"> </w:t>
      </w:r>
      <w:r w:rsidRPr="0076058B">
        <w:t>4</w:t>
      </w:r>
      <w:r w:rsidR="008E08C8" w:rsidRPr="0076058B">
        <w:t>, 5</w:t>
      </w:r>
    </w:p>
    <w:p w14:paraId="4A135376" w14:textId="302593F8" w:rsidR="00AC69BD" w:rsidRDefault="00AC69BD" w:rsidP="003B0F06">
      <w:pPr>
        <w:pStyle w:val="BodyText"/>
        <w:numPr>
          <w:ilvl w:val="0"/>
          <w:numId w:val="17"/>
        </w:numPr>
        <w:tabs>
          <w:tab w:val="left" w:pos="1323"/>
        </w:tabs>
        <w:spacing w:before="115"/>
        <w:ind w:left="1080"/>
      </w:pPr>
      <w:r w:rsidRPr="0076058B">
        <w:t xml:space="preserve">Details of the </w:t>
      </w:r>
      <w:r w:rsidR="00E631F0">
        <w:t>Consultant</w:t>
      </w:r>
      <w:r w:rsidRPr="0076058B">
        <w:t>’s Experience and</w:t>
      </w:r>
      <w:r w:rsidRPr="0076058B">
        <w:rPr>
          <w:spacing w:val="-7"/>
        </w:rPr>
        <w:t xml:space="preserve"> </w:t>
      </w:r>
      <w:r w:rsidRPr="0076058B">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9E6CD"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588FB"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F99C"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B848C"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207C0882" w:rsidR="00911AFF" w:rsidRDefault="00E631F0">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4284C38C"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E631F0">
        <w:t>Consultant</w:t>
      </w:r>
      <w:r>
        <w:t xml:space="preserve">(s) at the contract price(s) established herein. Each agency would establish its own contract, issue its own orders, be invoiced therefrom, make its own payments, and issue its own exemption certificates as required by the </w:t>
      </w:r>
      <w:r w:rsidR="00E631F0">
        <w:t>Consultant</w:t>
      </w:r>
      <w:r>
        <w:t xml:space="preserve">. It is understood and agreed that El Paso County would not be a legally binding party to any contractual agreement made between any other agency and the </w:t>
      </w:r>
      <w:r w:rsidR="00E631F0">
        <w:t>Consultant</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974D4"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92270"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10E82"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11"/>
      <w:bookmarkEnd w:id="9"/>
      <w:r w:rsidR="00B75550">
        <w:t>EXHIBIT 1: EXCEPTIONS</w:t>
      </w:r>
    </w:p>
    <w:p w14:paraId="460F32DD" w14:textId="501F3262" w:rsidR="0090075E" w:rsidRDefault="00B75550" w:rsidP="0090075E">
      <w:pPr>
        <w:spacing w:before="93" w:line="360" w:lineRule="auto"/>
        <w:ind w:left="969" w:right="480" w:hanging="750"/>
        <w:jc w:val="center"/>
      </w:pPr>
      <w:r>
        <w:br w:type="column"/>
      </w:r>
      <w:r w:rsidR="00654009">
        <w:rPr>
          <w:b/>
          <w:sz w:val="20"/>
        </w:rPr>
        <w:t>INVITATION FOR BID</w:t>
      </w:r>
      <w:r w:rsidR="002F28BC" w:rsidRPr="002F28BC">
        <w:rPr>
          <w:b/>
          <w:sz w:val="20"/>
        </w:rPr>
        <w:t>#</w:t>
      </w:r>
      <w:r w:rsidR="00654009">
        <w:rPr>
          <w:b/>
          <w:sz w:val="20"/>
        </w:rPr>
        <w:t>IFB-25-113</w:t>
      </w:r>
    </w:p>
    <w:p w14:paraId="472951FC" w14:textId="27C83111" w:rsidR="00911AFF" w:rsidRDefault="00B75550" w:rsidP="0090075E">
      <w:pPr>
        <w:spacing w:before="93" w:line="360" w:lineRule="auto"/>
        <w:ind w:left="969" w:right="480" w:hanging="750"/>
        <w:jc w:val="center"/>
        <w:rPr>
          <w:b/>
          <w:sz w:val="20"/>
        </w:rPr>
      </w:pP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B53D0"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55FB0AAA" w:rsidR="00911AFF" w:rsidRDefault="00B75550">
      <w:pPr>
        <w:pStyle w:val="BodyText"/>
        <w:spacing w:line="276" w:lineRule="auto"/>
        <w:ind w:left="220" w:right="338"/>
        <w:jc w:val="both"/>
      </w:pPr>
      <w:r>
        <w:rPr>
          <w:b/>
        </w:rPr>
        <w:t xml:space="preserve">Note: </w:t>
      </w:r>
      <w:r>
        <w:t xml:space="preserve">All potential </w:t>
      </w:r>
      <w:r w:rsidR="00E631F0">
        <w:t>Consultant</w:t>
      </w:r>
      <w:r>
        <w:t xml:space="preserve">s are hereby advised that exceptions taken may be considered during the review of your bid which may affect the final decision made by the County. </w:t>
      </w:r>
      <w:r w:rsidR="00E631F0">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84D03"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59664"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A9E02"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1A8E1"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63119"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77AE7"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DDD41"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D0F77"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43EC2"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rsidP="0076058B">
      <w:pPr>
        <w:pStyle w:val="BodyText"/>
        <w:spacing w:before="10"/>
        <w:jc w:val="center"/>
        <w:rPr>
          <w:sz w:val="29"/>
        </w:rPr>
      </w:pPr>
    </w:p>
    <w:p w14:paraId="5EB55202" w14:textId="57DCBB3B" w:rsidR="0076058B" w:rsidRDefault="00B75550" w:rsidP="0076058B">
      <w:pPr>
        <w:pStyle w:val="Heading1"/>
        <w:spacing w:before="93" w:line="360" w:lineRule="auto"/>
        <w:ind w:left="5007" w:right="368" w:firstLine="340"/>
        <w:jc w:val="center"/>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2"/>
      <w:bookmarkEnd w:id="10"/>
      <w:r w:rsidR="00654009">
        <w:t>INVITATION FOR BID</w:t>
      </w:r>
      <w:r w:rsidR="0090075E">
        <w:t xml:space="preserve"> </w:t>
      </w:r>
      <w:r w:rsidR="002F28BC" w:rsidRPr="002F28BC">
        <w:t>#</w:t>
      </w:r>
      <w:r w:rsidR="00654009">
        <w:t>IFB-25-113</w:t>
      </w:r>
    </w:p>
    <w:p w14:paraId="5C0B0BE6" w14:textId="3B9859AF" w:rsidR="00911AFF" w:rsidRDefault="00B75550" w:rsidP="0076058B">
      <w:pPr>
        <w:pStyle w:val="Heading1"/>
        <w:spacing w:before="93" w:line="360" w:lineRule="auto"/>
        <w:ind w:left="5007" w:right="368" w:firstLine="340"/>
        <w:jc w:val="center"/>
      </w:pP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E032B"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01DFF02A"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r w:rsidR="001C25B3">
        <w:rPr>
          <w:sz w:val="20"/>
        </w:rPr>
        <w:t>subconsultants</w:t>
      </w:r>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DADE4"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46803"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ED8EC"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4F275"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9224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B2159"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161AB"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3"/>
      <w:bookmarkEnd w:id="11"/>
      <w:r w:rsidR="00B75550">
        <w:t>EXHIBIT 3: NON-COLLUSION AFFIDAVIT</w:t>
      </w:r>
    </w:p>
    <w:p w14:paraId="61083D02" w14:textId="4D60FF5A" w:rsidR="003B0F06" w:rsidRDefault="00B75550" w:rsidP="0076058B">
      <w:pPr>
        <w:pStyle w:val="BodyText"/>
        <w:spacing w:before="3"/>
        <w:jc w:val="center"/>
      </w:pPr>
      <w:r>
        <w:br w:type="column"/>
      </w:r>
      <w:r w:rsidR="00654009">
        <w:rPr>
          <w:b/>
        </w:rPr>
        <w:t>INVITATION FOR BID</w:t>
      </w:r>
      <w:r w:rsidR="003B0F06">
        <w:rPr>
          <w:b/>
        </w:rPr>
        <w:t xml:space="preserve"> </w:t>
      </w:r>
      <w:r w:rsidR="002F28BC" w:rsidRPr="002F28BC">
        <w:rPr>
          <w:b/>
        </w:rPr>
        <w:t>#</w:t>
      </w:r>
      <w:r w:rsidR="00654009">
        <w:rPr>
          <w:b/>
        </w:rPr>
        <w:t>IFB-25-113</w:t>
      </w:r>
    </w:p>
    <w:p w14:paraId="02DFB648" w14:textId="1D30EE99" w:rsidR="003B0F06" w:rsidRDefault="003B0F06" w:rsidP="0076058B">
      <w:pPr>
        <w:pStyle w:val="BodyText"/>
        <w:spacing w:before="3"/>
        <w:jc w:val="center"/>
      </w:pPr>
    </w:p>
    <w:p w14:paraId="19531556" w14:textId="226ADC9C" w:rsidR="00911AFF" w:rsidRDefault="00B75550" w:rsidP="0076058B">
      <w:pPr>
        <w:pStyle w:val="BodyText"/>
        <w:spacing w:before="3"/>
        <w:jc w:val="center"/>
        <w:rPr>
          <w:b/>
        </w:rPr>
      </w:pP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A76A3"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C644D"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47C8DD87"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E631F0">
        <w:rPr>
          <w:sz w:val="20"/>
        </w:rPr>
        <w:t>Consultant</w:t>
      </w:r>
      <w:r w:rsidRPr="00D44A7D">
        <w:rPr>
          <w:sz w:val="20"/>
        </w:rPr>
        <w:t xml:space="preserve"> of materials, supplies, equipment, or service described in the </w:t>
      </w:r>
      <w:r w:rsidR="00654009">
        <w:rPr>
          <w:sz w:val="20"/>
        </w:rPr>
        <w:t>IFB</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73C1D"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E1B42E"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4AE99"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0B11B"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BCFB6"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2BC81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55ACB"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D6FFB1"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00540"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4"/>
      <w:bookmarkEnd w:id="12"/>
      <w:r w:rsidR="00B75550">
        <w:t>EXHIBIT 4: MINIMUM INSURANCE</w:t>
      </w:r>
      <w:r w:rsidR="00B75550">
        <w:rPr>
          <w:spacing w:val="-21"/>
        </w:rPr>
        <w:t xml:space="preserve"> </w:t>
      </w:r>
      <w:r w:rsidR="00B75550">
        <w:t>REQUIREMENTS</w:t>
      </w:r>
    </w:p>
    <w:p w14:paraId="5301B0C1" w14:textId="02E6AE17" w:rsidR="003B0F06" w:rsidRDefault="00B75550" w:rsidP="003B0F06">
      <w:pPr>
        <w:spacing w:before="93" w:line="360" w:lineRule="auto"/>
        <w:ind w:left="10" w:right="471" w:firstLine="188"/>
        <w:jc w:val="center"/>
      </w:pPr>
      <w:r>
        <w:br w:type="column"/>
      </w:r>
      <w:r w:rsidR="00654009">
        <w:rPr>
          <w:b/>
          <w:sz w:val="20"/>
        </w:rPr>
        <w:t>INVITATION FOR BID</w:t>
      </w:r>
      <w:r w:rsidR="002F28BC" w:rsidRPr="002F28BC">
        <w:rPr>
          <w:b/>
          <w:sz w:val="20"/>
        </w:rPr>
        <w:t>#</w:t>
      </w:r>
      <w:r w:rsidR="00654009">
        <w:rPr>
          <w:b/>
          <w:sz w:val="20"/>
        </w:rPr>
        <w:t>IFB-25-113</w:t>
      </w:r>
    </w:p>
    <w:p w14:paraId="2A41DD06" w14:textId="392B73AE" w:rsidR="00911AFF" w:rsidRPr="003B0F06" w:rsidRDefault="00B75550" w:rsidP="003B0F06">
      <w:pPr>
        <w:spacing w:before="93" w:line="360" w:lineRule="auto"/>
        <w:ind w:left="10" w:right="471" w:firstLine="188"/>
        <w:jc w:val="center"/>
      </w:pP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53599F0A" w:rsidR="00911AFF" w:rsidRDefault="00B75550">
      <w:pPr>
        <w:pStyle w:val="BodyText"/>
        <w:spacing w:line="276" w:lineRule="auto"/>
        <w:ind w:left="220" w:right="338" w:firstLine="741"/>
        <w:jc w:val="both"/>
      </w:pPr>
      <w:r>
        <w:t xml:space="preserve">The </w:t>
      </w:r>
      <w:r w:rsidR="00E631F0">
        <w:t>Consultant</w:t>
      </w:r>
      <w:r>
        <w:t xml:space="preserve"> agrees to procure and maintain, during the life of this Agreement, a policy, or policies of insurance against all liability, claims, demands and other obligations assumed by the </w:t>
      </w:r>
      <w:r w:rsidR="00E631F0">
        <w:t>Consultant</w:t>
      </w:r>
      <w:r>
        <w:t xml:space="preserve">, pursuant to Attachment A. Such insurance shall be in addition to any other insurance requirements imposed by this Agreement or by law. The </w:t>
      </w:r>
      <w:r w:rsidR="00E631F0">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69045C5D" w:rsidR="00911AFF" w:rsidRDefault="00B75550">
      <w:pPr>
        <w:pStyle w:val="BodyText"/>
        <w:spacing w:line="276" w:lineRule="auto"/>
        <w:ind w:left="220" w:right="338" w:firstLine="741"/>
        <w:jc w:val="both"/>
      </w:pPr>
      <w:r>
        <w:t xml:space="preserve">The </w:t>
      </w:r>
      <w:r w:rsidR="00E631F0">
        <w:t>Consultant</w:t>
      </w:r>
      <w:r>
        <w:t xml:space="preserve"> shall procure and maintain, during the life of this Agreement, for itself and shall ensure that any sub</w:t>
      </w:r>
      <w:r w:rsidR="001C25B3">
        <w:t>c</w:t>
      </w:r>
      <w:r w:rsidR="00E631F0">
        <w:t>onsultant</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E631F0">
        <w:t>Consultant</w:t>
      </w:r>
      <w:r>
        <w:t xml:space="preserve">, pursuant to Attachment A. In the case of a claims-made policy, the necessary retroactive dates and extended reporting periods shall be procured to maintain such continuous coverage. Notwithstanding the foregoing, when the </w:t>
      </w:r>
      <w:r w:rsidR="00E631F0">
        <w:t>Consultant</w:t>
      </w:r>
      <w:r>
        <w:t xml:space="preserve"> requires a </w:t>
      </w:r>
      <w:r w:rsidR="001C25B3">
        <w:t>subconsultant</w:t>
      </w:r>
      <w:r>
        <w:t xml:space="preserve"> to obtain insurance coverage, the types and minimum limits of this coverage may be different than those required, as stated herein for the</w:t>
      </w:r>
      <w:r>
        <w:rPr>
          <w:spacing w:val="-18"/>
        </w:rPr>
        <w:t xml:space="preserve"> </w:t>
      </w:r>
      <w:r w:rsidR="00E631F0">
        <w:t>Consultant</w:t>
      </w:r>
      <w:r>
        <w:t>.</w:t>
      </w:r>
    </w:p>
    <w:p w14:paraId="193DDABC" w14:textId="77777777" w:rsidR="00911AFF" w:rsidRDefault="00911AFF">
      <w:pPr>
        <w:pStyle w:val="BodyText"/>
        <w:spacing w:before="10"/>
      </w:pPr>
    </w:p>
    <w:p w14:paraId="74FD2D0B" w14:textId="3A7B964B"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E631F0">
        <w:rPr>
          <w:sz w:val="20"/>
        </w:rPr>
        <w:t>Consultant</w:t>
      </w:r>
      <w:r>
        <w:rPr>
          <w:sz w:val="20"/>
        </w:rPr>
        <w:t xml:space="preserve"> shall be completed by the </w:t>
      </w:r>
      <w:r w:rsidR="00E631F0">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19EA1431"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E631F0">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0ABB6148"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E631F0">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E631F0">
        <w:rPr>
          <w:sz w:val="20"/>
        </w:rPr>
        <w:t>Consultant</w:t>
      </w:r>
      <w:r>
        <w:rPr>
          <w:sz w:val="20"/>
        </w:rPr>
        <w:t xml:space="preserve"> to the County upon demand, or the County may offset the cost of the premiums against any monies due to </w:t>
      </w:r>
      <w:r w:rsidR="00E631F0">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3027FAB0" w:rsidR="00911AFF" w:rsidRDefault="00B75550">
      <w:pPr>
        <w:pStyle w:val="BodyText"/>
        <w:spacing w:line="276" w:lineRule="auto"/>
        <w:ind w:left="940" w:right="337"/>
        <w:jc w:val="both"/>
      </w:pPr>
      <w:r>
        <w:t xml:space="preserve">It shall be the responsibility of the </w:t>
      </w:r>
      <w:r w:rsidR="00E631F0">
        <w:t>Consultant</w:t>
      </w:r>
      <w:r>
        <w:t xml:space="preserve"> to ensure that all sub</w:t>
      </w:r>
      <w:r w:rsidR="00E631F0">
        <w:t>Consultant</w:t>
      </w:r>
      <w:r>
        <w:t>s carry insurance of not less than those coverages and limits specified herein. Proper evidence of this compliance must be forwarded to</w:t>
      </w:r>
      <w:r w:rsidR="0046495E">
        <w:t xml:space="preserve"> El Paso County's Contracts and Procurement Division </w:t>
      </w:r>
      <w:r>
        <w:t xml:space="preserve">prior to the inception of any work by </w:t>
      </w:r>
      <w:r w:rsidR="001C25B3">
        <w:t>subconsultant</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70117"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AB6A9"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4CD0B72E" w14:textId="77777777" w:rsidR="00911AFF" w:rsidRDefault="00911AFF">
      <w:pPr>
        <w:spacing w:line="207" w:lineRule="exact"/>
      </w:pPr>
    </w:p>
    <w:p w14:paraId="51A1AF31" w14:textId="77777777" w:rsidR="0097782C" w:rsidRDefault="0097782C">
      <w:pPr>
        <w:spacing w:line="207" w:lineRule="exact"/>
      </w:pPr>
    </w:p>
    <w:p w14:paraId="7A9E39F3" w14:textId="77777777" w:rsidR="0097782C" w:rsidRDefault="0097782C">
      <w:pPr>
        <w:spacing w:line="207" w:lineRule="exact"/>
      </w:pPr>
    </w:p>
    <w:p w14:paraId="6F1303F2" w14:textId="77777777" w:rsidR="0097782C" w:rsidRDefault="0097782C">
      <w:pPr>
        <w:spacing w:line="207" w:lineRule="exact"/>
      </w:pPr>
    </w:p>
    <w:p w14:paraId="45E61A3B" w14:textId="77777777" w:rsidR="0097782C" w:rsidRDefault="0097782C">
      <w:pPr>
        <w:spacing w:line="207" w:lineRule="exact"/>
      </w:pPr>
    </w:p>
    <w:p w14:paraId="55400D66" w14:textId="77777777" w:rsidR="0097782C" w:rsidRDefault="0097782C">
      <w:pPr>
        <w:spacing w:line="207" w:lineRule="exact"/>
      </w:pPr>
    </w:p>
    <w:p w14:paraId="100B72B3" w14:textId="77777777" w:rsidR="0097782C" w:rsidRDefault="0097782C">
      <w:pPr>
        <w:spacing w:line="207" w:lineRule="exact"/>
      </w:pPr>
    </w:p>
    <w:p w14:paraId="7118EFF0" w14:textId="77777777" w:rsidR="0097782C" w:rsidRDefault="0097782C">
      <w:pPr>
        <w:spacing w:line="207" w:lineRule="exact"/>
      </w:pPr>
    </w:p>
    <w:p w14:paraId="43C4B076" w14:textId="77777777" w:rsidR="0097782C" w:rsidRDefault="0097782C">
      <w:pPr>
        <w:spacing w:line="207" w:lineRule="exact"/>
      </w:pPr>
    </w:p>
    <w:p w14:paraId="3885ACA9" w14:textId="77777777" w:rsidR="0097782C" w:rsidRDefault="0097782C">
      <w:pPr>
        <w:spacing w:line="207" w:lineRule="exact"/>
      </w:pPr>
    </w:p>
    <w:p w14:paraId="05B509F1" w14:textId="77777777" w:rsidR="0097782C" w:rsidRDefault="0097782C">
      <w:pPr>
        <w:spacing w:line="207" w:lineRule="exact"/>
      </w:pPr>
    </w:p>
    <w:p w14:paraId="1390681E" w14:textId="77777777" w:rsidR="0097782C" w:rsidRDefault="0097782C">
      <w:pPr>
        <w:spacing w:line="207" w:lineRule="exact"/>
      </w:pPr>
    </w:p>
    <w:p w14:paraId="0E324F16" w14:textId="77777777" w:rsidR="0097782C" w:rsidRDefault="0097782C">
      <w:pPr>
        <w:spacing w:line="207" w:lineRule="exact"/>
      </w:pPr>
    </w:p>
    <w:p w14:paraId="0B0E7219" w14:textId="77777777" w:rsidR="0097782C" w:rsidRDefault="0097782C">
      <w:pPr>
        <w:spacing w:line="207" w:lineRule="exact"/>
      </w:pPr>
    </w:p>
    <w:p w14:paraId="45C3000E" w14:textId="77777777" w:rsidR="0097782C" w:rsidRDefault="0097782C">
      <w:pPr>
        <w:spacing w:line="207" w:lineRule="exact"/>
      </w:pPr>
    </w:p>
    <w:p w14:paraId="646BC25B" w14:textId="77777777" w:rsidR="0097782C" w:rsidRDefault="0097782C">
      <w:pPr>
        <w:spacing w:line="207" w:lineRule="exact"/>
      </w:pPr>
    </w:p>
    <w:p w14:paraId="07D4DE2D" w14:textId="77777777" w:rsidR="0097782C" w:rsidRDefault="0097782C">
      <w:pPr>
        <w:spacing w:line="207" w:lineRule="exact"/>
      </w:pPr>
    </w:p>
    <w:p w14:paraId="46BCAC49" w14:textId="77777777" w:rsidR="0097782C" w:rsidRDefault="0097782C">
      <w:pPr>
        <w:spacing w:line="207" w:lineRule="exact"/>
      </w:pPr>
    </w:p>
    <w:p w14:paraId="250ABB63" w14:textId="77777777" w:rsidR="0097782C" w:rsidRDefault="0097782C">
      <w:pPr>
        <w:spacing w:line="207" w:lineRule="exact"/>
      </w:pPr>
    </w:p>
    <w:p w14:paraId="1465B0E5" w14:textId="77777777" w:rsidR="0097782C" w:rsidRDefault="0097782C">
      <w:pPr>
        <w:spacing w:line="207" w:lineRule="exact"/>
      </w:pPr>
    </w:p>
    <w:p w14:paraId="5C0A5C42" w14:textId="77777777" w:rsidR="0097782C" w:rsidRDefault="0097782C">
      <w:pPr>
        <w:spacing w:line="207" w:lineRule="exact"/>
      </w:pPr>
    </w:p>
    <w:p w14:paraId="629BF0CD" w14:textId="77777777" w:rsidR="0097782C" w:rsidRDefault="0097782C">
      <w:pPr>
        <w:spacing w:line="207" w:lineRule="exact"/>
      </w:pPr>
    </w:p>
    <w:p w14:paraId="0F7FF9FF" w14:textId="77777777" w:rsidR="0097782C" w:rsidRDefault="0097782C">
      <w:pPr>
        <w:spacing w:line="207" w:lineRule="exact"/>
      </w:pPr>
    </w:p>
    <w:p w14:paraId="77203E46" w14:textId="77777777" w:rsidR="0097782C" w:rsidRDefault="0097782C">
      <w:pPr>
        <w:spacing w:line="207" w:lineRule="exact"/>
      </w:pPr>
    </w:p>
    <w:p w14:paraId="0849647B" w14:textId="77777777" w:rsidR="0097782C" w:rsidRDefault="0097782C">
      <w:pPr>
        <w:spacing w:line="207" w:lineRule="exact"/>
      </w:pPr>
    </w:p>
    <w:p w14:paraId="607D3917" w14:textId="77777777" w:rsidR="0097782C" w:rsidRDefault="0097782C">
      <w:pPr>
        <w:spacing w:line="207" w:lineRule="exact"/>
      </w:pPr>
    </w:p>
    <w:p w14:paraId="1BFBB24F" w14:textId="77777777" w:rsidR="0097782C" w:rsidRDefault="0097782C">
      <w:pPr>
        <w:spacing w:line="207" w:lineRule="exact"/>
      </w:pPr>
    </w:p>
    <w:p w14:paraId="34034BAC" w14:textId="77777777" w:rsidR="0097782C" w:rsidRDefault="0097782C">
      <w:pPr>
        <w:spacing w:line="207" w:lineRule="exact"/>
      </w:pPr>
    </w:p>
    <w:p w14:paraId="6ACE27BD" w14:textId="77777777" w:rsidR="0097782C" w:rsidRDefault="0097782C">
      <w:pPr>
        <w:spacing w:line="207" w:lineRule="exact"/>
      </w:pPr>
    </w:p>
    <w:p w14:paraId="42F8D98D" w14:textId="77777777" w:rsidR="0097782C" w:rsidRDefault="0097782C">
      <w:pPr>
        <w:spacing w:line="207" w:lineRule="exact"/>
      </w:pPr>
    </w:p>
    <w:p w14:paraId="33F39900" w14:textId="77777777" w:rsidR="0097782C" w:rsidRDefault="0097782C">
      <w:pPr>
        <w:spacing w:line="207" w:lineRule="exact"/>
      </w:pPr>
    </w:p>
    <w:p w14:paraId="2D2124E7" w14:textId="77777777" w:rsidR="0097782C" w:rsidRDefault="0097782C">
      <w:pPr>
        <w:spacing w:line="207" w:lineRule="exact"/>
      </w:pPr>
    </w:p>
    <w:p w14:paraId="3D511852" w14:textId="77777777" w:rsidR="0097782C" w:rsidRDefault="0097782C">
      <w:pPr>
        <w:spacing w:line="207" w:lineRule="exact"/>
      </w:pPr>
    </w:p>
    <w:p w14:paraId="6B917953" w14:textId="77777777" w:rsidR="0097782C" w:rsidRPr="006A7277" w:rsidRDefault="0097782C" w:rsidP="0097782C">
      <w:pPr>
        <w:spacing w:line="207" w:lineRule="exact"/>
        <w:rPr>
          <w:sz w:val="20"/>
          <w:szCs w:val="20"/>
        </w:rPr>
      </w:pPr>
      <w:r w:rsidRPr="006A7277">
        <w:rPr>
          <w:noProof/>
          <w:color w:val="1F497D"/>
          <w:sz w:val="20"/>
          <w:szCs w:val="20"/>
          <w:shd w:val="clear" w:color="auto" w:fill="E6E6E6"/>
        </w:rPr>
        <w:lastRenderedPageBreak/>
        <w:drawing>
          <wp:anchor distT="0" distB="0" distL="114300" distR="114300" simplePos="0" relativeHeight="251937792" behindDoc="0" locked="0" layoutInCell="1" allowOverlap="1" wp14:anchorId="0FB05E12" wp14:editId="7C158B43">
            <wp:simplePos x="0" y="0"/>
            <wp:positionH relativeFrom="margin">
              <wp:posOffset>349830</wp:posOffset>
            </wp:positionH>
            <wp:positionV relativeFrom="paragraph">
              <wp:posOffset>0</wp:posOffset>
            </wp:positionV>
            <wp:extent cx="2850515" cy="953135"/>
            <wp:effectExtent l="0" t="0" r="6985" b="0"/>
            <wp:wrapNone/>
            <wp:docPr id="4" name="Picture 19" descr="Logo-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Logo-El Paso County Colorado Established 18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46E842F6" w14:textId="77777777" w:rsidR="0097782C" w:rsidRPr="006A7277" w:rsidRDefault="0097782C" w:rsidP="0097782C">
      <w:pPr>
        <w:spacing w:line="207" w:lineRule="exact"/>
        <w:rPr>
          <w:sz w:val="20"/>
          <w:szCs w:val="20"/>
        </w:rPr>
      </w:pPr>
    </w:p>
    <w:p w14:paraId="575DC117" w14:textId="29F99C40" w:rsidR="0097782C" w:rsidRPr="006A7277" w:rsidRDefault="0097782C" w:rsidP="0097782C">
      <w:pPr>
        <w:spacing w:line="360" w:lineRule="auto"/>
        <w:jc w:val="center"/>
        <w:rPr>
          <w:b/>
          <w:sz w:val="20"/>
          <w:szCs w:val="20"/>
        </w:rPr>
      </w:pP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00706600">
        <w:rPr>
          <w:b/>
          <w:sz w:val="20"/>
          <w:szCs w:val="20"/>
        </w:rPr>
        <w:t>INVITATION FOR BID # 25-113</w:t>
      </w:r>
      <w:r w:rsidRPr="006A7277">
        <w:rPr>
          <w:sz w:val="20"/>
          <w:szCs w:val="20"/>
        </w:rPr>
        <w:t xml:space="preserve">    </w:t>
      </w:r>
    </w:p>
    <w:p w14:paraId="42C57482" w14:textId="77777777" w:rsidR="0097782C" w:rsidRPr="006A7277" w:rsidRDefault="0097782C" w:rsidP="0097782C">
      <w:pPr>
        <w:pStyle w:val="Caption"/>
        <w:framePr w:w="0" w:hRule="auto" w:hSpace="0" w:wrap="auto" w:vAnchor="margin" w:hAnchor="text" w:xAlign="left" w:yAlign="inline"/>
        <w:ind w:left="5040" w:firstLine="720"/>
      </w:pPr>
      <w:r w:rsidRPr="006A7277">
        <w:t>EXHIBIT 5 – DEBARMENT CERTIFICATION</w:t>
      </w:r>
    </w:p>
    <w:p w14:paraId="2C13814F" w14:textId="77777777" w:rsidR="0097782C" w:rsidRPr="006A7277" w:rsidRDefault="0097782C" w:rsidP="0097782C">
      <w:pPr>
        <w:tabs>
          <w:tab w:val="left" w:pos="8590"/>
        </w:tabs>
        <w:rPr>
          <w:sz w:val="20"/>
          <w:szCs w:val="20"/>
        </w:rPr>
      </w:pPr>
    </w:p>
    <w:p w14:paraId="035484A0" w14:textId="77777777" w:rsidR="0097782C" w:rsidRPr="006A7277" w:rsidRDefault="0097782C" w:rsidP="0097782C">
      <w:pPr>
        <w:tabs>
          <w:tab w:val="left" w:pos="8590"/>
        </w:tabs>
        <w:rPr>
          <w:sz w:val="20"/>
          <w:szCs w:val="20"/>
        </w:rPr>
      </w:pPr>
      <w:r w:rsidRPr="006A7277">
        <w:rPr>
          <w:sz w:val="20"/>
          <w:szCs w:val="20"/>
        </w:rPr>
        <w:tab/>
      </w:r>
    </w:p>
    <w:p w14:paraId="5C70A831" w14:textId="77777777" w:rsidR="0097782C" w:rsidRPr="006A7277" w:rsidRDefault="0097782C" w:rsidP="0097782C">
      <w:pPr>
        <w:pBdr>
          <w:bottom w:val="single" w:sz="4" w:space="1" w:color="auto"/>
        </w:pBdr>
        <w:rPr>
          <w:sz w:val="20"/>
          <w:szCs w:val="20"/>
        </w:rPr>
      </w:pPr>
      <w:r w:rsidRPr="006A7277">
        <w:rPr>
          <w:sz w:val="20"/>
          <w:szCs w:val="20"/>
        </w:rPr>
        <w:tab/>
      </w:r>
    </w:p>
    <w:p w14:paraId="68F1573D" w14:textId="77777777" w:rsidR="0097782C" w:rsidRPr="006A7277" w:rsidRDefault="0097782C" w:rsidP="0097782C">
      <w:pPr>
        <w:tabs>
          <w:tab w:val="left" w:pos="4182"/>
        </w:tabs>
        <w:rPr>
          <w:sz w:val="20"/>
          <w:szCs w:val="20"/>
        </w:rPr>
      </w:pPr>
    </w:p>
    <w:p w14:paraId="0DAC9E2C" w14:textId="77777777" w:rsidR="0097782C" w:rsidRPr="006A7277" w:rsidRDefault="0097782C" w:rsidP="0097782C">
      <w:pPr>
        <w:spacing w:line="276" w:lineRule="auto"/>
        <w:ind w:left="1260" w:hanging="1260"/>
        <w:jc w:val="both"/>
        <w:rPr>
          <w:b/>
          <w:sz w:val="20"/>
          <w:szCs w:val="20"/>
        </w:rPr>
      </w:pPr>
      <w:bookmarkStart w:id="13" w:name="_Toc358277045"/>
      <w:r w:rsidRPr="006A7277">
        <w:rPr>
          <w:b/>
          <w:sz w:val="20"/>
          <w:szCs w:val="20"/>
        </w:rPr>
        <w:t xml:space="preserve">EXHIBIT 5: </w:t>
      </w:r>
      <w:r w:rsidRPr="006A7277">
        <w:rPr>
          <w:b/>
          <w:sz w:val="20"/>
          <w:szCs w:val="20"/>
        </w:rPr>
        <w:tab/>
        <w:t>CERTIFICATION REGARDING DEBARMENT, SUSPENSION AND OTHER RESPONSIBILITY MATTERS</w:t>
      </w:r>
      <w:bookmarkEnd w:id="13"/>
    </w:p>
    <w:p w14:paraId="323CBDC0" w14:textId="77777777" w:rsidR="0097782C" w:rsidRPr="006A7277" w:rsidRDefault="0097782C" w:rsidP="0097782C">
      <w:pPr>
        <w:spacing w:line="276" w:lineRule="auto"/>
        <w:jc w:val="both"/>
        <w:rPr>
          <w:b/>
          <w:sz w:val="20"/>
          <w:szCs w:val="20"/>
        </w:rPr>
      </w:pPr>
    </w:p>
    <w:p w14:paraId="5F483854" w14:textId="77777777" w:rsidR="0097782C" w:rsidRPr="006A7277" w:rsidRDefault="0097782C" w:rsidP="0097782C">
      <w:pPr>
        <w:spacing w:line="276" w:lineRule="auto"/>
        <w:jc w:val="both"/>
        <w:rPr>
          <w:sz w:val="20"/>
          <w:szCs w:val="20"/>
        </w:rPr>
      </w:pPr>
      <w:r w:rsidRPr="006A7277">
        <w:rPr>
          <w:sz w:val="20"/>
          <w:szCs w:val="20"/>
        </w:rPr>
        <w:t>The undersigned duly authorized official of the proposer certifies to the best of its knowledge and belief, that it and its principals:</w:t>
      </w:r>
    </w:p>
    <w:p w14:paraId="70A5D697" w14:textId="77777777" w:rsidR="0097782C" w:rsidRPr="006A7277" w:rsidRDefault="0097782C" w:rsidP="0097782C">
      <w:pPr>
        <w:spacing w:line="276" w:lineRule="auto"/>
        <w:jc w:val="both"/>
        <w:rPr>
          <w:sz w:val="20"/>
          <w:szCs w:val="20"/>
        </w:rPr>
      </w:pPr>
    </w:p>
    <w:p w14:paraId="25264429" w14:textId="77777777" w:rsidR="0097782C" w:rsidRPr="006A7277" w:rsidRDefault="0097782C" w:rsidP="003B0F06">
      <w:pPr>
        <w:widowControl/>
        <w:numPr>
          <w:ilvl w:val="0"/>
          <w:numId w:val="25"/>
        </w:numPr>
        <w:autoSpaceDE/>
        <w:autoSpaceDN/>
        <w:spacing w:line="276" w:lineRule="auto"/>
        <w:ind w:hanging="360"/>
        <w:jc w:val="both"/>
        <w:rPr>
          <w:sz w:val="20"/>
          <w:szCs w:val="20"/>
        </w:rPr>
      </w:pPr>
      <w:r w:rsidRPr="006A7277">
        <w:rPr>
          <w:sz w:val="20"/>
          <w:szCs w:val="20"/>
        </w:rPr>
        <w:t>Are not presently debarred, suspended, proposed for debarment, declared ineligible or voluntarily excluded from covered transactions by any Federal department or agency.</w:t>
      </w:r>
    </w:p>
    <w:p w14:paraId="4811A28D" w14:textId="77777777" w:rsidR="0097782C" w:rsidRPr="006A7277" w:rsidRDefault="0097782C" w:rsidP="0097782C">
      <w:pPr>
        <w:spacing w:line="276" w:lineRule="auto"/>
        <w:ind w:left="720"/>
        <w:jc w:val="both"/>
        <w:rPr>
          <w:sz w:val="20"/>
          <w:szCs w:val="20"/>
        </w:rPr>
      </w:pPr>
    </w:p>
    <w:p w14:paraId="6795C3E7" w14:textId="77777777" w:rsidR="0097782C" w:rsidRPr="006A7277" w:rsidRDefault="0097782C" w:rsidP="003B0F06">
      <w:pPr>
        <w:widowControl/>
        <w:numPr>
          <w:ilvl w:val="0"/>
          <w:numId w:val="25"/>
        </w:numPr>
        <w:autoSpaceDE/>
        <w:autoSpaceDN/>
        <w:spacing w:line="276" w:lineRule="auto"/>
        <w:ind w:hanging="360"/>
        <w:jc w:val="both"/>
        <w:rPr>
          <w:b/>
          <w:bCs/>
          <w:i/>
          <w:iCs/>
          <w:sz w:val="20"/>
          <w:szCs w:val="20"/>
          <w:u w:val="single"/>
        </w:rPr>
      </w:pPr>
      <w:bookmarkStart w:id="14" w:name="_Hlk111558942"/>
      <w:r w:rsidRPr="006A7277">
        <w:rPr>
          <w:b/>
          <w:bCs/>
          <w:i/>
          <w:iCs/>
          <w:sz w:val="20"/>
          <w:szCs w:val="20"/>
          <w:u w:val="single"/>
        </w:rPr>
        <w:t>Are presently active and in good standing on SAM.gov</w:t>
      </w:r>
    </w:p>
    <w:p w14:paraId="77895619" w14:textId="77777777" w:rsidR="0097782C" w:rsidRPr="006A7277" w:rsidRDefault="0097782C" w:rsidP="0097782C">
      <w:pPr>
        <w:spacing w:line="276" w:lineRule="auto"/>
        <w:ind w:left="720"/>
        <w:jc w:val="both"/>
        <w:rPr>
          <w:b/>
          <w:bCs/>
          <w:i/>
          <w:iCs/>
          <w:sz w:val="20"/>
          <w:szCs w:val="20"/>
          <w:u w:val="single"/>
        </w:rPr>
      </w:pPr>
    </w:p>
    <w:p w14:paraId="6AB8ED79" w14:textId="77777777" w:rsidR="0097782C" w:rsidRPr="006A7277" w:rsidRDefault="0097782C" w:rsidP="003B0F06">
      <w:pPr>
        <w:widowControl/>
        <w:numPr>
          <w:ilvl w:val="0"/>
          <w:numId w:val="25"/>
        </w:numPr>
        <w:autoSpaceDE/>
        <w:autoSpaceDN/>
        <w:spacing w:line="276" w:lineRule="auto"/>
        <w:ind w:hanging="360"/>
        <w:jc w:val="both"/>
        <w:rPr>
          <w:b/>
          <w:bCs/>
          <w:i/>
          <w:iCs/>
          <w:sz w:val="20"/>
          <w:szCs w:val="20"/>
          <w:u w:val="single"/>
        </w:rPr>
      </w:pPr>
      <w:r w:rsidRPr="006A7277">
        <w:rPr>
          <w:b/>
          <w:bCs/>
          <w:i/>
          <w:iCs/>
          <w:sz w:val="20"/>
          <w:szCs w:val="20"/>
          <w:u w:val="single"/>
        </w:rPr>
        <w:t>Are required to be in good standing throughout the contract term</w:t>
      </w:r>
      <w:bookmarkEnd w:id="14"/>
    </w:p>
    <w:p w14:paraId="537B267A" w14:textId="77777777" w:rsidR="0097782C" w:rsidRPr="006A7277" w:rsidRDefault="0097782C" w:rsidP="0097782C">
      <w:pPr>
        <w:spacing w:line="276" w:lineRule="auto"/>
        <w:ind w:hanging="360"/>
        <w:jc w:val="both"/>
        <w:rPr>
          <w:sz w:val="20"/>
          <w:szCs w:val="20"/>
        </w:rPr>
      </w:pPr>
    </w:p>
    <w:p w14:paraId="36800943" w14:textId="77777777" w:rsidR="0097782C" w:rsidRPr="006A7277" w:rsidRDefault="0097782C" w:rsidP="003B0F06">
      <w:pPr>
        <w:widowControl/>
        <w:numPr>
          <w:ilvl w:val="0"/>
          <w:numId w:val="25"/>
        </w:numPr>
        <w:autoSpaceDE/>
        <w:autoSpaceDN/>
        <w:spacing w:line="276" w:lineRule="auto"/>
        <w:ind w:hanging="360"/>
        <w:jc w:val="both"/>
        <w:rPr>
          <w:sz w:val="20"/>
          <w:szCs w:val="20"/>
        </w:rPr>
      </w:pPr>
      <w:r w:rsidRPr="006A7277">
        <w:rPr>
          <w:sz w:val="20"/>
          <w:szCs w:val="20"/>
        </w:rPr>
        <w:t>Have not within a three-year period preceding this Response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8F01B3D" w14:textId="77777777" w:rsidR="0097782C" w:rsidRPr="006A7277" w:rsidRDefault="0097782C" w:rsidP="0097782C">
      <w:pPr>
        <w:spacing w:line="276" w:lineRule="auto"/>
        <w:ind w:hanging="360"/>
        <w:jc w:val="both"/>
        <w:rPr>
          <w:sz w:val="20"/>
          <w:szCs w:val="20"/>
        </w:rPr>
      </w:pPr>
    </w:p>
    <w:p w14:paraId="5E51F370" w14:textId="77777777" w:rsidR="0097782C" w:rsidRPr="006A7277" w:rsidRDefault="0097782C" w:rsidP="003B0F06">
      <w:pPr>
        <w:widowControl/>
        <w:numPr>
          <w:ilvl w:val="0"/>
          <w:numId w:val="25"/>
        </w:numPr>
        <w:autoSpaceDE/>
        <w:autoSpaceDN/>
        <w:spacing w:line="276" w:lineRule="auto"/>
        <w:ind w:hanging="360"/>
        <w:jc w:val="both"/>
        <w:rPr>
          <w:sz w:val="20"/>
          <w:szCs w:val="20"/>
        </w:rPr>
      </w:pPr>
      <w:r w:rsidRPr="006A7277">
        <w:rPr>
          <w:sz w:val="20"/>
          <w:szCs w:val="20"/>
        </w:rPr>
        <w:t>Are not presently indicted for or otherwise criminally or civilly charged by a governmental entity (federal, state, or local) with commission of any of the offenses enumerated in paragraph (B) of this certification; and</w:t>
      </w:r>
    </w:p>
    <w:p w14:paraId="08F4E855" w14:textId="77777777" w:rsidR="0097782C" w:rsidRPr="006A7277" w:rsidRDefault="0097782C" w:rsidP="0097782C">
      <w:pPr>
        <w:spacing w:line="276" w:lineRule="auto"/>
        <w:ind w:hanging="360"/>
        <w:jc w:val="both"/>
        <w:rPr>
          <w:sz w:val="20"/>
          <w:szCs w:val="20"/>
        </w:rPr>
      </w:pPr>
    </w:p>
    <w:p w14:paraId="3681B3C9" w14:textId="77777777" w:rsidR="0097782C" w:rsidRPr="006A7277" w:rsidRDefault="0097782C" w:rsidP="003B0F06">
      <w:pPr>
        <w:widowControl/>
        <w:numPr>
          <w:ilvl w:val="0"/>
          <w:numId w:val="25"/>
        </w:numPr>
        <w:autoSpaceDE/>
        <w:autoSpaceDN/>
        <w:spacing w:line="276" w:lineRule="auto"/>
        <w:ind w:hanging="360"/>
        <w:jc w:val="both"/>
        <w:rPr>
          <w:sz w:val="20"/>
          <w:szCs w:val="20"/>
        </w:rPr>
      </w:pPr>
      <w:r w:rsidRPr="006A7277">
        <w:rPr>
          <w:sz w:val="20"/>
          <w:szCs w:val="20"/>
        </w:rPr>
        <w:t>Have not within a three-year period preceding this application/Response had one or more public transaction (federal, state, or local) terminated for cause or default.</w:t>
      </w:r>
    </w:p>
    <w:p w14:paraId="28DAF49F" w14:textId="77777777" w:rsidR="0097782C" w:rsidRPr="006A7277" w:rsidRDefault="0097782C" w:rsidP="0097782C">
      <w:pPr>
        <w:spacing w:line="276" w:lineRule="auto"/>
        <w:ind w:hanging="360"/>
        <w:jc w:val="both"/>
        <w:rPr>
          <w:sz w:val="20"/>
          <w:szCs w:val="20"/>
        </w:rPr>
      </w:pPr>
    </w:p>
    <w:p w14:paraId="72E73FFD" w14:textId="77777777" w:rsidR="0097782C" w:rsidRPr="006A7277" w:rsidRDefault="0097782C" w:rsidP="003B0F06">
      <w:pPr>
        <w:widowControl/>
        <w:numPr>
          <w:ilvl w:val="0"/>
          <w:numId w:val="25"/>
        </w:numPr>
        <w:autoSpaceDE/>
        <w:autoSpaceDN/>
        <w:spacing w:line="276" w:lineRule="auto"/>
        <w:ind w:hanging="360"/>
        <w:jc w:val="both"/>
        <w:rPr>
          <w:sz w:val="20"/>
          <w:szCs w:val="20"/>
        </w:rPr>
      </w:pPr>
      <w:r w:rsidRPr="006A7277">
        <w:rPr>
          <w:sz w:val="20"/>
          <w:szCs w:val="20"/>
        </w:rPr>
        <w:t>Are not on the Comptroller General’s List of Ineligible Bidders or any similar list maintained by any other governmental entity.</w:t>
      </w:r>
    </w:p>
    <w:p w14:paraId="2C8ED103" w14:textId="77777777" w:rsidR="0097782C" w:rsidRPr="006A7277" w:rsidRDefault="0097782C" w:rsidP="0097782C">
      <w:pPr>
        <w:spacing w:line="276" w:lineRule="auto"/>
        <w:ind w:left="720"/>
        <w:jc w:val="both"/>
        <w:rPr>
          <w:sz w:val="20"/>
          <w:szCs w:val="20"/>
        </w:rPr>
      </w:pPr>
    </w:p>
    <w:p w14:paraId="7DF51C8E" w14:textId="77777777" w:rsidR="0097782C" w:rsidRPr="006A7277" w:rsidRDefault="0097782C" w:rsidP="003B0F06">
      <w:pPr>
        <w:widowControl/>
        <w:numPr>
          <w:ilvl w:val="0"/>
          <w:numId w:val="25"/>
        </w:numPr>
        <w:autoSpaceDE/>
        <w:autoSpaceDN/>
        <w:spacing w:line="276" w:lineRule="auto"/>
        <w:ind w:hanging="360"/>
        <w:jc w:val="both"/>
        <w:rPr>
          <w:sz w:val="20"/>
          <w:szCs w:val="20"/>
        </w:rPr>
      </w:pPr>
      <w:bookmarkStart w:id="15" w:name="_Hlk125973989"/>
      <w:r w:rsidRPr="006A7277">
        <w:rPr>
          <w:sz w:val="20"/>
          <w:szCs w:val="20"/>
        </w:rPr>
        <w:t xml:space="preserve">Are </w:t>
      </w:r>
      <w:r w:rsidRPr="006A7277">
        <w:rPr>
          <w:b/>
          <w:bCs/>
          <w:sz w:val="20"/>
          <w:szCs w:val="20"/>
          <w:u w:val="single"/>
        </w:rPr>
        <w:t>required</w:t>
      </w:r>
      <w:r w:rsidRPr="006A7277">
        <w:rPr>
          <w:sz w:val="20"/>
          <w:szCs w:val="20"/>
        </w:rPr>
        <w:t xml:space="preserve"> to submit proof of SAM.gov eligibility (documentation of good standing) with their submittal.</w:t>
      </w:r>
    </w:p>
    <w:bookmarkEnd w:id="15"/>
    <w:p w14:paraId="3F5563D4" w14:textId="77777777" w:rsidR="0097782C" w:rsidRPr="006A7277" w:rsidRDefault="0097782C" w:rsidP="0097782C">
      <w:pPr>
        <w:spacing w:line="276" w:lineRule="auto"/>
        <w:ind w:left="720"/>
        <w:jc w:val="both"/>
        <w:rPr>
          <w:sz w:val="20"/>
          <w:szCs w:val="20"/>
        </w:rPr>
      </w:pPr>
    </w:p>
    <w:p w14:paraId="49E399C0" w14:textId="77777777" w:rsidR="0097782C" w:rsidRPr="006A7277" w:rsidRDefault="0097782C" w:rsidP="0097782C">
      <w:pPr>
        <w:spacing w:line="276" w:lineRule="auto"/>
        <w:ind w:hanging="360"/>
        <w:jc w:val="both"/>
        <w:rPr>
          <w:sz w:val="20"/>
          <w:szCs w:val="20"/>
        </w:rPr>
      </w:pPr>
    </w:p>
    <w:p w14:paraId="3B8E3D82" w14:textId="77777777" w:rsidR="0097782C" w:rsidRPr="006A7277" w:rsidRDefault="0097782C" w:rsidP="0097782C">
      <w:pPr>
        <w:spacing w:line="276" w:lineRule="auto"/>
        <w:jc w:val="both"/>
        <w:rPr>
          <w:sz w:val="20"/>
          <w:szCs w:val="20"/>
        </w:rPr>
      </w:pPr>
      <w:r w:rsidRPr="006A7277">
        <w:rPr>
          <w:sz w:val="20"/>
          <w:szCs w:val="20"/>
        </w:rPr>
        <w:t>Where the proposer is unable to certify any of the statements in this certification, such prospective participant shall attach an explanation to this Response.</w:t>
      </w:r>
    </w:p>
    <w:p w14:paraId="5ADA6723" w14:textId="77777777" w:rsidR="0097782C" w:rsidRPr="006A7277" w:rsidRDefault="0097782C" w:rsidP="0097782C">
      <w:pPr>
        <w:jc w:val="both"/>
        <w:rPr>
          <w:sz w:val="20"/>
          <w:szCs w:val="20"/>
        </w:rPr>
      </w:pPr>
    </w:p>
    <w:p w14:paraId="07B38B6D" w14:textId="77777777" w:rsidR="0097782C" w:rsidRPr="006A7277" w:rsidRDefault="0097782C" w:rsidP="0097782C">
      <w:pPr>
        <w:jc w:val="both"/>
        <w:rPr>
          <w:sz w:val="20"/>
          <w:szCs w:val="20"/>
        </w:rPr>
      </w:pPr>
    </w:p>
    <w:p w14:paraId="0DF882AF" w14:textId="77777777" w:rsidR="0097782C" w:rsidRPr="006A7277" w:rsidRDefault="0097782C" w:rsidP="0097782C">
      <w:pPr>
        <w:jc w:val="both"/>
        <w:rPr>
          <w:sz w:val="20"/>
          <w:szCs w:val="20"/>
        </w:rPr>
      </w:pPr>
    </w:p>
    <w:p w14:paraId="11BA1BE4" w14:textId="77777777" w:rsidR="0097782C" w:rsidRPr="006A7277" w:rsidRDefault="0097782C" w:rsidP="0097782C">
      <w:pPr>
        <w:rPr>
          <w:sz w:val="20"/>
          <w:szCs w:val="20"/>
        </w:rPr>
      </w:pPr>
      <w:r w:rsidRPr="006A7277">
        <w:rPr>
          <w:sz w:val="20"/>
          <w:szCs w:val="20"/>
        </w:rPr>
        <w:t>(Check One)</w:t>
      </w:r>
    </w:p>
    <w:p w14:paraId="2BCCA2AA" w14:textId="77777777" w:rsidR="0097782C" w:rsidRPr="006A7277" w:rsidRDefault="0097782C" w:rsidP="0097782C">
      <w:pPr>
        <w:rPr>
          <w:sz w:val="20"/>
          <w:szCs w:val="20"/>
        </w:rPr>
      </w:pPr>
    </w:p>
    <w:p w14:paraId="64892D5F" w14:textId="77777777" w:rsidR="0097782C" w:rsidRPr="006A7277" w:rsidRDefault="0097782C" w:rsidP="0097782C">
      <w:pPr>
        <w:rPr>
          <w:b/>
          <w:sz w:val="20"/>
          <w:szCs w:val="20"/>
        </w:rPr>
      </w:pPr>
      <w:r w:rsidRPr="006A7277">
        <w:rPr>
          <w:b/>
          <w:sz w:val="20"/>
          <w:szCs w:val="20"/>
        </w:rPr>
        <w:t xml:space="preserve">I DO CERTIFY  </w:t>
      </w:r>
      <w:r w:rsidRPr="006A7277">
        <w:rPr>
          <w:b/>
          <w:color w:val="2B579A"/>
          <w:sz w:val="20"/>
          <w:szCs w:val="20"/>
          <w:shd w:val="clear" w:color="auto" w:fill="E6E6E6"/>
        </w:rPr>
        <w:fldChar w:fldCharType="begin">
          <w:ffData>
            <w:name w:val="Check3"/>
            <w:enabled/>
            <w:calcOnExit w:val="0"/>
            <w:checkBox>
              <w:sizeAuto/>
              <w:default w:val="0"/>
            </w:checkBox>
          </w:ffData>
        </w:fldChar>
      </w:r>
      <w:bookmarkStart w:id="16" w:name="Check3"/>
      <w:r w:rsidRPr="006A7277">
        <w:rPr>
          <w:b/>
          <w:sz w:val="20"/>
          <w:szCs w:val="20"/>
        </w:rPr>
        <w:instrText xml:space="preserve"> FORMCHECKBOX </w:instrText>
      </w:r>
      <w:r w:rsidRPr="006A7277">
        <w:rPr>
          <w:b/>
          <w:color w:val="2B579A"/>
          <w:sz w:val="20"/>
          <w:szCs w:val="20"/>
          <w:shd w:val="clear" w:color="auto" w:fill="E6E6E6"/>
        </w:rPr>
      </w:r>
      <w:r w:rsidRPr="006A7277">
        <w:rPr>
          <w:b/>
          <w:color w:val="2B579A"/>
          <w:sz w:val="20"/>
          <w:szCs w:val="20"/>
          <w:shd w:val="clear" w:color="auto" w:fill="E6E6E6"/>
        </w:rPr>
        <w:fldChar w:fldCharType="separate"/>
      </w:r>
      <w:r w:rsidRPr="006A7277">
        <w:rPr>
          <w:b/>
          <w:color w:val="2B579A"/>
          <w:sz w:val="20"/>
          <w:szCs w:val="20"/>
          <w:shd w:val="clear" w:color="auto" w:fill="E6E6E6"/>
        </w:rPr>
        <w:fldChar w:fldCharType="end"/>
      </w:r>
      <w:bookmarkEnd w:id="16"/>
      <w:r w:rsidRPr="006A7277">
        <w:rPr>
          <w:b/>
          <w:sz w:val="20"/>
          <w:szCs w:val="20"/>
        </w:rPr>
        <w:tab/>
      </w:r>
      <w:r w:rsidRPr="006A7277">
        <w:rPr>
          <w:b/>
          <w:sz w:val="20"/>
          <w:szCs w:val="20"/>
        </w:rPr>
        <w:tab/>
        <w:t xml:space="preserve">I DO NOT CERTIFY </w:t>
      </w:r>
      <w:r w:rsidRPr="006A7277">
        <w:rPr>
          <w:b/>
          <w:color w:val="2B579A"/>
          <w:sz w:val="20"/>
          <w:szCs w:val="20"/>
          <w:shd w:val="clear" w:color="auto" w:fill="E6E6E6"/>
        </w:rPr>
        <w:fldChar w:fldCharType="begin">
          <w:ffData>
            <w:name w:val="Check4"/>
            <w:enabled/>
            <w:calcOnExit w:val="0"/>
            <w:checkBox>
              <w:sizeAuto/>
              <w:default w:val="0"/>
            </w:checkBox>
          </w:ffData>
        </w:fldChar>
      </w:r>
      <w:bookmarkStart w:id="17" w:name="Check4"/>
      <w:r w:rsidRPr="006A7277">
        <w:rPr>
          <w:b/>
          <w:sz w:val="20"/>
          <w:szCs w:val="20"/>
        </w:rPr>
        <w:instrText xml:space="preserve"> FORMCHECKBOX </w:instrText>
      </w:r>
      <w:r w:rsidRPr="006A7277">
        <w:rPr>
          <w:b/>
          <w:color w:val="2B579A"/>
          <w:sz w:val="20"/>
          <w:szCs w:val="20"/>
          <w:shd w:val="clear" w:color="auto" w:fill="E6E6E6"/>
        </w:rPr>
      </w:r>
      <w:r w:rsidRPr="006A7277">
        <w:rPr>
          <w:b/>
          <w:color w:val="2B579A"/>
          <w:sz w:val="20"/>
          <w:szCs w:val="20"/>
          <w:shd w:val="clear" w:color="auto" w:fill="E6E6E6"/>
        </w:rPr>
        <w:fldChar w:fldCharType="separate"/>
      </w:r>
      <w:r w:rsidRPr="006A7277">
        <w:rPr>
          <w:b/>
          <w:color w:val="2B579A"/>
          <w:sz w:val="20"/>
          <w:szCs w:val="20"/>
          <w:shd w:val="clear" w:color="auto" w:fill="E6E6E6"/>
        </w:rPr>
        <w:fldChar w:fldCharType="end"/>
      </w:r>
      <w:bookmarkEnd w:id="17"/>
    </w:p>
    <w:p w14:paraId="7D9E78A3" w14:textId="77777777" w:rsidR="0097782C" w:rsidRPr="006A7277" w:rsidRDefault="0097782C" w:rsidP="0097782C">
      <w:pPr>
        <w:rPr>
          <w:b/>
          <w:sz w:val="20"/>
          <w:szCs w:val="20"/>
        </w:rPr>
      </w:pPr>
    </w:p>
    <w:p w14:paraId="43871155" w14:textId="77777777" w:rsidR="0097782C" w:rsidRPr="006A7277" w:rsidRDefault="0097782C" w:rsidP="0097782C">
      <w:pPr>
        <w:rPr>
          <w:sz w:val="20"/>
          <w:szCs w:val="20"/>
          <w:u w:val="single"/>
        </w:rPr>
      </w:pPr>
      <w:r w:rsidRPr="006A7277">
        <w:rPr>
          <w:b/>
          <w:sz w:val="20"/>
          <w:szCs w:val="20"/>
        </w:rPr>
        <w:t>Date:</w:t>
      </w:r>
      <w:r w:rsidRPr="006A7277">
        <w:rPr>
          <w:b/>
          <w:sz w:val="20"/>
          <w:szCs w:val="20"/>
        </w:rPr>
        <w:tab/>
      </w:r>
      <w:r w:rsidRPr="006A7277">
        <w:rPr>
          <w:sz w:val="20"/>
          <w:szCs w:val="20"/>
          <w:u w:val="single"/>
        </w:rPr>
        <w:tab/>
      </w:r>
      <w:r w:rsidRPr="006A7277">
        <w:rPr>
          <w:sz w:val="20"/>
          <w:szCs w:val="20"/>
          <w:u w:val="single"/>
        </w:rPr>
        <w:tab/>
      </w:r>
      <w:r w:rsidRPr="006A7277">
        <w:rPr>
          <w:sz w:val="20"/>
          <w:szCs w:val="20"/>
          <w:u w:val="single"/>
        </w:rPr>
        <w:tab/>
      </w:r>
    </w:p>
    <w:p w14:paraId="2FB0B722" w14:textId="77777777" w:rsidR="0097782C" w:rsidRPr="006A7277" w:rsidRDefault="0097782C" w:rsidP="0097782C">
      <w:pPr>
        <w:rPr>
          <w:sz w:val="20"/>
          <w:szCs w:val="20"/>
          <w:u w:val="single"/>
        </w:rPr>
      </w:pPr>
    </w:p>
    <w:p w14:paraId="296E513E" w14:textId="77777777" w:rsidR="0097782C" w:rsidRPr="006A7277" w:rsidRDefault="0097782C" w:rsidP="0097782C">
      <w:pPr>
        <w:rPr>
          <w:sz w:val="20"/>
          <w:szCs w:val="20"/>
          <w:u w:val="single"/>
        </w:rPr>
      </w:pPr>
      <w:r w:rsidRPr="006A7277">
        <w:rPr>
          <w:b/>
          <w:sz w:val="20"/>
          <w:szCs w:val="20"/>
        </w:rPr>
        <w:t>Signature:</w:t>
      </w:r>
      <w:r w:rsidRPr="006A7277">
        <w:rPr>
          <w:sz w:val="20"/>
          <w:szCs w:val="20"/>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p>
    <w:p w14:paraId="082F92B7" w14:textId="77777777" w:rsidR="0097782C" w:rsidRPr="006A7277" w:rsidRDefault="0097782C" w:rsidP="0097782C">
      <w:pPr>
        <w:rPr>
          <w:sz w:val="20"/>
          <w:szCs w:val="20"/>
          <w:u w:val="single"/>
        </w:rPr>
      </w:pPr>
    </w:p>
    <w:p w14:paraId="241C2C22" w14:textId="77777777" w:rsidR="0097782C" w:rsidRPr="006A7277" w:rsidRDefault="0097782C" w:rsidP="0097782C">
      <w:pPr>
        <w:pStyle w:val="Heading1"/>
        <w:spacing w:before="70"/>
        <w:ind w:left="0" w:right="118"/>
      </w:pPr>
      <w:r w:rsidRPr="006A7277">
        <w:t>Title:</w:t>
      </w:r>
      <w:r w:rsidRPr="006A7277">
        <w:tab/>
      </w:r>
      <w:r w:rsidRPr="006A7277">
        <w:rPr>
          <w:u w:val="single"/>
        </w:rPr>
        <w:tab/>
      </w:r>
      <w:r w:rsidRPr="006A7277">
        <w:rPr>
          <w:u w:val="single"/>
        </w:rPr>
        <w:tab/>
      </w:r>
      <w:r w:rsidRPr="006A7277">
        <w:rPr>
          <w:u w:val="single"/>
        </w:rPr>
        <w:tab/>
      </w:r>
      <w:r w:rsidRPr="006A7277">
        <w:rPr>
          <w:u w:val="single"/>
        </w:rPr>
        <w:tab/>
      </w:r>
    </w:p>
    <w:p w14:paraId="67D5C9EC" w14:textId="77777777" w:rsidR="0097782C" w:rsidRPr="006A7277" w:rsidRDefault="0097782C" w:rsidP="0097782C">
      <w:pPr>
        <w:pStyle w:val="Heading1"/>
        <w:spacing w:before="70"/>
        <w:ind w:left="0" w:right="118"/>
        <w:jc w:val="center"/>
      </w:pPr>
    </w:p>
    <w:p w14:paraId="1D0B7751" w14:textId="77777777" w:rsidR="0097782C" w:rsidRDefault="0097782C">
      <w:pPr>
        <w:spacing w:line="207" w:lineRule="exact"/>
        <w:sectPr w:rsidR="0097782C">
          <w:pgSz w:w="12240" w:h="15840"/>
          <w:pgMar w:top="740" w:right="740" w:bottom="600" w:left="860" w:header="0" w:footer="339" w:gutter="0"/>
          <w:cols w:space="720"/>
        </w:sectPr>
      </w:pPr>
    </w:p>
    <w:p w14:paraId="43874CA9" w14:textId="77777777" w:rsidR="00706600" w:rsidRDefault="00706600" w:rsidP="00706600">
      <w:pPr>
        <w:pStyle w:val="Heading1"/>
        <w:spacing w:before="70"/>
        <w:ind w:left="0" w:right="118"/>
        <w:jc w:val="center"/>
      </w:pPr>
      <w:r>
        <w:lastRenderedPageBreak/>
        <w:t>ATTACHMENT A</w:t>
      </w:r>
    </w:p>
    <w:p w14:paraId="3894D213" w14:textId="77777777" w:rsidR="00706600" w:rsidRDefault="00706600" w:rsidP="00706600">
      <w:pPr>
        <w:pStyle w:val="BodyText"/>
        <w:spacing w:before="4"/>
        <w:rPr>
          <w:b/>
        </w:rPr>
      </w:pPr>
    </w:p>
    <w:p w14:paraId="404C0535" w14:textId="77777777" w:rsidR="00706600" w:rsidRPr="00E83D8B" w:rsidRDefault="00706600" w:rsidP="00706600">
      <w:pPr>
        <w:ind w:right="118"/>
        <w:jc w:val="center"/>
        <w:rPr>
          <w:b/>
          <w:sz w:val="16"/>
        </w:rPr>
      </w:pPr>
      <w:r>
        <w:rPr>
          <w:b/>
          <w:sz w:val="16"/>
        </w:rPr>
        <w:t>INSURANCE CHECKLIST</w:t>
      </w:r>
    </w:p>
    <w:p w14:paraId="3F70A815" w14:textId="77777777" w:rsidR="00706600" w:rsidRDefault="00706600" w:rsidP="00706600">
      <w:pPr>
        <w:tabs>
          <w:tab w:val="left" w:pos="2380"/>
        </w:tabs>
        <w:spacing w:before="161"/>
        <w:ind w:left="220"/>
        <w:rPr>
          <w:b/>
          <w:sz w:val="16"/>
        </w:rPr>
      </w:pPr>
      <w:r>
        <w:rPr>
          <w:b/>
          <w:sz w:val="16"/>
        </w:rPr>
        <w:t>SOLICITATION</w:t>
      </w:r>
      <w:r>
        <w:rPr>
          <w:b/>
          <w:spacing w:val="-2"/>
          <w:sz w:val="16"/>
        </w:rPr>
        <w:t xml:space="preserve"> </w:t>
      </w:r>
      <w:r>
        <w:rPr>
          <w:b/>
          <w:sz w:val="16"/>
        </w:rPr>
        <w:t>NUMBER:</w:t>
      </w:r>
      <w:bookmarkStart w:id="18" w:name="_bookmark15"/>
      <w:bookmarkEnd w:id="18"/>
      <w:r>
        <w:rPr>
          <w:b/>
          <w:sz w:val="16"/>
        </w:rPr>
        <w:t xml:space="preserve"> 25-113</w:t>
      </w:r>
    </w:p>
    <w:p w14:paraId="5FED01B2" w14:textId="77777777" w:rsidR="00706600" w:rsidRDefault="00706600" w:rsidP="00706600">
      <w:pPr>
        <w:tabs>
          <w:tab w:val="left" w:pos="2380"/>
        </w:tabs>
        <w:ind w:left="220"/>
        <w:rPr>
          <w:b/>
          <w:sz w:val="16"/>
        </w:rPr>
      </w:pPr>
      <w:r>
        <w:rPr>
          <w:b/>
          <w:sz w:val="16"/>
        </w:rPr>
        <w:t>TITLE</w:t>
      </w:r>
      <w:r>
        <w:rPr>
          <w:b/>
          <w:spacing w:val="-1"/>
          <w:sz w:val="16"/>
        </w:rPr>
        <w:t xml:space="preserve"> </w:t>
      </w:r>
      <w:r>
        <w:rPr>
          <w:b/>
          <w:sz w:val="16"/>
        </w:rPr>
        <w:t>OF SOLICITATION: Mediation Services</w:t>
      </w:r>
    </w:p>
    <w:p w14:paraId="2267023A" w14:textId="77777777" w:rsidR="00706600" w:rsidRDefault="00706600" w:rsidP="00706600">
      <w:pPr>
        <w:pStyle w:val="BodyText"/>
        <w:rPr>
          <w:b/>
          <w:sz w:val="18"/>
        </w:rPr>
      </w:pPr>
    </w:p>
    <w:p w14:paraId="64CD2882" w14:textId="77777777" w:rsidR="00706600" w:rsidRPr="00DC68F0" w:rsidRDefault="00706600" w:rsidP="00706600">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706600" w:rsidRPr="00EF7263" w14:paraId="1C247713" w14:textId="77777777" w:rsidTr="00CF2EAB">
        <w:trPr>
          <w:trHeight w:val="197"/>
        </w:trPr>
        <w:tc>
          <w:tcPr>
            <w:tcW w:w="9360" w:type="dxa"/>
            <w:vAlign w:val="center"/>
          </w:tcPr>
          <w:p w14:paraId="2D980155" w14:textId="77777777" w:rsidR="00706600" w:rsidRPr="002425FE" w:rsidRDefault="00706600" w:rsidP="00CF2EAB">
            <w:pPr>
              <w:jc w:val="center"/>
              <w:rPr>
                <w:b/>
                <w:bCs/>
                <w:sz w:val="16"/>
                <w:szCs w:val="16"/>
              </w:rPr>
            </w:pPr>
            <w:r w:rsidRPr="002425FE">
              <w:rPr>
                <w:b/>
                <w:bCs/>
                <w:sz w:val="16"/>
                <w:szCs w:val="16"/>
              </w:rPr>
              <w:t>Insurance Item:</w:t>
            </w:r>
          </w:p>
        </w:tc>
        <w:tc>
          <w:tcPr>
            <w:tcW w:w="810" w:type="dxa"/>
            <w:vAlign w:val="center"/>
          </w:tcPr>
          <w:p w14:paraId="3B77E841" w14:textId="77777777" w:rsidR="00706600" w:rsidRPr="002425FE" w:rsidRDefault="00706600" w:rsidP="00CF2EAB">
            <w:pPr>
              <w:jc w:val="center"/>
              <w:rPr>
                <w:b/>
                <w:bCs/>
                <w:sz w:val="16"/>
                <w:szCs w:val="16"/>
              </w:rPr>
            </w:pPr>
            <w:r w:rsidRPr="002425FE">
              <w:rPr>
                <w:b/>
                <w:bCs/>
                <w:sz w:val="16"/>
                <w:szCs w:val="16"/>
              </w:rPr>
              <w:t>Required</w:t>
            </w:r>
          </w:p>
        </w:tc>
        <w:tc>
          <w:tcPr>
            <w:tcW w:w="720" w:type="dxa"/>
            <w:vAlign w:val="center"/>
          </w:tcPr>
          <w:p w14:paraId="0215DF4E" w14:textId="77777777" w:rsidR="00706600" w:rsidRPr="002425FE" w:rsidRDefault="00706600" w:rsidP="00CF2EAB">
            <w:pPr>
              <w:jc w:val="center"/>
              <w:rPr>
                <w:b/>
                <w:bCs/>
                <w:sz w:val="16"/>
                <w:szCs w:val="16"/>
              </w:rPr>
            </w:pPr>
            <w:r w:rsidRPr="002425FE">
              <w:rPr>
                <w:b/>
                <w:bCs/>
                <w:sz w:val="16"/>
                <w:szCs w:val="16"/>
              </w:rPr>
              <w:t>Waived</w:t>
            </w:r>
          </w:p>
        </w:tc>
      </w:tr>
      <w:tr w:rsidR="00706600" w14:paraId="5E317A04" w14:textId="77777777" w:rsidTr="00CF2EAB">
        <w:trPr>
          <w:trHeight w:val="588"/>
        </w:trPr>
        <w:tc>
          <w:tcPr>
            <w:tcW w:w="9360" w:type="dxa"/>
          </w:tcPr>
          <w:p w14:paraId="3DF8CF2C" w14:textId="77777777" w:rsidR="00706600" w:rsidRPr="00FA0407" w:rsidRDefault="00706600" w:rsidP="00CF2EAB">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0D30AF77" w14:textId="77777777" w:rsidR="00706600" w:rsidRPr="007E5191" w:rsidRDefault="00706600" w:rsidP="00CF2EAB">
            <w:pPr>
              <w:jc w:val="center"/>
              <w:rPr>
                <w:b/>
                <w:bCs/>
                <w:sz w:val="16"/>
                <w:szCs w:val="16"/>
              </w:rPr>
            </w:pPr>
            <w:r w:rsidRPr="007E5191">
              <w:rPr>
                <w:b/>
                <w:bCs/>
                <w:sz w:val="16"/>
                <w:szCs w:val="16"/>
              </w:rPr>
              <w:t>X</w:t>
            </w:r>
          </w:p>
        </w:tc>
        <w:tc>
          <w:tcPr>
            <w:tcW w:w="720" w:type="dxa"/>
            <w:vAlign w:val="center"/>
          </w:tcPr>
          <w:p w14:paraId="1FC831F6" w14:textId="77777777" w:rsidR="00706600" w:rsidRPr="007E5191" w:rsidRDefault="00706600" w:rsidP="00CF2EAB">
            <w:pPr>
              <w:jc w:val="center"/>
              <w:rPr>
                <w:b/>
                <w:bCs/>
                <w:sz w:val="16"/>
                <w:szCs w:val="16"/>
              </w:rPr>
            </w:pPr>
          </w:p>
        </w:tc>
      </w:tr>
      <w:tr w:rsidR="00706600" w14:paraId="48FCBACB" w14:textId="77777777" w:rsidTr="00CF2EAB">
        <w:trPr>
          <w:trHeight w:val="885"/>
        </w:trPr>
        <w:tc>
          <w:tcPr>
            <w:tcW w:w="9360" w:type="dxa"/>
          </w:tcPr>
          <w:p w14:paraId="2B22C884" w14:textId="77777777" w:rsidR="00706600" w:rsidRDefault="00706600" w:rsidP="00CF2EAB">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0733A5B" w14:textId="77777777" w:rsidR="00706600" w:rsidRPr="00FA0407" w:rsidRDefault="00706600" w:rsidP="00CF2EAB">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0F929D10" w14:textId="77777777" w:rsidR="00706600" w:rsidRPr="007E5191" w:rsidRDefault="00706600" w:rsidP="00CF2EAB">
            <w:pPr>
              <w:jc w:val="center"/>
              <w:rPr>
                <w:b/>
                <w:bCs/>
                <w:sz w:val="16"/>
                <w:szCs w:val="16"/>
              </w:rPr>
            </w:pPr>
            <w:r w:rsidRPr="007E5191">
              <w:rPr>
                <w:b/>
                <w:bCs/>
                <w:sz w:val="16"/>
                <w:szCs w:val="16"/>
              </w:rPr>
              <w:t>X</w:t>
            </w:r>
          </w:p>
        </w:tc>
        <w:tc>
          <w:tcPr>
            <w:tcW w:w="720" w:type="dxa"/>
            <w:vAlign w:val="center"/>
          </w:tcPr>
          <w:p w14:paraId="06A026CA" w14:textId="77777777" w:rsidR="00706600" w:rsidRPr="007E5191" w:rsidRDefault="00706600" w:rsidP="00CF2EAB">
            <w:pPr>
              <w:jc w:val="center"/>
              <w:rPr>
                <w:b/>
                <w:bCs/>
                <w:sz w:val="16"/>
                <w:szCs w:val="16"/>
              </w:rPr>
            </w:pPr>
          </w:p>
        </w:tc>
      </w:tr>
      <w:tr w:rsidR="00706600" w14:paraId="0EA18ABE" w14:textId="77777777" w:rsidTr="00CF2EAB">
        <w:trPr>
          <w:trHeight w:val="969"/>
        </w:trPr>
        <w:tc>
          <w:tcPr>
            <w:tcW w:w="9360" w:type="dxa"/>
          </w:tcPr>
          <w:p w14:paraId="2296EC6B" w14:textId="77777777" w:rsidR="00706600" w:rsidRPr="00FA0407" w:rsidRDefault="00706600" w:rsidP="00CF2EAB">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12F88337" w14:textId="77777777" w:rsidR="00706600" w:rsidRPr="007E5191" w:rsidRDefault="00706600" w:rsidP="00CF2EAB">
            <w:pPr>
              <w:jc w:val="center"/>
              <w:rPr>
                <w:b/>
                <w:bCs/>
                <w:sz w:val="16"/>
                <w:szCs w:val="16"/>
              </w:rPr>
            </w:pPr>
          </w:p>
          <w:p w14:paraId="62CE8D40" w14:textId="77777777" w:rsidR="00706600" w:rsidRPr="007E5191" w:rsidRDefault="00706600" w:rsidP="00CF2EAB">
            <w:pPr>
              <w:jc w:val="center"/>
              <w:rPr>
                <w:b/>
                <w:bCs/>
                <w:sz w:val="16"/>
                <w:szCs w:val="16"/>
              </w:rPr>
            </w:pPr>
            <w:r w:rsidRPr="007E5191">
              <w:rPr>
                <w:b/>
                <w:bCs/>
                <w:sz w:val="16"/>
                <w:szCs w:val="16"/>
              </w:rPr>
              <w:t>X</w:t>
            </w:r>
          </w:p>
        </w:tc>
        <w:tc>
          <w:tcPr>
            <w:tcW w:w="720" w:type="dxa"/>
            <w:vAlign w:val="center"/>
          </w:tcPr>
          <w:p w14:paraId="290DB9E7" w14:textId="77777777" w:rsidR="00706600" w:rsidRPr="007E5191" w:rsidRDefault="00706600" w:rsidP="00CF2EAB">
            <w:pPr>
              <w:jc w:val="center"/>
              <w:rPr>
                <w:b/>
                <w:bCs/>
                <w:sz w:val="16"/>
                <w:szCs w:val="16"/>
              </w:rPr>
            </w:pPr>
          </w:p>
        </w:tc>
      </w:tr>
      <w:tr w:rsidR="00706600" w14:paraId="06D6758F" w14:textId="77777777" w:rsidTr="00CF2EAB">
        <w:trPr>
          <w:trHeight w:val="344"/>
        </w:trPr>
        <w:tc>
          <w:tcPr>
            <w:tcW w:w="9360" w:type="dxa"/>
          </w:tcPr>
          <w:p w14:paraId="66545ADC" w14:textId="77777777" w:rsidR="00706600" w:rsidRPr="00FA0407" w:rsidRDefault="00706600" w:rsidP="00CF2EAB">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4D2EA0D5" w14:textId="77777777" w:rsidR="00706600" w:rsidRPr="007E5191" w:rsidRDefault="00706600" w:rsidP="00CF2EAB">
            <w:pPr>
              <w:jc w:val="center"/>
              <w:rPr>
                <w:b/>
                <w:bCs/>
                <w:sz w:val="16"/>
                <w:szCs w:val="16"/>
              </w:rPr>
            </w:pPr>
            <w:r w:rsidRPr="007E5191">
              <w:rPr>
                <w:b/>
                <w:bCs/>
                <w:sz w:val="16"/>
                <w:szCs w:val="16"/>
              </w:rPr>
              <w:t>X</w:t>
            </w:r>
          </w:p>
        </w:tc>
        <w:tc>
          <w:tcPr>
            <w:tcW w:w="720" w:type="dxa"/>
            <w:vAlign w:val="center"/>
          </w:tcPr>
          <w:p w14:paraId="10DCEF56" w14:textId="77777777" w:rsidR="00706600" w:rsidRPr="007E5191" w:rsidRDefault="00706600" w:rsidP="00CF2EAB">
            <w:pPr>
              <w:jc w:val="center"/>
              <w:rPr>
                <w:b/>
                <w:bCs/>
                <w:sz w:val="16"/>
                <w:szCs w:val="16"/>
              </w:rPr>
            </w:pPr>
          </w:p>
        </w:tc>
      </w:tr>
      <w:tr w:rsidR="00706600" w14:paraId="64317216" w14:textId="77777777" w:rsidTr="00CF2EAB">
        <w:trPr>
          <w:trHeight w:val="570"/>
        </w:trPr>
        <w:tc>
          <w:tcPr>
            <w:tcW w:w="9360" w:type="dxa"/>
          </w:tcPr>
          <w:p w14:paraId="6C68B514" w14:textId="77777777" w:rsidR="00706600" w:rsidRPr="00FA0407" w:rsidRDefault="00706600" w:rsidP="00CF2EAB">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Pr>
                <w:sz w:val="15"/>
                <w:szCs w:val="15"/>
              </w:rPr>
              <w:t xml:space="preserve"> Board of County Commissioners, El Paso County,</w:t>
            </w:r>
            <w:r w:rsidRPr="00FA0407">
              <w:rPr>
                <w:sz w:val="15"/>
                <w:szCs w:val="15"/>
              </w:rPr>
              <w:t xml:space="preserve"> its agencies, institutions, organizations, officers, agents, employees, and volunteers.</w:t>
            </w:r>
          </w:p>
        </w:tc>
        <w:tc>
          <w:tcPr>
            <w:tcW w:w="810" w:type="dxa"/>
            <w:vAlign w:val="center"/>
          </w:tcPr>
          <w:p w14:paraId="07F7C112" w14:textId="77777777" w:rsidR="00706600" w:rsidRPr="007E5191" w:rsidRDefault="00706600" w:rsidP="00CF2EAB">
            <w:pPr>
              <w:jc w:val="center"/>
              <w:rPr>
                <w:b/>
                <w:bCs/>
                <w:sz w:val="16"/>
                <w:szCs w:val="16"/>
              </w:rPr>
            </w:pPr>
            <w:r w:rsidRPr="007E5191">
              <w:rPr>
                <w:b/>
                <w:bCs/>
                <w:sz w:val="16"/>
                <w:szCs w:val="16"/>
              </w:rPr>
              <w:t>X</w:t>
            </w:r>
          </w:p>
        </w:tc>
        <w:tc>
          <w:tcPr>
            <w:tcW w:w="720" w:type="dxa"/>
            <w:vAlign w:val="center"/>
          </w:tcPr>
          <w:p w14:paraId="46B68C4E" w14:textId="77777777" w:rsidR="00706600" w:rsidRPr="007E5191" w:rsidRDefault="00706600" w:rsidP="00CF2EAB">
            <w:pPr>
              <w:jc w:val="center"/>
              <w:rPr>
                <w:b/>
                <w:bCs/>
                <w:sz w:val="16"/>
                <w:szCs w:val="16"/>
              </w:rPr>
            </w:pPr>
          </w:p>
        </w:tc>
      </w:tr>
      <w:tr w:rsidR="00706600" w14:paraId="7ECA981A" w14:textId="77777777" w:rsidTr="00CF2EAB">
        <w:trPr>
          <w:trHeight w:val="453"/>
        </w:trPr>
        <w:tc>
          <w:tcPr>
            <w:tcW w:w="9360" w:type="dxa"/>
          </w:tcPr>
          <w:p w14:paraId="57F2A975" w14:textId="77777777" w:rsidR="00706600" w:rsidRPr="00FA0407" w:rsidRDefault="00706600" w:rsidP="00CF2EAB">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135BC3D3" w14:textId="77777777" w:rsidR="00706600" w:rsidRPr="007E5191" w:rsidRDefault="00706600" w:rsidP="00CF2EAB">
            <w:pPr>
              <w:jc w:val="center"/>
              <w:rPr>
                <w:b/>
                <w:bCs/>
                <w:sz w:val="16"/>
                <w:szCs w:val="16"/>
              </w:rPr>
            </w:pPr>
          </w:p>
        </w:tc>
        <w:tc>
          <w:tcPr>
            <w:tcW w:w="720" w:type="dxa"/>
            <w:vAlign w:val="center"/>
          </w:tcPr>
          <w:p w14:paraId="427432B8" w14:textId="77777777" w:rsidR="00706600" w:rsidRPr="007E5191" w:rsidRDefault="00706600" w:rsidP="00CF2EAB">
            <w:pPr>
              <w:jc w:val="center"/>
              <w:rPr>
                <w:b/>
                <w:bCs/>
                <w:sz w:val="16"/>
                <w:szCs w:val="16"/>
              </w:rPr>
            </w:pPr>
            <w:r w:rsidRPr="007E5191">
              <w:rPr>
                <w:b/>
                <w:bCs/>
                <w:sz w:val="16"/>
                <w:szCs w:val="16"/>
              </w:rPr>
              <w:t>X</w:t>
            </w:r>
          </w:p>
        </w:tc>
      </w:tr>
      <w:tr w:rsidR="00706600" w14:paraId="42674071" w14:textId="77777777" w:rsidTr="00CF2EAB">
        <w:trPr>
          <w:trHeight w:val="692"/>
        </w:trPr>
        <w:tc>
          <w:tcPr>
            <w:tcW w:w="9360" w:type="dxa"/>
          </w:tcPr>
          <w:p w14:paraId="3D3A26CA" w14:textId="77777777" w:rsidR="00706600" w:rsidRPr="00FA0407" w:rsidRDefault="00706600" w:rsidP="00CF2EAB">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AEEEB45" w14:textId="77777777" w:rsidR="00706600" w:rsidRPr="007E5191" w:rsidRDefault="00706600" w:rsidP="00CF2EAB">
            <w:pPr>
              <w:jc w:val="center"/>
              <w:rPr>
                <w:b/>
                <w:bCs/>
                <w:sz w:val="16"/>
                <w:szCs w:val="16"/>
              </w:rPr>
            </w:pPr>
          </w:p>
          <w:p w14:paraId="3AC4B8BE" w14:textId="77777777" w:rsidR="00706600" w:rsidRPr="007E5191" w:rsidRDefault="00706600" w:rsidP="00CF2EAB">
            <w:pPr>
              <w:jc w:val="center"/>
              <w:rPr>
                <w:b/>
                <w:bCs/>
                <w:sz w:val="16"/>
                <w:szCs w:val="16"/>
              </w:rPr>
            </w:pPr>
            <w:r w:rsidRPr="007E5191">
              <w:rPr>
                <w:b/>
                <w:bCs/>
                <w:sz w:val="16"/>
                <w:szCs w:val="16"/>
              </w:rPr>
              <w:t>X</w:t>
            </w:r>
          </w:p>
        </w:tc>
        <w:tc>
          <w:tcPr>
            <w:tcW w:w="720" w:type="dxa"/>
            <w:vAlign w:val="center"/>
          </w:tcPr>
          <w:p w14:paraId="27F02279" w14:textId="77777777" w:rsidR="00706600" w:rsidRPr="007E5191" w:rsidRDefault="00706600" w:rsidP="00CF2EAB">
            <w:pPr>
              <w:jc w:val="center"/>
              <w:rPr>
                <w:b/>
                <w:bCs/>
                <w:sz w:val="16"/>
                <w:szCs w:val="16"/>
              </w:rPr>
            </w:pPr>
          </w:p>
        </w:tc>
      </w:tr>
      <w:tr w:rsidR="00706600" w14:paraId="3CDA9679" w14:textId="77777777" w:rsidTr="00CF2EAB">
        <w:trPr>
          <w:trHeight w:val="1110"/>
        </w:trPr>
        <w:tc>
          <w:tcPr>
            <w:tcW w:w="9360" w:type="dxa"/>
          </w:tcPr>
          <w:p w14:paraId="0E2009A4" w14:textId="77777777" w:rsidR="00706600" w:rsidRPr="00FA0407" w:rsidRDefault="00706600" w:rsidP="00CF2EAB">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7E1EA334" w14:textId="77777777" w:rsidR="00706600" w:rsidRPr="007E5191" w:rsidRDefault="00706600" w:rsidP="00CF2EAB">
            <w:pPr>
              <w:jc w:val="center"/>
              <w:rPr>
                <w:b/>
                <w:bCs/>
                <w:sz w:val="16"/>
                <w:szCs w:val="16"/>
              </w:rPr>
            </w:pPr>
            <w:r w:rsidRPr="007E5191">
              <w:rPr>
                <w:b/>
                <w:bCs/>
                <w:sz w:val="16"/>
                <w:szCs w:val="16"/>
              </w:rPr>
              <w:t>X</w:t>
            </w:r>
          </w:p>
        </w:tc>
        <w:tc>
          <w:tcPr>
            <w:tcW w:w="720" w:type="dxa"/>
            <w:vAlign w:val="center"/>
          </w:tcPr>
          <w:p w14:paraId="7867FECB" w14:textId="77777777" w:rsidR="00706600" w:rsidRPr="007E5191" w:rsidRDefault="00706600" w:rsidP="00CF2EAB">
            <w:pPr>
              <w:jc w:val="center"/>
              <w:rPr>
                <w:b/>
                <w:bCs/>
                <w:sz w:val="16"/>
                <w:szCs w:val="16"/>
              </w:rPr>
            </w:pPr>
          </w:p>
          <w:p w14:paraId="48A6AA28" w14:textId="77777777" w:rsidR="00706600" w:rsidRPr="007E5191" w:rsidRDefault="00706600" w:rsidP="00CF2EAB">
            <w:pPr>
              <w:jc w:val="center"/>
              <w:rPr>
                <w:b/>
                <w:bCs/>
                <w:sz w:val="16"/>
                <w:szCs w:val="16"/>
              </w:rPr>
            </w:pPr>
          </w:p>
        </w:tc>
      </w:tr>
      <w:tr w:rsidR="00706600" w14:paraId="13E70BD2" w14:textId="77777777" w:rsidTr="00CF2EAB">
        <w:trPr>
          <w:trHeight w:val="890"/>
        </w:trPr>
        <w:tc>
          <w:tcPr>
            <w:tcW w:w="9360" w:type="dxa"/>
          </w:tcPr>
          <w:p w14:paraId="28CB86E9" w14:textId="77777777" w:rsidR="00706600" w:rsidRPr="00FA0407" w:rsidRDefault="00706600" w:rsidP="00CF2EAB">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Pr>
                <w:b/>
                <w:bCs/>
                <w:sz w:val="15"/>
                <w:szCs w:val="15"/>
              </w:rPr>
              <w:t>.</w:t>
            </w:r>
          </w:p>
        </w:tc>
        <w:tc>
          <w:tcPr>
            <w:tcW w:w="810" w:type="dxa"/>
            <w:vAlign w:val="center"/>
          </w:tcPr>
          <w:p w14:paraId="23036227" w14:textId="77777777" w:rsidR="00706600" w:rsidRPr="007E5191" w:rsidRDefault="00706600" w:rsidP="00CF2EAB">
            <w:pPr>
              <w:jc w:val="center"/>
              <w:rPr>
                <w:b/>
                <w:bCs/>
                <w:sz w:val="16"/>
                <w:szCs w:val="16"/>
              </w:rPr>
            </w:pPr>
          </w:p>
        </w:tc>
        <w:tc>
          <w:tcPr>
            <w:tcW w:w="720" w:type="dxa"/>
            <w:vAlign w:val="center"/>
          </w:tcPr>
          <w:p w14:paraId="53D92CE9" w14:textId="77777777" w:rsidR="00706600" w:rsidRPr="007E5191" w:rsidRDefault="00706600" w:rsidP="00CF2EAB">
            <w:pPr>
              <w:jc w:val="center"/>
              <w:rPr>
                <w:b/>
                <w:bCs/>
                <w:sz w:val="16"/>
                <w:szCs w:val="16"/>
              </w:rPr>
            </w:pPr>
          </w:p>
          <w:p w14:paraId="4D9CD011" w14:textId="77777777" w:rsidR="00706600" w:rsidRPr="007E5191" w:rsidRDefault="00706600" w:rsidP="00CF2EAB">
            <w:pPr>
              <w:jc w:val="center"/>
              <w:rPr>
                <w:b/>
                <w:bCs/>
                <w:sz w:val="16"/>
                <w:szCs w:val="16"/>
              </w:rPr>
            </w:pPr>
            <w:r w:rsidRPr="007E5191">
              <w:rPr>
                <w:b/>
                <w:bCs/>
                <w:sz w:val="16"/>
                <w:szCs w:val="16"/>
              </w:rPr>
              <w:t>X</w:t>
            </w:r>
          </w:p>
        </w:tc>
      </w:tr>
      <w:tr w:rsidR="00706600" w14:paraId="6DD1945A" w14:textId="77777777" w:rsidTr="00CF2EAB">
        <w:trPr>
          <w:trHeight w:val="1032"/>
        </w:trPr>
        <w:tc>
          <w:tcPr>
            <w:tcW w:w="9360" w:type="dxa"/>
          </w:tcPr>
          <w:p w14:paraId="21BD437E" w14:textId="77777777" w:rsidR="00706600" w:rsidRPr="00FA0407" w:rsidRDefault="00706600" w:rsidP="00CF2EAB">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4D30832" w14:textId="77777777" w:rsidR="00706600" w:rsidRPr="007E5191" w:rsidRDefault="00706600" w:rsidP="00CF2EAB">
            <w:pPr>
              <w:jc w:val="center"/>
              <w:rPr>
                <w:b/>
                <w:bCs/>
                <w:sz w:val="16"/>
                <w:szCs w:val="16"/>
              </w:rPr>
            </w:pPr>
          </w:p>
        </w:tc>
        <w:tc>
          <w:tcPr>
            <w:tcW w:w="720" w:type="dxa"/>
            <w:vAlign w:val="center"/>
          </w:tcPr>
          <w:p w14:paraId="5EEE54AF" w14:textId="77777777" w:rsidR="00706600" w:rsidRPr="007E5191" w:rsidRDefault="00706600" w:rsidP="00CF2EAB">
            <w:pPr>
              <w:jc w:val="center"/>
              <w:rPr>
                <w:b/>
                <w:bCs/>
                <w:sz w:val="16"/>
                <w:szCs w:val="16"/>
              </w:rPr>
            </w:pPr>
          </w:p>
          <w:p w14:paraId="7833946A" w14:textId="77777777" w:rsidR="00706600" w:rsidRPr="007E5191" w:rsidRDefault="00706600" w:rsidP="00CF2EAB">
            <w:pPr>
              <w:jc w:val="center"/>
              <w:rPr>
                <w:b/>
                <w:bCs/>
                <w:sz w:val="16"/>
                <w:szCs w:val="16"/>
              </w:rPr>
            </w:pPr>
            <w:r w:rsidRPr="007E5191">
              <w:rPr>
                <w:b/>
                <w:bCs/>
                <w:sz w:val="16"/>
                <w:szCs w:val="16"/>
              </w:rPr>
              <w:t>X</w:t>
            </w:r>
          </w:p>
        </w:tc>
      </w:tr>
      <w:tr w:rsidR="00706600" w14:paraId="4B44EA5C" w14:textId="77777777" w:rsidTr="00CF2EAB">
        <w:trPr>
          <w:trHeight w:val="948"/>
        </w:trPr>
        <w:tc>
          <w:tcPr>
            <w:tcW w:w="9360" w:type="dxa"/>
          </w:tcPr>
          <w:p w14:paraId="1C3525A0" w14:textId="77777777" w:rsidR="00706600" w:rsidRPr="00FA0407" w:rsidRDefault="00706600" w:rsidP="00CF2EAB">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3DF13860" w14:textId="77777777" w:rsidR="00706600" w:rsidRPr="007E5191" w:rsidRDefault="00706600" w:rsidP="00CF2EAB">
            <w:pPr>
              <w:jc w:val="center"/>
              <w:rPr>
                <w:b/>
                <w:bCs/>
                <w:sz w:val="16"/>
                <w:szCs w:val="16"/>
              </w:rPr>
            </w:pPr>
          </w:p>
        </w:tc>
        <w:tc>
          <w:tcPr>
            <w:tcW w:w="720" w:type="dxa"/>
            <w:vAlign w:val="center"/>
          </w:tcPr>
          <w:p w14:paraId="6A0C9F20" w14:textId="77777777" w:rsidR="00706600" w:rsidRPr="007E5191" w:rsidRDefault="00706600" w:rsidP="00CF2EAB">
            <w:pPr>
              <w:jc w:val="center"/>
              <w:rPr>
                <w:b/>
                <w:bCs/>
                <w:sz w:val="16"/>
                <w:szCs w:val="16"/>
              </w:rPr>
            </w:pPr>
          </w:p>
          <w:p w14:paraId="0141902E" w14:textId="77777777" w:rsidR="00706600" w:rsidRPr="007E5191" w:rsidRDefault="00706600" w:rsidP="00CF2EAB">
            <w:pPr>
              <w:jc w:val="center"/>
              <w:rPr>
                <w:b/>
                <w:bCs/>
                <w:sz w:val="16"/>
                <w:szCs w:val="16"/>
              </w:rPr>
            </w:pPr>
            <w:r w:rsidRPr="007E5191">
              <w:rPr>
                <w:b/>
                <w:bCs/>
                <w:sz w:val="16"/>
                <w:szCs w:val="16"/>
              </w:rPr>
              <w:t>X</w:t>
            </w:r>
          </w:p>
        </w:tc>
      </w:tr>
      <w:tr w:rsidR="00706600" w14:paraId="53816C7E" w14:textId="77777777" w:rsidTr="00CF2EAB">
        <w:trPr>
          <w:trHeight w:val="768"/>
        </w:trPr>
        <w:tc>
          <w:tcPr>
            <w:tcW w:w="9360" w:type="dxa"/>
          </w:tcPr>
          <w:p w14:paraId="2DDFA75D" w14:textId="77777777" w:rsidR="00706600" w:rsidRPr="00FA0407" w:rsidRDefault="00706600" w:rsidP="00CF2EAB">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782454DA" w14:textId="77777777" w:rsidR="00706600" w:rsidRPr="007E5191" w:rsidRDefault="00706600" w:rsidP="00CF2EAB">
            <w:pPr>
              <w:jc w:val="center"/>
              <w:rPr>
                <w:b/>
                <w:bCs/>
                <w:sz w:val="16"/>
                <w:szCs w:val="16"/>
              </w:rPr>
            </w:pPr>
          </w:p>
        </w:tc>
        <w:tc>
          <w:tcPr>
            <w:tcW w:w="720" w:type="dxa"/>
            <w:vAlign w:val="center"/>
          </w:tcPr>
          <w:p w14:paraId="24D826A2" w14:textId="77777777" w:rsidR="00706600" w:rsidRPr="007E5191" w:rsidRDefault="00706600" w:rsidP="00CF2EAB">
            <w:pPr>
              <w:jc w:val="center"/>
              <w:rPr>
                <w:b/>
                <w:bCs/>
                <w:sz w:val="16"/>
                <w:szCs w:val="16"/>
              </w:rPr>
            </w:pPr>
          </w:p>
          <w:p w14:paraId="134EDD03" w14:textId="77777777" w:rsidR="00706600" w:rsidRPr="007E5191" w:rsidRDefault="00706600" w:rsidP="00CF2EAB">
            <w:pPr>
              <w:jc w:val="center"/>
              <w:rPr>
                <w:b/>
                <w:bCs/>
                <w:sz w:val="16"/>
                <w:szCs w:val="16"/>
              </w:rPr>
            </w:pPr>
            <w:r w:rsidRPr="007E5191">
              <w:rPr>
                <w:b/>
                <w:bCs/>
                <w:sz w:val="16"/>
                <w:szCs w:val="16"/>
              </w:rPr>
              <w:t>X</w:t>
            </w:r>
          </w:p>
        </w:tc>
      </w:tr>
      <w:tr w:rsidR="00706600" w:rsidRPr="00FA0407" w14:paraId="20F96175" w14:textId="77777777" w:rsidTr="00CF2EAB">
        <w:trPr>
          <w:trHeight w:val="1146"/>
        </w:trPr>
        <w:tc>
          <w:tcPr>
            <w:tcW w:w="9360" w:type="dxa"/>
          </w:tcPr>
          <w:p w14:paraId="272C04A7" w14:textId="77777777" w:rsidR="00706600" w:rsidRPr="00FA0407" w:rsidRDefault="00706600" w:rsidP="00CF2EAB">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5EBB3D34" w14:textId="77777777" w:rsidR="00706600" w:rsidRPr="00FA0407" w:rsidRDefault="00706600" w:rsidP="00CF2EAB">
            <w:pPr>
              <w:jc w:val="center"/>
              <w:rPr>
                <w:b/>
                <w:bCs/>
                <w:sz w:val="15"/>
                <w:szCs w:val="15"/>
              </w:rPr>
            </w:pPr>
          </w:p>
          <w:p w14:paraId="5027D91E" w14:textId="77777777" w:rsidR="00706600" w:rsidRPr="00FA0407" w:rsidRDefault="00706600" w:rsidP="00CF2EAB">
            <w:pPr>
              <w:jc w:val="center"/>
              <w:rPr>
                <w:b/>
                <w:bCs/>
                <w:sz w:val="15"/>
                <w:szCs w:val="15"/>
              </w:rPr>
            </w:pPr>
          </w:p>
          <w:p w14:paraId="23C13CF3" w14:textId="77777777" w:rsidR="00706600" w:rsidRPr="00FA0407" w:rsidRDefault="00706600" w:rsidP="00CF2EAB">
            <w:pPr>
              <w:jc w:val="center"/>
              <w:rPr>
                <w:b/>
                <w:bCs/>
                <w:sz w:val="15"/>
                <w:szCs w:val="15"/>
              </w:rPr>
            </w:pPr>
          </w:p>
        </w:tc>
        <w:tc>
          <w:tcPr>
            <w:tcW w:w="720" w:type="dxa"/>
            <w:vAlign w:val="center"/>
          </w:tcPr>
          <w:p w14:paraId="474C0314" w14:textId="77777777" w:rsidR="00706600" w:rsidRPr="00FA0407" w:rsidRDefault="00706600" w:rsidP="00CF2EAB">
            <w:pPr>
              <w:jc w:val="center"/>
              <w:rPr>
                <w:b/>
                <w:bCs/>
                <w:sz w:val="15"/>
                <w:szCs w:val="15"/>
              </w:rPr>
            </w:pPr>
          </w:p>
          <w:p w14:paraId="4A1EF713" w14:textId="77777777" w:rsidR="00706600" w:rsidRPr="00FA0407" w:rsidRDefault="00706600" w:rsidP="00CF2EAB">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3FF24C56"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654009">
        <w:t>INVITATION FOR BID</w:t>
      </w:r>
      <w:r w:rsidR="00706600">
        <w:t xml:space="preserve"> </w:t>
      </w:r>
      <w:r w:rsidR="002F28BC" w:rsidRPr="002F28BC">
        <w:t>#</w:t>
      </w:r>
      <w:r w:rsidR="00654009">
        <w:t>IFB-25-113</w:t>
      </w:r>
      <w:r w:rsidR="002F28BC">
        <w:t xml:space="preserve">   </w:t>
      </w:r>
      <w:r>
        <w:t xml:space="preserve">ATTACHMENT B – SAMPLE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5676"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20158689" w:rsidR="00911AFF" w:rsidRDefault="00B75550">
      <w:pPr>
        <w:pStyle w:val="BodyText"/>
        <w:spacing w:before="94" w:line="276" w:lineRule="auto"/>
        <w:ind w:left="220" w:right="338"/>
        <w:jc w:val="both"/>
      </w:pPr>
      <w:bookmarkStart w:id="19" w:name="_bookmark16"/>
      <w:bookmarkEnd w:id="19"/>
      <w:r>
        <w:t xml:space="preserve">The </w:t>
      </w:r>
      <w:r w:rsidR="003B0F06">
        <w:t>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0404C1A5" w:rsidR="00911AFF" w:rsidRDefault="00B75550">
      <w:pPr>
        <w:pStyle w:val="BodyText"/>
        <w:spacing w:line="276" w:lineRule="auto"/>
        <w:ind w:left="220" w:right="337"/>
        <w:jc w:val="both"/>
      </w:pPr>
      <w:r>
        <w:t xml:space="preserve">It </w:t>
      </w:r>
      <w:r w:rsidRPr="00460E2D">
        <w:t xml:space="preserve">is the responsibility of the </w:t>
      </w:r>
      <w:r w:rsidR="00E631F0">
        <w:t>Consultant</w:t>
      </w:r>
      <w:r w:rsidRPr="00460E2D">
        <w:t xml:space="preserve"> to provide any exceptions to this Solicitation and/or </w:t>
      </w:r>
      <w:r w:rsidR="002045DA">
        <w:t>Professional Services</w:t>
      </w:r>
      <w:r w:rsidR="00460E2D" w:rsidRPr="00460E2D">
        <w:t xml:space="preserve"> </w:t>
      </w:r>
      <w:r w:rsidRPr="00460E2D">
        <w:t xml:space="preserve">Agreement with its response for evaluation by El Paso County. It is the responsibility of the Consultant to provide the Solicitation and Sample </w:t>
      </w:r>
      <w:r w:rsidR="00460E2D" w:rsidRPr="00460E2D">
        <w:t xml:space="preserve">Trade </w:t>
      </w:r>
      <w:r w:rsidR="00E631F0">
        <w:t>Consultant</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6534E348" w:rsidR="00911AFF" w:rsidRDefault="00B75550">
      <w:pPr>
        <w:pStyle w:val="BodyText"/>
        <w:spacing w:line="276" w:lineRule="auto"/>
        <w:ind w:left="220" w:right="338"/>
        <w:jc w:val="both"/>
      </w:pPr>
      <w:r>
        <w:t xml:space="preserve">Following the determination of award, El Paso County and the successful </w:t>
      </w:r>
      <w:r w:rsidR="00E631F0">
        <w:t>Consultant</w:t>
      </w:r>
      <w:r>
        <w:t xml:space="preserve"> will execute this document to consummate a contract between the parties. The Solicitation and the </w:t>
      </w:r>
      <w:r w:rsidR="00E631F0">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0" w:name="_bookmark17"/>
      <w:bookmarkEnd w:id="20"/>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0356" w14:textId="77777777" w:rsidR="006F1F75" w:rsidRDefault="006F1F75">
      <w:r>
        <w:separator/>
      </w:r>
    </w:p>
  </w:endnote>
  <w:endnote w:type="continuationSeparator" w:id="0">
    <w:p w14:paraId="67F9EFC0" w14:textId="77777777" w:rsidR="006F1F75" w:rsidRDefault="006F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10E4553F">
              <wp:simplePos x="0" y="0"/>
              <wp:positionH relativeFrom="page">
                <wp:posOffset>663547</wp:posOffset>
              </wp:positionH>
              <wp:positionV relativeFrom="page">
                <wp:posOffset>9652635</wp:posOffset>
              </wp:positionV>
              <wp:extent cx="1670685" cy="133985"/>
              <wp:effectExtent l="0" t="0" r="5715" b="18415"/>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3496AACD" w:rsidR="00911AFF" w:rsidRDefault="00576329">
                          <w:pPr>
                            <w:spacing w:before="17"/>
                            <w:ind w:left="20"/>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25-</w:t>
                          </w:r>
                          <w:r>
                            <w:rPr>
                              <w:rFonts w:ascii="Georgia"/>
                              <w:sz w:val="15"/>
                            </w:rPr>
                            <w:t>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2.25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" filled="f" stroked="f">
              <v:textbox inset="0,0,0,0">
                <w:txbxContent>
                  <w:p w14:paraId="0DEB8627" w14:textId="3496AACD" w:rsidR="00911AFF" w:rsidRDefault="00576329">
                    <w:pPr>
                      <w:spacing w:before="17"/>
                      <w:ind w:left="20"/>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25-</w:t>
                    </w:r>
                    <w:r>
                      <w:rPr>
                        <w:rFonts w:ascii="Georgia"/>
                        <w:sz w:val="15"/>
                      </w:rPr>
                      <w:t>113</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629DCC14"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629DCC14"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1DFD" w14:textId="77777777" w:rsidR="006F1F75" w:rsidRDefault="006F1F75">
      <w:r>
        <w:separator/>
      </w:r>
    </w:p>
  </w:footnote>
  <w:footnote w:type="continuationSeparator" w:id="0">
    <w:p w14:paraId="365095C4" w14:textId="77777777" w:rsidR="006F1F75" w:rsidRDefault="006F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7"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8"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9"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0"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1"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2"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3" w15:restartNumberingAfterBreak="0">
    <w:nsid w:val="42B43195"/>
    <w:multiLevelType w:val="hybridMultilevel"/>
    <w:tmpl w:val="BC0E0770"/>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4"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6"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7"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A291264"/>
    <w:multiLevelType w:val="hybridMultilevel"/>
    <w:tmpl w:val="69F2C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3"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6" w15:restartNumberingAfterBreak="0">
    <w:nsid w:val="74C74285"/>
    <w:multiLevelType w:val="hybridMultilevel"/>
    <w:tmpl w:val="45ECC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2"/>
  </w:num>
  <w:num w:numId="2" w16cid:durableId="1061439098">
    <w:abstractNumId w:val="10"/>
  </w:num>
  <w:num w:numId="3" w16cid:durableId="2057116923">
    <w:abstractNumId w:val="4"/>
  </w:num>
  <w:num w:numId="4" w16cid:durableId="1677268824">
    <w:abstractNumId w:val="3"/>
  </w:num>
  <w:num w:numId="5" w16cid:durableId="995568912">
    <w:abstractNumId w:val="8"/>
  </w:num>
  <w:num w:numId="6" w16cid:durableId="1540822962">
    <w:abstractNumId w:val="9"/>
  </w:num>
  <w:num w:numId="7" w16cid:durableId="1677607340">
    <w:abstractNumId w:val="27"/>
  </w:num>
  <w:num w:numId="8" w16cid:durableId="352805266">
    <w:abstractNumId w:val="22"/>
  </w:num>
  <w:num w:numId="9" w16cid:durableId="1035279374">
    <w:abstractNumId w:val="2"/>
  </w:num>
  <w:num w:numId="10" w16cid:durableId="1322586728">
    <w:abstractNumId w:val="25"/>
  </w:num>
  <w:num w:numId="11" w16cid:durableId="1475028666">
    <w:abstractNumId w:val="0"/>
  </w:num>
  <w:num w:numId="12" w16cid:durableId="1285502986">
    <w:abstractNumId w:val="1"/>
  </w:num>
  <w:num w:numId="13" w16cid:durableId="1753043324">
    <w:abstractNumId w:val="14"/>
  </w:num>
  <w:num w:numId="14" w16cid:durableId="525564379">
    <w:abstractNumId w:val="7"/>
  </w:num>
  <w:num w:numId="15" w16cid:durableId="439959938">
    <w:abstractNumId w:val="11"/>
  </w:num>
  <w:num w:numId="16" w16cid:durableId="836193222">
    <w:abstractNumId w:val="5"/>
  </w:num>
  <w:num w:numId="17" w16cid:durableId="1067999960">
    <w:abstractNumId w:val="17"/>
  </w:num>
  <w:num w:numId="18" w16cid:durableId="510997535">
    <w:abstractNumId w:val="19"/>
  </w:num>
  <w:num w:numId="19" w16cid:durableId="1824394135">
    <w:abstractNumId w:val="16"/>
  </w:num>
  <w:num w:numId="20" w16cid:durableId="1949240933">
    <w:abstractNumId w:val="23"/>
  </w:num>
  <w:num w:numId="21" w16cid:durableId="675380984">
    <w:abstractNumId w:val="18"/>
  </w:num>
  <w:num w:numId="22" w16cid:durableId="898133031">
    <w:abstractNumId w:val="20"/>
  </w:num>
  <w:num w:numId="23" w16cid:durableId="681861688">
    <w:abstractNumId w:val="15"/>
  </w:num>
  <w:num w:numId="24" w16cid:durableId="1843011288">
    <w:abstractNumId w:val="24"/>
  </w:num>
  <w:num w:numId="25" w16cid:durableId="854734296">
    <w:abstractNumId w:val="6"/>
  </w:num>
  <w:num w:numId="26" w16cid:durableId="1383480456">
    <w:abstractNumId w:val="26"/>
  </w:num>
  <w:num w:numId="27" w16cid:durableId="2073455473">
    <w:abstractNumId w:val="21"/>
  </w:num>
  <w:num w:numId="28" w16cid:durableId="16247218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a23lvcS8f8CrN686wl+bKPb+p2HPFWi+9IfWwPUv66xVHuIrVpzoExH9SgC6TiMzkIE84NrUcnWFV6SKj7j/g==" w:salt="5Ncrt+BXVJtjWhu1AyiAr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30C8"/>
    <w:rsid w:val="00015ABF"/>
    <w:rsid w:val="0002739D"/>
    <w:rsid w:val="00042EC7"/>
    <w:rsid w:val="00054F55"/>
    <w:rsid w:val="000564F0"/>
    <w:rsid w:val="00061C64"/>
    <w:rsid w:val="0008616C"/>
    <w:rsid w:val="00090ADC"/>
    <w:rsid w:val="000A40E4"/>
    <w:rsid w:val="000A570E"/>
    <w:rsid w:val="000A6095"/>
    <w:rsid w:val="000B28CD"/>
    <w:rsid w:val="000B4E24"/>
    <w:rsid w:val="000B6699"/>
    <w:rsid w:val="000C4752"/>
    <w:rsid w:val="000D5C15"/>
    <w:rsid w:val="000D6C28"/>
    <w:rsid w:val="000E1013"/>
    <w:rsid w:val="000F6AE3"/>
    <w:rsid w:val="00102A5A"/>
    <w:rsid w:val="00110F12"/>
    <w:rsid w:val="0011173C"/>
    <w:rsid w:val="0011428F"/>
    <w:rsid w:val="001170E8"/>
    <w:rsid w:val="00117BD4"/>
    <w:rsid w:val="001319FF"/>
    <w:rsid w:val="00135770"/>
    <w:rsid w:val="001539EE"/>
    <w:rsid w:val="001559DD"/>
    <w:rsid w:val="00161755"/>
    <w:rsid w:val="001706CF"/>
    <w:rsid w:val="00171656"/>
    <w:rsid w:val="001755DD"/>
    <w:rsid w:val="001778FC"/>
    <w:rsid w:val="00185780"/>
    <w:rsid w:val="00190E16"/>
    <w:rsid w:val="0019450F"/>
    <w:rsid w:val="001954CC"/>
    <w:rsid w:val="001A4BAF"/>
    <w:rsid w:val="001A4DC6"/>
    <w:rsid w:val="001B7EF2"/>
    <w:rsid w:val="001C0FE0"/>
    <w:rsid w:val="001C25B3"/>
    <w:rsid w:val="001C4F1D"/>
    <w:rsid w:val="001D12F6"/>
    <w:rsid w:val="001D2479"/>
    <w:rsid w:val="001E5C13"/>
    <w:rsid w:val="001F1DB5"/>
    <w:rsid w:val="002045DA"/>
    <w:rsid w:val="00207326"/>
    <w:rsid w:val="00220756"/>
    <w:rsid w:val="00227466"/>
    <w:rsid w:val="00230FF7"/>
    <w:rsid w:val="00231431"/>
    <w:rsid w:val="00242893"/>
    <w:rsid w:val="0024408B"/>
    <w:rsid w:val="00272168"/>
    <w:rsid w:val="00274408"/>
    <w:rsid w:val="0027461C"/>
    <w:rsid w:val="0027658C"/>
    <w:rsid w:val="00277886"/>
    <w:rsid w:val="002812F8"/>
    <w:rsid w:val="0029222E"/>
    <w:rsid w:val="002A18D4"/>
    <w:rsid w:val="002B66AA"/>
    <w:rsid w:val="002D5D90"/>
    <w:rsid w:val="002E335A"/>
    <w:rsid w:val="002F28BC"/>
    <w:rsid w:val="00302FE5"/>
    <w:rsid w:val="003147EE"/>
    <w:rsid w:val="00321B39"/>
    <w:rsid w:val="0032364E"/>
    <w:rsid w:val="00342AFE"/>
    <w:rsid w:val="00354135"/>
    <w:rsid w:val="00355A89"/>
    <w:rsid w:val="00367AFE"/>
    <w:rsid w:val="00373CEA"/>
    <w:rsid w:val="0037539C"/>
    <w:rsid w:val="00380078"/>
    <w:rsid w:val="0038369B"/>
    <w:rsid w:val="00385B7E"/>
    <w:rsid w:val="003A34E1"/>
    <w:rsid w:val="003A5ABD"/>
    <w:rsid w:val="003B0F06"/>
    <w:rsid w:val="003C1433"/>
    <w:rsid w:val="003C2A5A"/>
    <w:rsid w:val="003C371F"/>
    <w:rsid w:val="003C7672"/>
    <w:rsid w:val="003E127B"/>
    <w:rsid w:val="003E169D"/>
    <w:rsid w:val="003E62FA"/>
    <w:rsid w:val="003F6573"/>
    <w:rsid w:val="00407E6F"/>
    <w:rsid w:val="00417903"/>
    <w:rsid w:val="004251CE"/>
    <w:rsid w:val="00434945"/>
    <w:rsid w:val="004349C0"/>
    <w:rsid w:val="00436A6E"/>
    <w:rsid w:val="004428C5"/>
    <w:rsid w:val="00443C07"/>
    <w:rsid w:val="00450CEF"/>
    <w:rsid w:val="004515FE"/>
    <w:rsid w:val="00455425"/>
    <w:rsid w:val="00460E2D"/>
    <w:rsid w:val="0046495E"/>
    <w:rsid w:val="00470151"/>
    <w:rsid w:val="00473BC1"/>
    <w:rsid w:val="00476507"/>
    <w:rsid w:val="00476CF3"/>
    <w:rsid w:val="00480C5B"/>
    <w:rsid w:val="004832F8"/>
    <w:rsid w:val="00485EC4"/>
    <w:rsid w:val="00487A21"/>
    <w:rsid w:val="00490890"/>
    <w:rsid w:val="004A1A6C"/>
    <w:rsid w:val="004A33F9"/>
    <w:rsid w:val="004C2F67"/>
    <w:rsid w:val="004D2C3D"/>
    <w:rsid w:val="004D71E6"/>
    <w:rsid w:val="004E2B20"/>
    <w:rsid w:val="004E2CCC"/>
    <w:rsid w:val="004F1E3A"/>
    <w:rsid w:val="004F390F"/>
    <w:rsid w:val="004F7C07"/>
    <w:rsid w:val="00510CFF"/>
    <w:rsid w:val="00524042"/>
    <w:rsid w:val="00525438"/>
    <w:rsid w:val="005258CD"/>
    <w:rsid w:val="00526709"/>
    <w:rsid w:val="00530C1B"/>
    <w:rsid w:val="00532B1B"/>
    <w:rsid w:val="00535E26"/>
    <w:rsid w:val="0053772E"/>
    <w:rsid w:val="005440AC"/>
    <w:rsid w:val="0054423C"/>
    <w:rsid w:val="00545C2F"/>
    <w:rsid w:val="00551E62"/>
    <w:rsid w:val="00551F43"/>
    <w:rsid w:val="005521F8"/>
    <w:rsid w:val="00553D75"/>
    <w:rsid w:val="00566148"/>
    <w:rsid w:val="00576329"/>
    <w:rsid w:val="00577630"/>
    <w:rsid w:val="00583AA4"/>
    <w:rsid w:val="005A43C8"/>
    <w:rsid w:val="005B10E9"/>
    <w:rsid w:val="005D3DCF"/>
    <w:rsid w:val="005D60B3"/>
    <w:rsid w:val="005E3EE0"/>
    <w:rsid w:val="005F2FB7"/>
    <w:rsid w:val="006075C2"/>
    <w:rsid w:val="00624D9A"/>
    <w:rsid w:val="00625648"/>
    <w:rsid w:val="00630900"/>
    <w:rsid w:val="00632A29"/>
    <w:rsid w:val="00633A2F"/>
    <w:rsid w:val="0064494D"/>
    <w:rsid w:val="00654009"/>
    <w:rsid w:val="006660B7"/>
    <w:rsid w:val="0066712E"/>
    <w:rsid w:val="006720E1"/>
    <w:rsid w:val="006966FE"/>
    <w:rsid w:val="00696A77"/>
    <w:rsid w:val="006A1DB2"/>
    <w:rsid w:val="006B1B0E"/>
    <w:rsid w:val="006B5B03"/>
    <w:rsid w:val="006B6046"/>
    <w:rsid w:val="006C3B07"/>
    <w:rsid w:val="006D7C69"/>
    <w:rsid w:val="006F1EDD"/>
    <w:rsid w:val="006F1F75"/>
    <w:rsid w:val="006F3B82"/>
    <w:rsid w:val="006F4475"/>
    <w:rsid w:val="007011BE"/>
    <w:rsid w:val="00706600"/>
    <w:rsid w:val="0071627B"/>
    <w:rsid w:val="00716E1D"/>
    <w:rsid w:val="00722967"/>
    <w:rsid w:val="00732B9C"/>
    <w:rsid w:val="00732E2D"/>
    <w:rsid w:val="00734AFD"/>
    <w:rsid w:val="00746B3A"/>
    <w:rsid w:val="0075028C"/>
    <w:rsid w:val="0076058B"/>
    <w:rsid w:val="0076725D"/>
    <w:rsid w:val="00780761"/>
    <w:rsid w:val="00781399"/>
    <w:rsid w:val="007828A1"/>
    <w:rsid w:val="00791481"/>
    <w:rsid w:val="00795630"/>
    <w:rsid w:val="007B48C8"/>
    <w:rsid w:val="007B5CD3"/>
    <w:rsid w:val="007E654A"/>
    <w:rsid w:val="007F16BC"/>
    <w:rsid w:val="00807FB4"/>
    <w:rsid w:val="00822D0F"/>
    <w:rsid w:val="008369CE"/>
    <w:rsid w:val="00837D86"/>
    <w:rsid w:val="008407C6"/>
    <w:rsid w:val="0084335B"/>
    <w:rsid w:val="00851602"/>
    <w:rsid w:val="00851A65"/>
    <w:rsid w:val="008536E9"/>
    <w:rsid w:val="00855550"/>
    <w:rsid w:val="00867D06"/>
    <w:rsid w:val="00870145"/>
    <w:rsid w:val="008931FF"/>
    <w:rsid w:val="008A400E"/>
    <w:rsid w:val="008B23BA"/>
    <w:rsid w:val="008B4F55"/>
    <w:rsid w:val="008C4EFE"/>
    <w:rsid w:val="008D3420"/>
    <w:rsid w:val="008D4724"/>
    <w:rsid w:val="008E08C8"/>
    <w:rsid w:val="008E10CD"/>
    <w:rsid w:val="008E1242"/>
    <w:rsid w:val="008E1873"/>
    <w:rsid w:val="008F04FB"/>
    <w:rsid w:val="008F3548"/>
    <w:rsid w:val="008F4F26"/>
    <w:rsid w:val="0090075E"/>
    <w:rsid w:val="00902515"/>
    <w:rsid w:val="00911AFF"/>
    <w:rsid w:val="00926217"/>
    <w:rsid w:val="00935649"/>
    <w:rsid w:val="00937115"/>
    <w:rsid w:val="009372BC"/>
    <w:rsid w:val="00945791"/>
    <w:rsid w:val="00951ED8"/>
    <w:rsid w:val="00957E44"/>
    <w:rsid w:val="009629C1"/>
    <w:rsid w:val="00971880"/>
    <w:rsid w:val="00972F11"/>
    <w:rsid w:val="00976056"/>
    <w:rsid w:val="00976CDC"/>
    <w:rsid w:val="0097782C"/>
    <w:rsid w:val="0098005A"/>
    <w:rsid w:val="00981395"/>
    <w:rsid w:val="009B73FF"/>
    <w:rsid w:val="009C2833"/>
    <w:rsid w:val="009C3CFF"/>
    <w:rsid w:val="009C7273"/>
    <w:rsid w:val="009C7907"/>
    <w:rsid w:val="009D0C1C"/>
    <w:rsid w:val="009E0A4A"/>
    <w:rsid w:val="009E7B4A"/>
    <w:rsid w:val="009F42BD"/>
    <w:rsid w:val="00A06850"/>
    <w:rsid w:val="00A1401E"/>
    <w:rsid w:val="00A17A49"/>
    <w:rsid w:val="00A21ED8"/>
    <w:rsid w:val="00A23693"/>
    <w:rsid w:val="00A3083B"/>
    <w:rsid w:val="00A312A9"/>
    <w:rsid w:val="00A350BB"/>
    <w:rsid w:val="00A438C1"/>
    <w:rsid w:val="00A53584"/>
    <w:rsid w:val="00A56042"/>
    <w:rsid w:val="00A56F0B"/>
    <w:rsid w:val="00A72272"/>
    <w:rsid w:val="00A80BC9"/>
    <w:rsid w:val="00A8489C"/>
    <w:rsid w:val="00A914B7"/>
    <w:rsid w:val="00AC262D"/>
    <w:rsid w:val="00AC69BD"/>
    <w:rsid w:val="00AD0ACF"/>
    <w:rsid w:val="00AD431C"/>
    <w:rsid w:val="00AD4C65"/>
    <w:rsid w:val="00AE20BD"/>
    <w:rsid w:val="00AF1DE2"/>
    <w:rsid w:val="00B346B9"/>
    <w:rsid w:val="00B41096"/>
    <w:rsid w:val="00B423D5"/>
    <w:rsid w:val="00B51323"/>
    <w:rsid w:val="00B60DCA"/>
    <w:rsid w:val="00B612B6"/>
    <w:rsid w:val="00B63C65"/>
    <w:rsid w:val="00B64B80"/>
    <w:rsid w:val="00B66C2F"/>
    <w:rsid w:val="00B674C0"/>
    <w:rsid w:val="00B74F0B"/>
    <w:rsid w:val="00B75550"/>
    <w:rsid w:val="00B82E56"/>
    <w:rsid w:val="00B87BD2"/>
    <w:rsid w:val="00B92868"/>
    <w:rsid w:val="00B939F2"/>
    <w:rsid w:val="00B93BC7"/>
    <w:rsid w:val="00B95B7B"/>
    <w:rsid w:val="00B96991"/>
    <w:rsid w:val="00B96DC8"/>
    <w:rsid w:val="00BC3A14"/>
    <w:rsid w:val="00BC5A01"/>
    <w:rsid w:val="00BC77BB"/>
    <w:rsid w:val="00BD785E"/>
    <w:rsid w:val="00BE0154"/>
    <w:rsid w:val="00BF21E1"/>
    <w:rsid w:val="00BF6703"/>
    <w:rsid w:val="00C04551"/>
    <w:rsid w:val="00C13A80"/>
    <w:rsid w:val="00C15644"/>
    <w:rsid w:val="00C27678"/>
    <w:rsid w:val="00C51198"/>
    <w:rsid w:val="00C57604"/>
    <w:rsid w:val="00C63E1B"/>
    <w:rsid w:val="00C660FB"/>
    <w:rsid w:val="00C739D7"/>
    <w:rsid w:val="00C76C02"/>
    <w:rsid w:val="00C8469C"/>
    <w:rsid w:val="00C85632"/>
    <w:rsid w:val="00C8666D"/>
    <w:rsid w:val="00C95B46"/>
    <w:rsid w:val="00C963D8"/>
    <w:rsid w:val="00CB2794"/>
    <w:rsid w:val="00CB7475"/>
    <w:rsid w:val="00CB77DD"/>
    <w:rsid w:val="00CB7FB5"/>
    <w:rsid w:val="00CC0BBE"/>
    <w:rsid w:val="00CC7CBE"/>
    <w:rsid w:val="00CD3F96"/>
    <w:rsid w:val="00CD63B4"/>
    <w:rsid w:val="00CE0C77"/>
    <w:rsid w:val="00CE68BB"/>
    <w:rsid w:val="00D04CD3"/>
    <w:rsid w:val="00D12165"/>
    <w:rsid w:val="00D1668B"/>
    <w:rsid w:val="00D26913"/>
    <w:rsid w:val="00D27BAF"/>
    <w:rsid w:val="00D406E6"/>
    <w:rsid w:val="00D44A7D"/>
    <w:rsid w:val="00D464E6"/>
    <w:rsid w:val="00D52AA7"/>
    <w:rsid w:val="00D62121"/>
    <w:rsid w:val="00D76306"/>
    <w:rsid w:val="00D96649"/>
    <w:rsid w:val="00DA426F"/>
    <w:rsid w:val="00DB48D1"/>
    <w:rsid w:val="00DC6B55"/>
    <w:rsid w:val="00DD4C1F"/>
    <w:rsid w:val="00DF2E25"/>
    <w:rsid w:val="00E10B2F"/>
    <w:rsid w:val="00E142AF"/>
    <w:rsid w:val="00E20BDC"/>
    <w:rsid w:val="00E21167"/>
    <w:rsid w:val="00E21F27"/>
    <w:rsid w:val="00E37F5D"/>
    <w:rsid w:val="00E44079"/>
    <w:rsid w:val="00E50776"/>
    <w:rsid w:val="00E54EBC"/>
    <w:rsid w:val="00E55B24"/>
    <w:rsid w:val="00E631F0"/>
    <w:rsid w:val="00E639FE"/>
    <w:rsid w:val="00E70CB4"/>
    <w:rsid w:val="00E74F67"/>
    <w:rsid w:val="00E80171"/>
    <w:rsid w:val="00E8183A"/>
    <w:rsid w:val="00E83D8B"/>
    <w:rsid w:val="00E84583"/>
    <w:rsid w:val="00E85054"/>
    <w:rsid w:val="00E87103"/>
    <w:rsid w:val="00E94395"/>
    <w:rsid w:val="00E966E2"/>
    <w:rsid w:val="00EA7BE4"/>
    <w:rsid w:val="00EB6A9C"/>
    <w:rsid w:val="00EB6F7D"/>
    <w:rsid w:val="00ED1CFF"/>
    <w:rsid w:val="00ED25BD"/>
    <w:rsid w:val="00ED2668"/>
    <w:rsid w:val="00ED4FD0"/>
    <w:rsid w:val="00EE330E"/>
    <w:rsid w:val="00EE332F"/>
    <w:rsid w:val="00EF71F5"/>
    <w:rsid w:val="00F07FC4"/>
    <w:rsid w:val="00F11D17"/>
    <w:rsid w:val="00F2436D"/>
    <w:rsid w:val="00F30020"/>
    <w:rsid w:val="00F32518"/>
    <w:rsid w:val="00F32E07"/>
    <w:rsid w:val="00F33FDD"/>
    <w:rsid w:val="00F41F20"/>
    <w:rsid w:val="00F44893"/>
    <w:rsid w:val="00F61238"/>
    <w:rsid w:val="00F67D69"/>
    <w:rsid w:val="00F70A16"/>
    <w:rsid w:val="00F757CF"/>
    <w:rsid w:val="00F76A46"/>
    <w:rsid w:val="00F854D2"/>
    <w:rsid w:val="00F8621B"/>
    <w:rsid w:val="00F869C2"/>
    <w:rsid w:val="00F93C05"/>
    <w:rsid w:val="00F95CC5"/>
    <w:rsid w:val="00F96F59"/>
    <w:rsid w:val="00FA1DAC"/>
    <w:rsid w:val="00FA3FA5"/>
    <w:rsid w:val="00FB00B8"/>
    <w:rsid w:val="00FB0AFF"/>
    <w:rsid w:val="00FB5048"/>
    <w:rsid w:val="00FB5319"/>
    <w:rsid w:val="00FB5C2C"/>
    <w:rsid w:val="00FC15AA"/>
    <w:rsid w:val="00FC3910"/>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8516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5"/>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Caption">
    <w:name w:val="caption"/>
    <w:basedOn w:val="Normal"/>
    <w:next w:val="Normal"/>
    <w:qFormat/>
    <w:rsid w:val="0097782C"/>
    <w:pPr>
      <w:framePr w:w="6285" w:h="0" w:hSpace="180" w:wrap="around" w:vAnchor="text" w:hAnchor="page" w:x="4336" w:y="114"/>
      <w:widowControl/>
      <w:autoSpaceDE/>
      <w:autoSpaceDN/>
      <w:jc w:val="center"/>
    </w:pPr>
    <w:rPr>
      <w:rFonts w:eastAsia="Times New Roman"/>
      <w:b/>
      <w:sz w:val="20"/>
      <w:szCs w:val="20"/>
    </w:rPr>
  </w:style>
  <w:style w:type="character" w:customStyle="1" w:styleId="Heading2Char">
    <w:name w:val="Heading 2 Char"/>
    <w:basedOn w:val="DefaultParagraphFont"/>
    <w:link w:val="Heading2"/>
    <w:uiPriority w:val="9"/>
    <w:semiHidden/>
    <w:rsid w:val="008516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Rogers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yanRogers2@elpaso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15418</Words>
  <Characters>87889</Characters>
  <Application>Microsoft Office Word</Application>
  <DocSecurity>8</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5</cp:revision>
  <cp:lastPrinted>2025-07-30T21:53:00Z</cp:lastPrinted>
  <dcterms:created xsi:type="dcterms:W3CDTF">2025-11-24T16:23:00Z</dcterms:created>
  <dcterms:modified xsi:type="dcterms:W3CDTF">2025-11-26T14:59:00Z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