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F232" w14:textId="7C7B36C4" w:rsidR="00597D03" w:rsidRPr="00A653F0" w:rsidRDefault="008A1738" w:rsidP="005812F4">
      <w:pPr>
        <w:pStyle w:val="FirstParagraph"/>
        <w:jc w:val="center"/>
        <w:rPr>
          <w:color w:val="000000" w:themeColor="text1"/>
        </w:rPr>
      </w:pPr>
      <w:r w:rsidRPr="00A653F0">
        <w:rPr>
          <w:b/>
          <w:bCs/>
          <w:color w:val="000000" w:themeColor="text1"/>
        </w:rPr>
        <w:t>Pre-Bid Meeting Briefing Presentation</w:t>
      </w:r>
      <w:r w:rsidRPr="00A653F0">
        <w:rPr>
          <w:color w:val="000000" w:themeColor="text1"/>
        </w:rPr>
        <w:br/>
      </w:r>
      <w:r w:rsidRPr="00A653F0">
        <w:rPr>
          <w:b/>
          <w:bCs/>
          <w:color w:val="000000" w:themeColor="text1"/>
        </w:rPr>
        <w:t>RFP-25-107: El Paso County Multi-Year Capital Improvement Project Program (CIPP)</w:t>
      </w:r>
      <w:r w:rsidRPr="00A653F0">
        <w:rPr>
          <w:color w:val="000000" w:themeColor="text1"/>
        </w:rPr>
        <w:br/>
      </w:r>
      <w:r w:rsidRPr="00A653F0">
        <w:rPr>
          <w:b/>
          <w:bCs/>
          <w:color w:val="000000" w:themeColor="text1"/>
        </w:rPr>
        <w:t>Date:</w:t>
      </w:r>
      <w:r w:rsidRPr="00A653F0">
        <w:rPr>
          <w:color w:val="000000" w:themeColor="text1"/>
        </w:rPr>
        <w:t xml:space="preserve"> October 30, 2025</w:t>
      </w:r>
      <w:r w:rsidRPr="00A653F0">
        <w:rPr>
          <w:color w:val="000000" w:themeColor="text1"/>
        </w:rPr>
        <w:br/>
      </w:r>
      <w:r w:rsidR="00760AE1">
        <w:rPr>
          <w:color w:val="000000" w:themeColor="text1"/>
        </w:rPr>
        <w:pict w14:anchorId="6C745AAA">
          <v:rect id="_x0000_i1025" style="width:0;height:1.5pt" o:hralign="center" o:hrstd="t" o:hr="t"/>
        </w:pict>
      </w:r>
    </w:p>
    <w:p w14:paraId="06F747CB" w14:textId="29DA408C" w:rsidR="00597D03" w:rsidRPr="00A653F0" w:rsidRDefault="008A1738">
      <w:pPr>
        <w:pStyle w:val="Heading3"/>
        <w:rPr>
          <w:color w:val="000000" w:themeColor="text1"/>
        </w:rPr>
      </w:pPr>
      <w:bookmarkStart w:id="0" w:name="welcome-and-introductions"/>
      <w:r w:rsidRPr="00A653F0">
        <w:rPr>
          <w:b/>
          <w:bCs/>
          <w:color w:val="000000" w:themeColor="text1"/>
        </w:rPr>
        <w:t xml:space="preserve">1. </w:t>
      </w:r>
      <w:bookmarkStart w:id="1" w:name="purpose-of-the-rfp"/>
      <w:bookmarkEnd w:id="0"/>
      <w:r w:rsidRPr="00A653F0">
        <w:rPr>
          <w:b/>
          <w:bCs/>
          <w:color w:val="000000" w:themeColor="text1"/>
        </w:rPr>
        <w:t>Purpose of the RFP</w:t>
      </w:r>
    </w:p>
    <w:p w14:paraId="5789E0A1" w14:textId="0C3DBFAF" w:rsidR="00597D03" w:rsidRPr="00A653F0" w:rsidRDefault="0036045F">
      <w:pPr>
        <w:pStyle w:val="FirstParagraph"/>
        <w:rPr>
          <w:color w:val="000000" w:themeColor="text1"/>
        </w:rPr>
      </w:pPr>
      <w:r>
        <w:rPr>
          <w:color w:val="000000" w:themeColor="text1"/>
        </w:rPr>
        <w:t>D</w:t>
      </w:r>
      <w:r w:rsidR="008A1738" w:rsidRPr="00F65B78">
        <w:rPr>
          <w:color w:val="000000" w:themeColor="text1"/>
        </w:rPr>
        <w:t xml:space="preserve">evelop </w:t>
      </w:r>
      <w:r>
        <w:rPr>
          <w:color w:val="000000" w:themeColor="text1"/>
        </w:rPr>
        <w:t>a</w:t>
      </w:r>
      <w:r w:rsidR="008A1738" w:rsidRPr="00F65B78">
        <w:rPr>
          <w:color w:val="000000" w:themeColor="text1"/>
        </w:rPr>
        <w:t xml:space="preserve"> Five-Year Capital Improvement Project Program (CIPP) for </w:t>
      </w:r>
      <w:r w:rsidR="008A1738" w:rsidRPr="00A653F0">
        <w:rPr>
          <w:b/>
          <w:bCs/>
          <w:color w:val="000000" w:themeColor="text1"/>
        </w:rPr>
        <w:t>2026–2031</w:t>
      </w:r>
      <w:r w:rsidR="008A1738" w:rsidRPr="00A653F0">
        <w:rPr>
          <w:color w:val="000000" w:themeColor="text1"/>
        </w:rPr>
        <w:t>.</w:t>
      </w:r>
    </w:p>
    <w:p w14:paraId="5F7B6EEE" w14:textId="320D15C8" w:rsidR="00597D03" w:rsidRPr="00A653F0" w:rsidRDefault="0036045F">
      <w:pPr>
        <w:pStyle w:val="BodyText"/>
        <w:rPr>
          <w:color w:val="000000" w:themeColor="text1"/>
        </w:rPr>
      </w:pPr>
      <w:r>
        <w:rPr>
          <w:color w:val="000000" w:themeColor="text1"/>
        </w:rPr>
        <w:t>C</w:t>
      </w:r>
      <w:r w:rsidR="008A1738" w:rsidRPr="00A653F0">
        <w:rPr>
          <w:color w:val="000000" w:themeColor="text1"/>
        </w:rPr>
        <w:t>omprehensive, fiscally responsible, and forward-looking CIPP. - Identify and prioritize countywide infrastructure needs. - Establish a data-driven capital project ranking and funding strategy. - Support future expansion to a countywide capital planning scorecard system.</w:t>
      </w:r>
    </w:p>
    <w:p w14:paraId="1D5B96A0" w14:textId="77777777" w:rsidR="00597D03" w:rsidRPr="00A653F0" w:rsidRDefault="00760AE1">
      <w:pPr>
        <w:rPr>
          <w:color w:val="000000" w:themeColor="text1"/>
        </w:rPr>
      </w:pPr>
      <w:r>
        <w:rPr>
          <w:color w:val="000000" w:themeColor="text1"/>
        </w:rPr>
        <w:pict w14:anchorId="60F7193C">
          <v:rect id="_x0000_i1026" style="width:0;height:1.5pt" o:hralign="center" o:hrstd="t" o:hr="t"/>
        </w:pict>
      </w:r>
    </w:p>
    <w:p w14:paraId="5DAE3CC2" w14:textId="05EBC055" w:rsidR="00597D03" w:rsidRPr="00A653F0" w:rsidRDefault="005812F4">
      <w:pPr>
        <w:pStyle w:val="Heading3"/>
        <w:rPr>
          <w:color w:val="000000" w:themeColor="text1"/>
        </w:rPr>
      </w:pPr>
      <w:bookmarkStart w:id="2" w:name="project-background"/>
      <w:bookmarkEnd w:id="1"/>
      <w:r w:rsidRPr="00A653F0">
        <w:rPr>
          <w:b/>
          <w:bCs/>
          <w:color w:val="000000" w:themeColor="text1"/>
        </w:rPr>
        <w:t>2</w:t>
      </w:r>
      <w:r w:rsidR="008A1738" w:rsidRPr="00A653F0">
        <w:rPr>
          <w:b/>
          <w:bCs/>
          <w:color w:val="000000" w:themeColor="text1"/>
        </w:rPr>
        <w:t>. Project Background</w:t>
      </w:r>
    </w:p>
    <w:p w14:paraId="28A833C0" w14:textId="77777777" w:rsidR="00597D03" w:rsidRPr="00F65B78" w:rsidRDefault="008A1738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F65B78">
        <w:rPr>
          <w:color w:val="000000" w:themeColor="text1"/>
        </w:rPr>
        <w:t>Public Works manages most capital projects, supported by County, PPRTA, and grant funds.</w:t>
      </w:r>
    </w:p>
    <w:p w14:paraId="02A3B8AB" w14:textId="77777777" w:rsidR="00597D03" w:rsidRPr="00A653F0" w:rsidRDefault="00760AE1">
      <w:pPr>
        <w:rPr>
          <w:color w:val="000000" w:themeColor="text1"/>
        </w:rPr>
      </w:pPr>
      <w:r>
        <w:rPr>
          <w:color w:val="000000" w:themeColor="text1"/>
        </w:rPr>
        <w:pict w14:anchorId="028FFC4D">
          <v:rect id="_x0000_i1027" style="width:0;height:1.5pt" o:hralign="center" o:hrstd="t" o:hr="t"/>
        </w:pict>
      </w:r>
    </w:p>
    <w:p w14:paraId="5DF01D5C" w14:textId="2EBD6E9E" w:rsidR="00597D03" w:rsidRPr="00A653F0" w:rsidRDefault="005812F4">
      <w:pPr>
        <w:pStyle w:val="Heading3"/>
        <w:rPr>
          <w:color w:val="000000" w:themeColor="text1"/>
        </w:rPr>
      </w:pPr>
      <w:bookmarkStart w:id="3" w:name="scope-of-work-summary"/>
      <w:bookmarkEnd w:id="2"/>
      <w:r w:rsidRPr="00A653F0">
        <w:rPr>
          <w:b/>
          <w:bCs/>
          <w:color w:val="000000" w:themeColor="text1"/>
        </w:rPr>
        <w:t>3</w:t>
      </w:r>
      <w:r w:rsidR="008A1738" w:rsidRPr="00A653F0">
        <w:rPr>
          <w:b/>
          <w:bCs/>
          <w:color w:val="000000" w:themeColor="text1"/>
        </w:rPr>
        <w:t>. Scope of Work Summary</w:t>
      </w:r>
    </w:p>
    <w:p w14:paraId="5FA34DD3" w14:textId="77777777" w:rsidR="00597D03" w:rsidRPr="00A653F0" w:rsidRDefault="008A1738">
      <w:pPr>
        <w:pStyle w:val="FirstParagraph"/>
        <w:rPr>
          <w:color w:val="000000" w:themeColor="text1"/>
        </w:rPr>
      </w:pPr>
      <w:r w:rsidRPr="00A653F0">
        <w:rPr>
          <w:b/>
          <w:bCs/>
          <w:color w:val="000000" w:themeColor="text1"/>
        </w:rPr>
        <w:t>Duration</w:t>
      </w:r>
      <w:r w:rsidRPr="00F65B78">
        <w:rPr>
          <w:b/>
          <w:bCs/>
          <w:color w:val="000000" w:themeColor="text1"/>
        </w:rPr>
        <w:t>: 8-month development period</w:t>
      </w:r>
      <w:r w:rsidRPr="00A653F0">
        <w:rPr>
          <w:color w:val="000000" w:themeColor="text1"/>
        </w:rPr>
        <w:t xml:space="preserve"> + 2 annual updates (2027 &amp; 2028)</w:t>
      </w:r>
    </w:p>
    <w:p w14:paraId="59FB6A1D" w14:textId="77777777" w:rsidR="00D956B5" w:rsidRPr="00A653F0" w:rsidRDefault="008A1738">
      <w:pPr>
        <w:pStyle w:val="BodyText"/>
        <w:rPr>
          <w:color w:val="000000" w:themeColor="text1"/>
        </w:rPr>
      </w:pPr>
      <w:r w:rsidRPr="00A653F0">
        <w:rPr>
          <w:b/>
          <w:bCs/>
          <w:color w:val="000000" w:themeColor="text1"/>
        </w:rPr>
        <w:t>Key Tasks:</w:t>
      </w:r>
      <w:r w:rsidRPr="00A653F0">
        <w:rPr>
          <w:color w:val="000000" w:themeColor="text1"/>
        </w:rPr>
        <w:t xml:space="preserve"> </w:t>
      </w:r>
    </w:p>
    <w:p w14:paraId="5B204DFF" w14:textId="77777777" w:rsidR="00D956B5" w:rsidRPr="00A653F0" w:rsidRDefault="008A1738" w:rsidP="00D956B5">
      <w:pPr>
        <w:pStyle w:val="BodyText"/>
        <w:spacing w:before="36" w:after="36"/>
        <w:rPr>
          <w:color w:val="000000" w:themeColor="text1"/>
        </w:rPr>
      </w:pPr>
      <w:r w:rsidRPr="00A653F0">
        <w:rPr>
          <w:color w:val="000000" w:themeColor="text1"/>
        </w:rPr>
        <w:t xml:space="preserve">1. </w:t>
      </w:r>
      <w:r w:rsidRPr="00A653F0">
        <w:rPr>
          <w:b/>
          <w:bCs/>
          <w:color w:val="000000" w:themeColor="text1"/>
        </w:rPr>
        <w:t>Project Initiation &amp; Coordination</w:t>
      </w:r>
      <w:r w:rsidRPr="00A653F0">
        <w:rPr>
          <w:color w:val="000000" w:themeColor="text1"/>
        </w:rPr>
        <w:t xml:space="preserve"> – Kickoff meeting, data collection, issue identification. </w:t>
      </w:r>
    </w:p>
    <w:p w14:paraId="6CF8D42F" w14:textId="77777777" w:rsidR="00D956B5" w:rsidRPr="00A653F0" w:rsidRDefault="008A1738" w:rsidP="00D956B5">
      <w:pPr>
        <w:pStyle w:val="BodyText"/>
        <w:spacing w:before="36" w:after="36"/>
        <w:rPr>
          <w:color w:val="000000" w:themeColor="text1"/>
        </w:rPr>
      </w:pPr>
      <w:r w:rsidRPr="00A653F0">
        <w:rPr>
          <w:color w:val="000000" w:themeColor="text1"/>
        </w:rPr>
        <w:t xml:space="preserve">2. </w:t>
      </w:r>
      <w:r w:rsidRPr="00A653F0">
        <w:rPr>
          <w:b/>
          <w:bCs/>
          <w:color w:val="000000" w:themeColor="text1"/>
        </w:rPr>
        <w:t>Project Management Plan</w:t>
      </w:r>
      <w:r w:rsidRPr="00A653F0">
        <w:rPr>
          <w:color w:val="000000" w:themeColor="text1"/>
        </w:rPr>
        <w:t xml:space="preserve"> – Define workflows, schedule, and communication framework. </w:t>
      </w:r>
    </w:p>
    <w:p w14:paraId="579F79A3" w14:textId="77777777" w:rsidR="00D956B5" w:rsidRPr="00A653F0" w:rsidRDefault="008A1738" w:rsidP="00D956B5">
      <w:pPr>
        <w:pStyle w:val="BodyText"/>
        <w:spacing w:before="36" w:after="36"/>
        <w:rPr>
          <w:color w:val="000000" w:themeColor="text1"/>
        </w:rPr>
      </w:pPr>
      <w:r w:rsidRPr="00A653F0">
        <w:rPr>
          <w:color w:val="000000" w:themeColor="text1"/>
        </w:rPr>
        <w:t xml:space="preserve">3. </w:t>
      </w:r>
      <w:r w:rsidRPr="00A653F0">
        <w:rPr>
          <w:b/>
          <w:bCs/>
          <w:color w:val="000000" w:themeColor="text1"/>
        </w:rPr>
        <w:t>Needs Analysis &amp; Stakeholder Engagement</w:t>
      </w:r>
      <w:r w:rsidRPr="00A653F0">
        <w:rPr>
          <w:color w:val="000000" w:themeColor="text1"/>
        </w:rPr>
        <w:t xml:space="preserve"> – Interviews, infrastructure review, and project scoping. </w:t>
      </w:r>
    </w:p>
    <w:p w14:paraId="50F38825" w14:textId="77777777" w:rsidR="00D956B5" w:rsidRPr="00A653F0" w:rsidRDefault="008A1738" w:rsidP="00D956B5">
      <w:pPr>
        <w:pStyle w:val="BodyText"/>
        <w:spacing w:before="36" w:after="36"/>
        <w:rPr>
          <w:color w:val="000000" w:themeColor="text1"/>
        </w:rPr>
      </w:pPr>
      <w:r w:rsidRPr="00A653F0">
        <w:rPr>
          <w:color w:val="000000" w:themeColor="text1"/>
        </w:rPr>
        <w:t xml:space="preserve">4. </w:t>
      </w:r>
      <w:r w:rsidRPr="00A653F0">
        <w:rPr>
          <w:b/>
          <w:bCs/>
          <w:color w:val="000000" w:themeColor="text1"/>
        </w:rPr>
        <w:t>Prioritization &amp; Financial Strategy</w:t>
      </w:r>
      <w:r w:rsidRPr="00A653F0">
        <w:rPr>
          <w:color w:val="000000" w:themeColor="text1"/>
        </w:rPr>
        <w:t xml:space="preserve"> – Develop scoring criteria, funding scenarios, and ranking framework. </w:t>
      </w:r>
    </w:p>
    <w:p w14:paraId="7D84BEC8" w14:textId="77777777" w:rsidR="00D956B5" w:rsidRPr="00A653F0" w:rsidRDefault="008A1738" w:rsidP="00D956B5">
      <w:pPr>
        <w:pStyle w:val="BodyText"/>
        <w:spacing w:before="36" w:after="36"/>
        <w:rPr>
          <w:color w:val="000000" w:themeColor="text1"/>
        </w:rPr>
      </w:pPr>
      <w:r w:rsidRPr="00A653F0">
        <w:rPr>
          <w:color w:val="000000" w:themeColor="text1"/>
        </w:rPr>
        <w:t xml:space="preserve">5. </w:t>
      </w:r>
      <w:r w:rsidRPr="00A653F0">
        <w:rPr>
          <w:b/>
          <w:bCs/>
          <w:color w:val="000000" w:themeColor="text1"/>
        </w:rPr>
        <w:t>Draft CIPP Development</w:t>
      </w:r>
      <w:r w:rsidRPr="00A653F0">
        <w:rPr>
          <w:color w:val="000000" w:themeColor="text1"/>
        </w:rPr>
        <w:t xml:space="preserve"> – Compile CIP Sheets with detailed cost, scope, funding, and benefits. </w:t>
      </w:r>
    </w:p>
    <w:p w14:paraId="2B975E65" w14:textId="77777777" w:rsidR="00D956B5" w:rsidRPr="00A653F0" w:rsidRDefault="008A1738" w:rsidP="00D956B5">
      <w:pPr>
        <w:pStyle w:val="BodyText"/>
        <w:spacing w:before="36" w:after="36"/>
        <w:rPr>
          <w:color w:val="000000" w:themeColor="text1"/>
        </w:rPr>
      </w:pPr>
      <w:r w:rsidRPr="00A653F0">
        <w:rPr>
          <w:color w:val="000000" w:themeColor="text1"/>
        </w:rPr>
        <w:t xml:space="preserve">6. </w:t>
      </w:r>
      <w:r w:rsidRPr="00A653F0">
        <w:rPr>
          <w:b/>
          <w:bCs/>
          <w:color w:val="000000" w:themeColor="text1"/>
        </w:rPr>
        <w:t>Implementation &amp; Final Publication</w:t>
      </w:r>
      <w:r w:rsidRPr="00A653F0">
        <w:rPr>
          <w:color w:val="000000" w:themeColor="text1"/>
        </w:rPr>
        <w:t xml:space="preserve"> – Finalize 5-Year CIPP, present to Planning Commission and BoCC. </w:t>
      </w:r>
    </w:p>
    <w:p w14:paraId="16ED7012" w14:textId="689808D2" w:rsidR="00597D03" w:rsidRDefault="008A1738" w:rsidP="00D956B5">
      <w:pPr>
        <w:pStyle w:val="BodyText"/>
        <w:spacing w:before="36" w:after="36"/>
        <w:rPr>
          <w:color w:val="000000" w:themeColor="text1"/>
        </w:rPr>
      </w:pPr>
      <w:r w:rsidRPr="00A653F0">
        <w:rPr>
          <w:color w:val="000000" w:themeColor="text1"/>
        </w:rPr>
        <w:t xml:space="preserve">7. </w:t>
      </w:r>
      <w:r w:rsidRPr="00A653F0">
        <w:rPr>
          <w:b/>
          <w:bCs/>
          <w:color w:val="000000" w:themeColor="text1"/>
        </w:rPr>
        <w:t>Annual CIPP Updates (2 years)</w:t>
      </w:r>
      <w:r w:rsidRPr="00A653F0">
        <w:rPr>
          <w:color w:val="000000" w:themeColor="text1"/>
        </w:rPr>
        <w:t xml:space="preserve"> – Refresh cost data, schedules, and priorities; provide staff training.</w:t>
      </w:r>
    </w:p>
    <w:p w14:paraId="1FF66563" w14:textId="77777777" w:rsidR="008A1738" w:rsidRPr="00A653F0" w:rsidRDefault="008A1738" w:rsidP="00D956B5">
      <w:pPr>
        <w:pStyle w:val="BodyText"/>
        <w:spacing w:before="36" w:after="36"/>
        <w:rPr>
          <w:color w:val="000000" w:themeColor="text1"/>
        </w:rPr>
      </w:pPr>
    </w:p>
    <w:p w14:paraId="2DF122E7" w14:textId="77777777" w:rsidR="00597D03" w:rsidRPr="00A653F0" w:rsidRDefault="00760AE1">
      <w:pPr>
        <w:rPr>
          <w:color w:val="000000" w:themeColor="text1"/>
        </w:rPr>
      </w:pPr>
      <w:r>
        <w:rPr>
          <w:color w:val="000000" w:themeColor="text1"/>
        </w:rPr>
        <w:pict w14:anchorId="68CEBFDB">
          <v:rect id="_x0000_i1028" style="width:0;height:1.5pt" o:hralign="center" o:hrstd="t" o:hr="t"/>
        </w:pict>
      </w:r>
    </w:p>
    <w:p w14:paraId="16D4D2E2" w14:textId="0025D80E" w:rsidR="00597D03" w:rsidRPr="00A653F0" w:rsidRDefault="005812F4">
      <w:pPr>
        <w:pStyle w:val="Heading3"/>
        <w:rPr>
          <w:color w:val="000000" w:themeColor="text1"/>
        </w:rPr>
      </w:pPr>
      <w:bookmarkStart w:id="4" w:name="deliverables"/>
      <w:bookmarkEnd w:id="3"/>
      <w:r w:rsidRPr="00A653F0">
        <w:rPr>
          <w:b/>
          <w:bCs/>
          <w:color w:val="000000" w:themeColor="text1"/>
        </w:rPr>
        <w:lastRenderedPageBreak/>
        <w:t>4</w:t>
      </w:r>
      <w:r w:rsidR="008A1738" w:rsidRPr="00A653F0">
        <w:rPr>
          <w:b/>
          <w:bCs/>
          <w:color w:val="000000" w:themeColor="text1"/>
        </w:rPr>
        <w:t>. Deliverables</w:t>
      </w:r>
    </w:p>
    <w:p w14:paraId="7DAAEF34" w14:textId="77777777" w:rsidR="00597D03" w:rsidRPr="00A653F0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653F0">
        <w:rPr>
          <w:color w:val="000000" w:themeColor="text1"/>
        </w:rPr>
        <w:t>Project Management Plan and Master Schedule</w:t>
      </w:r>
    </w:p>
    <w:p w14:paraId="21A7AC8E" w14:textId="77777777" w:rsidR="00597D03" w:rsidRPr="00A653F0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653F0">
        <w:rPr>
          <w:color w:val="000000" w:themeColor="text1"/>
        </w:rPr>
        <w:t>Needs Assessment and Prioritized Project List</w:t>
      </w:r>
    </w:p>
    <w:p w14:paraId="3893976E" w14:textId="77777777" w:rsidR="00597D03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653F0">
        <w:rPr>
          <w:color w:val="000000" w:themeColor="text1"/>
        </w:rPr>
        <w:t xml:space="preserve">Multi-year </w:t>
      </w:r>
      <w:r w:rsidRPr="00F65B78">
        <w:rPr>
          <w:color w:val="000000" w:themeColor="text1"/>
        </w:rPr>
        <w:t>Financial and Investment Strategy</w:t>
      </w:r>
    </w:p>
    <w:p w14:paraId="11253A9E" w14:textId="77777777" w:rsidR="00597D03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F65B78">
        <w:rPr>
          <w:color w:val="000000" w:themeColor="text1"/>
        </w:rPr>
        <w:t>Standardized CIP Sheets for each</w:t>
      </w:r>
      <w:r w:rsidRPr="00A653F0">
        <w:rPr>
          <w:color w:val="000000" w:themeColor="text1"/>
        </w:rPr>
        <w:t xml:space="preserve"> project</w:t>
      </w:r>
    </w:p>
    <w:p w14:paraId="5C468934" w14:textId="77777777" w:rsidR="00597D03" w:rsidRPr="00A653F0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653F0">
        <w:rPr>
          <w:color w:val="000000" w:themeColor="text1"/>
        </w:rPr>
        <w:t>Draft and Final CIPP (digital and print-ready)</w:t>
      </w:r>
    </w:p>
    <w:p w14:paraId="190A6683" w14:textId="77777777" w:rsidR="00597D03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653F0">
        <w:rPr>
          <w:color w:val="000000" w:themeColor="text1"/>
        </w:rPr>
        <w:t>KPI Framework and Performance Monitoring Toolkit</w:t>
      </w:r>
    </w:p>
    <w:p w14:paraId="3F0B622B" w14:textId="77777777" w:rsidR="00597D03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653F0">
        <w:rPr>
          <w:color w:val="000000" w:themeColor="text1"/>
        </w:rPr>
        <w:t>Annual Updates (2 years post-adoption)</w:t>
      </w:r>
    </w:p>
    <w:p w14:paraId="32C1D667" w14:textId="77777777" w:rsidR="00597D03" w:rsidRPr="00A653F0" w:rsidRDefault="008A1738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A653F0">
        <w:rPr>
          <w:color w:val="000000" w:themeColor="text1"/>
        </w:rPr>
        <w:t>Training materials and templates for County staff</w:t>
      </w:r>
    </w:p>
    <w:p w14:paraId="514AEB88" w14:textId="77777777" w:rsidR="00597D03" w:rsidRPr="00A653F0" w:rsidRDefault="00760AE1">
      <w:pPr>
        <w:rPr>
          <w:color w:val="000000" w:themeColor="text1"/>
        </w:rPr>
      </w:pPr>
      <w:r>
        <w:rPr>
          <w:color w:val="000000" w:themeColor="text1"/>
        </w:rPr>
        <w:pict w14:anchorId="5EA32301">
          <v:rect id="_x0000_i1029" style="width:0;height:1.5pt" o:hralign="center" o:hrstd="t" o:hr="t"/>
        </w:pict>
      </w:r>
    </w:p>
    <w:p w14:paraId="423AB080" w14:textId="579A3E41" w:rsidR="00597D03" w:rsidRPr="00A653F0" w:rsidRDefault="005812F4">
      <w:pPr>
        <w:pStyle w:val="Heading3"/>
        <w:rPr>
          <w:color w:val="000000" w:themeColor="text1"/>
        </w:rPr>
      </w:pPr>
      <w:bookmarkStart w:id="5" w:name="project-timeline"/>
      <w:bookmarkEnd w:id="4"/>
      <w:r w:rsidRPr="00A653F0">
        <w:rPr>
          <w:b/>
          <w:bCs/>
          <w:color w:val="000000" w:themeColor="text1"/>
        </w:rPr>
        <w:t>5</w:t>
      </w:r>
      <w:r w:rsidR="008A1738" w:rsidRPr="00A653F0">
        <w:rPr>
          <w:b/>
          <w:bCs/>
          <w:color w:val="000000" w:themeColor="text1"/>
        </w:rPr>
        <w:t>. Project Timeline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392"/>
        <w:gridCol w:w="2651"/>
      </w:tblGrid>
      <w:tr w:rsidR="00A653F0" w:rsidRPr="00A653F0" w14:paraId="5349830D" w14:textId="77777777" w:rsidTr="00597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091EE26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Phase</w:t>
            </w:r>
          </w:p>
        </w:tc>
        <w:tc>
          <w:tcPr>
            <w:tcW w:w="0" w:type="auto"/>
          </w:tcPr>
          <w:p w14:paraId="596A04DD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Duration</w:t>
            </w:r>
          </w:p>
        </w:tc>
      </w:tr>
      <w:tr w:rsidR="00A653F0" w:rsidRPr="00A653F0" w14:paraId="62AD3645" w14:textId="77777777">
        <w:tc>
          <w:tcPr>
            <w:tcW w:w="0" w:type="auto"/>
          </w:tcPr>
          <w:p w14:paraId="463571B9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RFP Release</w:t>
            </w:r>
          </w:p>
        </w:tc>
        <w:tc>
          <w:tcPr>
            <w:tcW w:w="0" w:type="auto"/>
          </w:tcPr>
          <w:p w14:paraId="0B58A48C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Oct 23, 2025</w:t>
            </w:r>
          </w:p>
        </w:tc>
      </w:tr>
      <w:tr w:rsidR="00A653F0" w:rsidRPr="00A653F0" w14:paraId="414646A2" w14:textId="77777777">
        <w:tc>
          <w:tcPr>
            <w:tcW w:w="0" w:type="auto"/>
          </w:tcPr>
          <w:p w14:paraId="2A07E3BD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Pre-Proposal Meeting</w:t>
            </w:r>
          </w:p>
        </w:tc>
        <w:tc>
          <w:tcPr>
            <w:tcW w:w="0" w:type="auto"/>
          </w:tcPr>
          <w:p w14:paraId="0BB88801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Oct 30, 2025</w:t>
            </w:r>
          </w:p>
        </w:tc>
      </w:tr>
      <w:tr w:rsidR="00A653F0" w:rsidRPr="00A653F0" w14:paraId="2B4589C7" w14:textId="77777777">
        <w:tc>
          <w:tcPr>
            <w:tcW w:w="0" w:type="auto"/>
          </w:tcPr>
          <w:p w14:paraId="40109E80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Questions Due</w:t>
            </w:r>
          </w:p>
        </w:tc>
        <w:tc>
          <w:tcPr>
            <w:tcW w:w="0" w:type="auto"/>
          </w:tcPr>
          <w:p w14:paraId="589D72AF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Nov 3, 2025, 10:00 a.m.</w:t>
            </w:r>
          </w:p>
        </w:tc>
      </w:tr>
      <w:tr w:rsidR="00A653F0" w:rsidRPr="00A653F0" w14:paraId="6F113020" w14:textId="77777777">
        <w:tc>
          <w:tcPr>
            <w:tcW w:w="0" w:type="auto"/>
          </w:tcPr>
          <w:p w14:paraId="25C367D8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Proposal Submission Deadline</w:t>
            </w:r>
          </w:p>
        </w:tc>
        <w:tc>
          <w:tcPr>
            <w:tcW w:w="0" w:type="auto"/>
          </w:tcPr>
          <w:p w14:paraId="5473870F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Nov 19, 2025, 9:00 a.m.</w:t>
            </w:r>
          </w:p>
        </w:tc>
      </w:tr>
      <w:tr w:rsidR="00A653F0" w:rsidRPr="00A653F0" w14:paraId="4FF44115" w14:textId="77777777">
        <w:tc>
          <w:tcPr>
            <w:tcW w:w="0" w:type="auto"/>
          </w:tcPr>
          <w:p w14:paraId="01702820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Notice of Intent to Award</w:t>
            </w:r>
          </w:p>
        </w:tc>
        <w:tc>
          <w:tcPr>
            <w:tcW w:w="0" w:type="auto"/>
          </w:tcPr>
          <w:p w14:paraId="46C007B3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Dec 2025</w:t>
            </w:r>
          </w:p>
        </w:tc>
      </w:tr>
      <w:tr w:rsidR="00A653F0" w:rsidRPr="00A653F0" w14:paraId="23519526" w14:textId="77777777">
        <w:tc>
          <w:tcPr>
            <w:tcW w:w="0" w:type="auto"/>
          </w:tcPr>
          <w:p w14:paraId="6871ACE0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Contract Start</w:t>
            </w:r>
          </w:p>
        </w:tc>
        <w:tc>
          <w:tcPr>
            <w:tcW w:w="0" w:type="auto"/>
          </w:tcPr>
          <w:p w14:paraId="6C01FCF1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Jan 1, 2026</w:t>
            </w:r>
          </w:p>
        </w:tc>
      </w:tr>
      <w:tr w:rsidR="00A653F0" w:rsidRPr="00A653F0" w14:paraId="3E7D2C9C" w14:textId="77777777">
        <w:tc>
          <w:tcPr>
            <w:tcW w:w="0" w:type="auto"/>
          </w:tcPr>
          <w:p w14:paraId="0BD3A65A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Project Completion</w:t>
            </w:r>
          </w:p>
        </w:tc>
        <w:tc>
          <w:tcPr>
            <w:tcW w:w="0" w:type="auto"/>
          </w:tcPr>
          <w:p w14:paraId="51A1927A" w14:textId="77777777" w:rsidR="00597D03" w:rsidRPr="00A653F0" w:rsidRDefault="008A1738">
            <w:pPr>
              <w:pStyle w:val="Compact"/>
              <w:rPr>
                <w:color w:val="000000" w:themeColor="text1"/>
              </w:rPr>
            </w:pPr>
            <w:r w:rsidRPr="00A653F0">
              <w:rPr>
                <w:color w:val="000000" w:themeColor="text1"/>
              </w:rPr>
              <w:t>Aug–Sept 2026</w:t>
            </w:r>
          </w:p>
        </w:tc>
      </w:tr>
    </w:tbl>
    <w:p w14:paraId="632531CA" w14:textId="77777777" w:rsidR="00597D03" w:rsidRPr="00A653F0" w:rsidRDefault="00760AE1">
      <w:pPr>
        <w:rPr>
          <w:color w:val="000000" w:themeColor="text1"/>
        </w:rPr>
      </w:pPr>
      <w:r>
        <w:rPr>
          <w:color w:val="000000" w:themeColor="text1"/>
        </w:rPr>
        <w:pict w14:anchorId="3382C42A">
          <v:rect id="_x0000_i1030" style="width:0;height:1.5pt" o:hralign="center" o:hrstd="t" o:hr="t"/>
        </w:pict>
      </w:r>
    </w:p>
    <w:p w14:paraId="491F0EC1" w14:textId="3616A2E4" w:rsidR="00597D03" w:rsidRPr="00A653F0" w:rsidRDefault="005812F4">
      <w:pPr>
        <w:pStyle w:val="Heading3"/>
        <w:rPr>
          <w:color w:val="000000" w:themeColor="text1"/>
        </w:rPr>
      </w:pPr>
      <w:bookmarkStart w:id="6" w:name="qa-session"/>
      <w:bookmarkEnd w:id="5"/>
      <w:r w:rsidRPr="00A653F0">
        <w:rPr>
          <w:b/>
          <w:bCs/>
          <w:color w:val="000000" w:themeColor="text1"/>
        </w:rPr>
        <w:t>6</w:t>
      </w:r>
      <w:r w:rsidR="008A1738" w:rsidRPr="00A653F0">
        <w:rPr>
          <w:b/>
          <w:bCs/>
          <w:color w:val="000000" w:themeColor="text1"/>
        </w:rPr>
        <w:t xml:space="preserve">. </w:t>
      </w:r>
      <w:r w:rsidR="0008132D" w:rsidRPr="00A653F0">
        <w:rPr>
          <w:b/>
          <w:bCs/>
          <w:color w:val="000000" w:themeColor="text1"/>
        </w:rPr>
        <w:t>Additional Comments</w:t>
      </w:r>
    </w:p>
    <w:p w14:paraId="6151DC3F" w14:textId="63642328" w:rsidR="00A83A87" w:rsidRPr="00A653F0" w:rsidRDefault="00A83A87" w:rsidP="00A83A87">
      <w:pPr>
        <w:pStyle w:val="BodyText"/>
        <w:numPr>
          <w:ilvl w:val="0"/>
          <w:numId w:val="14"/>
        </w:numPr>
        <w:spacing w:before="26" w:after="26"/>
        <w:rPr>
          <w:b/>
          <w:bCs/>
          <w:color w:val="000000" w:themeColor="text1"/>
        </w:rPr>
      </w:pPr>
      <w:r w:rsidRPr="00A653F0">
        <w:rPr>
          <w:b/>
          <w:bCs/>
          <w:color w:val="000000" w:themeColor="text1"/>
        </w:rPr>
        <w:t>CIP Sheets</w:t>
      </w:r>
    </w:p>
    <w:p w14:paraId="51D23AAF" w14:textId="1DFE5B48" w:rsidR="00A83A87" w:rsidRPr="00A653F0" w:rsidRDefault="00A83A87" w:rsidP="00A83A87">
      <w:pPr>
        <w:pStyle w:val="BodyText"/>
        <w:numPr>
          <w:ilvl w:val="1"/>
          <w:numId w:val="14"/>
        </w:numPr>
        <w:spacing w:before="26" w:after="26"/>
        <w:rPr>
          <w:color w:val="000000" w:themeColor="text1"/>
        </w:rPr>
      </w:pPr>
      <w:r w:rsidRPr="00A653F0">
        <w:rPr>
          <w:color w:val="000000" w:themeColor="text1"/>
        </w:rPr>
        <w:t xml:space="preserve">Each project in the Capital Improvement Program will be documented on a standardized CIP Sheet — a </w:t>
      </w:r>
      <w:proofErr w:type="gramStart"/>
      <w:r w:rsidRPr="00A653F0">
        <w:rPr>
          <w:color w:val="000000" w:themeColor="text1"/>
        </w:rPr>
        <w:t>concise,</w:t>
      </w:r>
      <w:proofErr w:type="gramEnd"/>
      <w:r w:rsidRPr="00A653F0">
        <w:rPr>
          <w:color w:val="000000" w:themeColor="text1"/>
        </w:rPr>
        <w:t xml:space="preserve"> summary that includes the project’s description, scope, location map, detailed cost breakdown, funding sources, operational impacts, and anticipated community benefits.</w:t>
      </w:r>
    </w:p>
    <w:p w14:paraId="2AA4A9A5" w14:textId="6A2E9784" w:rsidR="00A83A87" w:rsidRPr="00A653F0" w:rsidRDefault="00A83A87" w:rsidP="00A83A87">
      <w:pPr>
        <w:pStyle w:val="BodyText"/>
        <w:numPr>
          <w:ilvl w:val="0"/>
          <w:numId w:val="14"/>
        </w:numPr>
        <w:spacing w:before="26" w:after="26"/>
        <w:rPr>
          <w:b/>
          <w:bCs/>
          <w:color w:val="000000" w:themeColor="text1"/>
        </w:rPr>
      </w:pPr>
      <w:r w:rsidRPr="00A653F0">
        <w:rPr>
          <w:b/>
          <w:bCs/>
          <w:color w:val="000000" w:themeColor="text1"/>
        </w:rPr>
        <w:t>Scalability</w:t>
      </w:r>
    </w:p>
    <w:p w14:paraId="1E82D298" w14:textId="77777777" w:rsidR="00A83A87" w:rsidRPr="00A653F0" w:rsidRDefault="00A83A87" w:rsidP="00A83A87">
      <w:pPr>
        <w:pStyle w:val="BodyText"/>
        <w:numPr>
          <w:ilvl w:val="1"/>
          <w:numId w:val="14"/>
        </w:numPr>
        <w:spacing w:before="26" w:after="26"/>
        <w:rPr>
          <w:color w:val="000000" w:themeColor="text1"/>
        </w:rPr>
      </w:pPr>
      <w:r w:rsidRPr="00A653F0">
        <w:rPr>
          <w:color w:val="000000" w:themeColor="text1"/>
        </w:rPr>
        <w:t xml:space="preserve">While this RFP is focused on developing the Department of Public Works’ 5-Year Capital Improvement Project Program, the County envisions the CIPP as the foundation of a broader, scalable system. </w:t>
      </w:r>
    </w:p>
    <w:p w14:paraId="28401224" w14:textId="2DCFF8A6" w:rsidR="00A83A87" w:rsidRPr="00A653F0" w:rsidRDefault="00A83A87" w:rsidP="00A83A87">
      <w:pPr>
        <w:pStyle w:val="BodyText"/>
        <w:numPr>
          <w:ilvl w:val="1"/>
          <w:numId w:val="14"/>
        </w:numPr>
        <w:spacing w:before="26" w:after="26"/>
        <w:rPr>
          <w:color w:val="000000" w:themeColor="text1"/>
        </w:rPr>
      </w:pPr>
      <w:r w:rsidRPr="00A653F0">
        <w:rPr>
          <w:color w:val="000000" w:themeColor="text1"/>
        </w:rPr>
        <w:t>The consultant’s structure, templates, and prioritization framework should be designed so that future County departments can integrate their own capital projects into the same framework — enabling a consistent, data-driven approach to planning and prioritization across all County assets.</w:t>
      </w:r>
    </w:p>
    <w:p w14:paraId="41761904" w14:textId="048F7E2E" w:rsidR="00A83A87" w:rsidRPr="00A653F0" w:rsidRDefault="00A83A87" w:rsidP="00A83A87">
      <w:pPr>
        <w:pStyle w:val="BodyText"/>
        <w:numPr>
          <w:ilvl w:val="0"/>
          <w:numId w:val="14"/>
        </w:numPr>
        <w:spacing w:before="26" w:after="26"/>
        <w:rPr>
          <w:b/>
          <w:bCs/>
          <w:color w:val="000000" w:themeColor="text1"/>
        </w:rPr>
      </w:pPr>
      <w:r w:rsidRPr="00A653F0">
        <w:rPr>
          <w:b/>
          <w:bCs/>
          <w:color w:val="000000" w:themeColor="text1"/>
        </w:rPr>
        <w:t>Annual Updates</w:t>
      </w:r>
    </w:p>
    <w:p w14:paraId="631B6A75" w14:textId="77777777" w:rsidR="00A83A87" w:rsidRPr="00A653F0" w:rsidRDefault="00A83A87" w:rsidP="00A83A87">
      <w:pPr>
        <w:pStyle w:val="BodyText"/>
        <w:numPr>
          <w:ilvl w:val="1"/>
          <w:numId w:val="14"/>
        </w:numPr>
        <w:spacing w:before="26" w:after="26"/>
        <w:rPr>
          <w:color w:val="000000" w:themeColor="text1"/>
        </w:rPr>
      </w:pPr>
      <w:r w:rsidRPr="00A653F0">
        <w:rPr>
          <w:color w:val="000000" w:themeColor="text1"/>
        </w:rPr>
        <w:lastRenderedPageBreak/>
        <w:t xml:space="preserve">Following adoption of the Five-Year CIPP, the selected consultant will provide two annual updates to keep the program current — refreshing project data, costs, funding strategies, and priorities. </w:t>
      </w:r>
      <w:bookmarkEnd w:id="6"/>
    </w:p>
    <w:sectPr w:rsidR="00A83A87" w:rsidRPr="00A653F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91CC40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FA0C3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FA62E5"/>
    <w:multiLevelType w:val="multilevel"/>
    <w:tmpl w:val="8DBE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EF7FD8"/>
    <w:multiLevelType w:val="hybridMultilevel"/>
    <w:tmpl w:val="AAA2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5CC2"/>
    <w:multiLevelType w:val="multilevel"/>
    <w:tmpl w:val="82A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E61B48"/>
    <w:multiLevelType w:val="multilevel"/>
    <w:tmpl w:val="BA7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366887">
    <w:abstractNumId w:val="0"/>
  </w:num>
  <w:num w:numId="2" w16cid:durableId="1669290191">
    <w:abstractNumId w:val="1"/>
  </w:num>
  <w:num w:numId="3" w16cid:durableId="81033849">
    <w:abstractNumId w:val="1"/>
  </w:num>
  <w:num w:numId="4" w16cid:durableId="890312867">
    <w:abstractNumId w:val="1"/>
  </w:num>
  <w:num w:numId="5" w16cid:durableId="602031269">
    <w:abstractNumId w:val="1"/>
  </w:num>
  <w:num w:numId="6" w16cid:durableId="897742507">
    <w:abstractNumId w:val="1"/>
  </w:num>
  <w:num w:numId="7" w16cid:durableId="721247850">
    <w:abstractNumId w:val="1"/>
  </w:num>
  <w:num w:numId="8" w16cid:durableId="122892018">
    <w:abstractNumId w:val="1"/>
  </w:num>
  <w:num w:numId="9" w16cid:durableId="98257619">
    <w:abstractNumId w:val="1"/>
  </w:num>
  <w:num w:numId="10" w16cid:durableId="791746094">
    <w:abstractNumId w:val="1"/>
  </w:num>
  <w:num w:numId="11" w16cid:durableId="119542966">
    <w:abstractNumId w:val="2"/>
  </w:num>
  <w:num w:numId="12" w16cid:durableId="140273166">
    <w:abstractNumId w:val="4"/>
  </w:num>
  <w:num w:numId="13" w16cid:durableId="576598183">
    <w:abstractNumId w:val="5"/>
  </w:num>
  <w:num w:numId="14" w16cid:durableId="49337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SPng882sETiu+HBoplrS5WSB3pcvOrfu4JiupLUn3WEz4q/xAcTG9XNMBcB/iOGbioiphmufF1/bUXjmAVbMg==" w:salt="QIeudLn7HdLod8oQIaX+yA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03"/>
    <w:rsid w:val="0008132D"/>
    <w:rsid w:val="000D1518"/>
    <w:rsid w:val="002D5090"/>
    <w:rsid w:val="0036045F"/>
    <w:rsid w:val="005812F4"/>
    <w:rsid w:val="00597D03"/>
    <w:rsid w:val="00846E9D"/>
    <w:rsid w:val="008A1738"/>
    <w:rsid w:val="0092105C"/>
    <w:rsid w:val="0092648C"/>
    <w:rsid w:val="00A653F0"/>
    <w:rsid w:val="00A83A87"/>
    <w:rsid w:val="00A92ADA"/>
    <w:rsid w:val="00B76DD0"/>
    <w:rsid w:val="00B95F32"/>
    <w:rsid w:val="00BC4782"/>
    <w:rsid w:val="00BF3F26"/>
    <w:rsid w:val="00C9761E"/>
    <w:rsid w:val="00D956B5"/>
    <w:rsid w:val="00DD0954"/>
    <w:rsid w:val="00E27CE7"/>
    <w:rsid w:val="00F12660"/>
    <w:rsid w:val="00F243AF"/>
    <w:rsid w:val="00F369E5"/>
    <w:rsid w:val="00F6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2D81"/>
  <w15:docId w15:val="{F66A9C8E-261B-44B0-9DD3-1F013FC4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Paso County, Colorado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Brett Hartzell</dc:creator>
  <cp:keywords/>
  <cp:lastModifiedBy>Matthew Marter</cp:lastModifiedBy>
  <cp:revision>3</cp:revision>
  <dcterms:created xsi:type="dcterms:W3CDTF">2025-11-05T18:35:00Z</dcterms:created>
  <dcterms:modified xsi:type="dcterms:W3CDTF">2025-11-10T15:28:00Z</dcterms:modified>
</cp:coreProperties>
</file>