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1809905" w14:textId="77777777" w:rsidR="00793CB9" w:rsidRPr="00122723" w:rsidRDefault="00122723" w:rsidP="00A92352">
      <w:pPr>
        <w:framePr w:w="5686" w:h="0" w:hSpace="180" w:wrap="around" w:vAnchor="text" w:hAnchor="page" w:x="5506" w:y="76"/>
        <w:spacing w:line="360" w:lineRule="auto"/>
        <w:jc w:val="center"/>
        <w:rPr>
          <w:b/>
          <w:szCs w:val="20"/>
        </w:rPr>
      </w:pPr>
      <w:r>
        <w:rPr>
          <w:b/>
          <w:szCs w:val="20"/>
        </w:rPr>
        <w:t>Colorado Springs</w:t>
      </w:r>
      <w:r w:rsidR="00793CB9" w:rsidRPr="00122723">
        <w:rPr>
          <w:b/>
          <w:szCs w:val="20"/>
        </w:rPr>
        <w:t xml:space="preserve">, Colorado </w:t>
      </w:r>
      <w:r>
        <w:rPr>
          <w:b/>
          <w:szCs w:val="20"/>
        </w:rPr>
        <w:t>80903</w:t>
      </w:r>
    </w:p>
    <w:p w14:paraId="2D7B2D75" w14:textId="0BD3F8F1" w:rsidR="00793CB9" w:rsidRPr="00122723" w:rsidRDefault="00683CD4" w:rsidP="00A92352">
      <w:pPr>
        <w:framePr w:w="5686" w:h="0" w:hSpace="180" w:wrap="around" w:vAnchor="text" w:hAnchor="page" w:x="5506" w:y="76"/>
        <w:spacing w:line="360" w:lineRule="auto"/>
        <w:jc w:val="center"/>
        <w:rPr>
          <w:b/>
          <w:szCs w:val="20"/>
        </w:rPr>
      </w:pPr>
      <w:r w:rsidRPr="00683CD4">
        <w:rPr>
          <w:b/>
          <w:szCs w:val="20"/>
        </w:rPr>
        <w:t xml:space="preserve">REQUEST FOR PROPOSAL RFP </w:t>
      </w:r>
      <w:r w:rsidR="0010500A" w:rsidRPr="00683CD4">
        <w:rPr>
          <w:b/>
          <w:szCs w:val="20"/>
        </w:rPr>
        <w:t>#</w:t>
      </w:r>
      <w:r w:rsidRPr="00683CD4">
        <w:rPr>
          <w:b/>
          <w:szCs w:val="20"/>
        </w:rPr>
        <w:t>25 101</w:t>
      </w:r>
    </w:p>
    <w:p w14:paraId="698BB6C5" w14:textId="03D149FF" w:rsidR="00793CB9" w:rsidRPr="00122723" w:rsidRDefault="0010500A" w:rsidP="00A92352">
      <w:pPr>
        <w:pStyle w:val="Caption"/>
        <w:framePr w:w="5686" w:wrap="around" w:x="5506" w:y="76"/>
      </w:pPr>
      <w:r w:rsidRPr="00122723">
        <w:t>Addendum #</w:t>
      </w:r>
      <w:r w:rsidR="00AC16C2" w:rsidRPr="00122723">
        <w:t>1</w:t>
      </w:r>
      <w:r w:rsidR="00DD7947" w:rsidRPr="00122723">
        <w:t xml:space="preserve"> – </w:t>
      </w:r>
      <w:r w:rsidR="00683CD4">
        <w:t>November 21, 2025</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1C8E6A23">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ACKNOWLEDGED</w:t>
      </w:r>
    </w:p>
    <w:p w14:paraId="19B5C704" w14:textId="77777777" w:rsidR="003D6FA9" w:rsidRPr="003E1043" w:rsidRDefault="003D6FA9" w:rsidP="003D6FA9">
      <w:pPr>
        <w:jc w:val="both"/>
        <w:rPr>
          <w:szCs w:val="20"/>
        </w:rPr>
      </w:pPr>
    </w:p>
    <w:p w14:paraId="6DA0A4AA" w14:textId="77777777" w:rsidR="003D6FA9" w:rsidRPr="003E1043" w:rsidRDefault="003D6FA9" w:rsidP="003D6FA9">
      <w:pPr>
        <w:jc w:val="both"/>
        <w:rPr>
          <w:szCs w:val="20"/>
        </w:rPr>
      </w:pPr>
    </w:p>
    <w:p w14:paraId="46DA0126" w14:textId="224314DA" w:rsidR="003D6FA9" w:rsidRPr="003E1043" w:rsidRDefault="00683CD4" w:rsidP="003D6FA9">
      <w:pPr>
        <w:jc w:val="center"/>
        <w:rPr>
          <w:b/>
          <w:szCs w:val="20"/>
        </w:rPr>
      </w:pPr>
      <w:r w:rsidRPr="00893F77">
        <w:rPr>
          <w:b/>
          <w:szCs w:val="20"/>
        </w:rPr>
        <w:t>Request f</w:t>
      </w:r>
      <w:r w:rsidR="00CB19CB" w:rsidRPr="00893F77">
        <w:rPr>
          <w:b/>
          <w:szCs w:val="20"/>
        </w:rPr>
        <w:t xml:space="preserve">or </w:t>
      </w:r>
      <w:r w:rsidRPr="00893F77">
        <w:rPr>
          <w:b/>
          <w:szCs w:val="20"/>
        </w:rPr>
        <w:t>Proposal</w:t>
      </w:r>
      <w:r w:rsidR="00CB19CB" w:rsidRPr="00893F77">
        <w:rPr>
          <w:b/>
          <w:szCs w:val="20"/>
        </w:rPr>
        <w:t xml:space="preserve"> RFP</w:t>
      </w:r>
      <w:r w:rsidR="00AC16C2" w:rsidRPr="00893F77">
        <w:rPr>
          <w:b/>
          <w:szCs w:val="20"/>
        </w:rPr>
        <w:t>-</w:t>
      </w:r>
      <w:r w:rsidR="00CB19CB" w:rsidRPr="00893F77">
        <w:rPr>
          <w:b/>
          <w:szCs w:val="20"/>
        </w:rPr>
        <w:t>25</w:t>
      </w:r>
      <w:r w:rsidR="00AC16C2" w:rsidRPr="00893F77">
        <w:rPr>
          <w:b/>
          <w:szCs w:val="20"/>
        </w:rPr>
        <w:t>-</w:t>
      </w:r>
      <w:r w:rsidR="00CB19CB" w:rsidRPr="00893F77">
        <w:rPr>
          <w:b/>
          <w:szCs w:val="20"/>
        </w:rPr>
        <w:t>101</w:t>
      </w:r>
      <w:r w:rsidR="00AC16C2" w:rsidRPr="00893F77">
        <w:rPr>
          <w:b/>
          <w:szCs w:val="20"/>
        </w:rPr>
        <w:t xml:space="preserve"> - </w:t>
      </w:r>
      <w:r w:rsidR="00893F77" w:rsidRPr="00893F77">
        <w:rPr>
          <w:b/>
          <w:szCs w:val="20"/>
        </w:rPr>
        <w:t>Modular Office Relocation</w:t>
      </w:r>
      <w:r w:rsidR="003D6FA9" w:rsidRPr="00893F77">
        <w:rPr>
          <w:b/>
          <w:szCs w:val="20"/>
        </w:rPr>
        <w:t xml:space="preserve"> - dated </w:t>
      </w:r>
      <w:r w:rsidR="00893F77">
        <w:rPr>
          <w:b/>
          <w:szCs w:val="20"/>
        </w:rPr>
        <w:t xml:space="preserve">November </w:t>
      </w:r>
      <w:r w:rsidR="00AC16C2" w:rsidRPr="00893F77">
        <w:rPr>
          <w:b/>
          <w:szCs w:val="20"/>
        </w:rPr>
        <w:t>5, 20</w:t>
      </w:r>
      <w:r w:rsidR="00893F77">
        <w:rPr>
          <w:b/>
          <w:szCs w:val="20"/>
        </w:rPr>
        <w:t>25</w:t>
      </w:r>
    </w:p>
    <w:p w14:paraId="346ADE28" w14:textId="77777777" w:rsidR="003D6FA9" w:rsidRPr="003E1043" w:rsidRDefault="003D6FA9" w:rsidP="003D6FA9">
      <w:pPr>
        <w:jc w:val="both"/>
        <w:rPr>
          <w:szCs w:val="20"/>
        </w:rPr>
      </w:pPr>
    </w:p>
    <w:p w14:paraId="02D965B9" w14:textId="77777777" w:rsidR="003D6FA9" w:rsidRPr="003E1043" w:rsidRDefault="003D6FA9" w:rsidP="003D6FA9">
      <w:pPr>
        <w:jc w:val="both"/>
        <w:rPr>
          <w:szCs w:val="20"/>
        </w:rPr>
      </w:pPr>
    </w:p>
    <w:p w14:paraId="69201EBB" w14:textId="77777777" w:rsidR="003D6FA9" w:rsidRPr="00E8646B" w:rsidRDefault="00E8646B" w:rsidP="003D6FA9">
      <w:pPr>
        <w:jc w:val="both"/>
        <w:rPr>
          <w:b/>
          <w:szCs w:val="20"/>
          <w:u w:val="single"/>
        </w:rPr>
      </w:pPr>
      <w:r w:rsidRPr="00E8646B">
        <w:rPr>
          <w:b/>
          <w:szCs w:val="20"/>
          <w:u w:val="single"/>
        </w:rPr>
        <w:t>CLARIFICATIONS:</w:t>
      </w:r>
    </w:p>
    <w:p w14:paraId="1047D271" w14:textId="77777777" w:rsidR="00E8646B" w:rsidRPr="003E1043" w:rsidRDefault="00E8646B" w:rsidP="003D6FA9">
      <w:pPr>
        <w:jc w:val="both"/>
        <w:rPr>
          <w:szCs w:val="20"/>
        </w:rPr>
      </w:pPr>
    </w:p>
    <w:p w14:paraId="701AB72A" w14:textId="77777777" w:rsidR="00E8646B" w:rsidRDefault="00E8646B"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4C4095F1" w14:textId="77777777" w:rsidR="00742A9F" w:rsidRPr="003E1043" w:rsidRDefault="00742A9F" w:rsidP="003D6FA9">
      <w:pPr>
        <w:jc w:val="both"/>
        <w:rPr>
          <w:szCs w:val="20"/>
        </w:rPr>
      </w:pPr>
    </w:p>
    <w:p w14:paraId="64C526A0" w14:textId="77777777" w:rsidR="00742A9F" w:rsidRDefault="00742A9F" w:rsidP="00742A9F">
      <w:pPr>
        <w:jc w:val="both"/>
        <w:rPr>
          <w:b/>
          <w:szCs w:val="20"/>
          <w:u w:val="single"/>
        </w:rPr>
      </w:pPr>
      <w:bookmarkStart w:id="1" w:name="_Hlk153438446"/>
      <w:bookmarkEnd w:id="0"/>
      <w:r>
        <w:rPr>
          <w:b/>
          <w:szCs w:val="20"/>
          <w:u w:val="single"/>
        </w:rPr>
        <w:t>ADMINISTRATION</w:t>
      </w:r>
      <w:r w:rsidRPr="00125954">
        <w:rPr>
          <w:b/>
          <w:szCs w:val="20"/>
          <w:u w:val="single"/>
        </w:rPr>
        <w:t>:</w:t>
      </w:r>
    </w:p>
    <w:p w14:paraId="7A67AD6D" w14:textId="77777777" w:rsidR="00742A9F" w:rsidRDefault="00742A9F" w:rsidP="00742A9F">
      <w:pPr>
        <w:jc w:val="both"/>
        <w:rPr>
          <w:b/>
          <w:szCs w:val="20"/>
          <w:u w:val="single"/>
        </w:rPr>
      </w:pPr>
    </w:p>
    <w:p w14:paraId="76751E9D" w14:textId="77777777" w:rsidR="00742A9F" w:rsidRDefault="00742A9F" w:rsidP="00742A9F">
      <w:pPr>
        <w:pStyle w:val="Default"/>
        <w:numPr>
          <w:ilvl w:val="0"/>
          <w:numId w:val="3"/>
        </w:numPr>
        <w:rPr>
          <w:sz w:val="20"/>
          <w:szCs w:val="20"/>
        </w:rPr>
      </w:pPr>
      <w:r>
        <w:rPr>
          <w:sz w:val="20"/>
          <w:szCs w:val="20"/>
        </w:rPr>
        <w:t xml:space="preserve">The question period has expired </w:t>
      </w:r>
    </w:p>
    <w:p w14:paraId="06245C28" w14:textId="65173F23" w:rsidR="00742A9F" w:rsidRPr="00872471" w:rsidRDefault="00742A9F" w:rsidP="00742A9F">
      <w:pPr>
        <w:pStyle w:val="Default"/>
        <w:numPr>
          <w:ilvl w:val="0"/>
          <w:numId w:val="4"/>
        </w:numPr>
        <w:rPr>
          <w:sz w:val="20"/>
          <w:szCs w:val="20"/>
        </w:rPr>
      </w:pPr>
      <w:r w:rsidRPr="00872471">
        <w:rPr>
          <w:sz w:val="20"/>
          <w:szCs w:val="20"/>
        </w:rPr>
        <w:t xml:space="preserve">Responses should follow the Response Format on pages 6-7 and include all responses to all mandatory requirements. </w:t>
      </w:r>
    </w:p>
    <w:p w14:paraId="3BF02C65" w14:textId="77777777" w:rsidR="0065079B" w:rsidRPr="00872471" w:rsidRDefault="0065079B" w:rsidP="0065079B">
      <w:pPr>
        <w:pStyle w:val="Default"/>
        <w:numPr>
          <w:ilvl w:val="0"/>
          <w:numId w:val="4"/>
        </w:numPr>
        <w:rPr>
          <w:sz w:val="20"/>
          <w:szCs w:val="20"/>
        </w:rPr>
      </w:pPr>
      <w:r w:rsidRPr="00872471">
        <w:rPr>
          <w:sz w:val="20"/>
          <w:szCs w:val="20"/>
        </w:rPr>
        <w:t xml:space="preserve">We will be verifying submittals include the following: </w:t>
      </w:r>
    </w:p>
    <w:p w14:paraId="0D53F425" w14:textId="77777777" w:rsidR="00872471" w:rsidRPr="001F5203" w:rsidRDefault="00872471" w:rsidP="00872471">
      <w:pPr>
        <w:pStyle w:val="ListParagraph"/>
        <w:numPr>
          <w:ilvl w:val="1"/>
          <w:numId w:val="4"/>
        </w:numPr>
        <w:tabs>
          <w:tab w:val="left" w:pos="1678"/>
        </w:tabs>
        <w:rPr>
          <w:sz w:val="20"/>
        </w:rPr>
      </w:pPr>
      <w:r w:rsidRPr="001F5203">
        <w:rPr>
          <w:sz w:val="20"/>
        </w:rPr>
        <w:t>Contractor Information</w:t>
      </w:r>
      <w:r w:rsidRPr="001F5203">
        <w:rPr>
          <w:spacing w:val="-3"/>
          <w:sz w:val="20"/>
        </w:rPr>
        <w:t xml:space="preserve"> </w:t>
      </w:r>
      <w:r w:rsidRPr="001F5203">
        <w:rPr>
          <w:sz w:val="20"/>
        </w:rPr>
        <w:t>Form</w:t>
      </w:r>
    </w:p>
    <w:p w14:paraId="68C9E995" w14:textId="77777777" w:rsidR="00872471" w:rsidRPr="001F5203" w:rsidRDefault="00872471" w:rsidP="00872471">
      <w:pPr>
        <w:pStyle w:val="ListParagraph"/>
        <w:numPr>
          <w:ilvl w:val="1"/>
          <w:numId w:val="4"/>
        </w:numPr>
        <w:tabs>
          <w:tab w:val="left" w:pos="1678"/>
        </w:tabs>
        <w:spacing w:before="35"/>
        <w:rPr>
          <w:sz w:val="20"/>
        </w:rPr>
      </w:pPr>
      <w:r w:rsidRPr="001F5203">
        <w:rPr>
          <w:sz w:val="20"/>
        </w:rPr>
        <w:t>Proprietary / Confidential</w:t>
      </w:r>
      <w:r w:rsidRPr="001F5203">
        <w:rPr>
          <w:spacing w:val="-3"/>
          <w:sz w:val="20"/>
        </w:rPr>
        <w:t xml:space="preserve"> </w:t>
      </w:r>
      <w:r w:rsidRPr="001F5203">
        <w:rPr>
          <w:sz w:val="20"/>
        </w:rPr>
        <w:t>Statement</w:t>
      </w:r>
    </w:p>
    <w:p w14:paraId="2512F789" w14:textId="77777777" w:rsidR="00872471" w:rsidRPr="001F5203" w:rsidRDefault="00872471" w:rsidP="00872471">
      <w:pPr>
        <w:pStyle w:val="ListParagraph"/>
        <w:numPr>
          <w:ilvl w:val="1"/>
          <w:numId w:val="4"/>
        </w:numPr>
        <w:tabs>
          <w:tab w:val="left" w:pos="1678"/>
        </w:tabs>
        <w:spacing w:before="34"/>
        <w:rPr>
          <w:sz w:val="20"/>
        </w:rPr>
      </w:pPr>
      <w:r w:rsidRPr="001F5203">
        <w:rPr>
          <w:sz w:val="20"/>
        </w:rPr>
        <w:t>Subcontractor</w:t>
      </w:r>
      <w:r w:rsidRPr="001F5203">
        <w:rPr>
          <w:spacing w:val="-2"/>
          <w:sz w:val="20"/>
        </w:rPr>
        <w:t xml:space="preserve"> </w:t>
      </w:r>
      <w:r w:rsidRPr="001F5203">
        <w:rPr>
          <w:sz w:val="20"/>
        </w:rPr>
        <w:t>list (if applicable)</w:t>
      </w:r>
    </w:p>
    <w:p w14:paraId="63AF06A7" w14:textId="77777777" w:rsidR="00872471" w:rsidRPr="001F5203" w:rsidRDefault="00872471" w:rsidP="00872471">
      <w:pPr>
        <w:pStyle w:val="ListParagraph"/>
        <w:numPr>
          <w:ilvl w:val="1"/>
          <w:numId w:val="4"/>
        </w:numPr>
        <w:tabs>
          <w:tab w:val="left" w:pos="1678"/>
        </w:tabs>
        <w:spacing w:before="35"/>
        <w:rPr>
          <w:sz w:val="20"/>
        </w:rPr>
      </w:pPr>
      <w:r w:rsidRPr="001F5203">
        <w:rPr>
          <w:sz w:val="20"/>
        </w:rPr>
        <w:t>Exhibit 1 – Exceptions</w:t>
      </w:r>
      <w:r w:rsidRPr="001F5203">
        <w:rPr>
          <w:spacing w:val="-5"/>
          <w:sz w:val="20"/>
        </w:rPr>
        <w:t xml:space="preserve"> </w:t>
      </w:r>
      <w:r w:rsidRPr="001F5203">
        <w:rPr>
          <w:sz w:val="20"/>
        </w:rPr>
        <w:t>Form</w:t>
      </w:r>
    </w:p>
    <w:p w14:paraId="4C9F243C" w14:textId="77777777" w:rsidR="00872471" w:rsidRPr="001F5203" w:rsidRDefault="00872471" w:rsidP="00872471">
      <w:pPr>
        <w:pStyle w:val="ListParagraph"/>
        <w:numPr>
          <w:ilvl w:val="1"/>
          <w:numId w:val="4"/>
        </w:numPr>
        <w:tabs>
          <w:tab w:val="left" w:pos="1678"/>
        </w:tabs>
        <w:spacing w:before="34"/>
        <w:rPr>
          <w:sz w:val="20"/>
        </w:rPr>
      </w:pPr>
      <w:r w:rsidRPr="001F5203">
        <w:rPr>
          <w:sz w:val="20"/>
        </w:rPr>
        <w:t>Exhibit 2 – Lobbying</w:t>
      </w:r>
      <w:r w:rsidRPr="001F5203">
        <w:rPr>
          <w:spacing w:val="-5"/>
          <w:sz w:val="20"/>
        </w:rPr>
        <w:t xml:space="preserve"> </w:t>
      </w:r>
      <w:r w:rsidRPr="001F5203">
        <w:rPr>
          <w:sz w:val="20"/>
        </w:rPr>
        <w:t>Certification</w:t>
      </w:r>
    </w:p>
    <w:p w14:paraId="103DFD66" w14:textId="77777777" w:rsidR="00872471" w:rsidRPr="001F5203" w:rsidRDefault="00872471" w:rsidP="00872471">
      <w:pPr>
        <w:pStyle w:val="ListParagraph"/>
        <w:numPr>
          <w:ilvl w:val="1"/>
          <w:numId w:val="4"/>
        </w:numPr>
        <w:tabs>
          <w:tab w:val="left" w:pos="1678"/>
        </w:tabs>
        <w:spacing w:before="35"/>
        <w:rPr>
          <w:sz w:val="20"/>
        </w:rPr>
      </w:pPr>
      <w:r w:rsidRPr="001F5203">
        <w:rPr>
          <w:sz w:val="20"/>
        </w:rPr>
        <w:t>Exhibit 3 – Non-Collusion</w:t>
      </w:r>
      <w:r w:rsidRPr="001F5203">
        <w:rPr>
          <w:spacing w:val="-4"/>
          <w:sz w:val="20"/>
        </w:rPr>
        <w:t xml:space="preserve"> </w:t>
      </w:r>
      <w:r w:rsidRPr="001F5203">
        <w:rPr>
          <w:sz w:val="20"/>
        </w:rPr>
        <w:t>Affidavit</w:t>
      </w:r>
    </w:p>
    <w:p w14:paraId="352EDF3D" w14:textId="77777777" w:rsidR="00872471" w:rsidRPr="001F5203" w:rsidRDefault="00872471" w:rsidP="00872471">
      <w:pPr>
        <w:pStyle w:val="ListParagraph"/>
        <w:numPr>
          <w:ilvl w:val="1"/>
          <w:numId w:val="4"/>
        </w:numPr>
        <w:tabs>
          <w:tab w:val="left" w:pos="1678"/>
        </w:tabs>
        <w:spacing w:before="34"/>
        <w:rPr>
          <w:sz w:val="20"/>
        </w:rPr>
      </w:pPr>
      <w:r w:rsidRPr="001F5203">
        <w:rPr>
          <w:sz w:val="20"/>
        </w:rPr>
        <w:t>Exhibit 4 – Minimum Insurance</w:t>
      </w:r>
      <w:r w:rsidRPr="001F5203">
        <w:rPr>
          <w:spacing w:val="-5"/>
          <w:sz w:val="20"/>
        </w:rPr>
        <w:t xml:space="preserve"> </w:t>
      </w:r>
      <w:r w:rsidRPr="001F5203">
        <w:rPr>
          <w:sz w:val="20"/>
        </w:rPr>
        <w:t>Requirements</w:t>
      </w:r>
    </w:p>
    <w:p w14:paraId="6236EEF1" w14:textId="77777777" w:rsidR="00872471" w:rsidRPr="001F5203" w:rsidRDefault="00872471" w:rsidP="00872471">
      <w:pPr>
        <w:pStyle w:val="ListParagraph"/>
        <w:numPr>
          <w:ilvl w:val="1"/>
          <w:numId w:val="4"/>
        </w:numPr>
        <w:tabs>
          <w:tab w:val="left" w:pos="1678"/>
        </w:tabs>
        <w:spacing w:before="34"/>
        <w:rPr>
          <w:sz w:val="20"/>
        </w:rPr>
      </w:pPr>
      <w:r w:rsidRPr="001F5203">
        <w:rPr>
          <w:sz w:val="20"/>
        </w:rPr>
        <w:t>Completed and signed Cover</w:t>
      </w:r>
      <w:r w:rsidRPr="001F5203">
        <w:rPr>
          <w:spacing w:val="-5"/>
          <w:sz w:val="20"/>
        </w:rPr>
        <w:t xml:space="preserve"> </w:t>
      </w:r>
      <w:r w:rsidRPr="001F5203">
        <w:rPr>
          <w:sz w:val="20"/>
        </w:rPr>
        <w:t>Sheet</w:t>
      </w:r>
    </w:p>
    <w:p w14:paraId="70796DD6" w14:textId="77777777" w:rsidR="00872471" w:rsidRDefault="00872471" w:rsidP="00872471">
      <w:pPr>
        <w:pStyle w:val="ListParagraph"/>
        <w:numPr>
          <w:ilvl w:val="1"/>
          <w:numId w:val="4"/>
        </w:numPr>
        <w:tabs>
          <w:tab w:val="left" w:pos="1678"/>
        </w:tabs>
        <w:spacing w:before="35"/>
        <w:rPr>
          <w:sz w:val="20"/>
        </w:rPr>
      </w:pPr>
      <w:r w:rsidRPr="001F5203">
        <w:rPr>
          <w:sz w:val="20"/>
        </w:rPr>
        <w:t>Addendum(s) Acknowledgement, if</w:t>
      </w:r>
      <w:r w:rsidRPr="001F5203">
        <w:rPr>
          <w:spacing w:val="-4"/>
          <w:sz w:val="20"/>
        </w:rPr>
        <w:t xml:space="preserve"> </w:t>
      </w:r>
      <w:r w:rsidRPr="001F5203">
        <w:rPr>
          <w:sz w:val="20"/>
        </w:rPr>
        <w:t>applicable</w:t>
      </w:r>
    </w:p>
    <w:p w14:paraId="4D923BF0" w14:textId="77777777" w:rsidR="00872471" w:rsidRPr="00872471" w:rsidRDefault="00872471" w:rsidP="00872471">
      <w:pPr>
        <w:pStyle w:val="ListParagraph"/>
        <w:numPr>
          <w:ilvl w:val="1"/>
          <w:numId w:val="4"/>
        </w:numPr>
        <w:tabs>
          <w:tab w:val="left" w:pos="1678"/>
        </w:tabs>
        <w:spacing w:before="35"/>
        <w:jc w:val="both"/>
      </w:pPr>
      <w:r>
        <w:rPr>
          <w:sz w:val="20"/>
        </w:rPr>
        <w:t>Evaluation Criteria Documentation</w:t>
      </w:r>
    </w:p>
    <w:p w14:paraId="269D8702" w14:textId="441DFD7B" w:rsidR="00742A9F" w:rsidRDefault="00872471" w:rsidP="00872471">
      <w:pPr>
        <w:pStyle w:val="ListParagraph"/>
        <w:numPr>
          <w:ilvl w:val="1"/>
          <w:numId w:val="4"/>
        </w:numPr>
        <w:tabs>
          <w:tab w:val="left" w:pos="1678"/>
        </w:tabs>
        <w:spacing w:before="35"/>
        <w:jc w:val="both"/>
      </w:pPr>
      <w:r w:rsidRPr="001F5203">
        <w:rPr>
          <w:sz w:val="20"/>
        </w:rPr>
        <w:t>Universal Entity Identifier (UEI)</w:t>
      </w:r>
      <w:r w:rsidRPr="00872471">
        <w:rPr>
          <w:spacing w:val="-2"/>
          <w:sz w:val="20"/>
        </w:rPr>
        <w:t xml:space="preserve"> </w:t>
      </w:r>
      <w:r w:rsidRPr="001F5203">
        <w:rPr>
          <w:sz w:val="20"/>
        </w:rPr>
        <w:t>Numbe</w:t>
      </w:r>
      <w:r>
        <w:rPr>
          <w:sz w:val="20"/>
        </w:rPr>
        <w:t>r</w:t>
      </w:r>
    </w:p>
    <w:p w14:paraId="50C0462E" w14:textId="77777777" w:rsidR="00872471" w:rsidRDefault="00872471" w:rsidP="00872471">
      <w:pPr>
        <w:ind w:left="1440"/>
        <w:jc w:val="both"/>
      </w:pPr>
    </w:p>
    <w:p w14:paraId="045120B6" w14:textId="77777777" w:rsidR="00742A9F" w:rsidRPr="00125954" w:rsidRDefault="00742A9F" w:rsidP="00742A9F">
      <w:pPr>
        <w:jc w:val="both"/>
        <w:rPr>
          <w:szCs w:val="20"/>
        </w:rPr>
      </w:pPr>
      <w:r>
        <w:rPr>
          <w:szCs w:val="20"/>
        </w:rPr>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p>
    <w:p w14:paraId="222311C2" w14:textId="77777777" w:rsidR="00872471" w:rsidRDefault="00872471" w:rsidP="00742A9F">
      <w:pPr>
        <w:jc w:val="both"/>
        <w:rPr>
          <w:b/>
          <w:szCs w:val="20"/>
          <w:u w:val="single"/>
        </w:rPr>
      </w:pPr>
    </w:p>
    <w:p w14:paraId="5F7A13F1" w14:textId="77777777" w:rsidR="00DC34D3" w:rsidRDefault="00DC34D3" w:rsidP="00742A9F">
      <w:pPr>
        <w:jc w:val="both"/>
        <w:rPr>
          <w:b/>
          <w:szCs w:val="20"/>
          <w:u w:val="single"/>
        </w:rPr>
      </w:pPr>
    </w:p>
    <w:p w14:paraId="058EE712" w14:textId="77777777" w:rsidR="00DC34D3" w:rsidRDefault="00DC34D3" w:rsidP="00742A9F">
      <w:pPr>
        <w:jc w:val="both"/>
        <w:rPr>
          <w:b/>
          <w:szCs w:val="20"/>
          <w:u w:val="single"/>
        </w:rPr>
      </w:pPr>
    </w:p>
    <w:p w14:paraId="70F207D4" w14:textId="77777777" w:rsidR="00DC34D3" w:rsidRDefault="00DC34D3" w:rsidP="00742A9F">
      <w:pPr>
        <w:jc w:val="both"/>
        <w:rPr>
          <w:b/>
          <w:szCs w:val="20"/>
          <w:u w:val="single"/>
        </w:rPr>
      </w:pPr>
    </w:p>
    <w:p w14:paraId="07B0501C" w14:textId="44F26540" w:rsidR="00742A9F" w:rsidRDefault="00742A9F" w:rsidP="00742A9F">
      <w:pPr>
        <w:jc w:val="both"/>
        <w:rPr>
          <w:b/>
          <w:szCs w:val="20"/>
          <w:u w:val="single"/>
        </w:rPr>
      </w:pPr>
      <w:r>
        <w:rPr>
          <w:b/>
          <w:szCs w:val="20"/>
          <w:u w:val="single"/>
        </w:rPr>
        <w:lastRenderedPageBreak/>
        <w:t>RESPONSE TO QUESTIONS</w:t>
      </w:r>
      <w:r w:rsidRPr="00125954">
        <w:rPr>
          <w:b/>
          <w:szCs w:val="20"/>
          <w:u w:val="single"/>
        </w:rPr>
        <w:t>:</w:t>
      </w:r>
    </w:p>
    <w:p w14:paraId="27F66634" w14:textId="77777777" w:rsidR="00DC34D3" w:rsidRDefault="00DC34D3" w:rsidP="00DC34D3">
      <w:pPr>
        <w:numPr>
          <w:ilvl w:val="0"/>
          <w:numId w:val="6"/>
        </w:numPr>
        <w:spacing w:before="120" w:after="120"/>
        <w:contextualSpacing/>
        <w:rPr>
          <w:szCs w:val="20"/>
        </w:rPr>
      </w:pPr>
      <w:r w:rsidRPr="00350CEF">
        <w:rPr>
          <w:b/>
          <w:bCs/>
          <w:szCs w:val="20"/>
        </w:rPr>
        <w:t>Question</w:t>
      </w:r>
      <w:r w:rsidRPr="00F83D3C">
        <w:rPr>
          <w:b/>
          <w:bCs/>
          <w:szCs w:val="20"/>
        </w:rPr>
        <w:t xml:space="preserve"> 1</w:t>
      </w:r>
      <w:r w:rsidRPr="00350CEF">
        <w:rPr>
          <w:b/>
          <w:bCs/>
          <w:szCs w:val="20"/>
        </w:rPr>
        <w:t>:</w:t>
      </w:r>
      <w:r>
        <w:rPr>
          <w:szCs w:val="20"/>
        </w:rPr>
        <w:tab/>
      </w:r>
      <w:r w:rsidRPr="007D5122">
        <w:rPr>
          <w:szCs w:val="20"/>
        </w:rPr>
        <w:t>S</w:t>
      </w:r>
      <w:r w:rsidRPr="00350CEF">
        <w:rPr>
          <w:szCs w:val="20"/>
        </w:rPr>
        <w:t>eptic and utilities</w:t>
      </w:r>
      <w:r w:rsidRPr="007D5122">
        <w:rPr>
          <w:szCs w:val="20"/>
        </w:rPr>
        <w:t xml:space="preserve"> </w:t>
      </w:r>
      <w:proofErr w:type="gramStart"/>
      <w:r w:rsidRPr="00350CEF">
        <w:rPr>
          <w:szCs w:val="20"/>
        </w:rPr>
        <w:t>Is</w:t>
      </w:r>
      <w:proofErr w:type="gramEnd"/>
      <w:r w:rsidRPr="00350CEF">
        <w:rPr>
          <w:szCs w:val="20"/>
        </w:rPr>
        <w:t xml:space="preserve"> the septic and other utilities still available to bid on </w:t>
      </w:r>
      <w:proofErr w:type="gramStart"/>
      <w:r w:rsidRPr="00350CEF">
        <w:rPr>
          <w:szCs w:val="20"/>
        </w:rPr>
        <w:t>as a whole tying</w:t>
      </w:r>
      <w:proofErr w:type="gramEnd"/>
      <w:r w:rsidRPr="00350CEF">
        <w:rPr>
          <w:szCs w:val="20"/>
        </w:rPr>
        <w:t xml:space="preserve"> the hole process together?   </w:t>
      </w:r>
    </w:p>
    <w:p w14:paraId="32BB90B7" w14:textId="77777777" w:rsidR="00DC34D3" w:rsidRDefault="00DC34D3" w:rsidP="00DC34D3">
      <w:pPr>
        <w:spacing w:before="120" w:after="120"/>
        <w:ind w:left="720"/>
        <w:contextualSpacing/>
        <w:rPr>
          <w:b/>
          <w:bCs/>
          <w:szCs w:val="20"/>
        </w:rPr>
      </w:pPr>
    </w:p>
    <w:p w14:paraId="60AB7C51" w14:textId="77777777" w:rsidR="00DC34D3" w:rsidRDefault="00DC34D3" w:rsidP="00DC34D3">
      <w:pPr>
        <w:spacing w:before="120" w:after="120"/>
        <w:ind w:left="720"/>
        <w:contextualSpacing/>
        <w:rPr>
          <w:szCs w:val="20"/>
        </w:rPr>
      </w:pPr>
      <w:r w:rsidRPr="00F83D3C">
        <w:rPr>
          <w:b/>
          <w:bCs/>
          <w:szCs w:val="20"/>
        </w:rPr>
        <w:t>Answer 1</w:t>
      </w:r>
      <w:r w:rsidRPr="00F83D3C">
        <w:rPr>
          <w:szCs w:val="20"/>
        </w:rPr>
        <w:t xml:space="preserve">: </w:t>
      </w:r>
      <w:r w:rsidRPr="00F83D3C">
        <w:rPr>
          <w:szCs w:val="20"/>
        </w:rPr>
        <w:tab/>
      </w:r>
      <w:r w:rsidRPr="00350CEF">
        <w:rPr>
          <w:szCs w:val="20"/>
        </w:rPr>
        <w:t>No, County Health Department required septic contractor to be on board before RBD could sign off on plan review.</w:t>
      </w:r>
      <w:r w:rsidRPr="00F83D3C">
        <w:rPr>
          <w:szCs w:val="20"/>
        </w:rPr>
        <w:t xml:space="preserve">  </w:t>
      </w:r>
      <w:r w:rsidRPr="00350CEF">
        <w:rPr>
          <w:szCs w:val="20"/>
        </w:rPr>
        <w:t xml:space="preserve">Septic </w:t>
      </w:r>
      <w:r w:rsidRPr="00F83D3C">
        <w:rPr>
          <w:szCs w:val="20"/>
        </w:rPr>
        <w:t xml:space="preserve">will </w:t>
      </w:r>
      <w:r w:rsidRPr="00350CEF">
        <w:rPr>
          <w:szCs w:val="20"/>
        </w:rPr>
        <w:t xml:space="preserve">already </w:t>
      </w:r>
      <w:r w:rsidRPr="00F83D3C">
        <w:rPr>
          <w:szCs w:val="20"/>
        </w:rPr>
        <w:t>be setup.</w:t>
      </w:r>
    </w:p>
    <w:p w14:paraId="2DCD2657" w14:textId="77777777" w:rsidR="00DC34D3" w:rsidRPr="00350CEF" w:rsidRDefault="00DC34D3" w:rsidP="00DC34D3">
      <w:pPr>
        <w:spacing w:before="120" w:after="120"/>
        <w:ind w:left="720" w:firstLine="720"/>
        <w:contextualSpacing/>
        <w:rPr>
          <w:szCs w:val="20"/>
        </w:rPr>
      </w:pPr>
    </w:p>
    <w:p w14:paraId="32449533" w14:textId="77777777" w:rsidR="00DC34D3" w:rsidRPr="007D5122" w:rsidRDefault="00DC34D3" w:rsidP="00DC34D3">
      <w:pPr>
        <w:pStyle w:val="ListParagraph"/>
        <w:widowControl/>
        <w:numPr>
          <w:ilvl w:val="0"/>
          <w:numId w:val="6"/>
        </w:numPr>
        <w:autoSpaceDE/>
        <w:autoSpaceDN/>
        <w:spacing w:before="120" w:after="120"/>
        <w:contextualSpacing/>
        <w:rPr>
          <w:sz w:val="20"/>
          <w:szCs w:val="20"/>
        </w:rPr>
      </w:pPr>
      <w:r w:rsidRPr="00F83D3C">
        <w:rPr>
          <w:b/>
          <w:bCs/>
          <w:sz w:val="20"/>
          <w:szCs w:val="20"/>
        </w:rPr>
        <w:t>Question 2:</w:t>
      </w:r>
      <w:r w:rsidRPr="007D5122">
        <w:rPr>
          <w:sz w:val="20"/>
          <w:szCs w:val="20"/>
        </w:rPr>
        <w:t xml:space="preserve"> </w:t>
      </w:r>
      <w:r>
        <w:rPr>
          <w:sz w:val="20"/>
          <w:szCs w:val="20"/>
        </w:rPr>
        <w:tab/>
      </w:r>
      <w:r w:rsidRPr="007D5122">
        <w:rPr>
          <w:sz w:val="20"/>
          <w:szCs w:val="20"/>
        </w:rPr>
        <w:t xml:space="preserve">Utility Locations: </w:t>
      </w:r>
      <w:r w:rsidRPr="00350CEF">
        <w:rPr>
          <w:sz w:val="20"/>
          <w:szCs w:val="20"/>
        </w:rPr>
        <w:t>Please confirm the exact locations for all proposed underground utility runs, connections, and terminations.</w:t>
      </w:r>
    </w:p>
    <w:p w14:paraId="0C1C84D8" w14:textId="77777777" w:rsidR="00DC34D3" w:rsidRDefault="00DC34D3" w:rsidP="00DC34D3">
      <w:pPr>
        <w:spacing w:before="120" w:after="120"/>
        <w:ind w:firstLine="720"/>
        <w:contextualSpacing/>
        <w:rPr>
          <w:szCs w:val="20"/>
        </w:rPr>
      </w:pPr>
      <w:r w:rsidRPr="00F83D3C">
        <w:rPr>
          <w:b/>
          <w:bCs/>
          <w:szCs w:val="20"/>
        </w:rPr>
        <w:t>Answer 2:</w:t>
      </w:r>
      <w:r>
        <w:rPr>
          <w:szCs w:val="20"/>
        </w:rPr>
        <w:tab/>
        <w:t xml:space="preserve"> </w:t>
      </w:r>
      <w:r w:rsidRPr="007D5122">
        <w:rPr>
          <w:szCs w:val="20"/>
        </w:rPr>
        <w:t>Per construction documents.</w:t>
      </w:r>
    </w:p>
    <w:p w14:paraId="3D21189A" w14:textId="77777777" w:rsidR="00DC34D3" w:rsidRPr="007D5122" w:rsidRDefault="00DC34D3" w:rsidP="00DC34D3">
      <w:pPr>
        <w:spacing w:before="120" w:after="120"/>
        <w:ind w:firstLine="720"/>
        <w:contextualSpacing/>
        <w:rPr>
          <w:szCs w:val="20"/>
        </w:rPr>
      </w:pPr>
      <w:r w:rsidRPr="007D5122">
        <w:rPr>
          <w:szCs w:val="20"/>
        </w:rPr>
        <w:t xml:space="preserve">   </w:t>
      </w:r>
    </w:p>
    <w:p w14:paraId="39B9A662" w14:textId="77777777" w:rsidR="00DC34D3" w:rsidRPr="00350CEF" w:rsidRDefault="00DC34D3" w:rsidP="00DC34D3">
      <w:pPr>
        <w:pStyle w:val="ListParagraph"/>
        <w:widowControl/>
        <w:numPr>
          <w:ilvl w:val="0"/>
          <w:numId w:val="6"/>
        </w:numPr>
        <w:autoSpaceDE/>
        <w:autoSpaceDN/>
        <w:spacing w:before="120" w:after="120"/>
        <w:contextualSpacing/>
        <w:rPr>
          <w:sz w:val="20"/>
          <w:szCs w:val="20"/>
        </w:rPr>
      </w:pPr>
      <w:r w:rsidRPr="00F83D3C">
        <w:rPr>
          <w:b/>
          <w:bCs/>
          <w:sz w:val="20"/>
          <w:szCs w:val="20"/>
        </w:rPr>
        <w:t>Question 3:</w:t>
      </w:r>
      <w:r>
        <w:rPr>
          <w:sz w:val="20"/>
          <w:szCs w:val="20"/>
        </w:rPr>
        <w:tab/>
      </w:r>
      <w:r w:rsidRPr="007D5122">
        <w:rPr>
          <w:sz w:val="20"/>
          <w:szCs w:val="20"/>
        </w:rPr>
        <w:t xml:space="preserve">Existing Ramp </w:t>
      </w:r>
      <w:r w:rsidRPr="00350CEF">
        <w:rPr>
          <w:sz w:val="20"/>
          <w:szCs w:val="20"/>
        </w:rPr>
        <w:t>Please confirm that the existing ramp is going to be re-used at the new modular location</w:t>
      </w:r>
      <w:r w:rsidRPr="007D5122">
        <w:rPr>
          <w:sz w:val="20"/>
          <w:szCs w:val="20"/>
        </w:rPr>
        <w:t>.</w:t>
      </w:r>
    </w:p>
    <w:p w14:paraId="2230E0A9" w14:textId="77777777" w:rsidR="00DC34D3" w:rsidRDefault="00DC34D3" w:rsidP="00DC34D3">
      <w:pPr>
        <w:spacing w:before="120" w:after="120"/>
        <w:ind w:firstLine="720"/>
        <w:contextualSpacing/>
        <w:rPr>
          <w:szCs w:val="20"/>
        </w:rPr>
      </w:pPr>
      <w:r w:rsidRPr="00350CEF">
        <w:rPr>
          <w:b/>
          <w:bCs/>
          <w:szCs w:val="20"/>
        </w:rPr>
        <w:t>Answer</w:t>
      </w:r>
      <w:r w:rsidRPr="00F83D3C">
        <w:rPr>
          <w:b/>
          <w:bCs/>
          <w:szCs w:val="20"/>
        </w:rPr>
        <w:t xml:space="preserve"> 3</w:t>
      </w:r>
      <w:r w:rsidRPr="00350CEF">
        <w:rPr>
          <w:b/>
          <w:bCs/>
          <w:szCs w:val="20"/>
        </w:rPr>
        <w:t>:</w:t>
      </w:r>
      <w:r>
        <w:rPr>
          <w:szCs w:val="20"/>
        </w:rPr>
        <w:tab/>
      </w:r>
      <w:r w:rsidRPr="00350CEF">
        <w:rPr>
          <w:szCs w:val="20"/>
        </w:rPr>
        <w:t>Yes</w:t>
      </w:r>
      <w:r>
        <w:rPr>
          <w:szCs w:val="20"/>
        </w:rPr>
        <w:t>.</w:t>
      </w:r>
    </w:p>
    <w:p w14:paraId="48276BD1" w14:textId="77777777" w:rsidR="00DC34D3" w:rsidRPr="00350CEF" w:rsidRDefault="00DC34D3" w:rsidP="00DC34D3">
      <w:pPr>
        <w:spacing w:before="120" w:after="120"/>
        <w:ind w:firstLine="720"/>
        <w:contextualSpacing/>
        <w:rPr>
          <w:szCs w:val="20"/>
        </w:rPr>
      </w:pPr>
      <w:r w:rsidRPr="00350CEF">
        <w:rPr>
          <w:szCs w:val="20"/>
        </w:rPr>
        <w:t xml:space="preserve">  </w:t>
      </w:r>
    </w:p>
    <w:p w14:paraId="2B600226" w14:textId="77777777" w:rsidR="00DC34D3" w:rsidRPr="007D5122" w:rsidRDefault="00DC34D3" w:rsidP="00DC34D3">
      <w:pPr>
        <w:pStyle w:val="ListParagraph"/>
        <w:widowControl/>
        <w:numPr>
          <w:ilvl w:val="0"/>
          <w:numId w:val="6"/>
        </w:numPr>
        <w:autoSpaceDE/>
        <w:autoSpaceDN/>
        <w:spacing w:before="120" w:after="120"/>
        <w:contextualSpacing/>
        <w:rPr>
          <w:sz w:val="20"/>
          <w:szCs w:val="20"/>
        </w:rPr>
      </w:pPr>
      <w:r w:rsidRPr="00F83D3C">
        <w:rPr>
          <w:b/>
          <w:bCs/>
          <w:sz w:val="20"/>
          <w:szCs w:val="20"/>
        </w:rPr>
        <w:t>Question 4:</w:t>
      </w:r>
      <w:r>
        <w:rPr>
          <w:sz w:val="20"/>
          <w:szCs w:val="20"/>
        </w:rPr>
        <w:tab/>
      </w:r>
      <w:r w:rsidRPr="007D5122">
        <w:rPr>
          <w:sz w:val="20"/>
          <w:szCs w:val="20"/>
        </w:rPr>
        <w:t xml:space="preserve">Septic System </w:t>
      </w:r>
      <w:r w:rsidRPr="00350CEF">
        <w:rPr>
          <w:sz w:val="20"/>
          <w:szCs w:val="20"/>
        </w:rPr>
        <w:t>Please provide the septic system design drawings (OTWS) to clarify the required tie-in locations and connection details.</w:t>
      </w:r>
    </w:p>
    <w:p w14:paraId="1D3F41C0" w14:textId="77777777" w:rsidR="00DC34D3" w:rsidRPr="00350CEF" w:rsidRDefault="00DC34D3" w:rsidP="00DC34D3">
      <w:pPr>
        <w:spacing w:before="120" w:after="120"/>
        <w:ind w:left="2160" w:hanging="1440"/>
        <w:contextualSpacing/>
        <w:rPr>
          <w:szCs w:val="20"/>
        </w:rPr>
      </w:pPr>
      <w:r w:rsidRPr="00350CEF">
        <w:rPr>
          <w:b/>
          <w:bCs/>
          <w:szCs w:val="20"/>
        </w:rPr>
        <w:t>Answer</w:t>
      </w:r>
      <w:r w:rsidRPr="00F83D3C">
        <w:rPr>
          <w:b/>
          <w:bCs/>
          <w:szCs w:val="20"/>
        </w:rPr>
        <w:t xml:space="preserve"> 4</w:t>
      </w:r>
      <w:r w:rsidRPr="00350CEF">
        <w:rPr>
          <w:szCs w:val="20"/>
        </w:rPr>
        <w:t>:</w:t>
      </w:r>
      <w:r>
        <w:rPr>
          <w:szCs w:val="20"/>
        </w:rPr>
        <w:tab/>
      </w:r>
      <w:r w:rsidRPr="00350CEF">
        <w:rPr>
          <w:szCs w:val="20"/>
        </w:rPr>
        <w:t xml:space="preserve">We can, but septic contractor stated he wants </w:t>
      </w:r>
      <w:proofErr w:type="gramStart"/>
      <w:r w:rsidRPr="00350CEF">
        <w:rPr>
          <w:szCs w:val="20"/>
        </w:rPr>
        <w:t>set</w:t>
      </w:r>
      <w:proofErr w:type="gramEnd"/>
      <w:r w:rsidRPr="00350CEF">
        <w:rPr>
          <w:szCs w:val="20"/>
        </w:rPr>
        <w:t xml:space="preserve"> the septic after modular is in and he will make the connections.</w:t>
      </w:r>
    </w:p>
    <w:p w14:paraId="1ECA2357" w14:textId="77777777" w:rsidR="00DC34D3" w:rsidRPr="00350CEF" w:rsidRDefault="00DC34D3" w:rsidP="00DC34D3">
      <w:pPr>
        <w:pStyle w:val="ListParagraph"/>
        <w:widowControl/>
        <w:numPr>
          <w:ilvl w:val="0"/>
          <w:numId w:val="6"/>
        </w:numPr>
        <w:autoSpaceDE/>
        <w:autoSpaceDN/>
        <w:spacing w:before="120" w:after="120"/>
        <w:contextualSpacing/>
        <w:rPr>
          <w:sz w:val="20"/>
          <w:szCs w:val="20"/>
        </w:rPr>
      </w:pPr>
      <w:r w:rsidRPr="00F83D3C">
        <w:rPr>
          <w:b/>
          <w:bCs/>
          <w:sz w:val="20"/>
          <w:szCs w:val="20"/>
        </w:rPr>
        <w:t>Question 5</w:t>
      </w:r>
      <w:r w:rsidRPr="007D5122">
        <w:rPr>
          <w:sz w:val="20"/>
          <w:szCs w:val="20"/>
        </w:rPr>
        <w:t>:</w:t>
      </w:r>
      <w:r>
        <w:rPr>
          <w:sz w:val="20"/>
          <w:szCs w:val="20"/>
        </w:rPr>
        <w:tab/>
      </w:r>
      <w:r w:rsidRPr="007D5122">
        <w:rPr>
          <w:sz w:val="20"/>
          <w:szCs w:val="20"/>
        </w:rPr>
        <w:t xml:space="preserve">Septic System </w:t>
      </w:r>
      <w:r w:rsidRPr="00350CEF">
        <w:rPr>
          <w:sz w:val="20"/>
          <w:szCs w:val="20"/>
        </w:rPr>
        <w:t>Please clarify which party is responsible for the proposed sanitary line and septic. During the walk it was stated that EPC will be contracting separately for the septic installation. Please confirm what the GC will be responsible for the sanitary system.</w:t>
      </w:r>
    </w:p>
    <w:p w14:paraId="4BBA8A1C" w14:textId="77777777" w:rsidR="00DC34D3" w:rsidRDefault="00DC34D3" w:rsidP="00DC34D3">
      <w:pPr>
        <w:spacing w:before="120" w:after="120"/>
        <w:ind w:firstLine="720"/>
        <w:contextualSpacing/>
        <w:rPr>
          <w:szCs w:val="20"/>
        </w:rPr>
      </w:pPr>
      <w:r w:rsidRPr="00350CEF">
        <w:rPr>
          <w:b/>
          <w:bCs/>
          <w:szCs w:val="20"/>
        </w:rPr>
        <w:t>Answer</w:t>
      </w:r>
      <w:r w:rsidRPr="00F83D3C">
        <w:rPr>
          <w:b/>
          <w:bCs/>
          <w:szCs w:val="20"/>
        </w:rPr>
        <w:t xml:space="preserve"> 5</w:t>
      </w:r>
      <w:r w:rsidRPr="00350CEF">
        <w:rPr>
          <w:b/>
          <w:bCs/>
          <w:szCs w:val="20"/>
        </w:rPr>
        <w:t>:</w:t>
      </w:r>
      <w:r>
        <w:rPr>
          <w:szCs w:val="20"/>
        </w:rPr>
        <w:tab/>
      </w:r>
      <w:r w:rsidRPr="00350CEF">
        <w:rPr>
          <w:szCs w:val="20"/>
        </w:rPr>
        <w:t>EPC has separate septic contractor on board</w:t>
      </w:r>
    </w:p>
    <w:p w14:paraId="4E513547" w14:textId="77777777" w:rsidR="00DC34D3" w:rsidRPr="00350CEF" w:rsidRDefault="00DC34D3" w:rsidP="00DC34D3">
      <w:pPr>
        <w:spacing w:before="120" w:after="120"/>
        <w:ind w:firstLine="720"/>
        <w:contextualSpacing/>
        <w:rPr>
          <w:szCs w:val="20"/>
        </w:rPr>
      </w:pPr>
      <w:r w:rsidRPr="00350CEF">
        <w:rPr>
          <w:szCs w:val="20"/>
        </w:rPr>
        <w:t xml:space="preserve">        </w:t>
      </w:r>
    </w:p>
    <w:p w14:paraId="1C75CE38" w14:textId="77777777" w:rsidR="00DC34D3" w:rsidRPr="007D5122" w:rsidRDefault="00DC34D3" w:rsidP="00DC34D3">
      <w:pPr>
        <w:pStyle w:val="ListParagraph"/>
        <w:widowControl/>
        <w:numPr>
          <w:ilvl w:val="0"/>
          <w:numId w:val="6"/>
        </w:numPr>
        <w:autoSpaceDE/>
        <w:autoSpaceDN/>
        <w:spacing w:before="120" w:after="120"/>
        <w:contextualSpacing/>
        <w:rPr>
          <w:sz w:val="20"/>
          <w:szCs w:val="20"/>
        </w:rPr>
      </w:pPr>
      <w:r w:rsidRPr="00F83D3C">
        <w:rPr>
          <w:b/>
          <w:bCs/>
          <w:sz w:val="20"/>
          <w:szCs w:val="20"/>
        </w:rPr>
        <w:t>Question 6</w:t>
      </w:r>
      <w:r w:rsidRPr="007D5122">
        <w:rPr>
          <w:sz w:val="20"/>
          <w:szCs w:val="20"/>
        </w:rPr>
        <w:t xml:space="preserve">: Compaction Testing. </w:t>
      </w:r>
      <w:r w:rsidRPr="00350CEF">
        <w:rPr>
          <w:sz w:val="20"/>
          <w:szCs w:val="20"/>
        </w:rPr>
        <w:t>Please confirm the required compaction testing standards, including method and minimum density requirements, for backfill following underground utility work.</w:t>
      </w:r>
    </w:p>
    <w:p w14:paraId="6E75039F" w14:textId="77777777" w:rsidR="00DC34D3" w:rsidRDefault="00DC34D3" w:rsidP="00DC34D3">
      <w:pPr>
        <w:spacing w:before="120" w:after="120"/>
        <w:ind w:firstLine="720"/>
        <w:contextualSpacing/>
        <w:rPr>
          <w:szCs w:val="20"/>
        </w:rPr>
      </w:pPr>
      <w:r w:rsidRPr="00350CEF">
        <w:rPr>
          <w:b/>
          <w:bCs/>
          <w:szCs w:val="20"/>
        </w:rPr>
        <w:t>Answer</w:t>
      </w:r>
      <w:r w:rsidRPr="00F83D3C">
        <w:rPr>
          <w:b/>
          <w:bCs/>
          <w:szCs w:val="20"/>
        </w:rPr>
        <w:t xml:space="preserve"> 6</w:t>
      </w:r>
      <w:r w:rsidRPr="00350CEF">
        <w:rPr>
          <w:szCs w:val="20"/>
        </w:rPr>
        <w:t>:</w:t>
      </w:r>
      <w:r>
        <w:rPr>
          <w:szCs w:val="20"/>
        </w:rPr>
        <w:t xml:space="preserve"> </w:t>
      </w:r>
      <w:r w:rsidRPr="00350CEF">
        <w:rPr>
          <w:szCs w:val="20"/>
        </w:rPr>
        <w:t xml:space="preserve">Per CDOT recommendations, 90% compaction, </w:t>
      </w:r>
      <w:r w:rsidRPr="007D5122">
        <w:rPr>
          <w:szCs w:val="20"/>
        </w:rPr>
        <w:t>6: lifts</w:t>
      </w:r>
      <w:r w:rsidRPr="00350CEF">
        <w:rPr>
          <w:szCs w:val="20"/>
        </w:rPr>
        <w:t>, EPC DPW can do compaction testing</w:t>
      </w:r>
      <w:r>
        <w:rPr>
          <w:szCs w:val="20"/>
        </w:rPr>
        <w:t>.</w:t>
      </w:r>
    </w:p>
    <w:p w14:paraId="1A18DD54" w14:textId="77777777" w:rsidR="00DC34D3" w:rsidRPr="00350CEF" w:rsidRDefault="00DC34D3" w:rsidP="00DC34D3">
      <w:pPr>
        <w:spacing w:before="120" w:after="120"/>
        <w:ind w:left="720" w:firstLine="720"/>
        <w:contextualSpacing/>
        <w:rPr>
          <w:szCs w:val="20"/>
        </w:rPr>
      </w:pPr>
    </w:p>
    <w:p w14:paraId="46EFAF04" w14:textId="77777777" w:rsidR="00DC34D3" w:rsidRPr="007D5122" w:rsidRDefault="00DC34D3" w:rsidP="00DC34D3">
      <w:pPr>
        <w:numPr>
          <w:ilvl w:val="0"/>
          <w:numId w:val="6"/>
        </w:numPr>
        <w:spacing w:before="120" w:after="120"/>
        <w:contextualSpacing/>
        <w:rPr>
          <w:szCs w:val="20"/>
        </w:rPr>
      </w:pPr>
      <w:r w:rsidRPr="00350CEF">
        <w:rPr>
          <w:b/>
          <w:bCs/>
          <w:szCs w:val="20"/>
        </w:rPr>
        <w:t>Question</w:t>
      </w:r>
      <w:r w:rsidRPr="00F83D3C">
        <w:rPr>
          <w:b/>
          <w:bCs/>
          <w:szCs w:val="20"/>
        </w:rPr>
        <w:t xml:space="preserve"> 7</w:t>
      </w:r>
      <w:r w:rsidRPr="00350CEF">
        <w:rPr>
          <w:szCs w:val="20"/>
        </w:rPr>
        <w:t>:</w:t>
      </w:r>
      <w:r w:rsidRPr="007D5122">
        <w:rPr>
          <w:szCs w:val="20"/>
        </w:rPr>
        <w:t xml:space="preserve"> </w:t>
      </w:r>
      <w:r w:rsidRPr="00350CEF">
        <w:rPr>
          <w:szCs w:val="20"/>
        </w:rPr>
        <w:t>Ellicott Toilet vault use of the toilet vault at Ellicott during construction?</w:t>
      </w:r>
    </w:p>
    <w:p w14:paraId="7419FB93" w14:textId="77777777" w:rsidR="00DC34D3" w:rsidRDefault="00DC34D3" w:rsidP="00DC34D3">
      <w:pPr>
        <w:spacing w:before="120" w:after="120"/>
        <w:ind w:firstLine="720"/>
        <w:contextualSpacing/>
        <w:rPr>
          <w:b/>
          <w:bCs/>
          <w:szCs w:val="20"/>
        </w:rPr>
      </w:pPr>
    </w:p>
    <w:p w14:paraId="23D52F6A" w14:textId="77777777" w:rsidR="00DC34D3" w:rsidRDefault="00DC34D3" w:rsidP="00DC34D3">
      <w:pPr>
        <w:spacing w:before="120" w:after="120"/>
        <w:ind w:firstLine="720"/>
        <w:contextualSpacing/>
        <w:rPr>
          <w:szCs w:val="20"/>
        </w:rPr>
      </w:pPr>
      <w:r w:rsidRPr="00350CEF">
        <w:rPr>
          <w:b/>
          <w:bCs/>
          <w:szCs w:val="20"/>
        </w:rPr>
        <w:t>Answer</w:t>
      </w:r>
      <w:r w:rsidRPr="00F83D3C">
        <w:rPr>
          <w:b/>
          <w:bCs/>
          <w:szCs w:val="20"/>
        </w:rPr>
        <w:t xml:space="preserve"> 7</w:t>
      </w:r>
      <w:r w:rsidRPr="00350CEF">
        <w:rPr>
          <w:szCs w:val="20"/>
        </w:rPr>
        <w:t>: No issues for contractor to use during the project.</w:t>
      </w:r>
    </w:p>
    <w:p w14:paraId="4488B678" w14:textId="77777777" w:rsidR="00DC34D3" w:rsidRPr="00350CEF" w:rsidRDefault="00DC34D3" w:rsidP="00DC34D3">
      <w:pPr>
        <w:spacing w:before="120" w:after="120"/>
        <w:ind w:left="1080" w:firstLine="360"/>
        <w:contextualSpacing/>
        <w:rPr>
          <w:szCs w:val="20"/>
        </w:rPr>
      </w:pPr>
    </w:p>
    <w:p w14:paraId="4BCD05F1" w14:textId="77777777" w:rsidR="00DC34D3" w:rsidRPr="007D5122" w:rsidRDefault="00DC34D3" w:rsidP="00DC34D3">
      <w:pPr>
        <w:numPr>
          <w:ilvl w:val="0"/>
          <w:numId w:val="6"/>
        </w:numPr>
        <w:spacing w:before="120" w:after="120"/>
        <w:contextualSpacing/>
        <w:rPr>
          <w:szCs w:val="20"/>
        </w:rPr>
      </w:pPr>
      <w:r w:rsidRPr="00F83D3C">
        <w:rPr>
          <w:b/>
          <w:bCs/>
          <w:szCs w:val="20"/>
        </w:rPr>
        <w:t>Question 8</w:t>
      </w:r>
      <w:r w:rsidRPr="007D5122">
        <w:rPr>
          <w:szCs w:val="20"/>
        </w:rPr>
        <w:t>:  Are d</w:t>
      </w:r>
      <w:r w:rsidRPr="00350CEF">
        <w:rPr>
          <w:szCs w:val="20"/>
        </w:rPr>
        <w:t>ata plate plans with permits</w:t>
      </w:r>
      <w:r w:rsidRPr="007D5122">
        <w:rPr>
          <w:szCs w:val="20"/>
        </w:rPr>
        <w:t xml:space="preserve"> available</w:t>
      </w:r>
      <w:r w:rsidRPr="00350CEF">
        <w:rPr>
          <w:szCs w:val="20"/>
        </w:rPr>
        <w:t xml:space="preserve">? </w:t>
      </w:r>
    </w:p>
    <w:p w14:paraId="1369BB0E" w14:textId="77777777" w:rsidR="00DC34D3" w:rsidRDefault="00DC34D3" w:rsidP="00DC34D3">
      <w:pPr>
        <w:spacing w:before="120" w:after="120"/>
        <w:ind w:firstLine="720"/>
        <w:contextualSpacing/>
        <w:rPr>
          <w:b/>
          <w:bCs/>
          <w:szCs w:val="20"/>
        </w:rPr>
      </w:pPr>
    </w:p>
    <w:p w14:paraId="5A39CD05" w14:textId="77777777" w:rsidR="00DC34D3" w:rsidRDefault="00DC34D3" w:rsidP="00DC34D3">
      <w:pPr>
        <w:spacing w:before="120" w:after="120"/>
        <w:ind w:firstLine="720"/>
        <w:contextualSpacing/>
        <w:rPr>
          <w:szCs w:val="20"/>
        </w:rPr>
      </w:pPr>
      <w:r w:rsidRPr="00F83D3C">
        <w:rPr>
          <w:b/>
          <w:bCs/>
          <w:szCs w:val="20"/>
        </w:rPr>
        <w:t>Answer 8</w:t>
      </w:r>
      <w:r w:rsidRPr="007D5122">
        <w:rPr>
          <w:szCs w:val="20"/>
        </w:rPr>
        <w:t xml:space="preserve">: </w:t>
      </w:r>
      <w:r w:rsidRPr="00350CEF">
        <w:rPr>
          <w:szCs w:val="20"/>
        </w:rPr>
        <w:t>Data plate</w:t>
      </w:r>
      <w:r>
        <w:rPr>
          <w:szCs w:val="20"/>
        </w:rPr>
        <w:t xml:space="preserve"> included </w:t>
      </w:r>
      <w:r w:rsidRPr="00350CEF">
        <w:rPr>
          <w:szCs w:val="20"/>
        </w:rPr>
        <w:t>with drawing package</w:t>
      </w:r>
    </w:p>
    <w:p w14:paraId="767B16D9" w14:textId="77777777" w:rsidR="00DC34D3" w:rsidRPr="00350CEF" w:rsidRDefault="00DC34D3" w:rsidP="00DC34D3">
      <w:pPr>
        <w:spacing w:before="120" w:after="120"/>
        <w:ind w:firstLine="720"/>
        <w:contextualSpacing/>
        <w:rPr>
          <w:szCs w:val="20"/>
        </w:rPr>
      </w:pPr>
    </w:p>
    <w:p w14:paraId="6B288175" w14:textId="77777777" w:rsidR="00DC34D3" w:rsidRDefault="00DC34D3" w:rsidP="00DC34D3">
      <w:pPr>
        <w:pStyle w:val="ListParagraph"/>
        <w:widowControl/>
        <w:numPr>
          <w:ilvl w:val="0"/>
          <w:numId w:val="6"/>
        </w:numPr>
        <w:autoSpaceDE/>
        <w:autoSpaceDN/>
        <w:spacing w:before="120" w:after="120"/>
        <w:contextualSpacing/>
        <w:rPr>
          <w:sz w:val="20"/>
          <w:szCs w:val="20"/>
        </w:rPr>
      </w:pPr>
      <w:r w:rsidRPr="00F83D3C">
        <w:rPr>
          <w:b/>
          <w:bCs/>
          <w:sz w:val="20"/>
          <w:szCs w:val="20"/>
        </w:rPr>
        <w:t>Question 9:</w:t>
      </w:r>
      <w:r>
        <w:rPr>
          <w:sz w:val="20"/>
          <w:szCs w:val="20"/>
        </w:rPr>
        <w:tab/>
      </w:r>
      <w:r w:rsidRPr="007D5122">
        <w:rPr>
          <w:sz w:val="20"/>
          <w:szCs w:val="20"/>
        </w:rPr>
        <w:t xml:space="preserve">What type of permit is required to set the modular unit in place? </w:t>
      </w:r>
    </w:p>
    <w:p w14:paraId="0BFB64D0" w14:textId="77777777" w:rsidR="00DC34D3" w:rsidRDefault="00DC34D3" w:rsidP="00DC34D3">
      <w:pPr>
        <w:spacing w:before="120" w:after="120"/>
        <w:ind w:firstLine="720"/>
        <w:contextualSpacing/>
        <w:rPr>
          <w:szCs w:val="20"/>
        </w:rPr>
      </w:pPr>
      <w:r w:rsidRPr="00F83D3C">
        <w:rPr>
          <w:b/>
          <w:bCs/>
          <w:szCs w:val="20"/>
        </w:rPr>
        <w:t>Answer 9:</w:t>
      </w:r>
      <w:r>
        <w:rPr>
          <w:szCs w:val="20"/>
        </w:rPr>
        <w:t xml:space="preserve"> </w:t>
      </w:r>
      <w:r>
        <w:rPr>
          <w:szCs w:val="20"/>
        </w:rPr>
        <w:tab/>
      </w:r>
      <w:r w:rsidRPr="007D5122">
        <w:rPr>
          <w:szCs w:val="20"/>
        </w:rPr>
        <w:t>RBD building permit and any other permits required</w:t>
      </w:r>
      <w:r>
        <w:rPr>
          <w:szCs w:val="20"/>
        </w:rPr>
        <w:t>.</w:t>
      </w:r>
    </w:p>
    <w:p w14:paraId="4657240D" w14:textId="77777777" w:rsidR="00DC34D3" w:rsidRPr="007D5122" w:rsidRDefault="00DC34D3" w:rsidP="00DC34D3">
      <w:pPr>
        <w:spacing w:before="120" w:after="120"/>
        <w:ind w:firstLine="720"/>
        <w:contextualSpacing/>
        <w:rPr>
          <w:szCs w:val="20"/>
        </w:rPr>
      </w:pPr>
    </w:p>
    <w:p w14:paraId="180EF22C" w14:textId="77777777" w:rsidR="00DC34D3" w:rsidRDefault="00DC34D3" w:rsidP="00DC34D3">
      <w:pPr>
        <w:pStyle w:val="ListParagraph"/>
        <w:widowControl/>
        <w:numPr>
          <w:ilvl w:val="0"/>
          <w:numId w:val="6"/>
        </w:numPr>
        <w:autoSpaceDE/>
        <w:autoSpaceDN/>
        <w:spacing w:before="120" w:after="120"/>
        <w:contextualSpacing/>
        <w:rPr>
          <w:sz w:val="20"/>
          <w:szCs w:val="20"/>
        </w:rPr>
      </w:pPr>
      <w:r w:rsidRPr="00F83D3C">
        <w:rPr>
          <w:b/>
          <w:bCs/>
          <w:sz w:val="20"/>
          <w:szCs w:val="20"/>
        </w:rPr>
        <w:t>Question 10</w:t>
      </w:r>
      <w:r w:rsidRPr="007D5122">
        <w:rPr>
          <w:sz w:val="20"/>
          <w:szCs w:val="20"/>
        </w:rPr>
        <w:t>:</w:t>
      </w:r>
      <w:r>
        <w:rPr>
          <w:sz w:val="20"/>
          <w:szCs w:val="20"/>
        </w:rPr>
        <w:tab/>
      </w:r>
      <w:r w:rsidRPr="007D5122">
        <w:rPr>
          <w:sz w:val="20"/>
          <w:szCs w:val="20"/>
        </w:rPr>
        <w:t xml:space="preserve">Who will pull the required permits? </w:t>
      </w:r>
    </w:p>
    <w:p w14:paraId="106D4799" w14:textId="77777777" w:rsidR="00DC34D3" w:rsidRDefault="00DC34D3" w:rsidP="00DC34D3">
      <w:pPr>
        <w:spacing w:before="120" w:after="120"/>
        <w:ind w:firstLine="720"/>
        <w:contextualSpacing/>
        <w:rPr>
          <w:szCs w:val="20"/>
        </w:rPr>
      </w:pPr>
      <w:r w:rsidRPr="00F83D3C">
        <w:rPr>
          <w:b/>
          <w:bCs/>
          <w:szCs w:val="20"/>
        </w:rPr>
        <w:t>Answer 10</w:t>
      </w:r>
      <w:r>
        <w:rPr>
          <w:szCs w:val="20"/>
        </w:rPr>
        <w:t xml:space="preserve">: </w:t>
      </w:r>
      <w:r w:rsidRPr="007D5122">
        <w:rPr>
          <w:szCs w:val="20"/>
        </w:rPr>
        <w:t>Contractor will be responsible for all required permits</w:t>
      </w:r>
      <w:r>
        <w:rPr>
          <w:szCs w:val="20"/>
        </w:rPr>
        <w:t>.</w:t>
      </w:r>
    </w:p>
    <w:p w14:paraId="4B60623E" w14:textId="77777777" w:rsidR="00DC34D3" w:rsidRPr="007D5122" w:rsidRDefault="00DC34D3" w:rsidP="00DC34D3">
      <w:pPr>
        <w:spacing w:before="120" w:after="120"/>
        <w:ind w:firstLine="720"/>
        <w:contextualSpacing/>
        <w:rPr>
          <w:szCs w:val="20"/>
        </w:rPr>
      </w:pPr>
    </w:p>
    <w:p w14:paraId="4BA5BE10" w14:textId="77777777" w:rsidR="00DC34D3" w:rsidRDefault="00DC34D3" w:rsidP="00DC34D3">
      <w:pPr>
        <w:pStyle w:val="ListParagraph"/>
        <w:widowControl/>
        <w:numPr>
          <w:ilvl w:val="0"/>
          <w:numId w:val="6"/>
        </w:numPr>
        <w:autoSpaceDE/>
        <w:autoSpaceDN/>
        <w:spacing w:before="120" w:after="120"/>
        <w:contextualSpacing/>
        <w:rPr>
          <w:sz w:val="20"/>
          <w:szCs w:val="20"/>
        </w:rPr>
      </w:pPr>
      <w:r w:rsidRPr="00F83D3C">
        <w:rPr>
          <w:b/>
          <w:bCs/>
          <w:sz w:val="20"/>
          <w:szCs w:val="20"/>
        </w:rPr>
        <w:t>Question 11</w:t>
      </w:r>
      <w:r w:rsidRPr="007D5122">
        <w:rPr>
          <w:sz w:val="20"/>
          <w:szCs w:val="20"/>
        </w:rPr>
        <w:t>:</w:t>
      </w:r>
      <w:r>
        <w:rPr>
          <w:sz w:val="20"/>
          <w:szCs w:val="20"/>
        </w:rPr>
        <w:tab/>
      </w:r>
      <w:r w:rsidRPr="007D5122">
        <w:rPr>
          <w:sz w:val="20"/>
          <w:szCs w:val="20"/>
        </w:rPr>
        <w:t xml:space="preserve">Will ADA signage or accessibility preparation be required? </w:t>
      </w:r>
    </w:p>
    <w:p w14:paraId="307947FA" w14:textId="77777777" w:rsidR="00DC34D3" w:rsidRDefault="00DC34D3" w:rsidP="00DC34D3">
      <w:pPr>
        <w:spacing w:before="120" w:after="120"/>
        <w:ind w:firstLine="720"/>
        <w:contextualSpacing/>
        <w:rPr>
          <w:szCs w:val="20"/>
        </w:rPr>
      </w:pPr>
      <w:r w:rsidRPr="00F83D3C">
        <w:rPr>
          <w:b/>
          <w:bCs/>
          <w:szCs w:val="20"/>
        </w:rPr>
        <w:t>Answer 11</w:t>
      </w:r>
      <w:r w:rsidRPr="007D5122">
        <w:rPr>
          <w:szCs w:val="20"/>
        </w:rPr>
        <w:t xml:space="preserve">: </w:t>
      </w:r>
      <w:r>
        <w:rPr>
          <w:szCs w:val="20"/>
        </w:rPr>
        <w:tab/>
      </w:r>
      <w:r w:rsidRPr="007D5122">
        <w:rPr>
          <w:szCs w:val="20"/>
        </w:rPr>
        <w:t>No</w:t>
      </w:r>
      <w:r>
        <w:rPr>
          <w:szCs w:val="20"/>
        </w:rPr>
        <w:t>.</w:t>
      </w:r>
    </w:p>
    <w:p w14:paraId="37CB0555" w14:textId="77777777" w:rsidR="00DC34D3" w:rsidRPr="007D5122" w:rsidRDefault="00DC34D3" w:rsidP="00DC34D3">
      <w:pPr>
        <w:spacing w:before="120" w:after="120"/>
        <w:ind w:firstLine="720"/>
        <w:contextualSpacing/>
        <w:rPr>
          <w:szCs w:val="20"/>
        </w:rPr>
      </w:pPr>
    </w:p>
    <w:p w14:paraId="02985A9C" w14:textId="77777777" w:rsidR="00DC34D3" w:rsidRDefault="00DC34D3" w:rsidP="00DC34D3">
      <w:pPr>
        <w:pStyle w:val="ListParagraph"/>
        <w:widowControl/>
        <w:numPr>
          <w:ilvl w:val="0"/>
          <w:numId w:val="6"/>
        </w:numPr>
        <w:autoSpaceDE/>
        <w:autoSpaceDN/>
        <w:spacing w:before="120" w:after="120"/>
        <w:contextualSpacing/>
        <w:rPr>
          <w:sz w:val="20"/>
          <w:szCs w:val="20"/>
        </w:rPr>
      </w:pPr>
      <w:r w:rsidRPr="00F83D3C">
        <w:rPr>
          <w:b/>
          <w:bCs/>
          <w:sz w:val="20"/>
          <w:szCs w:val="20"/>
        </w:rPr>
        <w:t>Question 12:</w:t>
      </w:r>
      <w:r>
        <w:rPr>
          <w:sz w:val="20"/>
          <w:szCs w:val="20"/>
        </w:rPr>
        <w:tab/>
      </w:r>
      <w:r w:rsidRPr="007D5122">
        <w:rPr>
          <w:sz w:val="20"/>
          <w:szCs w:val="20"/>
        </w:rPr>
        <w:t xml:space="preserve">Will the modular office skirting need to be reused? </w:t>
      </w:r>
    </w:p>
    <w:p w14:paraId="29D8C626" w14:textId="77777777" w:rsidR="00DC34D3" w:rsidRDefault="00DC34D3" w:rsidP="00DC34D3">
      <w:pPr>
        <w:spacing w:before="120" w:after="120"/>
        <w:ind w:firstLine="720"/>
        <w:contextualSpacing/>
        <w:rPr>
          <w:szCs w:val="20"/>
        </w:rPr>
      </w:pPr>
      <w:r w:rsidRPr="00F83D3C">
        <w:rPr>
          <w:b/>
          <w:bCs/>
          <w:szCs w:val="20"/>
        </w:rPr>
        <w:t>Answer 12</w:t>
      </w:r>
      <w:r>
        <w:rPr>
          <w:szCs w:val="20"/>
        </w:rPr>
        <w:t xml:space="preserve">: </w:t>
      </w:r>
      <w:r>
        <w:rPr>
          <w:szCs w:val="20"/>
        </w:rPr>
        <w:tab/>
      </w:r>
      <w:r w:rsidRPr="007A26A9">
        <w:rPr>
          <w:szCs w:val="20"/>
        </w:rPr>
        <w:t>As much as possible</w:t>
      </w:r>
      <w:r>
        <w:rPr>
          <w:szCs w:val="20"/>
        </w:rPr>
        <w:t>.</w:t>
      </w:r>
    </w:p>
    <w:p w14:paraId="4FAC45B6" w14:textId="77777777" w:rsidR="00DC34D3" w:rsidRPr="007A26A9" w:rsidRDefault="00DC34D3" w:rsidP="00DC34D3">
      <w:pPr>
        <w:pStyle w:val="ListParagraph"/>
        <w:widowControl/>
        <w:numPr>
          <w:ilvl w:val="0"/>
          <w:numId w:val="6"/>
        </w:numPr>
        <w:autoSpaceDE/>
        <w:autoSpaceDN/>
        <w:spacing w:before="120" w:after="120"/>
        <w:contextualSpacing/>
        <w:rPr>
          <w:sz w:val="20"/>
          <w:szCs w:val="20"/>
        </w:rPr>
      </w:pPr>
      <w:r w:rsidRPr="00F83D3C">
        <w:rPr>
          <w:b/>
          <w:bCs/>
          <w:sz w:val="20"/>
          <w:szCs w:val="20"/>
        </w:rPr>
        <w:t>Question 13</w:t>
      </w:r>
      <w:r w:rsidRPr="007D5122">
        <w:rPr>
          <w:sz w:val="20"/>
          <w:szCs w:val="20"/>
        </w:rPr>
        <w:t>:</w:t>
      </w:r>
      <w:r>
        <w:rPr>
          <w:sz w:val="20"/>
          <w:szCs w:val="20"/>
        </w:rPr>
        <w:tab/>
      </w:r>
      <w:r w:rsidRPr="007A26A9">
        <w:rPr>
          <w:sz w:val="20"/>
          <w:szCs w:val="20"/>
        </w:rPr>
        <w:t xml:space="preserve">What is the Maximum Amp? </w:t>
      </w:r>
    </w:p>
    <w:p w14:paraId="1EFB42A4" w14:textId="77777777" w:rsidR="00DC34D3" w:rsidRDefault="00DC34D3" w:rsidP="00DC34D3">
      <w:pPr>
        <w:spacing w:before="120" w:after="120"/>
        <w:ind w:firstLine="720"/>
        <w:contextualSpacing/>
        <w:rPr>
          <w:szCs w:val="20"/>
        </w:rPr>
      </w:pPr>
      <w:r w:rsidRPr="00F83D3C">
        <w:rPr>
          <w:b/>
          <w:bCs/>
          <w:szCs w:val="20"/>
        </w:rPr>
        <w:lastRenderedPageBreak/>
        <w:t>Answer 13:</w:t>
      </w:r>
      <w:r>
        <w:rPr>
          <w:szCs w:val="20"/>
        </w:rPr>
        <w:tab/>
        <w:t>Maximum Amp is 125.</w:t>
      </w:r>
    </w:p>
    <w:p w14:paraId="28385A28" w14:textId="77777777" w:rsidR="00DC34D3" w:rsidRPr="00350CEF" w:rsidRDefault="00DC34D3" w:rsidP="00DC34D3">
      <w:pPr>
        <w:spacing w:before="120" w:after="120"/>
        <w:ind w:firstLine="720"/>
        <w:contextualSpacing/>
        <w:rPr>
          <w:szCs w:val="20"/>
        </w:rPr>
      </w:pPr>
    </w:p>
    <w:p w14:paraId="14E77C70" w14:textId="77777777" w:rsidR="00DC34D3" w:rsidRPr="007A26A9" w:rsidRDefault="00DC34D3" w:rsidP="00DC34D3">
      <w:pPr>
        <w:pStyle w:val="ListParagraph"/>
        <w:widowControl/>
        <w:numPr>
          <w:ilvl w:val="0"/>
          <w:numId w:val="6"/>
        </w:numPr>
        <w:autoSpaceDE/>
        <w:autoSpaceDN/>
        <w:spacing w:before="120" w:after="120"/>
        <w:contextualSpacing/>
        <w:rPr>
          <w:sz w:val="20"/>
          <w:szCs w:val="20"/>
        </w:rPr>
      </w:pPr>
      <w:r w:rsidRPr="00F83D3C">
        <w:rPr>
          <w:b/>
          <w:bCs/>
          <w:sz w:val="20"/>
          <w:szCs w:val="20"/>
        </w:rPr>
        <w:t>Question 14</w:t>
      </w:r>
      <w:r w:rsidRPr="007D5122">
        <w:rPr>
          <w:sz w:val="20"/>
          <w:szCs w:val="20"/>
        </w:rPr>
        <w:t>:</w:t>
      </w:r>
      <w:r>
        <w:rPr>
          <w:sz w:val="20"/>
          <w:szCs w:val="20"/>
        </w:rPr>
        <w:tab/>
      </w:r>
      <w:r w:rsidRPr="007A26A9">
        <w:rPr>
          <w:sz w:val="20"/>
          <w:szCs w:val="20"/>
        </w:rPr>
        <w:t xml:space="preserve">Is there plumbing and Septic already setup at the Ellicott location? </w:t>
      </w:r>
    </w:p>
    <w:p w14:paraId="0F9D883E" w14:textId="77777777" w:rsidR="00DC34D3" w:rsidRDefault="00DC34D3" w:rsidP="00DC34D3">
      <w:pPr>
        <w:spacing w:before="120" w:after="120"/>
        <w:ind w:firstLine="720"/>
        <w:contextualSpacing/>
        <w:rPr>
          <w:szCs w:val="20"/>
        </w:rPr>
      </w:pPr>
      <w:r w:rsidRPr="00F83D3C">
        <w:rPr>
          <w:b/>
          <w:bCs/>
          <w:szCs w:val="20"/>
        </w:rPr>
        <w:t>Answer 14:</w:t>
      </w:r>
      <w:r>
        <w:rPr>
          <w:szCs w:val="20"/>
        </w:rPr>
        <w:tab/>
      </w:r>
      <w:proofErr w:type="gramStart"/>
      <w:r w:rsidRPr="00350CEF">
        <w:rPr>
          <w:szCs w:val="20"/>
        </w:rPr>
        <w:t>Neither,</w:t>
      </w:r>
      <w:proofErr w:type="gramEnd"/>
      <w:r w:rsidRPr="00350CEF">
        <w:rPr>
          <w:szCs w:val="20"/>
        </w:rPr>
        <w:t xml:space="preserve"> water </w:t>
      </w:r>
      <w:proofErr w:type="gramStart"/>
      <w:r w:rsidRPr="00350CEF">
        <w:rPr>
          <w:szCs w:val="20"/>
        </w:rPr>
        <w:t>and</w:t>
      </w:r>
      <w:proofErr w:type="gramEnd"/>
      <w:r w:rsidRPr="00350CEF">
        <w:rPr>
          <w:szCs w:val="20"/>
        </w:rPr>
        <w:t xml:space="preserve"> electrical lines by GC, septic by septic contractor</w:t>
      </w:r>
      <w:r>
        <w:rPr>
          <w:szCs w:val="20"/>
        </w:rPr>
        <w:t>.</w:t>
      </w:r>
    </w:p>
    <w:p w14:paraId="298064CD" w14:textId="77777777" w:rsidR="00DC34D3" w:rsidRPr="00350CEF" w:rsidRDefault="00DC34D3" w:rsidP="00DC34D3">
      <w:pPr>
        <w:spacing w:before="120" w:after="120"/>
        <w:ind w:firstLine="720"/>
        <w:contextualSpacing/>
        <w:rPr>
          <w:szCs w:val="20"/>
        </w:rPr>
      </w:pPr>
    </w:p>
    <w:p w14:paraId="3DA7E1BE" w14:textId="77777777" w:rsidR="00DC34D3" w:rsidRPr="007A26A9" w:rsidRDefault="00DC34D3" w:rsidP="00DC34D3">
      <w:pPr>
        <w:pStyle w:val="ListParagraph"/>
        <w:widowControl/>
        <w:numPr>
          <w:ilvl w:val="0"/>
          <w:numId w:val="6"/>
        </w:numPr>
        <w:autoSpaceDE/>
        <w:autoSpaceDN/>
        <w:spacing w:before="120" w:after="120"/>
        <w:contextualSpacing/>
        <w:rPr>
          <w:sz w:val="20"/>
          <w:szCs w:val="20"/>
        </w:rPr>
      </w:pPr>
      <w:r w:rsidRPr="00F83D3C">
        <w:rPr>
          <w:b/>
          <w:bCs/>
          <w:sz w:val="20"/>
          <w:szCs w:val="20"/>
        </w:rPr>
        <w:t>Question 15:</w:t>
      </w:r>
      <w:r>
        <w:rPr>
          <w:sz w:val="20"/>
          <w:szCs w:val="20"/>
        </w:rPr>
        <w:tab/>
      </w:r>
      <w:r w:rsidRPr="007A26A9">
        <w:rPr>
          <w:sz w:val="20"/>
          <w:szCs w:val="20"/>
        </w:rPr>
        <w:t xml:space="preserve">Will gas hookup be required? </w:t>
      </w:r>
    </w:p>
    <w:p w14:paraId="6C8C049F" w14:textId="77777777" w:rsidR="00DC34D3" w:rsidRDefault="00DC34D3" w:rsidP="00DC34D3">
      <w:pPr>
        <w:spacing w:before="120" w:after="120"/>
        <w:ind w:firstLine="720"/>
        <w:contextualSpacing/>
        <w:rPr>
          <w:szCs w:val="20"/>
        </w:rPr>
      </w:pPr>
      <w:r w:rsidRPr="00F83D3C">
        <w:rPr>
          <w:b/>
          <w:bCs/>
          <w:szCs w:val="20"/>
        </w:rPr>
        <w:t>Answer 15</w:t>
      </w:r>
      <w:r>
        <w:rPr>
          <w:szCs w:val="20"/>
        </w:rPr>
        <w:t>:</w:t>
      </w:r>
      <w:r>
        <w:rPr>
          <w:szCs w:val="20"/>
        </w:rPr>
        <w:tab/>
      </w:r>
      <w:r w:rsidRPr="00350CEF">
        <w:rPr>
          <w:szCs w:val="20"/>
        </w:rPr>
        <w:t>No</w:t>
      </w:r>
      <w:r>
        <w:rPr>
          <w:szCs w:val="20"/>
        </w:rPr>
        <w:t>.</w:t>
      </w:r>
    </w:p>
    <w:p w14:paraId="529A365B" w14:textId="77777777" w:rsidR="00DC34D3" w:rsidRPr="00350CEF" w:rsidRDefault="00DC34D3" w:rsidP="00DC34D3">
      <w:pPr>
        <w:spacing w:before="120" w:after="120"/>
        <w:ind w:firstLine="720"/>
        <w:contextualSpacing/>
        <w:rPr>
          <w:szCs w:val="20"/>
        </w:rPr>
      </w:pPr>
    </w:p>
    <w:p w14:paraId="01241ECC" w14:textId="77777777" w:rsidR="00DC34D3" w:rsidRPr="007A26A9" w:rsidRDefault="00DC34D3" w:rsidP="00DC34D3">
      <w:pPr>
        <w:pStyle w:val="ListParagraph"/>
        <w:widowControl/>
        <w:numPr>
          <w:ilvl w:val="0"/>
          <w:numId w:val="6"/>
        </w:numPr>
        <w:autoSpaceDE/>
        <w:autoSpaceDN/>
        <w:spacing w:before="120" w:after="120"/>
        <w:contextualSpacing/>
        <w:rPr>
          <w:sz w:val="20"/>
          <w:szCs w:val="20"/>
        </w:rPr>
      </w:pPr>
      <w:r w:rsidRPr="00F83D3C">
        <w:rPr>
          <w:b/>
          <w:bCs/>
          <w:sz w:val="20"/>
          <w:szCs w:val="20"/>
        </w:rPr>
        <w:t>Question 16:</w:t>
      </w:r>
      <w:r>
        <w:rPr>
          <w:sz w:val="20"/>
          <w:szCs w:val="20"/>
        </w:rPr>
        <w:tab/>
      </w:r>
      <w:r w:rsidRPr="007A26A9">
        <w:rPr>
          <w:sz w:val="20"/>
          <w:szCs w:val="20"/>
        </w:rPr>
        <w:t>Where exactly is the hook up for power?  Pole</w:t>
      </w:r>
      <w:r>
        <w:rPr>
          <w:sz w:val="20"/>
          <w:szCs w:val="20"/>
        </w:rPr>
        <w:t xml:space="preserve">, </w:t>
      </w:r>
      <w:r w:rsidRPr="007A26A9">
        <w:rPr>
          <w:sz w:val="20"/>
          <w:szCs w:val="20"/>
        </w:rPr>
        <w:t>panel</w:t>
      </w:r>
      <w:r>
        <w:rPr>
          <w:sz w:val="20"/>
          <w:szCs w:val="20"/>
        </w:rPr>
        <w:t>, p</w:t>
      </w:r>
      <w:r w:rsidRPr="007A26A9">
        <w:rPr>
          <w:sz w:val="20"/>
          <w:szCs w:val="20"/>
        </w:rPr>
        <w:t>ower box</w:t>
      </w:r>
      <w:r>
        <w:rPr>
          <w:sz w:val="20"/>
          <w:szCs w:val="20"/>
        </w:rPr>
        <w:t>?</w:t>
      </w:r>
      <w:r w:rsidRPr="007A26A9">
        <w:rPr>
          <w:sz w:val="20"/>
          <w:szCs w:val="20"/>
        </w:rPr>
        <w:t xml:space="preserve"> </w:t>
      </w:r>
    </w:p>
    <w:p w14:paraId="61BE3480" w14:textId="77777777" w:rsidR="00DC34D3" w:rsidRDefault="00DC34D3" w:rsidP="00DC34D3">
      <w:pPr>
        <w:spacing w:before="120" w:after="120"/>
        <w:ind w:firstLine="720"/>
        <w:contextualSpacing/>
        <w:rPr>
          <w:szCs w:val="20"/>
        </w:rPr>
      </w:pPr>
      <w:r w:rsidRPr="00F83D3C">
        <w:rPr>
          <w:b/>
          <w:bCs/>
          <w:szCs w:val="20"/>
        </w:rPr>
        <w:t>Answer 16:</w:t>
      </w:r>
      <w:r>
        <w:rPr>
          <w:szCs w:val="20"/>
        </w:rPr>
        <w:tab/>
      </w:r>
      <w:r w:rsidRPr="00350CEF">
        <w:rPr>
          <w:szCs w:val="20"/>
        </w:rPr>
        <w:t>Main electrical panel</w:t>
      </w:r>
      <w:r>
        <w:rPr>
          <w:szCs w:val="20"/>
        </w:rPr>
        <w:t>.</w:t>
      </w:r>
    </w:p>
    <w:p w14:paraId="58F0FBC6" w14:textId="77777777" w:rsidR="00DC34D3" w:rsidRDefault="00DC34D3" w:rsidP="00DC34D3">
      <w:pPr>
        <w:spacing w:before="120" w:after="120"/>
        <w:ind w:firstLine="720"/>
        <w:contextualSpacing/>
        <w:rPr>
          <w:szCs w:val="20"/>
        </w:rPr>
      </w:pPr>
    </w:p>
    <w:p w14:paraId="2FF7C81A" w14:textId="77777777" w:rsidR="00DC34D3" w:rsidRPr="007A26A9" w:rsidRDefault="00DC34D3" w:rsidP="00DC34D3">
      <w:pPr>
        <w:pStyle w:val="ListParagraph"/>
        <w:widowControl/>
        <w:numPr>
          <w:ilvl w:val="0"/>
          <w:numId w:val="6"/>
        </w:numPr>
        <w:autoSpaceDE/>
        <w:autoSpaceDN/>
        <w:spacing w:before="120" w:after="120"/>
        <w:contextualSpacing/>
        <w:rPr>
          <w:sz w:val="20"/>
          <w:szCs w:val="20"/>
        </w:rPr>
      </w:pPr>
      <w:r w:rsidRPr="00F83D3C">
        <w:rPr>
          <w:b/>
          <w:bCs/>
          <w:sz w:val="20"/>
          <w:szCs w:val="20"/>
        </w:rPr>
        <w:t>Question 17:</w:t>
      </w:r>
      <w:r>
        <w:rPr>
          <w:sz w:val="20"/>
          <w:szCs w:val="20"/>
        </w:rPr>
        <w:tab/>
      </w:r>
      <w:r w:rsidRPr="007A26A9">
        <w:rPr>
          <w:sz w:val="20"/>
          <w:szCs w:val="20"/>
        </w:rPr>
        <w:t xml:space="preserve">Will the County provide any available road base material for the project? </w:t>
      </w:r>
    </w:p>
    <w:p w14:paraId="4FC459DF" w14:textId="77777777" w:rsidR="00DC34D3" w:rsidRDefault="00DC34D3" w:rsidP="00DC34D3">
      <w:pPr>
        <w:spacing w:before="120" w:after="120"/>
        <w:ind w:firstLine="720"/>
        <w:contextualSpacing/>
        <w:rPr>
          <w:szCs w:val="20"/>
        </w:rPr>
      </w:pPr>
      <w:r w:rsidRPr="00F83D3C">
        <w:rPr>
          <w:b/>
          <w:bCs/>
          <w:szCs w:val="20"/>
        </w:rPr>
        <w:t>Answer 17:</w:t>
      </w:r>
      <w:r>
        <w:rPr>
          <w:szCs w:val="20"/>
        </w:rPr>
        <w:tab/>
      </w:r>
      <w:r w:rsidRPr="00350CEF">
        <w:rPr>
          <w:szCs w:val="20"/>
        </w:rPr>
        <w:t>To back fill the trenching Contractor responsible for all materials</w:t>
      </w:r>
      <w:r>
        <w:rPr>
          <w:szCs w:val="20"/>
        </w:rPr>
        <w:t>.</w:t>
      </w:r>
    </w:p>
    <w:p w14:paraId="3AB8A457" w14:textId="77777777" w:rsidR="00DC34D3" w:rsidRPr="00350CEF" w:rsidRDefault="00DC34D3" w:rsidP="00DC34D3">
      <w:pPr>
        <w:spacing w:before="120" w:after="120"/>
        <w:ind w:firstLine="720"/>
        <w:contextualSpacing/>
        <w:rPr>
          <w:szCs w:val="20"/>
        </w:rPr>
      </w:pPr>
    </w:p>
    <w:p w14:paraId="58857FC3" w14:textId="77777777" w:rsidR="00DC34D3" w:rsidRPr="007A26A9" w:rsidRDefault="00DC34D3" w:rsidP="00DC34D3">
      <w:pPr>
        <w:pStyle w:val="ListParagraph"/>
        <w:widowControl/>
        <w:numPr>
          <w:ilvl w:val="0"/>
          <w:numId w:val="6"/>
        </w:numPr>
        <w:autoSpaceDE/>
        <w:autoSpaceDN/>
        <w:spacing w:before="120" w:after="120"/>
        <w:contextualSpacing/>
        <w:rPr>
          <w:sz w:val="20"/>
          <w:szCs w:val="20"/>
        </w:rPr>
      </w:pPr>
      <w:r w:rsidRPr="00F83D3C">
        <w:rPr>
          <w:b/>
          <w:bCs/>
          <w:sz w:val="20"/>
          <w:szCs w:val="20"/>
        </w:rPr>
        <w:t>Question 18:</w:t>
      </w:r>
      <w:r>
        <w:rPr>
          <w:sz w:val="20"/>
          <w:szCs w:val="20"/>
        </w:rPr>
        <w:tab/>
      </w:r>
      <w:r w:rsidRPr="007A26A9">
        <w:rPr>
          <w:sz w:val="20"/>
          <w:szCs w:val="20"/>
        </w:rPr>
        <w:t>What is the required or allowable road base material to be used?</w:t>
      </w:r>
    </w:p>
    <w:p w14:paraId="148333BC" w14:textId="77777777" w:rsidR="00DC34D3" w:rsidRDefault="00DC34D3" w:rsidP="00DC34D3">
      <w:pPr>
        <w:spacing w:before="120" w:after="120"/>
        <w:ind w:firstLine="720"/>
        <w:contextualSpacing/>
        <w:rPr>
          <w:szCs w:val="20"/>
        </w:rPr>
      </w:pPr>
      <w:r w:rsidRPr="002945EF">
        <w:rPr>
          <w:b/>
          <w:bCs/>
          <w:szCs w:val="20"/>
        </w:rPr>
        <w:t>Answer 18:</w:t>
      </w:r>
      <w:r>
        <w:rPr>
          <w:szCs w:val="20"/>
        </w:rPr>
        <w:tab/>
      </w:r>
      <w:r w:rsidRPr="00350CEF">
        <w:rPr>
          <w:szCs w:val="20"/>
        </w:rPr>
        <w:t>See note #3 sheet C-2</w:t>
      </w:r>
      <w:r>
        <w:rPr>
          <w:szCs w:val="20"/>
        </w:rPr>
        <w:t>.</w:t>
      </w:r>
    </w:p>
    <w:p w14:paraId="08646940" w14:textId="77777777" w:rsidR="00DC34D3" w:rsidRPr="00350CEF" w:rsidRDefault="00DC34D3" w:rsidP="00DC34D3">
      <w:pPr>
        <w:spacing w:before="120" w:after="120"/>
        <w:ind w:firstLine="720"/>
        <w:contextualSpacing/>
        <w:rPr>
          <w:szCs w:val="20"/>
        </w:rPr>
      </w:pPr>
    </w:p>
    <w:p w14:paraId="0F266756" w14:textId="77777777" w:rsidR="00DC34D3" w:rsidRPr="007A26A9" w:rsidRDefault="00DC34D3" w:rsidP="00DC34D3">
      <w:pPr>
        <w:pStyle w:val="ListParagraph"/>
        <w:widowControl/>
        <w:numPr>
          <w:ilvl w:val="0"/>
          <w:numId w:val="6"/>
        </w:numPr>
        <w:autoSpaceDE/>
        <w:autoSpaceDN/>
        <w:spacing w:before="120" w:after="120"/>
        <w:contextualSpacing/>
        <w:rPr>
          <w:sz w:val="20"/>
          <w:szCs w:val="20"/>
        </w:rPr>
      </w:pPr>
      <w:r w:rsidRPr="00F83D3C">
        <w:rPr>
          <w:b/>
          <w:bCs/>
          <w:sz w:val="20"/>
          <w:szCs w:val="20"/>
        </w:rPr>
        <w:t>Question 19:</w:t>
      </w:r>
      <w:r>
        <w:rPr>
          <w:sz w:val="20"/>
          <w:szCs w:val="20"/>
        </w:rPr>
        <w:tab/>
      </w:r>
      <w:r w:rsidRPr="007A26A9">
        <w:rPr>
          <w:sz w:val="20"/>
          <w:szCs w:val="20"/>
        </w:rPr>
        <w:t xml:space="preserve">What is the required soil compaction testing or levels that are required? </w:t>
      </w:r>
    </w:p>
    <w:p w14:paraId="4F5712BA" w14:textId="77777777" w:rsidR="00DC34D3" w:rsidRPr="00350CEF" w:rsidRDefault="00DC34D3" w:rsidP="00DC34D3">
      <w:pPr>
        <w:spacing w:before="120" w:after="120"/>
        <w:ind w:firstLine="720"/>
        <w:contextualSpacing/>
        <w:rPr>
          <w:szCs w:val="20"/>
        </w:rPr>
      </w:pPr>
      <w:r w:rsidRPr="00F83D3C">
        <w:rPr>
          <w:b/>
          <w:bCs/>
          <w:szCs w:val="20"/>
        </w:rPr>
        <w:t>Answer 19:</w:t>
      </w:r>
      <w:r>
        <w:rPr>
          <w:szCs w:val="20"/>
        </w:rPr>
        <w:tab/>
      </w:r>
      <w:r w:rsidRPr="00350CEF">
        <w:rPr>
          <w:szCs w:val="20"/>
        </w:rPr>
        <w:t>According to CDOT specs, 90% compaction, 6” lifts</w:t>
      </w:r>
      <w:r>
        <w:rPr>
          <w:szCs w:val="20"/>
        </w:rPr>
        <w:t>.</w:t>
      </w:r>
    </w:p>
    <w:p w14:paraId="5A764428" w14:textId="77777777" w:rsidR="00DC34D3" w:rsidRDefault="00DC34D3" w:rsidP="00DC34D3">
      <w:pPr>
        <w:spacing w:before="120" w:after="120"/>
        <w:ind w:left="720" w:firstLine="720"/>
        <w:rPr>
          <w:szCs w:val="20"/>
        </w:rPr>
      </w:pPr>
    </w:p>
    <w:p w14:paraId="0621A387" w14:textId="77777777" w:rsidR="00DC34D3" w:rsidRPr="007A26A9" w:rsidRDefault="00DC34D3" w:rsidP="00DC34D3">
      <w:pPr>
        <w:pStyle w:val="ListParagraph"/>
        <w:widowControl/>
        <w:numPr>
          <w:ilvl w:val="0"/>
          <w:numId w:val="6"/>
        </w:numPr>
        <w:autoSpaceDE/>
        <w:autoSpaceDN/>
        <w:spacing w:before="120" w:after="120"/>
        <w:contextualSpacing/>
        <w:rPr>
          <w:sz w:val="20"/>
          <w:szCs w:val="20"/>
        </w:rPr>
      </w:pPr>
      <w:r w:rsidRPr="00F83D3C">
        <w:rPr>
          <w:b/>
          <w:bCs/>
          <w:sz w:val="20"/>
          <w:szCs w:val="20"/>
        </w:rPr>
        <w:t xml:space="preserve">Question </w:t>
      </w:r>
      <w:r>
        <w:rPr>
          <w:b/>
          <w:bCs/>
          <w:sz w:val="20"/>
          <w:szCs w:val="20"/>
        </w:rPr>
        <w:t>20</w:t>
      </w:r>
      <w:r w:rsidRPr="00F83D3C">
        <w:rPr>
          <w:b/>
          <w:bCs/>
          <w:sz w:val="20"/>
          <w:szCs w:val="20"/>
        </w:rPr>
        <w:t>:</w:t>
      </w:r>
      <w:r>
        <w:rPr>
          <w:sz w:val="20"/>
          <w:szCs w:val="20"/>
        </w:rPr>
        <w:tab/>
        <w:t>Additional items to be included.</w:t>
      </w:r>
      <w:r w:rsidRPr="007A26A9">
        <w:rPr>
          <w:sz w:val="20"/>
          <w:szCs w:val="20"/>
        </w:rPr>
        <w:t xml:space="preserve"> </w:t>
      </w:r>
    </w:p>
    <w:p w14:paraId="4193F6FF" w14:textId="0E1A79E1" w:rsidR="00742A9F" w:rsidRDefault="00DC34D3" w:rsidP="00DC34D3">
      <w:pPr>
        <w:spacing w:before="120" w:after="120"/>
        <w:ind w:firstLine="720"/>
        <w:contextualSpacing/>
        <w:rPr>
          <w:szCs w:val="20"/>
        </w:rPr>
      </w:pPr>
      <w:r w:rsidRPr="00F83D3C">
        <w:rPr>
          <w:b/>
          <w:bCs/>
          <w:szCs w:val="20"/>
        </w:rPr>
        <w:t xml:space="preserve">Answer </w:t>
      </w:r>
      <w:r>
        <w:rPr>
          <w:b/>
          <w:bCs/>
          <w:szCs w:val="20"/>
        </w:rPr>
        <w:t>20</w:t>
      </w:r>
      <w:r w:rsidRPr="00F83D3C">
        <w:rPr>
          <w:b/>
          <w:bCs/>
          <w:szCs w:val="20"/>
        </w:rPr>
        <w:t>:</w:t>
      </w:r>
      <w:r>
        <w:rPr>
          <w:szCs w:val="20"/>
        </w:rPr>
        <w:tab/>
        <w:t xml:space="preserve">Include </w:t>
      </w:r>
      <w:r w:rsidRPr="002945EF">
        <w:rPr>
          <w:szCs w:val="20"/>
        </w:rPr>
        <w:t>tracer wire on buried water line and</w:t>
      </w:r>
      <w:r>
        <w:rPr>
          <w:szCs w:val="20"/>
        </w:rPr>
        <w:t xml:space="preserve"> </w:t>
      </w:r>
      <w:r w:rsidRPr="002945EF">
        <w:rPr>
          <w:szCs w:val="20"/>
        </w:rPr>
        <w:t>insulat</w:t>
      </w:r>
      <w:r>
        <w:rPr>
          <w:szCs w:val="20"/>
        </w:rPr>
        <w:t xml:space="preserve">ion on the </w:t>
      </w:r>
      <w:r w:rsidRPr="002945EF">
        <w:rPr>
          <w:szCs w:val="20"/>
        </w:rPr>
        <w:t>skirting walls</w:t>
      </w:r>
      <w:bookmarkEnd w:id="1"/>
    </w:p>
    <w:p w14:paraId="49534C6F" w14:textId="77777777" w:rsidR="00742A9F" w:rsidRPr="003E1043" w:rsidRDefault="00742A9F" w:rsidP="005D70EB">
      <w:pPr>
        <w:jc w:val="both"/>
        <w:rPr>
          <w:szCs w:val="20"/>
        </w:rPr>
      </w:pPr>
    </w:p>
    <w:p w14:paraId="1BA8207C" w14:textId="142B8844" w:rsidR="0094564E" w:rsidRPr="003E1043" w:rsidRDefault="00E8646B" w:rsidP="00E8646B">
      <w:pPr>
        <w:jc w:val="both"/>
        <w:rPr>
          <w:szCs w:val="20"/>
        </w:rPr>
      </w:pPr>
      <w:r w:rsidRPr="00E8646B">
        <w:rPr>
          <w:szCs w:val="20"/>
        </w:rPr>
        <w:t xml:space="preserve">Signature below indicates that applicant has read all the information provided above and agrees to comply in full. This addendum is considered as a section of the </w:t>
      </w:r>
      <w:r w:rsidR="00872471">
        <w:rPr>
          <w:szCs w:val="20"/>
        </w:rPr>
        <w:t xml:space="preserve">Request for Proposal </w:t>
      </w:r>
      <w:r w:rsidRPr="00E8646B">
        <w:rPr>
          <w:szCs w:val="20"/>
        </w:rPr>
        <w:t>and therefore, this signed document shall become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8"/>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F3BA" w14:textId="77777777" w:rsidR="00C9356C" w:rsidRDefault="00C9356C">
      <w:r>
        <w:separator/>
      </w:r>
    </w:p>
  </w:endnote>
  <w:endnote w:type="continuationSeparator" w:id="0">
    <w:p w14:paraId="551F8CD6" w14:textId="77777777" w:rsidR="00C9356C" w:rsidRDefault="00C9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9DF6ED" w14:textId="32214730" w:rsidR="00402FD1" w:rsidRDefault="00872471" w:rsidP="00EE2537">
          <w:pPr>
            <w:pStyle w:val="Footer"/>
            <w:tabs>
              <w:tab w:val="clear" w:pos="4320"/>
              <w:tab w:val="clear" w:pos="8640"/>
            </w:tabs>
            <w:rPr>
              <w:rFonts w:ascii="Baskerville MT" w:hAnsi="Baskerville MT"/>
              <w:sz w:val="18"/>
              <w:szCs w:val="14"/>
            </w:rPr>
          </w:pPr>
          <w:r>
            <w:rPr>
              <w:rFonts w:ascii="Baskerville MT" w:hAnsi="Baskerville MT"/>
              <w:sz w:val="18"/>
              <w:szCs w:val="14"/>
            </w:rPr>
            <w:t xml:space="preserve">Request for Proposal </w:t>
          </w:r>
          <w:r w:rsidR="005250C9" w:rsidRPr="00402FD1">
            <w:rPr>
              <w:rFonts w:ascii="Baskerville MT" w:hAnsi="Baskerville MT"/>
              <w:sz w:val="18"/>
              <w:szCs w:val="14"/>
            </w:rPr>
            <w:t>#</w:t>
          </w:r>
          <w:r>
            <w:rPr>
              <w:rFonts w:ascii="Baskerville MT" w:hAnsi="Baskerville MT"/>
              <w:sz w:val="18"/>
              <w:szCs w:val="14"/>
            </w:rPr>
            <w:t>RFQ</w:t>
          </w:r>
          <w:r w:rsidR="00AC16C2" w:rsidRPr="00402FD1">
            <w:rPr>
              <w:rFonts w:ascii="Baskerville MT" w:hAnsi="Baskerville MT"/>
              <w:sz w:val="18"/>
              <w:szCs w:val="14"/>
            </w:rPr>
            <w:t>-</w:t>
          </w:r>
          <w:r>
            <w:rPr>
              <w:rFonts w:ascii="Baskerville MT" w:hAnsi="Baskerville MT"/>
              <w:sz w:val="18"/>
              <w:szCs w:val="14"/>
            </w:rPr>
            <w:t>25</w:t>
          </w:r>
          <w:r w:rsidR="00AC16C2" w:rsidRPr="00402FD1">
            <w:rPr>
              <w:rFonts w:ascii="Baskerville MT" w:hAnsi="Baskerville MT"/>
              <w:sz w:val="18"/>
              <w:szCs w:val="14"/>
            </w:rPr>
            <w:t>-</w:t>
          </w:r>
          <w:r>
            <w:rPr>
              <w:rFonts w:ascii="Baskerville MT" w:hAnsi="Baskerville MT"/>
              <w:sz w:val="18"/>
              <w:szCs w:val="14"/>
            </w:rPr>
            <w:t>101</w:t>
          </w:r>
        </w:p>
        <w:p w14:paraId="06564A1A" w14:textId="0759ACF0" w:rsidR="005250C9" w:rsidRPr="00402FD1" w:rsidRDefault="00402FD1" w:rsidP="00402FD1">
          <w:pPr>
            <w:pStyle w:val="Footer"/>
            <w:tabs>
              <w:tab w:val="clear" w:pos="4320"/>
              <w:tab w:val="clear" w:pos="8640"/>
              <w:tab w:val="right" w:pos="4832"/>
            </w:tabs>
            <w:rPr>
              <w:rFonts w:ascii="Baskerville MT" w:hAnsi="Baskerville MT"/>
              <w:sz w:val="18"/>
              <w:szCs w:val="14"/>
            </w:rPr>
          </w:pPr>
          <w:r w:rsidRPr="00402FD1">
            <w:rPr>
              <w:rFonts w:ascii="Baskerville MT" w:hAnsi="Baskerville MT"/>
              <w:sz w:val="18"/>
              <w:szCs w:val="14"/>
            </w:rPr>
            <w:t xml:space="preserve">Addendum #1 – Dated </w:t>
          </w:r>
          <w:r w:rsidR="00872471">
            <w:rPr>
              <w:rFonts w:ascii="Baskerville MT" w:hAnsi="Baskerville MT"/>
              <w:sz w:val="18"/>
              <w:szCs w:val="14"/>
            </w:rPr>
            <w:t xml:space="preserve">November 21, </w:t>
          </w:r>
          <w:proofErr w:type="gramStart"/>
          <w:r w:rsidR="00872471">
            <w:rPr>
              <w:rFonts w:ascii="Baskerville MT" w:hAnsi="Baskerville MT"/>
              <w:sz w:val="18"/>
              <w:szCs w:val="14"/>
            </w:rPr>
            <w:t>2025</w:t>
          </w:r>
          <w:proofErr w:type="gramEnd"/>
          <w:r>
            <w:rPr>
              <w:rFonts w:ascii="Baskerville MT" w:hAnsi="Baskerville MT"/>
              <w:sz w:val="18"/>
              <w:szCs w:val="14"/>
            </w:rPr>
            <w:t xml:space="preserve"> </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DA71D" w14:textId="77777777" w:rsidR="00C9356C" w:rsidRDefault="00C9356C">
      <w:r>
        <w:separator/>
      </w:r>
    </w:p>
  </w:footnote>
  <w:footnote w:type="continuationSeparator" w:id="0">
    <w:p w14:paraId="74F12466" w14:textId="77777777" w:rsidR="00C9356C" w:rsidRDefault="00C93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B47466"/>
    <w:multiLevelType w:val="hybridMultilevel"/>
    <w:tmpl w:val="9FB2F8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5"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1"/>
  </w:num>
  <w:num w:numId="2" w16cid:durableId="891624186">
    <w:abstractNumId w:val="0"/>
  </w:num>
  <w:num w:numId="3" w16cid:durableId="551187034">
    <w:abstractNumId w:val="3"/>
  </w:num>
  <w:num w:numId="4" w16cid:durableId="1096829816">
    <w:abstractNumId w:val="5"/>
  </w:num>
  <w:num w:numId="5" w16cid:durableId="1753043324">
    <w:abstractNumId w:val="4"/>
  </w:num>
  <w:num w:numId="6" w16cid:durableId="1504781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46868"/>
    <w:rsid w:val="00065759"/>
    <w:rsid w:val="00066305"/>
    <w:rsid w:val="00092F7C"/>
    <w:rsid w:val="000B5021"/>
    <w:rsid w:val="000C7B38"/>
    <w:rsid w:val="00100384"/>
    <w:rsid w:val="0010500A"/>
    <w:rsid w:val="0012240B"/>
    <w:rsid w:val="00122723"/>
    <w:rsid w:val="001438B9"/>
    <w:rsid w:val="00162FBF"/>
    <w:rsid w:val="00190DD4"/>
    <w:rsid w:val="001A1235"/>
    <w:rsid w:val="001D05B3"/>
    <w:rsid w:val="001E6424"/>
    <w:rsid w:val="001F2A9E"/>
    <w:rsid w:val="001F6C47"/>
    <w:rsid w:val="00226332"/>
    <w:rsid w:val="00265636"/>
    <w:rsid w:val="002B69DE"/>
    <w:rsid w:val="002F1E00"/>
    <w:rsid w:val="003361A9"/>
    <w:rsid w:val="0034742F"/>
    <w:rsid w:val="003637C8"/>
    <w:rsid w:val="00384D5A"/>
    <w:rsid w:val="003D6FA9"/>
    <w:rsid w:val="003E1043"/>
    <w:rsid w:val="00400501"/>
    <w:rsid w:val="0040283E"/>
    <w:rsid w:val="00402FD1"/>
    <w:rsid w:val="004163C6"/>
    <w:rsid w:val="004352DB"/>
    <w:rsid w:val="004878CB"/>
    <w:rsid w:val="00495636"/>
    <w:rsid w:val="004A3B94"/>
    <w:rsid w:val="004A6344"/>
    <w:rsid w:val="004C15FC"/>
    <w:rsid w:val="004D0E91"/>
    <w:rsid w:val="004D4576"/>
    <w:rsid w:val="004E2DE2"/>
    <w:rsid w:val="004F1192"/>
    <w:rsid w:val="004F363E"/>
    <w:rsid w:val="005250C9"/>
    <w:rsid w:val="00530DC2"/>
    <w:rsid w:val="005625C3"/>
    <w:rsid w:val="00576CA5"/>
    <w:rsid w:val="00587987"/>
    <w:rsid w:val="005B1622"/>
    <w:rsid w:val="005B1C26"/>
    <w:rsid w:val="005D70EB"/>
    <w:rsid w:val="005F1AB4"/>
    <w:rsid w:val="0065079B"/>
    <w:rsid w:val="00681EE2"/>
    <w:rsid w:val="00683CD4"/>
    <w:rsid w:val="0069153F"/>
    <w:rsid w:val="006C5917"/>
    <w:rsid w:val="006E080D"/>
    <w:rsid w:val="006E2A10"/>
    <w:rsid w:val="006E709B"/>
    <w:rsid w:val="006F4D70"/>
    <w:rsid w:val="00725CB4"/>
    <w:rsid w:val="0072646A"/>
    <w:rsid w:val="00731F58"/>
    <w:rsid w:val="00742A9F"/>
    <w:rsid w:val="00762AA6"/>
    <w:rsid w:val="007762DF"/>
    <w:rsid w:val="0078784F"/>
    <w:rsid w:val="00793CB9"/>
    <w:rsid w:val="00795F21"/>
    <w:rsid w:val="007B05EB"/>
    <w:rsid w:val="007B0CF4"/>
    <w:rsid w:val="007B4C8D"/>
    <w:rsid w:val="007D4215"/>
    <w:rsid w:val="00840095"/>
    <w:rsid w:val="00840E9A"/>
    <w:rsid w:val="00854C40"/>
    <w:rsid w:val="00872471"/>
    <w:rsid w:val="00883572"/>
    <w:rsid w:val="00893F77"/>
    <w:rsid w:val="008A4421"/>
    <w:rsid w:val="008C7220"/>
    <w:rsid w:val="008C7E7E"/>
    <w:rsid w:val="008E2089"/>
    <w:rsid w:val="008E6D3E"/>
    <w:rsid w:val="0094564E"/>
    <w:rsid w:val="00953C9F"/>
    <w:rsid w:val="00961EAC"/>
    <w:rsid w:val="009659A4"/>
    <w:rsid w:val="00965FA7"/>
    <w:rsid w:val="00977878"/>
    <w:rsid w:val="00990BBF"/>
    <w:rsid w:val="00993FC0"/>
    <w:rsid w:val="00994A57"/>
    <w:rsid w:val="009E3243"/>
    <w:rsid w:val="00A76922"/>
    <w:rsid w:val="00A92352"/>
    <w:rsid w:val="00AC16C2"/>
    <w:rsid w:val="00AF3F95"/>
    <w:rsid w:val="00B0365C"/>
    <w:rsid w:val="00B30F98"/>
    <w:rsid w:val="00B35A92"/>
    <w:rsid w:val="00B36764"/>
    <w:rsid w:val="00B667D4"/>
    <w:rsid w:val="00B87C62"/>
    <w:rsid w:val="00B925C9"/>
    <w:rsid w:val="00B962FE"/>
    <w:rsid w:val="00BF3A85"/>
    <w:rsid w:val="00C03B39"/>
    <w:rsid w:val="00C03B99"/>
    <w:rsid w:val="00C27F53"/>
    <w:rsid w:val="00C6759E"/>
    <w:rsid w:val="00C76448"/>
    <w:rsid w:val="00C9356C"/>
    <w:rsid w:val="00CA36F0"/>
    <w:rsid w:val="00CB19CB"/>
    <w:rsid w:val="00CC35EA"/>
    <w:rsid w:val="00CF51CD"/>
    <w:rsid w:val="00D51093"/>
    <w:rsid w:val="00D51223"/>
    <w:rsid w:val="00D6462B"/>
    <w:rsid w:val="00D8686A"/>
    <w:rsid w:val="00DA6B52"/>
    <w:rsid w:val="00DB2BA8"/>
    <w:rsid w:val="00DC34D3"/>
    <w:rsid w:val="00DD0C76"/>
    <w:rsid w:val="00DD7947"/>
    <w:rsid w:val="00DE6756"/>
    <w:rsid w:val="00DF71AE"/>
    <w:rsid w:val="00E10EF6"/>
    <w:rsid w:val="00E3007C"/>
    <w:rsid w:val="00E35C80"/>
    <w:rsid w:val="00E8646B"/>
    <w:rsid w:val="00EC2534"/>
    <w:rsid w:val="00EE2537"/>
    <w:rsid w:val="00EE2ECB"/>
    <w:rsid w:val="00F00C77"/>
    <w:rsid w:val="00F1596E"/>
    <w:rsid w:val="00F21598"/>
    <w:rsid w:val="00F61AC1"/>
    <w:rsid w:val="00F63847"/>
    <w:rsid w:val="00F64E21"/>
    <w:rsid w:val="00F659CC"/>
    <w:rsid w:val="00F7684D"/>
    <w:rsid w:val="00F76A01"/>
    <w:rsid w:val="00F92AFC"/>
    <w:rsid w:val="00FC25EC"/>
    <w:rsid w:val="00FE5C65"/>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72471"/>
    <w:pPr>
      <w:widowControl w:val="0"/>
      <w:autoSpaceDE w:val="0"/>
      <w:autoSpaceDN w:val="0"/>
      <w:ind w:left="1659" w:hanging="720"/>
    </w:pPr>
    <w:rPr>
      <w:rFonts w:eastAsia="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Lauren Johnson-LeGrand2</cp:lastModifiedBy>
  <cp:revision>6</cp:revision>
  <cp:lastPrinted>2007-01-12T17:43:00Z</cp:lastPrinted>
  <dcterms:created xsi:type="dcterms:W3CDTF">2025-11-21T19:09:00Z</dcterms:created>
  <dcterms:modified xsi:type="dcterms:W3CDTF">2025-11-21T20:28:00Z</dcterms:modified>
</cp:coreProperties>
</file>