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4DF58349" w14:textId="77777777" w:rsidR="00CC1FBF" w:rsidRDefault="00CC1FBF" w:rsidP="00A92352">
      <w:pPr>
        <w:pStyle w:val="Caption"/>
        <w:framePr w:w="5686" w:wrap="around" w:x="5506" w:y="76"/>
      </w:pPr>
      <w:r w:rsidRPr="00AB0DA0">
        <w:t>REQUEST FOR PROPOSAL #RFP-25-</w:t>
      </w:r>
      <w:r>
        <w:t>091</w:t>
      </w:r>
      <w:r w:rsidRPr="00CC0BBE">
        <w:t xml:space="preserve"> </w:t>
      </w:r>
    </w:p>
    <w:p w14:paraId="698BB6C5" w14:textId="0BC3A23E"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8E7C38">
        <w:t>11/14/25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7995EA8">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57078520" w:rsidR="003D6FA9" w:rsidRPr="003E1043" w:rsidRDefault="00CC1FBF" w:rsidP="003D6FA9">
      <w:pPr>
        <w:jc w:val="center"/>
        <w:rPr>
          <w:b/>
          <w:szCs w:val="20"/>
        </w:rPr>
      </w:pPr>
      <w:r w:rsidRPr="00AB0DA0">
        <w:rPr>
          <w:b/>
        </w:rPr>
        <w:t>REQUEST FOR PROPOSAL #RFP-</w:t>
      </w:r>
      <w:r w:rsidRPr="00CC1FBF">
        <w:rPr>
          <w:b/>
        </w:rPr>
        <w:t xml:space="preserve">25-091 </w:t>
      </w:r>
      <w:r w:rsidRPr="00CC1FBF">
        <w:rPr>
          <w:b/>
          <w:szCs w:val="20"/>
        </w:rPr>
        <w:t>–</w:t>
      </w:r>
      <w:r w:rsidR="00AC16C2" w:rsidRPr="00CC1FBF">
        <w:rPr>
          <w:b/>
          <w:szCs w:val="20"/>
        </w:rPr>
        <w:t xml:space="preserve"> </w:t>
      </w:r>
      <w:r w:rsidRPr="00CC1FBF">
        <w:rPr>
          <w:b/>
          <w:szCs w:val="20"/>
        </w:rPr>
        <w:t>Medical Supplies</w:t>
      </w:r>
      <w:r w:rsidR="003D6FA9" w:rsidRPr="00CC1FBF">
        <w:rPr>
          <w:b/>
          <w:szCs w:val="20"/>
        </w:rPr>
        <w:t xml:space="preserve"> - dated </w:t>
      </w:r>
      <w:r>
        <w:rPr>
          <w:b/>
          <w:szCs w:val="20"/>
        </w:rPr>
        <w:t>November 5, 2025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57DA6327" w14:textId="568B0825" w:rsidR="00E8646B" w:rsidRPr="00CC1FBF"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CC1FBF" w:rsidRDefault="00742A9F" w:rsidP="00742A9F">
      <w:pPr>
        <w:pStyle w:val="Default"/>
        <w:numPr>
          <w:ilvl w:val="0"/>
          <w:numId w:val="3"/>
        </w:numPr>
        <w:rPr>
          <w:sz w:val="20"/>
          <w:szCs w:val="20"/>
        </w:rPr>
      </w:pPr>
      <w:r w:rsidRPr="00CC1FBF">
        <w:rPr>
          <w:sz w:val="20"/>
          <w:szCs w:val="20"/>
        </w:rPr>
        <w:t xml:space="preserve">The question period has expired </w:t>
      </w:r>
    </w:p>
    <w:p w14:paraId="06245C28" w14:textId="404DDC15" w:rsidR="00742A9F" w:rsidRPr="00CC1FBF" w:rsidRDefault="00742A9F" w:rsidP="00742A9F">
      <w:pPr>
        <w:pStyle w:val="Default"/>
        <w:numPr>
          <w:ilvl w:val="0"/>
          <w:numId w:val="4"/>
        </w:numPr>
        <w:rPr>
          <w:sz w:val="20"/>
          <w:szCs w:val="20"/>
        </w:rPr>
      </w:pPr>
      <w:r w:rsidRPr="00CC1FBF">
        <w:rPr>
          <w:sz w:val="20"/>
          <w:szCs w:val="20"/>
        </w:rPr>
        <w:t xml:space="preserve">Responses should follow the Response Format on pages 6-7 and include all responses to all mandatory requirements. </w:t>
      </w:r>
    </w:p>
    <w:p w14:paraId="3BF02C65" w14:textId="77777777" w:rsidR="0065079B" w:rsidRPr="00CC1FBF" w:rsidRDefault="0065079B" w:rsidP="0065079B">
      <w:pPr>
        <w:pStyle w:val="Default"/>
        <w:numPr>
          <w:ilvl w:val="0"/>
          <w:numId w:val="4"/>
        </w:numPr>
        <w:rPr>
          <w:sz w:val="20"/>
          <w:szCs w:val="20"/>
        </w:rPr>
      </w:pPr>
      <w:r w:rsidRPr="00CC1FBF">
        <w:rPr>
          <w:sz w:val="20"/>
          <w:szCs w:val="20"/>
        </w:rPr>
        <w:t xml:space="preserve">We will be verifying submittals include the following: </w:t>
      </w:r>
    </w:p>
    <w:p w14:paraId="07E3EB92" w14:textId="77777777" w:rsidR="0065079B" w:rsidRPr="00CC1FBF" w:rsidRDefault="0065079B" w:rsidP="0065079B">
      <w:pPr>
        <w:pStyle w:val="Default"/>
        <w:numPr>
          <w:ilvl w:val="0"/>
          <w:numId w:val="4"/>
        </w:numPr>
        <w:ind w:left="1440"/>
        <w:rPr>
          <w:sz w:val="20"/>
          <w:szCs w:val="20"/>
        </w:rPr>
      </w:pPr>
      <w:r w:rsidRPr="00CC1FBF">
        <w:rPr>
          <w:sz w:val="20"/>
          <w:szCs w:val="20"/>
        </w:rPr>
        <w:t>Submittal properly acknowledged (Cover Sheet)</w:t>
      </w:r>
    </w:p>
    <w:p w14:paraId="4DD10173" w14:textId="77777777" w:rsidR="0065079B" w:rsidRPr="00CC1FBF" w:rsidRDefault="0065079B" w:rsidP="0065079B">
      <w:pPr>
        <w:pStyle w:val="Default"/>
        <w:numPr>
          <w:ilvl w:val="0"/>
          <w:numId w:val="4"/>
        </w:numPr>
        <w:ind w:left="1440"/>
        <w:rPr>
          <w:sz w:val="20"/>
          <w:szCs w:val="20"/>
        </w:rPr>
      </w:pPr>
      <w:r w:rsidRPr="00CC1FBF">
        <w:rPr>
          <w:sz w:val="20"/>
          <w:szCs w:val="20"/>
        </w:rPr>
        <w:t xml:space="preserve">Addendum acknowledged </w:t>
      </w:r>
    </w:p>
    <w:p w14:paraId="66318891" w14:textId="77777777" w:rsidR="0065079B" w:rsidRPr="00CC1FBF" w:rsidRDefault="0065079B" w:rsidP="0065079B">
      <w:pPr>
        <w:numPr>
          <w:ilvl w:val="0"/>
          <w:numId w:val="3"/>
        </w:numPr>
        <w:ind w:left="1440"/>
        <w:jc w:val="both"/>
        <w:rPr>
          <w:szCs w:val="20"/>
        </w:rPr>
      </w:pPr>
      <w:r w:rsidRPr="00CC1FBF">
        <w:rPr>
          <w:szCs w:val="20"/>
        </w:rPr>
        <w:t>Required Documentation</w:t>
      </w:r>
    </w:p>
    <w:p w14:paraId="1551232E" w14:textId="77777777" w:rsidR="0065079B" w:rsidRPr="00CC1FBF" w:rsidRDefault="0065079B" w:rsidP="0065079B">
      <w:pPr>
        <w:numPr>
          <w:ilvl w:val="0"/>
          <w:numId w:val="3"/>
        </w:numPr>
        <w:ind w:left="1440"/>
        <w:jc w:val="both"/>
        <w:rPr>
          <w:szCs w:val="20"/>
        </w:rPr>
      </w:pPr>
      <w:r w:rsidRPr="00CC1FBF">
        <w:rPr>
          <w:szCs w:val="20"/>
        </w:rPr>
        <w:t>Evaluation Criteria Documentation</w:t>
      </w:r>
    </w:p>
    <w:p w14:paraId="64BF62E4" w14:textId="77777777" w:rsidR="0065079B" w:rsidRDefault="0065079B" w:rsidP="0065079B">
      <w:pPr>
        <w:numPr>
          <w:ilvl w:val="0"/>
          <w:numId w:val="3"/>
        </w:numPr>
        <w:ind w:left="1440"/>
        <w:jc w:val="both"/>
        <w:rPr>
          <w:szCs w:val="20"/>
        </w:rPr>
      </w:pPr>
      <w:r w:rsidRPr="00CC1FBF">
        <w:rPr>
          <w:szCs w:val="20"/>
        </w:rPr>
        <w:t>Submission Form</w:t>
      </w:r>
    </w:p>
    <w:p w14:paraId="3E1D933E" w14:textId="3D37966B" w:rsidR="008E7C38" w:rsidRPr="00CC1FBF" w:rsidRDefault="008E7C38" w:rsidP="0065079B">
      <w:pPr>
        <w:numPr>
          <w:ilvl w:val="0"/>
          <w:numId w:val="3"/>
        </w:numPr>
        <w:ind w:left="1440"/>
        <w:jc w:val="both"/>
        <w:rPr>
          <w:szCs w:val="20"/>
        </w:rPr>
      </w:pPr>
      <w:r>
        <w:rPr>
          <w:szCs w:val="20"/>
        </w:rPr>
        <w:t>Proof of Sam.gov registration</w:t>
      </w:r>
    </w:p>
    <w:p w14:paraId="269D8702" w14:textId="77777777" w:rsidR="00742A9F" w:rsidRDefault="00742A9F" w:rsidP="00742A9F">
      <w:pPr>
        <w:ind w:left="1440"/>
        <w:jc w:val="both"/>
        <w:rPr>
          <w:szCs w:val="20"/>
        </w:rPr>
      </w:pPr>
    </w:p>
    <w:p w14:paraId="10D1D30E" w14:textId="1096BAF9" w:rsidR="00742A9F" w:rsidRDefault="00742A9F" w:rsidP="005D70EB">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5E5A8FA2" w:rsidR="00742A9F" w:rsidRDefault="00CC1FBF" w:rsidP="005D70EB">
      <w:pPr>
        <w:jc w:val="both"/>
        <w:rPr>
          <w:szCs w:val="20"/>
        </w:rPr>
      </w:pPr>
      <w:r>
        <w:rPr>
          <w:szCs w:val="20"/>
        </w:rPr>
        <w:t>Q1.</w:t>
      </w:r>
      <w:r w:rsidRPr="00CC1FBF">
        <w:rPr>
          <w:rFonts w:ascii="Roboto" w:hAnsi="Roboto"/>
          <w:color w:val="253652"/>
          <w:sz w:val="21"/>
          <w:szCs w:val="21"/>
          <w:shd w:val="clear" w:color="auto" w:fill="FFFFFF"/>
        </w:rPr>
        <w:t xml:space="preserve"> </w:t>
      </w:r>
      <w:r w:rsidRPr="00CC1FBF">
        <w:rPr>
          <w:szCs w:val="20"/>
        </w:rPr>
        <w:t xml:space="preserve">The RFP #25-091 states that the Fee Schedule must be submitted in a “separate sealed envelope,” but also specifies that all responses must be submitted electronically via the Rocky Mountain E-Purchasing System. Can the County clarify whether the Fee Schedule should be uploaded as a separate file within </w:t>
      </w:r>
      <w:proofErr w:type="spellStart"/>
      <w:r w:rsidRPr="00CC1FBF">
        <w:rPr>
          <w:szCs w:val="20"/>
        </w:rPr>
        <w:t>BidNet</w:t>
      </w:r>
      <w:proofErr w:type="spellEnd"/>
      <w:r w:rsidRPr="00CC1FBF">
        <w:rPr>
          <w:szCs w:val="20"/>
        </w:rPr>
        <w:t xml:space="preserve"> Direct, or if a physical envelope must be mailed? If physical submission is required, please confirm the mailing address and any labeling requirements.</w:t>
      </w:r>
    </w:p>
    <w:p w14:paraId="30E0F7EC" w14:textId="69E9A6DC" w:rsidR="00742A9F" w:rsidRDefault="00CC1FBF" w:rsidP="005D70EB">
      <w:pPr>
        <w:jc w:val="both"/>
        <w:rPr>
          <w:szCs w:val="20"/>
        </w:rPr>
      </w:pPr>
      <w:r>
        <w:rPr>
          <w:szCs w:val="20"/>
        </w:rPr>
        <w:lastRenderedPageBreak/>
        <w:t xml:space="preserve">A1. The Fee Schedule will be submitted solely through </w:t>
      </w:r>
      <w:proofErr w:type="spellStart"/>
      <w:r>
        <w:rPr>
          <w:szCs w:val="20"/>
        </w:rPr>
        <w:t>Bidnet</w:t>
      </w:r>
      <w:proofErr w:type="spellEnd"/>
      <w:r>
        <w:rPr>
          <w:szCs w:val="20"/>
        </w:rPr>
        <w:t xml:space="preserve">. Do not send a physical copy. When uploading your submission into </w:t>
      </w:r>
      <w:proofErr w:type="spellStart"/>
      <w:r>
        <w:rPr>
          <w:szCs w:val="20"/>
        </w:rPr>
        <w:t>Bidnet</w:t>
      </w:r>
      <w:proofErr w:type="spellEnd"/>
      <w:r>
        <w:rPr>
          <w:szCs w:val="20"/>
        </w:rPr>
        <w:t xml:space="preserve">, there will be a spot for the submission to be uploaded and then a spot to upload the Fee Schedule. This is what we mean by a separate sealed envelope. </w:t>
      </w:r>
    </w:p>
    <w:p w14:paraId="0011AA4B" w14:textId="77777777" w:rsidR="00CC1FBF" w:rsidRDefault="00CC1FBF" w:rsidP="005D70EB">
      <w:pPr>
        <w:jc w:val="both"/>
        <w:rPr>
          <w:szCs w:val="20"/>
        </w:rPr>
      </w:pPr>
    </w:p>
    <w:bookmarkEnd w:id="1"/>
    <w:p w14:paraId="4193F6FF" w14:textId="265D456C" w:rsidR="00742A9F" w:rsidRDefault="00CC1FBF" w:rsidP="005D70EB">
      <w:pPr>
        <w:jc w:val="both"/>
        <w:rPr>
          <w:szCs w:val="20"/>
        </w:rPr>
      </w:pPr>
      <w:r>
        <w:rPr>
          <w:szCs w:val="20"/>
        </w:rPr>
        <w:t>Q2.</w:t>
      </w:r>
      <w:r w:rsidR="00F31D3B" w:rsidRPr="00F31D3B">
        <w:rPr>
          <w:rFonts w:ascii="Roboto" w:hAnsi="Roboto"/>
          <w:color w:val="253652"/>
          <w:sz w:val="21"/>
          <w:szCs w:val="21"/>
          <w:shd w:val="clear" w:color="auto" w:fill="FFFFFF"/>
        </w:rPr>
        <w:t xml:space="preserve"> </w:t>
      </w:r>
      <w:r w:rsidR="00F31D3B" w:rsidRPr="00F31D3B">
        <w:rPr>
          <w:szCs w:val="20"/>
        </w:rPr>
        <w:t xml:space="preserve">In the event of a conflict between the terms outlined in </w:t>
      </w:r>
      <w:proofErr w:type="gramStart"/>
      <w:r w:rsidR="00F31D3B" w:rsidRPr="00F31D3B">
        <w:rPr>
          <w:szCs w:val="20"/>
        </w:rPr>
        <w:t>the RFP #</w:t>
      </w:r>
      <w:proofErr w:type="gramEnd"/>
      <w:r w:rsidR="00F31D3B" w:rsidRPr="00F31D3B">
        <w:rPr>
          <w:szCs w:val="20"/>
        </w:rPr>
        <w:t xml:space="preserve">25-091 and the final Professional Services Agreement issued by the County, which document will take </w:t>
      </w:r>
      <w:proofErr w:type="gramStart"/>
      <w:r w:rsidR="00F31D3B" w:rsidRPr="00F31D3B">
        <w:rPr>
          <w:szCs w:val="20"/>
        </w:rPr>
        <w:t>precedence</w:t>
      </w:r>
      <w:proofErr w:type="gramEnd"/>
      <w:r w:rsidR="00F31D3B" w:rsidRPr="00F31D3B">
        <w:rPr>
          <w:szCs w:val="20"/>
        </w:rPr>
        <w:t>? Specifically, does the County intend for the executed agreement to override any conflicting provisions in the RFP or its attachments?</w:t>
      </w:r>
    </w:p>
    <w:p w14:paraId="64775B71" w14:textId="4EFF1049" w:rsidR="00742A9F" w:rsidRDefault="00CC1FBF" w:rsidP="005D70EB">
      <w:pPr>
        <w:jc w:val="both"/>
        <w:rPr>
          <w:szCs w:val="20"/>
        </w:rPr>
      </w:pPr>
      <w:r>
        <w:rPr>
          <w:szCs w:val="20"/>
        </w:rPr>
        <w:t>A2.</w:t>
      </w:r>
      <w:r w:rsidR="00F31D3B">
        <w:rPr>
          <w:szCs w:val="20"/>
        </w:rPr>
        <w:t xml:space="preserve"> The final professional services agreement will take precedent as it is the final contract. Any conflicts or exceptions should be addressed with the exceptions form (page30), so that they can be worked out between the parties during final contract award/negotiation. </w:t>
      </w:r>
      <w:r w:rsidR="003A2197">
        <w:rPr>
          <w:szCs w:val="20"/>
        </w:rPr>
        <w:t>Certain exceptions will deem your submission unresponsive.</w:t>
      </w:r>
    </w:p>
    <w:p w14:paraId="3E15A71D" w14:textId="77777777" w:rsidR="00CC1FBF" w:rsidRDefault="00CC1FBF" w:rsidP="005D70EB">
      <w:pPr>
        <w:jc w:val="both"/>
        <w:rPr>
          <w:szCs w:val="20"/>
        </w:rPr>
      </w:pPr>
    </w:p>
    <w:p w14:paraId="51FBF0D7" w14:textId="054B4911" w:rsidR="00742A9F" w:rsidRDefault="00CC1FBF" w:rsidP="005D70EB">
      <w:pPr>
        <w:jc w:val="both"/>
        <w:rPr>
          <w:szCs w:val="20"/>
        </w:rPr>
      </w:pPr>
      <w:r>
        <w:rPr>
          <w:szCs w:val="20"/>
        </w:rPr>
        <w:t>Q3.</w:t>
      </w:r>
      <w:r w:rsidR="00F31D3B" w:rsidRPr="00F31D3B">
        <w:rPr>
          <w:rFonts w:ascii="Roboto" w:hAnsi="Roboto"/>
          <w:color w:val="253652"/>
          <w:sz w:val="21"/>
          <w:szCs w:val="21"/>
          <w:shd w:val="clear" w:color="auto" w:fill="FFFFFF"/>
        </w:rPr>
        <w:t xml:space="preserve"> </w:t>
      </w:r>
      <w:r w:rsidR="00F31D3B" w:rsidRPr="00F31D3B">
        <w:rPr>
          <w:szCs w:val="20"/>
        </w:rPr>
        <w:t>The RFP #25-091 specifies net 30 payment terms, while the sample Professional Services Agreement includes a net 45 payment clause. Can the County confirm which payment term will govern the final contract? If net 30 is preferred, will the agreement be modified to reflect that?</w:t>
      </w:r>
    </w:p>
    <w:p w14:paraId="4B988CF8" w14:textId="76F7BA39" w:rsidR="00CC1FBF" w:rsidRDefault="00CC1FBF" w:rsidP="005D70EB">
      <w:pPr>
        <w:jc w:val="both"/>
        <w:rPr>
          <w:szCs w:val="20"/>
        </w:rPr>
      </w:pPr>
      <w:r>
        <w:rPr>
          <w:szCs w:val="20"/>
        </w:rPr>
        <w:t>A3.</w:t>
      </w:r>
      <w:r w:rsidR="00F31D3B">
        <w:rPr>
          <w:szCs w:val="20"/>
        </w:rPr>
        <w:t xml:space="preserve"> Net 30 will be the payment terms of this contract. The final Professional Services Agreement will contain Net 30 terms. </w:t>
      </w:r>
    </w:p>
    <w:p w14:paraId="1499BC1F" w14:textId="77777777" w:rsidR="00CC1FBF" w:rsidRDefault="00CC1FBF" w:rsidP="005D70EB">
      <w:pPr>
        <w:jc w:val="both"/>
        <w:rPr>
          <w:szCs w:val="20"/>
        </w:rPr>
      </w:pPr>
    </w:p>
    <w:p w14:paraId="49534C6F" w14:textId="0F098F58" w:rsidR="00742A9F" w:rsidRDefault="00CC1FBF" w:rsidP="005D70EB">
      <w:pPr>
        <w:jc w:val="both"/>
        <w:rPr>
          <w:szCs w:val="20"/>
        </w:rPr>
      </w:pPr>
      <w:r>
        <w:rPr>
          <w:szCs w:val="20"/>
        </w:rPr>
        <w:t>Q4.</w:t>
      </w:r>
      <w:r w:rsidR="00F31D3B" w:rsidRPr="00F31D3B">
        <w:rPr>
          <w:rFonts w:ascii="Roboto" w:hAnsi="Roboto"/>
          <w:color w:val="253652"/>
          <w:sz w:val="21"/>
          <w:szCs w:val="21"/>
          <w:shd w:val="clear" w:color="auto" w:fill="FFFFFF"/>
        </w:rPr>
        <w:t xml:space="preserve"> </w:t>
      </w:r>
      <w:r w:rsidR="00F31D3B" w:rsidRPr="00F31D3B">
        <w:rPr>
          <w:szCs w:val="20"/>
        </w:rPr>
        <w:t>The RFP includes detailed insurance requirements in Exhibit 4 and Attachment A, while the Professional Services Agreement outlines similar but slightly different coverage types and limits. Will the County reconcile these differences in the final agreement, and which set of insurance requirements should vendors rely on when preparing their response?</w:t>
      </w:r>
    </w:p>
    <w:p w14:paraId="4741A793" w14:textId="210BBDDB" w:rsidR="00CC1FBF" w:rsidRDefault="00CC1FBF" w:rsidP="005D70EB">
      <w:pPr>
        <w:jc w:val="both"/>
        <w:rPr>
          <w:szCs w:val="20"/>
        </w:rPr>
      </w:pPr>
      <w:r>
        <w:rPr>
          <w:szCs w:val="20"/>
        </w:rPr>
        <w:t>A4.</w:t>
      </w:r>
      <w:r w:rsidR="00F31D3B">
        <w:rPr>
          <w:szCs w:val="20"/>
        </w:rPr>
        <w:t xml:space="preserve"> The insurance requirements within Exhibit 4 and Attachment A will be the requirements of the final contract. The professional services agreement is only a sample. The details of the solicitation will be worked into the sample professional agreement </w:t>
      </w:r>
      <w:r w:rsidR="003155BB">
        <w:rPr>
          <w:szCs w:val="20"/>
        </w:rPr>
        <w:t xml:space="preserve">to produce the final professional services agreement. </w:t>
      </w:r>
    </w:p>
    <w:p w14:paraId="76E97718" w14:textId="77777777" w:rsidR="00CC1FBF" w:rsidRDefault="00CC1FBF" w:rsidP="005D70EB">
      <w:pPr>
        <w:jc w:val="both"/>
        <w:rPr>
          <w:szCs w:val="20"/>
        </w:rPr>
      </w:pPr>
    </w:p>
    <w:p w14:paraId="29BF6406" w14:textId="16F2D595" w:rsidR="00CC1FBF" w:rsidRDefault="00CC1FBF" w:rsidP="005D70EB">
      <w:pPr>
        <w:jc w:val="both"/>
        <w:rPr>
          <w:szCs w:val="20"/>
        </w:rPr>
      </w:pPr>
      <w:r>
        <w:rPr>
          <w:szCs w:val="20"/>
        </w:rPr>
        <w:t>Q5.</w:t>
      </w:r>
      <w:r w:rsidR="003155BB">
        <w:rPr>
          <w:szCs w:val="20"/>
        </w:rPr>
        <w:t xml:space="preserve"> </w:t>
      </w:r>
      <w:r w:rsidR="003155BB" w:rsidRPr="003155BB">
        <w:rPr>
          <w:szCs w:val="20"/>
        </w:rPr>
        <w:t>Upon review, if there are bid terms and conditions the Vendor may not be able to agree to, will the County allow the Vendor to include clarifications or exceptions as part of its bid submission?</w:t>
      </w:r>
    </w:p>
    <w:p w14:paraId="25394872" w14:textId="00F2107D" w:rsidR="00CC1FBF" w:rsidRDefault="00CC1FBF" w:rsidP="005D70EB">
      <w:pPr>
        <w:jc w:val="both"/>
        <w:rPr>
          <w:szCs w:val="20"/>
        </w:rPr>
      </w:pPr>
      <w:r>
        <w:rPr>
          <w:szCs w:val="20"/>
        </w:rPr>
        <w:t>A5.</w:t>
      </w:r>
      <w:r w:rsidR="003155BB">
        <w:rPr>
          <w:szCs w:val="20"/>
        </w:rPr>
        <w:t xml:space="preserve"> Yes, please </w:t>
      </w:r>
      <w:proofErr w:type="gramStart"/>
      <w:r w:rsidR="003155BB">
        <w:rPr>
          <w:szCs w:val="20"/>
        </w:rPr>
        <w:t>include and</w:t>
      </w:r>
      <w:proofErr w:type="gramEnd"/>
      <w:r w:rsidR="003155BB">
        <w:rPr>
          <w:szCs w:val="20"/>
        </w:rPr>
        <w:t xml:space="preserve"> clarifications or exceptions in your response as directed by the Exception Form on page 30. However, if the vendor is unable to meet the mandatory qualifications or mandatory requirements, the vendor will be deemed unresponsive. </w:t>
      </w:r>
    </w:p>
    <w:p w14:paraId="66619F8D" w14:textId="77777777" w:rsidR="00CC1FBF" w:rsidRDefault="00CC1FBF" w:rsidP="005D70EB">
      <w:pPr>
        <w:jc w:val="both"/>
        <w:rPr>
          <w:szCs w:val="20"/>
        </w:rPr>
      </w:pPr>
    </w:p>
    <w:p w14:paraId="1E9E17CF" w14:textId="34581B7E" w:rsidR="00CC1FBF" w:rsidRDefault="00CC1FBF" w:rsidP="005D70EB">
      <w:pPr>
        <w:jc w:val="both"/>
        <w:rPr>
          <w:szCs w:val="20"/>
        </w:rPr>
      </w:pPr>
      <w:r>
        <w:rPr>
          <w:szCs w:val="20"/>
        </w:rPr>
        <w:t>Q6.</w:t>
      </w:r>
      <w:r w:rsidR="003155BB" w:rsidRPr="003155BB">
        <w:rPr>
          <w:rFonts w:ascii="Roboto" w:hAnsi="Roboto"/>
          <w:color w:val="253652"/>
          <w:sz w:val="21"/>
          <w:szCs w:val="21"/>
          <w:shd w:val="clear" w:color="auto" w:fill="FFFFFF"/>
        </w:rPr>
        <w:t xml:space="preserve"> </w:t>
      </w:r>
      <w:r w:rsidR="003155BB" w:rsidRPr="003155BB">
        <w:rPr>
          <w:szCs w:val="20"/>
        </w:rPr>
        <w:t>Specifically, if there are insurance requirements that the Vendor may not be able to agree to, will the County consider exceptions to insurance terms and conditions?</w:t>
      </w:r>
    </w:p>
    <w:p w14:paraId="660E307E" w14:textId="0D661AA4" w:rsidR="00CC1FBF" w:rsidRDefault="00CC1FBF" w:rsidP="005D70EB">
      <w:pPr>
        <w:jc w:val="both"/>
        <w:rPr>
          <w:szCs w:val="20"/>
        </w:rPr>
      </w:pPr>
      <w:r>
        <w:rPr>
          <w:szCs w:val="20"/>
        </w:rPr>
        <w:t>A6.</w:t>
      </w:r>
      <w:r w:rsidR="003155BB">
        <w:rPr>
          <w:szCs w:val="20"/>
        </w:rPr>
        <w:t xml:space="preserve"> The County will consider </w:t>
      </w:r>
      <w:proofErr w:type="gramStart"/>
      <w:r w:rsidR="003155BB">
        <w:rPr>
          <w:szCs w:val="20"/>
        </w:rPr>
        <w:t>exceptions,</w:t>
      </w:r>
      <w:proofErr w:type="gramEnd"/>
      <w:r w:rsidR="003A2197">
        <w:rPr>
          <w:szCs w:val="20"/>
        </w:rPr>
        <w:t xml:space="preserve"> </w:t>
      </w:r>
      <w:r w:rsidR="003155BB">
        <w:rPr>
          <w:szCs w:val="20"/>
        </w:rPr>
        <w:t xml:space="preserve">it is not guaranteed we will accept the exception. </w:t>
      </w:r>
    </w:p>
    <w:p w14:paraId="1A082296" w14:textId="77777777" w:rsidR="00CC1FBF" w:rsidRDefault="00CC1FBF" w:rsidP="005D70EB">
      <w:pPr>
        <w:jc w:val="both"/>
        <w:rPr>
          <w:szCs w:val="20"/>
        </w:rPr>
      </w:pPr>
    </w:p>
    <w:p w14:paraId="1B70391E" w14:textId="37AC3DE2" w:rsidR="00CC1FBF" w:rsidRDefault="00CC1FBF" w:rsidP="005D70EB">
      <w:pPr>
        <w:jc w:val="both"/>
        <w:rPr>
          <w:szCs w:val="20"/>
        </w:rPr>
      </w:pPr>
      <w:r>
        <w:rPr>
          <w:szCs w:val="20"/>
        </w:rPr>
        <w:t>Q7.</w:t>
      </w:r>
      <w:r w:rsidR="003155BB" w:rsidRPr="003155BB">
        <w:rPr>
          <w:rFonts w:ascii="Roboto" w:hAnsi="Roboto"/>
          <w:color w:val="253652"/>
          <w:sz w:val="21"/>
          <w:szCs w:val="21"/>
          <w:shd w:val="clear" w:color="auto" w:fill="FFFFFF"/>
        </w:rPr>
        <w:t xml:space="preserve"> </w:t>
      </w:r>
      <w:r w:rsidR="003155BB" w:rsidRPr="003155BB">
        <w:rPr>
          <w:szCs w:val="20"/>
        </w:rPr>
        <w:t xml:space="preserve">Does the County consider electronic signatures to be valid “original” signatures (i.e.: </w:t>
      </w:r>
      <w:proofErr w:type="spellStart"/>
      <w:r w:rsidR="003155BB" w:rsidRPr="003155BB">
        <w:rPr>
          <w:szCs w:val="20"/>
        </w:rPr>
        <w:t>DocuSign</w:t>
      </w:r>
      <w:proofErr w:type="spellEnd"/>
      <w:r w:rsidR="003155BB" w:rsidRPr="003155BB">
        <w:rPr>
          <w:szCs w:val="20"/>
        </w:rPr>
        <w:t>)?</w:t>
      </w:r>
    </w:p>
    <w:p w14:paraId="69F25FCE" w14:textId="3DAD5F8A" w:rsidR="00CC1FBF" w:rsidRDefault="00CC1FBF" w:rsidP="005D70EB">
      <w:pPr>
        <w:jc w:val="both"/>
        <w:rPr>
          <w:szCs w:val="20"/>
        </w:rPr>
      </w:pPr>
      <w:r>
        <w:rPr>
          <w:szCs w:val="20"/>
        </w:rPr>
        <w:t>A7.</w:t>
      </w:r>
      <w:r w:rsidR="003155BB">
        <w:rPr>
          <w:szCs w:val="20"/>
        </w:rPr>
        <w:t xml:space="preserve"> Yes, Docusign is an acceptable form of electronic signature.</w:t>
      </w:r>
    </w:p>
    <w:p w14:paraId="02D89C18" w14:textId="77777777" w:rsidR="00CC1FBF" w:rsidRDefault="00CC1FBF" w:rsidP="005D70EB">
      <w:pPr>
        <w:jc w:val="both"/>
        <w:rPr>
          <w:szCs w:val="20"/>
        </w:rPr>
      </w:pPr>
    </w:p>
    <w:p w14:paraId="78F32011" w14:textId="031138F3" w:rsidR="00CC1FBF" w:rsidRDefault="00CC1FBF" w:rsidP="005D70EB">
      <w:pPr>
        <w:jc w:val="both"/>
        <w:rPr>
          <w:szCs w:val="20"/>
        </w:rPr>
      </w:pPr>
      <w:r>
        <w:rPr>
          <w:szCs w:val="20"/>
        </w:rPr>
        <w:t>Q8.</w:t>
      </w:r>
      <w:r w:rsidR="003155BB">
        <w:rPr>
          <w:szCs w:val="20"/>
        </w:rPr>
        <w:t xml:space="preserve"> </w:t>
      </w:r>
      <w:r w:rsidR="003155BB" w:rsidRPr="003155BB">
        <w:rPr>
          <w:szCs w:val="20"/>
        </w:rPr>
        <w:t>Can the County please provide vendors with the most recent bid tabulation for awarded pricing and Unit of Measure for the items in the current bid?</w:t>
      </w:r>
    </w:p>
    <w:p w14:paraId="12FF2325" w14:textId="2118C45F" w:rsidR="00CC1FBF" w:rsidRDefault="00CC1FBF" w:rsidP="005D70EB">
      <w:pPr>
        <w:jc w:val="both"/>
        <w:rPr>
          <w:szCs w:val="20"/>
        </w:rPr>
      </w:pPr>
      <w:r>
        <w:rPr>
          <w:szCs w:val="20"/>
        </w:rPr>
        <w:t>A8.</w:t>
      </w:r>
      <w:r w:rsidR="003155BB">
        <w:rPr>
          <w:szCs w:val="20"/>
        </w:rPr>
        <w:t xml:space="preserve"> This is the first time this project </w:t>
      </w:r>
      <w:proofErr w:type="gramStart"/>
      <w:r w:rsidR="003155BB">
        <w:rPr>
          <w:szCs w:val="20"/>
        </w:rPr>
        <w:t>is being</w:t>
      </w:r>
      <w:proofErr w:type="gramEnd"/>
      <w:r w:rsidR="003155BB">
        <w:rPr>
          <w:szCs w:val="20"/>
        </w:rPr>
        <w:t xml:space="preserve"> released by El Paso County. There are no former bid tabulations. </w:t>
      </w:r>
    </w:p>
    <w:p w14:paraId="63E0065B" w14:textId="77777777" w:rsidR="00CC1FBF" w:rsidRDefault="00CC1FBF" w:rsidP="005D70EB">
      <w:pPr>
        <w:jc w:val="both"/>
        <w:rPr>
          <w:szCs w:val="20"/>
        </w:rPr>
      </w:pPr>
    </w:p>
    <w:p w14:paraId="0BB7D854" w14:textId="4D36EB7C" w:rsidR="00CC1FBF" w:rsidRDefault="00CC1FBF" w:rsidP="005D70EB">
      <w:pPr>
        <w:jc w:val="both"/>
        <w:rPr>
          <w:szCs w:val="20"/>
        </w:rPr>
      </w:pPr>
      <w:r>
        <w:rPr>
          <w:szCs w:val="20"/>
        </w:rPr>
        <w:t>Q9.</w:t>
      </w:r>
      <w:r w:rsidR="003155BB" w:rsidRPr="003155BB">
        <w:rPr>
          <w:rFonts w:ascii="Roboto" w:hAnsi="Roboto"/>
          <w:color w:val="253652"/>
          <w:sz w:val="21"/>
          <w:szCs w:val="21"/>
          <w:shd w:val="clear" w:color="auto" w:fill="FFFFFF"/>
        </w:rPr>
        <w:t xml:space="preserve"> </w:t>
      </w:r>
      <w:r w:rsidR="003155BB" w:rsidRPr="003155BB">
        <w:rPr>
          <w:szCs w:val="20"/>
        </w:rPr>
        <w:t>Will the resulting contract from this solicitation be federally funded in whole or in part?</w:t>
      </w:r>
    </w:p>
    <w:p w14:paraId="234EE363" w14:textId="3B560114" w:rsidR="00CC1FBF" w:rsidRDefault="00CC1FBF" w:rsidP="005D70EB">
      <w:pPr>
        <w:jc w:val="both"/>
        <w:rPr>
          <w:szCs w:val="20"/>
        </w:rPr>
      </w:pPr>
      <w:r>
        <w:rPr>
          <w:szCs w:val="20"/>
        </w:rPr>
        <w:t>A9.</w:t>
      </w:r>
      <w:r w:rsidR="003155BB">
        <w:rPr>
          <w:szCs w:val="20"/>
        </w:rPr>
        <w:t xml:space="preserve"> The resulting contract will be </w:t>
      </w:r>
      <w:proofErr w:type="gramStart"/>
      <w:r w:rsidR="003155BB">
        <w:rPr>
          <w:szCs w:val="20"/>
        </w:rPr>
        <w:t>partially federally</w:t>
      </w:r>
      <w:proofErr w:type="gramEnd"/>
      <w:r w:rsidR="003155BB">
        <w:rPr>
          <w:szCs w:val="20"/>
        </w:rPr>
        <w:t xml:space="preserve"> funded.</w:t>
      </w:r>
    </w:p>
    <w:p w14:paraId="30EFAD06" w14:textId="77777777" w:rsidR="00CC1FBF" w:rsidRDefault="00CC1FBF" w:rsidP="005D70EB">
      <w:pPr>
        <w:jc w:val="both"/>
        <w:rPr>
          <w:szCs w:val="20"/>
        </w:rPr>
      </w:pPr>
    </w:p>
    <w:p w14:paraId="60B9212A" w14:textId="2B138C76" w:rsidR="00CC1FBF" w:rsidRDefault="00CC1FBF" w:rsidP="005D70EB">
      <w:pPr>
        <w:jc w:val="both"/>
        <w:rPr>
          <w:szCs w:val="20"/>
        </w:rPr>
      </w:pPr>
      <w:r>
        <w:rPr>
          <w:szCs w:val="20"/>
        </w:rPr>
        <w:t>Q10.</w:t>
      </w:r>
      <w:r w:rsidR="008E7C38" w:rsidRPr="008E7C38">
        <w:rPr>
          <w:rFonts w:ascii="Roboto" w:hAnsi="Roboto"/>
          <w:color w:val="253652"/>
          <w:sz w:val="21"/>
          <w:szCs w:val="21"/>
          <w:shd w:val="clear" w:color="auto" w:fill="FFFFFF"/>
        </w:rPr>
        <w:t xml:space="preserve"> </w:t>
      </w:r>
      <w:r w:rsidR="008E7C38" w:rsidRPr="008E7C38">
        <w:rPr>
          <w:szCs w:val="20"/>
        </w:rPr>
        <w:t xml:space="preserve">The bid document mentions submission electronically through the Rocky Mountain E-Purchasing System. I have downloaded the RFP documents from </w:t>
      </w:r>
      <w:proofErr w:type="spellStart"/>
      <w:r w:rsidR="008E7C38" w:rsidRPr="008E7C38">
        <w:rPr>
          <w:szCs w:val="20"/>
        </w:rPr>
        <w:t>BidNet</w:t>
      </w:r>
      <w:proofErr w:type="spellEnd"/>
      <w:r w:rsidR="008E7C38" w:rsidRPr="008E7C38">
        <w:rPr>
          <w:szCs w:val="20"/>
        </w:rPr>
        <w:t xml:space="preserve">—could you please confirm if we can submit our electronic version through </w:t>
      </w:r>
      <w:proofErr w:type="spellStart"/>
      <w:r w:rsidR="008E7C38" w:rsidRPr="008E7C38">
        <w:rPr>
          <w:szCs w:val="20"/>
        </w:rPr>
        <w:t>BidNet</w:t>
      </w:r>
      <w:proofErr w:type="spellEnd"/>
      <w:r w:rsidR="008E7C38" w:rsidRPr="008E7C38">
        <w:rPr>
          <w:szCs w:val="20"/>
        </w:rPr>
        <w:t xml:space="preserve"> as well? Additionally, could you kindly share the Excel sheet listing the required items/specifications to ensure our response is complete and formatted as expected? Thank you very much for your time and assistance. I look forward to your guidance. Warm regards,</w:t>
      </w:r>
    </w:p>
    <w:p w14:paraId="0AB2F749" w14:textId="770EEA5C" w:rsidR="00CC1FBF" w:rsidRDefault="00CC1FBF" w:rsidP="005D70EB">
      <w:pPr>
        <w:jc w:val="both"/>
        <w:rPr>
          <w:szCs w:val="20"/>
        </w:rPr>
      </w:pPr>
      <w:r>
        <w:rPr>
          <w:szCs w:val="20"/>
        </w:rPr>
        <w:t>A10.</w:t>
      </w:r>
      <w:r w:rsidR="008E7C38">
        <w:rPr>
          <w:szCs w:val="20"/>
        </w:rPr>
        <w:t xml:space="preserve"> All documents must be submitted through </w:t>
      </w:r>
      <w:proofErr w:type="spellStart"/>
      <w:r w:rsidR="008E7C38">
        <w:rPr>
          <w:szCs w:val="20"/>
        </w:rPr>
        <w:t>Bidnet</w:t>
      </w:r>
      <w:proofErr w:type="spellEnd"/>
      <w:r w:rsidR="008E7C38">
        <w:rPr>
          <w:szCs w:val="20"/>
        </w:rPr>
        <w:t xml:space="preserve"> for your response to be deemed responsive. You will need to create your own excel document using the formatting provided in the fee schedule with the example supply list. </w:t>
      </w:r>
    </w:p>
    <w:p w14:paraId="46331ECA" w14:textId="77777777" w:rsidR="00CC1FBF" w:rsidRDefault="00CC1FBF" w:rsidP="005D70EB">
      <w:pPr>
        <w:jc w:val="both"/>
        <w:rPr>
          <w:szCs w:val="20"/>
        </w:rPr>
      </w:pPr>
    </w:p>
    <w:p w14:paraId="1E31E6EA" w14:textId="77777777" w:rsidR="00CC1FBF" w:rsidRDefault="00CC1FBF" w:rsidP="005D70EB">
      <w:pPr>
        <w:jc w:val="both"/>
        <w:rPr>
          <w:szCs w:val="20"/>
        </w:rPr>
      </w:pPr>
    </w:p>
    <w:p w14:paraId="3C1987DA" w14:textId="77777777" w:rsidR="00CC1FBF" w:rsidRDefault="00CC1FBF" w:rsidP="005D70EB">
      <w:pPr>
        <w:jc w:val="both"/>
        <w:rPr>
          <w:szCs w:val="20"/>
        </w:rPr>
      </w:pPr>
    </w:p>
    <w:p w14:paraId="7E5077D6" w14:textId="77777777" w:rsidR="00CC1FBF" w:rsidRDefault="00CC1FBF" w:rsidP="005D70EB">
      <w:pPr>
        <w:jc w:val="both"/>
        <w:rPr>
          <w:szCs w:val="20"/>
        </w:rPr>
      </w:pPr>
    </w:p>
    <w:p w14:paraId="05BA98B9" w14:textId="77777777" w:rsidR="00CC1FBF" w:rsidRPr="003E1043" w:rsidRDefault="00CC1FBF" w:rsidP="005D70EB">
      <w:pPr>
        <w:jc w:val="both"/>
        <w:rPr>
          <w:szCs w:val="20"/>
        </w:rPr>
      </w:pPr>
    </w:p>
    <w:p w14:paraId="1BA8207C" w14:textId="35F7A12C" w:rsidR="0094564E" w:rsidRPr="003E1043" w:rsidRDefault="00E8646B" w:rsidP="00E8646B">
      <w:pPr>
        <w:jc w:val="both"/>
        <w:rPr>
          <w:szCs w:val="20"/>
        </w:rPr>
      </w:pPr>
      <w:r w:rsidRPr="00E8646B">
        <w:rPr>
          <w:szCs w:val="20"/>
        </w:rPr>
        <w:lastRenderedPageBreak/>
        <w:t xml:space="preserve">Signature below indicates that applicant has read all the information provided above and agrees to comply in full. This addendum is considered as a section of the </w:t>
      </w:r>
      <w:r w:rsidR="00CC1FBF">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16F4E496" w14:textId="77777777" w:rsidR="00CC1FBF" w:rsidRDefault="00CC1FBF" w:rsidP="00402FD1">
          <w:pPr>
            <w:pStyle w:val="Footer"/>
            <w:tabs>
              <w:tab w:val="clear" w:pos="4320"/>
              <w:tab w:val="clear" w:pos="8640"/>
              <w:tab w:val="right" w:pos="4832"/>
            </w:tabs>
            <w:rPr>
              <w:rFonts w:ascii="Baskerville MT" w:hAnsi="Baskerville MT"/>
              <w:sz w:val="18"/>
              <w:szCs w:val="14"/>
            </w:rPr>
          </w:pPr>
          <w:r w:rsidRPr="00CC1FBF">
            <w:rPr>
              <w:rFonts w:ascii="Baskerville MT" w:hAnsi="Baskerville MT"/>
              <w:sz w:val="18"/>
              <w:szCs w:val="14"/>
            </w:rPr>
            <w:t xml:space="preserve">REQUEST FOR PROPOSAL #RFP-25-091 </w:t>
          </w:r>
        </w:p>
        <w:p w14:paraId="06564A1A" w14:textId="7769EC44"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8E7C38">
            <w:rPr>
              <w:rFonts w:ascii="Baskerville MT" w:hAnsi="Baskerville MT"/>
              <w:sz w:val="18"/>
              <w:szCs w:val="14"/>
            </w:rPr>
            <w:t>11/14/25</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wK8nsNieVNpPA0zcYeWzfZ9gWC+Iaf0DhKTCnHHOZpwvwqhP7IHPSJkQ6D/LWM/bMa+0iyLOfhqRqFkBMikgw==" w:salt="YKAyQ38ahAbZB69Ub519Tw=="/>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155BB"/>
    <w:rsid w:val="003361A9"/>
    <w:rsid w:val="0034742F"/>
    <w:rsid w:val="003637C8"/>
    <w:rsid w:val="00384D5A"/>
    <w:rsid w:val="003A2197"/>
    <w:rsid w:val="003D6FA9"/>
    <w:rsid w:val="003E1043"/>
    <w:rsid w:val="00400501"/>
    <w:rsid w:val="0040283E"/>
    <w:rsid w:val="00402FD1"/>
    <w:rsid w:val="004352DB"/>
    <w:rsid w:val="004878CB"/>
    <w:rsid w:val="00495636"/>
    <w:rsid w:val="004A3B94"/>
    <w:rsid w:val="004A6344"/>
    <w:rsid w:val="004B4E66"/>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8E7C38"/>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1FBF"/>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67997"/>
    <w:rsid w:val="00E8646B"/>
    <w:rsid w:val="00EC2534"/>
    <w:rsid w:val="00EE2537"/>
    <w:rsid w:val="00EE2ECB"/>
    <w:rsid w:val="00F00C77"/>
    <w:rsid w:val="00F1596E"/>
    <w:rsid w:val="00F21598"/>
    <w:rsid w:val="00F31D3B"/>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1039</Words>
  <Characters>5754</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Ryan Rogers</cp:lastModifiedBy>
  <cp:revision>16</cp:revision>
  <cp:lastPrinted>2007-01-12T17:43:00Z</cp:lastPrinted>
  <dcterms:created xsi:type="dcterms:W3CDTF">2025-06-12T18:42:00Z</dcterms:created>
  <dcterms:modified xsi:type="dcterms:W3CDTF">2025-11-14T17:45:00Z</dcterms:modified>
</cp:coreProperties>
</file>