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0B66BEE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CC0BBE" w:rsidRDefault="00B75550">
      <w:pPr>
        <w:ind w:left="6194" w:right="1147" w:firstLine="505"/>
        <w:rPr>
          <w:b/>
          <w:sz w:val="20"/>
        </w:rPr>
      </w:pPr>
      <w:r w:rsidRPr="00CC0BBE">
        <w:rPr>
          <w:b/>
          <w:sz w:val="20"/>
        </w:rPr>
        <w:t>15 East Vermijo Avenue Colorado Springs, Colorado 80903</w:t>
      </w:r>
    </w:p>
    <w:p w14:paraId="414060BA" w14:textId="07E4F230" w:rsidR="00911AFF" w:rsidRDefault="00CC0BBE">
      <w:pPr>
        <w:ind w:left="7117" w:right="480" w:hanging="1589"/>
        <w:rPr>
          <w:b/>
          <w:sz w:val="20"/>
        </w:rPr>
      </w:pPr>
      <w:r>
        <w:rPr>
          <w:b/>
          <w:sz w:val="20"/>
        </w:rPr>
        <w:t xml:space="preserve">      </w:t>
      </w:r>
      <w:r w:rsidRPr="00F22328">
        <w:rPr>
          <w:b/>
          <w:sz w:val="20"/>
        </w:rPr>
        <w:t xml:space="preserve">REQUEST FOR PROPOSAL </w:t>
      </w:r>
      <w:r w:rsidR="00B75550" w:rsidRPr="00F22328">
        <w:rPr>
          <w:b/>
          <w:sz w:val="20"/>
        </w:rPr>
        <w:t>#</w:t>
      </w:r>
      <w:r w:rsidR="0022406B">
        <w:rPr>
          <w:b/>
          <w:sz w:val="20"/>
        </w:rPr>
        <w:t>RFP-25-088</w:t>
      </w:r>
      <w:r w:rsidR="00B75550" w:rsidRPr="00CC0BBE">
        <w:rPr>
          <w:b/>
          <w:sz w:val="20"/>
        </w:rPr>
        <w:t xml:space="preserve"> 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11D22381" w:rsidR="00911AFF" w:rsidRDefault="001A4BAF" w:rsidP="002A3190">
      <w:pPr>
        <w:pStyle w:val="BodyText"/>
        <w:spacing w:before="4"/>
        <w:ind w:firstLine="180"/>
      </w:pPr>
      <w:r>
        <w:rPr>
          <w:bCs/>
        </w:rPr>
        <w:t>Release Date</w:t>
      </w:r>
      <w:r>
        <w:rPr>
          <w:bCs/>
        </w:rPr>
        <w:tab/>
      </w:r>
      <w:r>
        <w:rPr>
          <w:bCs/>
        </w:rPr>
        <w:tab/>
      </w:r>
      <w:r>
        <w:rPr>
          <w:bCs/>
        </w:rPr>
        <w:tab/>
      </w:r>
      <w:r>
        <w:rPr>
          <w:bCs/>
        </w:rPr>
        <w:tab/>
      </w:r>
      <w:r>
        <w:rPr>
          <w:bCs/>
        </w:rPr>
        <w:tab/>
      </w:r>
      <w:r>
        <w:rPr>
          <w:bCs/>
        </w:rPr>
        <w:tab/>
        <w:t xml:space="preserve">      </w:t>
      </w:r>
      <w:r w:rsidR="0022406B" w:rsidRPr="008F7C66">
        <w:t xml:space="preserve">September </w:t>
      </w:r>
      <w:r w:rsidR="00420AB9" w:rsidRPr="008F7C66">
        <w:t>2</w:t>
      </w:r>
      <w:r w:rsidR="00BB2C11" w:rsidRPr="008F7C66">
        <w:t>5</w:t>
      </w:r>
      <w:r w:rsidR="00CC0BBE" w:rsidRPr="008F7C66">
        <w:t>, 2025</w:t>
      </w:r>
    </w:p>
    <w:p w14:paraId="5938A538" w14:textId="77777777" w:rsidR="00CC0BBE" w:rsidRPr="009C3CFF" w:rsidRDefault="00CC0BBE" w:rsidP="00CC0BBE">
      <w:pPr>
        <w:pStyle w:val="BodyText"/>
        <w:spacing w:before="4"/>
        <w:ind w:firstLine="220"/>
      </w:pPr>
    </w:p>
    <w:p w14:paraId="7E56FD57" w14:textId="2D5FF0AA" w:rsidR="00911AFF" w:rsidRDefault="00B75550" w:rsidP="002A3190">
      <w:pPr>
        <w:pStyle w:val="BodyText"/>
        <w:tabs>
          <w:tab w:val="left" w:pos="5367"/>
        </w:tabs>
        <w:ind w:left="180"/>
      </w:pPr>
      <w:r w:rsidRPr="009C3CFF">
        <w:t>Solicitation</w:t>
      </w:r>
      <w:r w:rsidRPr="009C3CFF">
        <w:rPr>
          <w:spacing w:val="-4"/>
        </w:rPr>
        <w:t xml:space="preserve"> </w:t>
      </w:r>
      <w:r w:rsidRPr="009C3CFF">
        <w:t>Number</w:t>
      </w:r>
      <w:r w:rsidRPr="009C3CFF">
        <w:tab/>
      </w:r>
      <w:r w:rsidR="0022406B">
        <w:t>RFP-25-088</w:t>
      </w:r>
    </w:p>
    <w:p w14:paraId="3FBFA242" w14:textId="77777777" w:rsidR="00CC0BBE" w:rsidRPr="009C3CFF" w:rsidRDefault="00CC0BBE" w:rsidP="00CC0BBE">
      <w:pPr>
        <w:pStyle w:val="BodyText"/>
        <w:tabs>
          <w:tab w:val="left" w:pos="5367"/>
        </w:tabs>
        <w:ind w:left="220"/>
      </w:pPr>
    </w:p>
    <w:p w14:paraId="6A42011E" w14:textId="33CF6213" w:rsidR="00911AFF" w:rsidRPr="009C3CFF" w:rsidRDefault="00B75550" w:rsidP="002A3190">
      <w:pPr>
        <w:tabs>
          <w:tab w:val="left" w:pos="5367"/>
        </w:tabs>
        <w:ind w:left="180"/>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22406B">
        <w:rPr>
          <w:b/>
          <w:sz w:val="20"/>
        </w:rPr>
        <w:t>End Point Hardware and Lifecycle Services</w:t>
      </w:r>
    </w:p>
    <w:p w14:paraId="0131C853" w14:textId="77777777" w:rsidR="00911AFF" w:rsidRPr="009C3CFF" w:rsidRDefault="00911AFF">
      <w:pPr>
        <w:pStyle w:val="BodyText"/>
        <w:rPr>
          <w:b/>
        </w:rPr>
      </w:pPr>
    </w:p>
    <w:p w14:paraId="6DDEC542" w14:textId="7EA94E3F" w:rsidR="00911AFF" w:rsidRPr="009C3CFF" w:rsidRDefault="00B75550" w:rsidP="002A3190">
      <w:pPr>
        <w:pStyle w:val="BodyText"/>
        <w:tabs>
          <w:tab w:val="left" w:pos="5367"/>
        </w:tabs>
        <w:ind w:left="5367" w:right="100" w:hanging="5187"/>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t>El Paso County</w:t>
      </w:r>
      <w:r w:rsidR="00CC0BBE">
        <w:t xml:space="preserve"> </w:t>
      </w:r>
      <w:r w:rsidR="00EF7A8D">
        <w:t>Digital, Strategy and Technology</w:t>
      </w:r>
    </w:p>
    <w:p w14:paraId="16425C28" w14:textId="77777777" w:rsidR="00911AFF" w:rsidRPr="009C3CFF" w:rsidRDefault="00911AFF">
      <w:pPr>
        <w:pStyle w:val="BodyText"/>
      </w:pPr>
    </w:p>
    <w:p w14:paraId="50F73845" w14:textId="43DD4EFF" w:rsidR="00CC0BBE" w:rsidRPr="00353943" w:rsidRDefault="00B75550" w:rsidP="002A3190">
      <w:pPr>
        <w:ind w:left="180"/>
        <w:rPr>
          <w:sz w:val="20"/>
          <w:szCs w:val="18"/>
        </w:rPr>
      </w:pPr>
      <w:r w:rsidRPr="002A3190">
        <w:rPr>
          <w:sz w:val="20"/>
          <w:szCs w:val="20"/>
        </w:rPr>
        <w:t>Responses will be</w:t>
      </w:r>
      <w:r w:rsidRPr="002A3190">
        <w:rPr>
          <w:spacing w:val="-11"/>
          <w:sz w:val="20"/>
          <w:szCs w:val="20"/>
        </w:rPr>
        <w:t xml:space="preserve"> </w:t>
      </w:r>
      <w:r w:rsidRPr="002A3190">
        <w:rPr>
          <w:sz w:val="20"/>
          <w:szCs w:val="20"/>
        </w:rPr>
        <w:t>received</w:t>
      </w:r>
      <w:r w:rsidRPr="002A3190">
        <w:rPr>
          <w:spacing w:val="-4"/>
          <w:sz w:val="20"/>
          <w:szCs w:val="20"/>
        </w:rPr>
        <w:t xml:space="preserve"> </w:t>
      </w:r>
      <w:r w:rsidRPr="002A3190">
        <w:rPr>
          <w:sz w:val="20"/>
          <w:szCs w:val="20"/>
        </w:rPr>
        <w:t>until</w:t>
      </w:r>
      <w:r w:rsidRPr="009C3CFF">
        <w:tab/>
      </w:r>
      <w:r w:rsidR="00CC0BBE">
        <w:tab/>
      </w:r>
      <w:r w:rsidR="00CC0BBE">
        <w:tab/>
      </w:r>
      <w:r w:rsidR="00CC0BBE" w:rsidRPr="00353943">
        <w:rPr>
          <w:sz w:val="20"/>
          <w:szCs w:val="20"/>
        </w:rPr>
        <w:t xml:space="preserve">     </w:t>
      </w:r>
      <w:r w:rsidR="0022406B" w:rsidRPr="00687B21">
        <w:rPr>
          <w:sz w:val="20"/>
          <w:szCs w:val="18"/>
        </w:rPr>
        <w:t>1</w:t>
      </w:r>
      <w:r w:rsidR="00CC0BBE" w:rsidRPr="00687B21">
        <w:rPr>
          <w:sz w:val="20"/>
          <w:szCs w:val="18"/>
        </w:rPr>
        <w:t xml:space="preserve">:00 </w:t>
      </w:r>
      <w:r w:rsidR="002A6C8F" w:rsidRPr="00687B21">
        <w:rPr>
          <w:sz w:val="20"/>
          <w:szCs w:val="18"/>
        </w:rPr>
        <w:t>P</w:t>
      </w:r>
      <w:r w:rsidR="00CC0BBE" w:rsidRPr="00687B21">
        <w:rPr>
          <w:sz w:val="20"/>
          <w:szCs w:val="18"/>
        </w:rPr>
        <w:t xml:space="preserve">.M., MT, Wednesday, </w:t>
      </w:r>
      <w:r w:rsidR="0022406B" w:rsidRPr="00687B21">
        <w:rPr>
          <w:sz w:val="20"/>
          <w:szCs w:val="18"/>
        </w:rPr>
        <w:t>October</w:t>
      </w:r>
      <w:r w:rsidR="00B327A4" w:rsidRPr="00687B21">
        <w:rPr>
          <w:sz w:val="20"/>
          <w:szCs w:val="18"/>
        </w:rPr>
        <w:t xml:space="preserve"> 22</w:t>
      </w:r>
      <w:r w:rsidR="00CC0BBE" w:rsidRPr="00687B21">
        <w:rPr>
          <w:sz w:val="20"/>
          <w:szCs w:val="18"/>
        </w:rPr>
        <w:t>, 2025</w:t>
      </w:r>
    </w:p>
    <w:p w14:paraId="373685E9" w14:textId="77777777" w:rsidR="00CC0BBE" w:rsidRPr="00353943" w:rsidRDefault="00CC0BBE" w:rsidP="00CC0BBE">
      <w:pPr>
        <w:ind w:left="5367"/>
        <w:rPr>
          <w:sz w:val="20"/>
          <w:szCs w:val="18"/>
        </w:rPr>
      </w:pPr>
      <w:r w:rsidRPr="00353943">
        <w:rPr>
          <w:sz w:val="20"/>
          <w:szCs w:val="18"/>
        </w:rPr>
        <w:t>Electronically through the Rocky Mountain E-Purchasing System</w:t>
      </w:r>
    </w:p>
    <w:p w14:paraId="55B6E877" w14:textId="004808AF" w:rsidR="00911AFF" w:rsidRDefault="00911AFF" w:rsidP="00CC0BBE">
      <w:pPr>
        <w:pStyle w:val="BodyText"/>
        <w:tabs>
          <w:tab w:val="left" w:pos="5367"/>
        </w:tabs>
        <w:ind w:left="5367" w:right="277" w:hanging="5148"/>
      </w:pPr>
    </w:p>
    <w:p w14:paraId="6FD70D6F" w14:textId="10CB7FAA" w:rsidR="00911AFF" w:rsidRPr="00D545C2" w:rsidRDefault="00B75550" w:rsidP="002A3190">
      <w:pPr>
        <w:pStyle w:val="BodyText"/>
        <w:tabs>
          <w:tab w:val="left" w:pos="5367"/>
        </w:tabs>
        <w:ind w:left="5367" w:right="3213" w:hanging="5187"/>
      </w:pPr>
      <w:r>
        <w:t>For additional information</w:t>
      </w:r>
      <w:r>
        <w:rPr>
          <w:spacing w:val="-12"/>
        </w:rPr>
        <w:t xml:space="preserve"> </w:t>
      </w:r>
      <w:r>
        <w:t>please</w:t>
      </w:r>
      <w:r>
        <w:rPr>
          <w:spacing w:val="-5"/>
        </w:rPr>
        <w:t xml:space="preserve"> </w:t>
      </w:r>
      <w:r>
        <w:t>contact</w:t>
      </w:r>
      <w:r>
        <w:tab/>
      </w:r>
      <w:r w:rsidR="00D545C2" w:rsidRPr="00D545C2">
        <w:t>Cody Walters</w:t>
      </w:r>
    </w:p>
    <w:p w14:paraId="0DAB9DDF" w14:textId="4892757B" w:rsidR="00BC3A14" w:rsidRPr="00D545C2" w:rsidRDefault="00BC3A14" w:rsidP="00D52AA7">
      <w:pPr>
        <w:pStyle w:val="BodyText"/>
        <w:tabs>
          <w:tab w:val="left" w:pos="5367"/>
        </w:tabs>
        <w:ind w:left="5367" w:right="112" w:hanging="5148"/>
      </w:pPr>
      <w:r w:rsidRPr="00D545C2">
        <w:tab/>
        <w:t>Associate</w:t>
      </w:r>
      <w:r w:rsidR="00D52AA7" w:rsidRPr="00D545C2">
        <w:t xml:space="preserve"> </w:t>
      </w:r>
      <w:r w:rsidRPr="00D545C2">
        <w:t>Procurement Specialist</w:t>
      </w:r>
    </w:p>
    <w:p w14:paraId="6E52C4DA" w14:textId="77C88C87" w:rsidR="00BC3A14" w:rsidRPr="00D545C2" w:rsidRDefault="00BC3A14" w:rsidP="00E21167">
      <w:pPr>
        <w:pStyle w:val="BodyText"/>
        <w:tabs>
          <w:tab w:val="left" w:pos="5367"/>
        </w:tabs>
        <w:ind w:left="5367" w:right="112" w:hanging="5148"/>
      </w:pPr>
      <w:r w:rsidRPr="00D545C2">
        <w:tab/>
        <w:t>Email:</w:t>
      </w:r>
      <w:hyperlink r:id="rId12" w:history="1">
        <w:r w:rsidR="00D545C2" w:rsidRPr="00D545C2">
          <w:rPr>
            <w:rStyle w:val="Hyperlink"/>
          </w:rPr>
          <w:t>CodyWalters@elpasoco.com</w:t>
        </w:r>
      </w:hyperlink>
      <w:r w:rsidRPr="00D545C2">
        <w:t xml:space="preserve"> </w:t>
      </w:r>
    </w:p>
    <w:p w14:paraId="1F77C590" w14:textId="4DA17C7D" w:rsidR="00BC3A14" w:rsidRDefault="00BC3A14" w:rsidP="00BC3A14">
      <w:pPr>
        <w:pStyle w:val="BodyText"/>
        <w:tabs>
          <w:tab w:val="left" w:pos="5367"/>
        </w:tabs>
        <w:ind w:left="5367" w:right="3213" w:hanging="5148"/>
      </w:pPr>
      <w:r w:rsidRPr="00D545C2">
        <w:tab/>
        <w:t>Phone: (719) 520-6</w:t>
      </w:r>
      <w:r w:rsidR="00D545C2" w:rsidRPr="00D545C2">
        <w:t>593</w:t>
      </w:r>
    </w:p>
    <w:p w14:paraId="282B5409" w14:textId="77777777" w:rsidR="00911AFF" w:rsidRDefault="00911AFF">
      <w:pPr>
        <w:pStyle w:val="BodyText"/>
      </w:pPr>
    </w:p>
    <w:p w14:paraId="2143A8B9" w14:textId="6EF8CBDC" w:rsidR="00911AFF"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CC0BBE">
        <w:t xml:space="preserve">Request for Proposal </w:t>
      </w:r>
      <w:r>
        <w:t>Cover Sheet 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52A74670" w:rsidR="00911AFF" w:rsidRDefault="00B75550">
      <w:pPr>
        <w:pStyle w:val="BodyText"/>
        <w:ind w:left="220" w:right="338"/>
        <w:jc w:val="both"/>
        <w:rPr>
          <w:b/>
        </w:rPr>
      </w:pPr>
      <w:r>
        <w:t xml:space="preserve">The undersigned hereby affirms that (1) he/she is a duly authorized agent of the </w:t>
      </w:r>
      <w:r w:rsidR="005D7387">
        <w:t>Vendor</w:t>
      </w:r>
      <w: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5D7387">
        <w:t>Vendor</w:t>
      </w:r>
      <w:r>
        <w:t xml:space="preserve"> in accordance with any terms and conditions set forth in this document, and (4) that the </w:t>
      </w:r>
      <w:r w:rsidR="005D7387">
        <w:t>Vendor</w:t>
      </w:r>
      <w:r>
        <w:t xml:space="preserve"> will accept any awards made to it as a result of the offer submitted herein for a minimum of ninety calendar days following the date of submission. Offers must contain, in blue ink, a manual signature of an authorized agent of the </w:t>
      </w:r>
      <w:r w:rsidR="005D7387">
        <w:t>Vendor</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0477"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03FCE"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1EC9C"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5AAD9"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1E020"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4928C"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A472"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13"/>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F002B"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5007B"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290882BE"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rsidRPr="002F28BC">
        <w:rPr>
          <w:b/>
          <w:sz w:val="20"/>
        </w:rPr>
        <w:t>REQUEST FOR PROPOSAL #</w:t>
      </w:r>
      <w:r w:rsidR="0022406B">
        <w:rPr>
          <w:b/>
          <w:sz w:val="20"/>
        </w:rPr>
        <w:t>RFP-25-088</w:t>
      </w:r>
      <w:r w:rsidR="002F28BC">
        <w:t xml:space="preserve"> </w:t>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77E6A8DE" w:rsidR="00911AFF" w:rsidRPr="00DB48D1" w:rsidRDefault="00B75550">
      <w:pPr>
        <w:pStyle w:val="BodyText"/>
        <w:spacing w:line="276" w:lineRule="auto"/>
        <w:ind w:left="220" w:right="338"/>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5D7387">
        <w:t>Vendor</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5B08B3D5"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proposals from qualified, experienced, professional </w:t>
      </w:r>
      <w:r w:rsidR="00162A46">
        <w:rPr>
          <w:rFonts w:eastAsiaTheme="minorEastAsia"/>
        </w:rPr>
        <w:t>Vendor</w:t>
      </w:r>
      <w:r w:rsidR="00DB48D1" w:rsidRPr="00DB48D1">
        <w:rPr>
          <w:rFonts w:eastAsiaTheme="minorEastAsia"/>
        </w:rPr>
        <w:t>s to furnish all services, labor, materials, and equipment necessary for professional services for the</w:t>
      </w:r>
      <w:r w:rsidR="00E64283">
        <w:rPr>
          <w:rFonts w:eastAsiaTheme="minorEastAsia"/>
        </w:rPr>
        <w:t xml:space="preserve"> </w:t>
      </w:r>
      <w:r w:rsidR="0022406B">
        <w:rPr>
          <w:rFonts w:eastAsiaTheme="minorEastAsia"/>
        </w:rPr>
        <w:t>End Point Hardware and Lifecycle Services</w:t>
      </w:r>
      <w:r w:rsidR="00DB48D1" w:rsidRPr="00DB48D1">
        <w:rPr>
          <w:rFonts w:eastAsiaTheme="minorEastAsia"/>
          <w:b/>
          <w:bCs/>
        </w:rPr>
        <w:t xml:space="preserve"> (“The Project”)</w:t>
      </w:r>
      <w:r w:rsidR="00DB48D1" w:rsidRPr="00DB48D1">
        <w:rPr>
          <w:rFonts w:eastAsiaTheme="minorEastAsia"/>
        </w:rPr>
        <w:t>.</w:t>
      </w:r>
    </w:p>
    <w:p w14:paraId="7706EA78" w14:textId="77777777" w:rsidR="00911AFF" w:rsidRPr="00DB48D1" w:rsidRDefault="00911AFF">
      <w:pPr>
        <w:pStyle w:val="BodyText"/>
        <w:rPr>
          <w:sz w:val="23"/>
        </w:rPr>
      </w:pPr>
    </w:p>
    <w:p w14:paraId="7280904D" w14:textId="01887520" w:rsidR="00373CEA" w:rsidRPr="00DB48D1" w:rsidRDefault="00B75550" w:rsidP="00230FF7">
      <w:pPr>
        <w:pStyle w:val="BodyText"/>
        <w:spacing w:line="568" w:lineRule="auto"/>
        <w:ind w:left="220" w:right="292"/>
      </w:pPr>
      <w:r w:rsidRPr="00DB48D1">
        <w:t>There will be El Paso County oversight of th</w:t>
      </w:r>
      <w:r w:rsidR="00005E37">
        <w:t>is</w:t>
      </w:r>
      <w:r w:rsidRPr="00DB48D1">
        <w:t xml:space="preserve"> project. </w:t>
      </w:r>
    </w:p>
    <w:p w14:paraId="397F70C8" w14:textId="73E8C196" w:rsidR="00911AFF" w:rsidRDefault="00B75550" w:rsidP="00E142AF">
      <w:pPr>
        <w:spacing w:line="276" w:lineRule="auto"/>
        <w:ind w:left="220" w:right="338"/>
        <w:jc w:val="both"/>
        <w:rPr>
          <w:sz w:val="20"/>
        </w:rPr>
      </w:pPr>
      <w:r w:rsidRPr="003A4489">
        <w:rPr>
          <w:b/>
          <w:sz w:val="20"/>
        </w:rPr>
        <w:t xml:space="preserve">TERM OF CONTRACT: </w:t>
      </w:r>
      <w:r w:rsidRPr="003A4489">
        <w:rPr>
          <w:sz w:val="20"/>
        </w:rPr>
        <w:t>The awarded contract</w:t>
      </w:r>
      <w:r w:rsidR="000F6AE3" w:rsidRPr="003A4489">
        <w:rPr>
          <w:sz w:val="20"/>
        </w:rPr>
        <w:t>(s) is anticipated to</w:t>
      </w:r>
      <w:r w:rsidRPr="003A4489">
        <w:rPr>
          <w:sz w:val="20"/>
        </w:rPr>
        <w:t xml:space="preserve"> commence on </w:t>
      </w:r>
      <w:r w:rsidR="00462B8C" w:rsidRPr="00EF61DE">
        <w:rPr>
          <w:i/>
          <w:sz w:val="20"/>
          <w:u w:val="single"/>
        </w:rPr>
        <w:t>December 2</w:t>
      </w:r>
      <w:r w:rsidRPr="00EF61DE">
        <w:rPr>
          <w:i/>
          <w:sz w:val="20"/>
          <w:u w:val="single"/>
        </w:rPr>
        <w:t>, 2025,</w:t>
      </w:r>
      <w:r w:rsidRPr="00EF61DE">
        <w:rPr>
          <w:i/>
          <w:sz w:val="20"/>
        </w:rPr>
        <w:t xml:space="preserve"> </w:t>
      </w:r>
      <w:r w:rsidRPr="00EF61DE">
        <w:rPr>
          <w:sz w:val="20"/>
        </w:rPr>
        <w:t xml:space="preserve">and shall remain in effect through </w:t>
      </w:r>
      <w:r w:rsidR="000F6AE3" w:rsidRPr="00EF61DE">
        <w:rPr>
          <w:i/>
          <w:sz w:val="20"/>
          <w:u w:val="single"/>
        </w:rPr>
        <w:t>December</w:t>
      </w:r>
      <w:r w:rsidRPr="00EF61DE">
        <w:rPr>
          <w:i/>
          <w:sz w:val="20"/>
          <w:u w:val="single"/>
        </w:rPr>
        <w:t xml:space="preserve"> 31, 202</w:t>
      </w:r>
      <w:r w:rsidR="00A72E84" w:rsidRPr="00EF61DE">
        <w:rPr>
          <w:i/>
          <w:sz w:val="20"/>
          <w:u w:val="single"/>
        </w:rPr>
        <w:t>6</w:t>
      </w:r>
      <w:r w:rsidRPr="00EF61DE">
        <w:rPr>
          <w:sz w:val="20"/>
        </w:rPr>
        <w:t>.</w:t>
      </w:r>
    </w:p>
    <w:p w14:paraId="1D82BE63" w14:textId="77777777" w:rsidR="00D15D57" w:rsidRDefault="00D15D57" w:rsidP="00E142AF">
      <w:pPr>
        <w:spacing w:line="276" w:lineRule="auto"/>
        <w:ind w:left="220" w:right="338"/>
        <w:jc w:val="both"/>
        <w:rPr>
          <w:sz w:val="20"/>
        </w:rPr>
      </w:pPr>
    </w:p>
    <w:p w14:paraId="424EB4FC" w14:textId="6125937C" w:rsidR="00D15D57" w:rsidRPr="00D15D57" w:rsidRDefault="00D15D57" w:rsidP="00D15D57">
      <w:pPr>
        <w:spacing w:line="276" w:lineRule="auto"/>
        <w:ind w:left="270"/>
        <w:jc w:val="both"/>
        <w:rPr>
          <w:sz w:val="20"/>
          <w:szCs w:val="20"/>
        </w:rPr>
      </w:pPr>
      <w:r w:rsidRPr="00D15D57">
        <w:rPr>
          <w:b/>
          <w:sz w:val="20"/>
          <w:szCs w:val="20"/>
        </w:rPr>
        <w:t>OPTION TO RENEW FOR SUBSEQUENT YEARS (MAINTAINING SAME PRICES):</w:t>
      </w:r>
      <w:r w:rsidRPr="00D15D57">
        <w:rPr>
          <w:sz w:val="20"/>
          <w:szCs w:val="20"/>
        </w:rPr>
        <w:t xml:space="preserve">  The prices or discounts quoted in this Solicitation shall prevail for term of the contract, at which time the County shall have the option to renew the contract for </w:t>
      </w:r>
      <w:r w:rsidR="002242EF">
        <w:rPr>
          <w:sz w:val="20"/>
          <w:szCs w:val="20"/>
        </w:rPr>
        <w:t>four (4)</w:t>
      </w:r>
      <w:r w:rsidRPr="00D15D57">
        <w:rPr>
          <w:sz w:val="20"/>
          <w:szCs w:val="20"/>
        </w:rPr>
        <w:t xml:space="preserve"> additional one-year period</w:t>
      </w:r>
      <w:r w:rsidR="009E3B77">
        <w:rPr>
          <w:sz w:val="20"/>
          <w:szCs w:val="20"/>
        </w:rPr>
        <w:t>s</w:t>
      </w:r>
      <w:r w:rsidRPr="00D15D57">
        <w:rPr>
          <w:sz w:val="20"/>
          <w:szCs w:val="20"/>
        </w:rPr>
        <w:t>, provided that the Vendor will maintain the same prices or discounts that were awarded during the initial contract.  Continuation of the contract beyond the initial period is a County prerogative and not a right of the Vendor.  This prerogative will be exercised only when such continuation is clearly in the best interest of the County.</w:t>
      </w:r>
    </w:p>
    <w:p w14:paraId="60820462" w14:textId="77777777" w:rsidR="00D15D57" w:rsidRPr="00D15D57" w:rsidRDefault="00D15D57" w:rsidP="00D15D57">
      <w:pPr>
        <w:spacing w:line="276" w:lineRule="auto"/>
        <w:jc w:val="both"/>
        <w:rPr>
          <w:sz w:val="20"/>
          <w:szCs w:val="20"/>
        </w:rPr>
      </w:pPr>
    </w:p>
    <w:p w14:paraId="76EEFF76" w14:textId="2E0531CC" w:rsidR="00D15D57" w:rsidRPr="00D15D57" w:rsidRDefault="00D15D57" w:rsidP="00D15D57">
      <w:pPr>
        <w:spacing w:line="276" w:lineRule="auto"/>
        <w:ind w:left="270"/>
        <w:jc w:val="both"/>
        <w:rPr>
          <w:sz w:val="20"/>
          <w:szCs w:val="20"/>
        </w:rPr>
      </w:pPr>
      <w:r w:rsidRPr="00D15D57">
        <w:rPr>
          <w:sz w:val="20"/>
          <w:szCs w:val="20"/>
        </w:rPr>
        <w:t xml:space="preserve">The County may consider an adjustment to the pricing structure outside of the option period, if such adjustment would be detrimental to the Vendor.  The Vendor shall submit an immediate request for such an adjustment in writing to the Contracts and Procurement Division and must include detailed justification for the requested adjustment outside of the option period.  This consideration is a </w:t>
      </w:r>
      <w:r w:rsidR="004C19A9">
        <w:rPr>
          <w:sz w:val="20"/>
          <w:szCs w:val="20"/>
        </w:rPr>
        <w:t>C</w:t>
      </w:r>
      <w:r w:rsidR="004C19A9" w:rsidRPr="00D15D57">
        <w:rPr>
          <w:sz w:val="20"/>
          <w:szCs w:val="20"/>
        </w:rPr>
        <w:t>ounty</w:t>
      </w:r>
      <w:r w:rsidRPr="00D15D57">
        <w:rPr>
          <w:sz w:val="20"/>
          <w:szCs w:val="20"/>
        </w:rPr>
        <w:t xml:space="preserve"> prerogative and there is no guarantee that the request will be accepted outside of the option period.  The County reserves the right to accept, reject or negotiate any price adjustments submitted by the Vendor and/or to terminate the contract with the Vendor based on such price adjustments.</w:t>
      </w:r>
    </w:p>
    <w:p w14:paraId="21DC69D6" w14:textId="77777777" w:rsidR="00911AFF" w:rsidRPr="00B75550" w:rsidRDefault="00911AFF">
      <w:pPr>
        <w:pStyle w:val="BodyText"/>
        <w:spacing w:before="11"/>
        <w:rPr>
          <w:sz w:val="22"/>
        </w:rPr>
      </w:pPr>
    </w:p>
    <w:p w14:paraId="5CF6BC11" w14:textId="6D85B544" w:rsidR="00220756" w:rsidRPr="00B75550" w:rsidRDefault="00220756">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w:t>
      </w:r>
      <w:r w:rsidR="00461A34" w:rsidRPr="00B75550">
        <w:t>purpose of</w:t>
      </w:r>
      <w:r w:rsidRPr="00B75550">
        <w:t xml:space="preserve"> being appropriated, budgeted and otherwise available. The awarded agreement will automatically terminate on January 1</w:t>
      </w:r>
      <w:r w:rsidRPr="0019184A">
        <w:rPr>
          <w:vertAlign w:val="superscript"/>
        </w:rPr>
        <w:t>st</w:t>
      </w:r>
      <w:r w:rsidRPr="00B75550">
        <w:t xml:space="preserve"> of the first fiscal </w:t>
      </w:r>
      <w:r w:rsidR="00461A34" w:rsidRPr="00B75550">
        <w:t>year,</w:t>
      </w:r>
      <w:r w:rsidRPr="00B75550">
        <w:t xml:space="preserve"> for which funds are not appropriated. The County shall give the </w:t>
      </w:r>
      <w:r w:rsidR="005D7387">
        <w:t>Vendor</w:t>
      </w:r>
      <w:r w:rsidRPr="00B75550">
        <w:t xml:space="preserve"> written notice of such non</w:t>
      </w:r>
      <w:r w:rsidR="00461A34" w:rsidRPr="00B75550">
        <w:t>-appropriation</w:t>
      </w:r>
      <w:r w:rsidRPr="00B75550">
        <w:t>.</w:t>
      </w:r>
    </w:p>
    <w:p w14:paraId="23E76E46" w14:textId="77777777" w:rsidR="00220756" w:rsidRPr="00B75550" w:rsidRDefault="00220756">
      <w:pPr>
        <w:pStyle w:val="BodyText"/>
        <w:spacing w:line="276" w:lineRule="auto"/>
        <w:ind w:left="220" w:right="337"/>
        <w:jc w:val="both"/>
        <w:rPr>
          <w:b/>
        </w:rPr>
      </w:pPr>
    </w:p>
    <w:p w14:paraId="1FD4FEFA" w14:textId="062B69F4" w:rsidR="00911AFF" w:rsidRPr="00B75550" w:rsidRDefault="00B75550">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w:t>
      </w:r>
      <w:r w:rsidR="005D7387">
        <w:t>Vendor</w:t>
      </w:r>
      <w:r w:rsidRPr="00B75550">
        <w:t xml:space="preserve"> responses and to review each </w:t>
      </w:r>
      <w:r w:rsidR="005D7387">
        <w:t>Vendor</w:t>
      </w:r>
      <w:r w:rsidRPr="00B75550">
        <w:rPr>
          <w:spacing w:val="-8"/>
        </w:rPr>
        <w:t xml:space="preserve"> </w:t>
      </w:r>
      <w:r w:rsidRPr="00B75550">
        <w:t>Response:</w:t>
      </w:r>
    </w:p>
    <w:p w14:paraId="49467431" w14:textId="77777777" w:rsidR="00911AFF" w:rsidRPr="00B75550" w:rsidRDefault="00911AFF">
      <w:pPr>
        <w:pStyle w:val="BodyText"/>
        <w:rPr>
          <w:sz w:val="23"/>
        </w:rPr>
      </w:pPr>
    </w:p>
    <w:p w14:paraId="307C73C4" w14:textId="29B5194C" w:rsidR="00DB48D1" w:rsidRPr="00B54CD3" w:rsidRDefault="00DB48D1" w:rsidP="00DB48D1">
      <w:pPr>
        <w:tabs>
          <w:tab w:val="left" w:pos="720"/>
          <w:tab w:val="left" w:pos="5040"/>
        </w:tabs>
        <w:spacing w:line="276" w:lineRule="auto"/>
        <w:jc w:val="both"/>
        <w:rPr>
          <w:szCs w:val="20"/>
        </w:rPr>
      </w:pPr>
      <w:r>
        <w:rPr>
          <w:szCs w:val="20"/>
        </w:rPr>
        <w:tab/>
      </w:r>
      <w:r w:rsidR="003F39B2" w:rsidRPr="00CB11D2">
        <w:rPr>
          <w:szCs w:val="20"/>
        </w:rPr>
        <w:t xml:space="preserve">September </w:t>
      </w:r>
      <w:r w:rsidR="00A015C0" w:rsidRPr="00CB11D2">
        <w:rPr>
          <w:szCs w:val="20"/>
        </w:rPr>
        <w:t>2</w:t>
      </w:r>
      <w:r w:rsidR="00BB2C11" w:rsidRPr="00CB11D2">
        <w:rPr>
          <w:szCs w:val="20"/>
        </w:rPr>
        <w:t>5</w:t>
      </w:r>
      <w:r w:rsidRPr="00CB11D2">
        <w:rPr>
          <w:szCs w:val="20"/>
        </w:rPr>
        <w:t>, 2025</w:t>
      </w:r>
      <w:r w:rsidRPr="00B54CD3">
        <w:rPr>
          <w:szCs w:val="20"/>
        </w:rPr>
        <w:tab/>
        <w:t>Release Request for Proposal</w:t>
      </w:r>
    </w:p>
    <w:p w14:paraId="1AF9AA1A" w14:textId="5512A92F" w:rsidR="003F39B2" w:rsidRPr="00B54CD3" w:rsidRDefault="003F39B2" w:rsidP="00DB48D1">
      <w:pPr>
        <w:tabs>
          <w:tab w:val="left" w:pos="720"/>
          <w:tab w:val="left" w:pos="5040"/>
        </w:tabs>
        <w:spacing w:line="276" w:lineRule="auto"/>
        <w:jc w:val="both"/>
        <w:rPr>
          <w:szCs w:val="20"/>
        </w:rPr>
      </w:pPr>
      <w:r w:rsidRPr="00B54CD3">
        <w:rPr>
          <w:szCs w:val="20"/>
        </w:rPr>
        <w:tab/>
      </w:r>
      <w:r w:rsidR="003972DF" w:rsidRPr="00B54CD3">
        <w:rPr>
          <w:szCs w:val="20"/>
        </w:rPr>
        <w:t>October 1</w:t>
      </w:r>
      <w:r w:rsidRPr="00B54CD3">
        <w:rPr>
          <w:szCs w:val="20"/>
        </w:rPr>
        <w:t>, 2025 @ 1</w:t>
      </w:r>
      <w:r w:rsidR="00644AE3" w:rsidRPr="00B54CD3">
        <w:rPr>
          <w:szCs w:val="20"/>
        </w:rPr>
        <w:t>0</w:t>
      </w:r>
      <w:r w:rsidRPr="00B54CD3">
        <w:rPr>
          <w:szCs w:val="20"/>
        </w:rPr>
        <w:t>:</w:t>
      </w:r>
      <w:r w:rsidR="00644AE3" w:rsidRPr="00B54CD3">
        <w:rPr>
          <w:szCs w:val="20"/>
        </w:rPr>
        <w:t>30</w:t>
      </w:r>
      <w:r w:rsidRPr="00B54CD3">
        <w:rPr>
          <w:szCs w:val="20"/>
        </w:rPr>
        <w:t xml:space="preserve"> </w:t>
      </w:r>
      <w:r w:rsidR="00644AE3" w:rsidRPr="00B54CD3">
        <w:rPr>
          <w:szCs w:val="20"/>
        </w:rPr>
        <w:t>a</w:t>
      </w:r>
      <w:r w:rsidRPr="00B54CD3">
        <w:rPr>
          <w:szCs w:val="20"/>
        </w:rPr>
        <w:t>.m.</w:t>
      </w:r>
      <w:r w:rsidRPr="00B54CD3">
        <w:rPr>
          <w:szCs w:val="20"/>
        </w:rPr>
        <w:tab/>
        <w:t>Recommended Pre-Solicitation Meeting</w:t>
      </w:r>
    </w:p>
    <w:p w14:paraId="7D6A1850" w14:textId="214C5B7A" w:rsidR="00DB48D1" w:rsidRPr="00B54CD3" w:rsidRDefault="00DB48D1" w:rsidP="00DB48D1">
      <w:pPr>
        <w:tabs>
          <w:tab w:val="left" w:pos="720"/>
          <w:tab w:val="left" w:pos="5040"/>
        </w:tabs>
        <w:spacing w:line="276" w:lineRule="auto"/>
        <w:jc w:val="both"/>
        <w:rPr>
          <w:szCs w:val="20"/>
        </w:rPr>
      </w:pPr>
      <w:r w:rsidRPr="00B54CD3">
        <w:rPr>
          <w:szCs w:val="20"/>
        </w:rPr>
        <w:tab/>
      </w:r>
      <w:r w:rsidR="00DF1687" w:rsidRPr="00B54CD3">
        <w:rPr>
          <w:szCs w:val="20"/>
        </w:rPr>
        <w:t>October 3</w:t>
      </w:r>
      <w:r w:rsidRPr="00B54CD3">
        <w:rPr>
          <w:szCs w:val="20"/>
        </w:rPr>
        <w:t>, 2025 @ 10:00 a.m.</w:t>
      </w:r>
      <w:r w:rsidRPr="00B54CD3">
        <w:rPr>
          <w:szCs w:val="20"/>
        </w:rPr>
        <w:tab/>
        <w:t>Deadline for Submitting Questions</w:t>
      </w:r>
    </w:p>
    <w:p w14:paraId="6A33A30E" w14:textId="3C781D38" w:rsidR="00DB48D1" w:rsidRPr="00B54CD3" w:rsidRDefault="00DB48D1" w:rsidP="00DB48D1">
      <w:pPr>
        <w:tabs>
          <w:tab w:val="left" w:pos="720"/>
          <w:tab w:val="left" w:pos="5040"/>
        </w:tabs>
        <w:spacing w:line="276" w:lineRule="auto"/>
        <w:jc w:val="both"/>
        <w:rPr>
          <w:szCs w:val="20"/>
        </w:rPr>
      </w:pPr>
      <w:r w:rsidRPr="00B54CD3">
        <w:rPr>
          <w:b/>
          <w:bCs/>
          <w:szCs w:val="20"/>
        </w:rPr>
        <w:tab/>
      </w:r>
      <w:r w:rsidR="003F39B2" w:rsidRPr="00B54CD3">
        <w:rPr>
          <w:szCs w:val="20"/>
        </w:rPr>
        <w:t xml:space="preserve">October </w:t>
      </w:r>
      <w:r w:rsidR="00DF1687" w:rsidRPr="00B54CD3">
        <w:rPr>
          <w:szCs w:val="20"/>
        </w:rPr>
        <w:t>22</w:t>
      </w:r>
      <w:r w:rsidRPr="00B54CD3">
        <w:rPr>
          <w:szCs w:val="20"/>
        </w:rPr>
        <w:t xml:space="preserve">, 2025 @ </w:t>
      </w:r>
      <w:r w:rsidR="003F39B2" w:rsidRPr="00B54CD3">
        <w:rPr>
          <w:szCs w:val="20"/>
        </w:rPr>
        <w:t>1</w:t>
      </w:r>
      <w:r w:rsidRPr="00B54CD3">
        <w:rPr>
          <w:szCs w:val="20"/>
        </w:rPr>
        <w:t xml:space="preserve">:00 </w:t>
      </w:r>
      <w:r w:rsidR="00BD1CB5" w:rsidRPr="00B54CD3">
        <w:rPr>
          <w:szCs w:val="20"/>
        </w:rPr>
        <w:t>p</w:t>
      </w:r>
      <w:r w:rsidRPr="00B54CD3">
        <w:rPr>
          <w:szCs w:val="20"/>
        </w:rPr>
        <w:t>.m.</w:t>
      </w:r>
      <w:r w:rsidRPr="00B54CD3">
        <w:rPr>
          <w:szCs w:val="20"/>
        </w:rPr>
        <w:tab/>
        <w:t>Response Submission Deadline</w:t>
      </w:r>
    </w:p>
    <w:p w14:paraId="5A0342CD" w14:textId="75609320" w:rsidR="00DB48D1" w:rsidRPr="00B54CD3" w:rsidRDefault="00DB48D1" w:rsidP="00DB48D1">
      <w:pPr>
        <w:tabs>
          <w:tab w:val="left" w:pos="720"/>
          <w:tab w:val="left" w:pos="5040"/>
        </w:tabs>
        <w:spacing w:line="276" w:lineRule="auto"/>
        <w:rPr>
          <w:szCs w:val="20"/>
        </w:rPr>
      </w:pPr>
      <w:r w:rsidRPr="00B54CD3">
        <w:rPr>
          <w:szCs w:val="20"/>
        </w:rPr>
        <w:tab/>
      </w:r>
      <w:r w:rsidR="000343E0" w:rsidRPr="00B54CD3">
        <w:rPr>
          <w:szCs w:val="20"/>
        </w:rPr>
        <w:t>November</w:t>
      </w:r>
      <w:r w:rsidRPr="00B54CD3">
        <w:rPr>
          <w:szCs w:val="20"/>
        </w:rPr>
        <w:t xml:space="preserve"> 2025</w:t>
      </w:r>
      <w:r w:rsidRPr="00B54CD3">
        <w:rPr>
          <w:szCs w:val="20"/>
        </w:rPr>
        <w:tab/>
        <w:t>Issue Notice of Intent to Award</w:t>
      </w:r>
    </w:p>
    <w:p w14:paraId="4A268FD5" w14:textId="40239B7B" w:rsidR="00DB48D1" w:rsidRDefault="00DB48D1" w:rsidP="00DB48D1">
      <w:pPr>
        <w:tabs>
          <w:tab w:val="left" w:pos="720"/>
          <w:tab w:val="left" w:pos="5040"/>
        </w:tabs>
        <w:spacing w:line="276" w:lineRule="auto"/>
        <w:rPr>
          <w:szCs w:val="20"/>
        </w:rPr>
      </w:pPr>
      <w:r w:rsidRPr="00B54CD3">
        <w:rPr>
          <w:szCs w:val="20"/>
        </w:rPr>
        <w:tab/>
      </w:r>
      <w:r w:rsidR="0096671F" w:rsidRPr="00B54CD3">
        <w:rPr>
          <w:i/>
          <w:iCs/>
          <w:szCs w:val="20"/>
        </w:rPr>
        <w:t>December 2</w:t>
      </w:r>
      <w:r w:rsidRPr="00B54CD3">
        <w:rPr>
          <w:i/>
          <w:iCs/>
        </w:rPr>
        <w:t>, 2025 (estimated)</w:t>
      </w:r>
      <w:r w:rsidRPr="00B54CD3">
        <w:rPr>
          <w:i/>
          <w:iCs/>
        </w:rPr>
        <w:tab/>
      </w:r>
      <w:r w:rsidRPr="00B54CD3">
        <w:t>Contract Award</w:t>
      </w:r>
    </w:p>
    <w:p w14:paraId="2A93B762" w14:textId="77777777" w:rsidR="00911AFF" w:rsidRDefault="00911AFF">
      <w:pPr>
        <w:pStyle w:val="BodyText"/>
        <w:rPr>
          <w:i/>
          <w:sz w:val="26"/>
        </w:rPr>
      </w:pPr>
    </w:p>
    <w:p w14:paraId="0FB832A8" w14:textId="3F9FB64A" w:rsidR="00911AFF" w:rsidRDefault="000A1781" w:rsidP="000A1781">
      <w:pPr>
        <w:pStyle w:val="BodyText"/>
        <w:ind w:left="180"/>
        <w:rPr>
          <w:b/>
          <w:bCs/>
        </w:rPr>
      </w:pPr>
      <w:r w:rsidRPr="00DD05B4">
        <w:rPr>
          <w:b/>
          <w:bCs/>
        </w:rPr>
        <w:lastRenderedPageBreak/>
        <w:t>PRE-SOLICITATION CONFERENCE</w:t>
      </w:r>
    </w:p>
    <w:p w14:paraId="528D389B" w14:textId="77777777" w:rsidR="00275807" w:rsidRDefault="00275807" w:rsidP="000A1781">
      <w:pPr>
        <w:pStyle w:val="BodyText"/>
        <w:ind w:left="180"/>
        <w:rPr>
          <w:b/>
          <w:bCs/>
        </w:rPr>
      </w:pPr>
    </w:p>
    <w:p w14:paraId="2531F893" w14:textId="346714E7" w:rsidR="00FD72C5" w:rsidRDefault="00FD72C5" w:rsidP="000A1781">
      <w:pPr>
        <w:pStyle w:val="BodyText"/>
        <w:ind w:left="180"/>
      </w:pPr>
      <w:r>
        <w:t xml:space="preserve">A </w:t>
      </w:r>
      <w:r w:rsidR="00DD05B4">
        <w:t>pre-solicitation</w:t>
      </w:r>
      <w:r>
        <w:t xml:space="preserve"> meeting will be held</w:t>
      </w:r>
      <w:r w:rsidR="00055626">
        <w:t xml:space="preserve"> via Microsoft Teams</w:t>
      </w:r>
      <w:r>
        <w:t xml:space="preserve"> as shown above in the Schedule of Activities</w:t>
      </w:r>
      <w:r w:rsidR="00DD05B4">
        <w:t>. Vendors can access this meeting</w:t>
      </w:r>
      <w:r>
        <w:t xml:space="preserve"> by using the </w:t>
      </w:r>
      <w:r w:rsidR="00055626">
        <w:t xml:space="preserve">meeting </w:t>
      </w:r>
      <w:r>
        <w:t xml:space="preserve">contact information provided below. A representative of the </w:t>
      </w:r>
      <w:r w:rsidR="00173369">
        <w:t>Vendor</w:t>
      </w:r>
      <w:r>
        <w:t xml:space="preserve"> is encouraged to attend this meeting in order to become familiar with the Specifications.</w:t>
      </w:r>
    </w:p>
    <w:p w14:paraId="6D6FC48E" w14:textId="77777777" w:rsidR="00CE7FCA" w:rsidRDefault="00CE7FCA" w:rsidP="000A1781">
      <w:pPr>
        <w:pStyle w:val="BodyText"/>
        <w:ind w:left="180"/>
      </w:pPr>
    </w:p>
    <w:p w14:paraId="27AFBB49" w14:textId="77777777" w:rsidR="00CE7FCA" w:rsidRPr="00CE7FCA" w:rsidRDefault="00CE7FCA" w:rsidP="00CE7FCA">
      <w:pPr>
        <w:pStyle w:val="BodyText"/>
        <w:ind w:left="180"/>
      </w:pPr>
      <w:r w:rsidRPr="00CE7FCA">
        <w:t xml:space="preserve">Meeting ID: 244 595 824 918 1 </w:t>
      </w:r>
    </w:p>
    <w:p w14:paraId="4561CFC2" w14:textId="467ACBB3" w:rsidR="00650798" w:rsidRPr="00CE7FCA" w:rsidRDefault="00CE7FCA" w:rsidP="00CE7FCA">
      <w:pPr>
        <w:pStyle w:val="BodyText"/>
        <w:ind w:left="180"/>
      </w:pPr>
      <w:r w:rsidRPr="00CE7FCA">
        <w:t xml:space="preserve">Passcode: Kn9x3rt9 </w:t>
      </w:r>
    </w:p>
    <w:p w14:paraId="4E961EC3" w14:textId="77777777" w:rsidR="00CE7FCA" w:rsidRDefault="00CE7FCA" w:rsidP="00CE7FCA">
      <w:pPr>
        <w:pStyle w:val="BodyText"/>
        <w:ind w:left="180"/>
        <w:rPr>
          <w:b/>
          <w:bCs/>
        </w:rPr>
      </w:pPr>
    </w:p>
    <w:p w14:paraId="3E57EE4B" w14:textId="77777777" w:rsidR="00275807" w:rsidRPr="00275807" w:rsidRDefault="00275807" w:rsidP="00FD72C5">
      <w:pPr>
        <w:widowControl/>
        <w:autoSpaceDE/>
        <w:autoSpaceDN/>
        <w:ind w:left="180"/>
        <w:rPr>
          <w:rFonts w:eastAsia="Aptos"/>
          <w:color w:val="242424"/>
          <w:sz w:val="20"/>
          <w:szCs w:val="20"/>
          <w14:ligatures w14:val="standardContextual"/>
        </w:rPr>
      </w:pPr>
      <w:r w:rsidRPr="00275807">
        <w:rPr>
          <w:rFonts w:eastAsia="Aptos"/>
          <w:b/>
          <w:bCs/>
          <w:color w:val="242424"/>
          <w:sz w:val="20"/>
          <w:szCs w:val="20"/>
          <w14:ligatures w14:val="standardContextual"/>
        </w:rPr>
        <w:t>Dial in by phone</w:t>
      </w:r>
      <w:r w:rsidRPr="00275807">
        <w:rPr>
          <w:rFonts w:eastAsia="Aptos"/>
          <w:color w:val="242424"/>
          <w:sz w:val="20"/>
          <w:szCs w:val="20"/>
          <w14:ligatures w14:val="standardContextual"/>
        </w:rPr>
        <w:t xml:space="preserve"> </w:t>
      </w:r>
    </w:p>
    <w:p w14:paraId="4E5D9B3F" w14:textId="77777777" w:rsidR="00275807" w:rsidRPr="00275807" w:rsidRDefault="00275807" w:rsidP="00FD72C5">
      <w:pPr>
        <w:widowControl/>
        <w:autoSpaceDE/>
        <w:autoSpaceDN/>
        <w:ind w:left="180"/>
        <w:rPr>
          <w:rFonts w:eastAsia="Aptos"/>
          <w:color w:val="242424"/>
          <w:sz w:val="20"/>
          <w:szCs w:val="20"/>
          <w14:ligatures w14:val="standardContextual"/>
        </w:rPr>
      </w:pPr>
      <w:hyperlink r:id="rId14" w:history="1">
        <w:r w:rsidRPr="00275807">
          <w:rPr>
            <w:rFonts w:eastAsia="Aptos"/>
            <w:color w:val="5B5FC7"/>
            <w:sz w:val="20"/>
            <w:szCs w:val="20"/>
            <w:u w:val="single"/>
            <w14:ligatures w14:val="standardContextual"/>
          </w:rPr>
          <w:t>+1 719-283-1263,,359060352#</w:t>
        </w:r>
      </w:hyperlink>
      <w:r w:rsidRPr="00275807">
        <w:rPr>
          <w:rFonts w:eastAsia="Aptos"/>
          <w:color w:val="242424"/>
          <w:sz w:val="20"/>
          <w:szCs w:val="20"/>
          <w14:ligatures w14:val="standardContextual"/>
        </w:rPr>
        <w:t xml:space="preserve"> </w:t>
      </w:r>
      <w:r w:rsidRPr="00275807">
        <w:rPr>
          <w:rFonts w:eastAsia="Aptos"/>
          <w:color w:val="616161"/>
          <w:sz w:val="20"/>
          <w:szCs w:val="20"/>
          <w14:ligatures w14:val="standardContextual"/>
        </w:rPr>
        <w:t>United States, Pueblo</w:t>
      </w:r>
      <w:r w:rsidRPr="00275807">
        <w:rPr>
          <w:rFonts w:eastAsia="Aptos"/>
          <w:color w:val="242424"/>
          <w:sz w:val="20"/>
          <w:szCs w:val="20"/>
          <w14:ligatures w14:val="standardContextual"/>
        </w:rPr>
        <w:t xml:space="preserve"> </w:t>
      </w:r>
    </w:p>
    <w:p w14:paraId="78199E38" w14:textId="77777777" w:rsidR="00275807" w:rsidRPr="00275807" w:rsidRDefault="00275807" w:rsidP="00FD72C5">
      <w:pPr>
        <w:widowControl/>
        <w:autoSpaceDE/>
        <w:autoSpaceDN/>
        <w:ind w:left="180"/>
        <w:rPr>
          <w:rFonts w:eastAsia="Aptos"/>
          <w:color w:val="242424"/>
          <w:sz w:val="20"/>
          <w:szCs w:val="20"/>
          <w14:ligatures w14:val="standardContextual"/>
        </w:rPr>
      </w:pPr>
      <w:hyperlink r:id="rId15" w:history="1">
        <w:r w:rsidRPr="00275807">
          <w:rPr>
            <w:rFonts w:eastAsia="Aptos"/>
            <w:color w:val="5B5FC7"/>
            <w:sz w:val="20"/>
            <w:szCs w:val="20"/>
            <w:u w:val="single"/>
            <w14:ligatures w14:val="standardContextual"/>
          </w:rPr>
          <w:t>Find a local number</w:t>
        </w:r>
      </w:hyperlink>
      <w:r w:rsidRPr="00275807">
        <w:rPr>
          <w:rFonts w:eastAsia="Aptos"/>
          <w:color w:val="242424"/>
          <w:sz w:val="20"/>
          <w:szCs w:val="20"/>
          <w14:ligatures w14:val="standardContextual"/>
        </w:rPr>
        <w:t xml:space="preserve"> </w:t>
      </w:r>
    </w:p>
    <w:p w14:paraId="09D7BE7C" w14:textId="77777777" w:rsidR="00275807" w:rsidRPr="00275807" w:rsidRDefault="00275807" w:rsidP="00FD72C5">
      <w:pPr>
        <w:widowControl/>
        <w:autoSpaceDE/>
        <w:autoSpaceDN/>
        <w:ind w:left="180"/>
        <w:rPr>
          <w:rFonts w:eastAsia="Aptos"/>
          <w:color w:val="242424"/>
          <w:sz w:val="20"/>
          <w:szCs w:val="20"/>
          <w14:ligatures w14:val="standardContextual"/>
        </w:rPr>
      </w:pPr>
      <w:r w:rsidRPr="00275807">
        <w:rPr>
          <w:rFonts w:eastAsia="Aptos"/>
          <w:color w:val="616161"/>
          <w:sz w:val="20"/>
          <w:szCs w:val="20"/>
          <w14:ligatures w14:val="standardContextual"/>
        </w:rPr>
        <w:t xml:space="preserve">Phone conference ID: </w:t>
      </w:r>
      <w:r w:rsidRPr="00275807">
        <w:rPr>
          <w:rFonts w:eastAsia="Aptos"/>
          <w:color w:val="242424"/>
          <w:sz w:val="20"/>
          <w:szCs w:val="20"/>
          <w14:ligatures w14:val="standardContextual"/>
        </w:rPr>
        <w:t xml:space="preserve">359 060 352# </w:t>
      </w:r>
    </w:p>
    <w:p w14:paraId="79FE7CEA" w14:textId="77777777" w:rsidR="000A1781" w:rsidRDefault="000A1781">
      <w:pPr>
        <w:pStyle w:val="BodyText"/>
        <w:rPr>
          <w:sz w:val="23"/>
        </w:rPr>
      </w:pPr>
    </w:p>
    <w:p w14:paraId="3B3E5CCB" w14:textId="04D23E5B" w:rsidR="00911AFF" w:rsidRPr="005D7387" w:rsidRDefault="00B75550" w:rsidP="005D7387">
      <w:pPr>
        <w:ind w:left="220"/>
        <w:jc w:val="both"/>
        <w:rPr>
          <w:sz w:val="20"/>
          <w:szCs w:val="20"/>
        </w:rPr>
      </w:pPr>
      <w:r w:rsidRPr="005D7387">
        <w:rPr>
          <w:b/>
          <w:sz w:val="20"/>
          <w:szCs w:val="20"/>
        </w:rPr>
        <w:t xml:space="preserve">EXAMINATION CONTRACT DOCUMENTS IS RECOMMENDED: </w:t>
      </w:r>
      <w:r w:rsidRPr="005D7387">
        <w:rPr>
          <w:sz w:val="20"/>
          <w:szCs w:val="20"/>
        </w:rPr>
        <w:t xml:space="preserve">The </w:t>
      </w:r>
      <w:r w:rsidR="005D7387" w:rsidRPr="005D7387">
        <w:rPr>
          <w:sz w:val="20"/>
          <w:szCs w:val="20"/>
        </w:rPr>
        <w:t>Vendor</w:t>
      </w:r>
      <w:r w:rsidRPr="005D7387">
        <w:rPr>
          <w:sz w:val="20"/>
          <w:szCs w:val="20"/>
        </w:rPr>
        <w:t xml:space="preserve"> is advised to</w:t>
      </w:r>
      <w:r w:rsidR="005D7387" w:rsidRPr="005D7387">
        <w:rPr>
          <w:sz w:val="20"/>
          <w:szCs w:val="20"/>
        </w:rPr>
        <w:t xml:space="preserve"> </w:t>
      </w:r>
      <w:r w:rsidRPr="005D7387">
        <w:rPr>
          <w:sz w:val="20"/>
          <w:szCs w:val="20"/>
        </w:rPr>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rsidRPr="005D7387">
        <w:rPr>
          <w:sz w:val="20"/>
          <w:szCs w:val="20"/>
        </w:rPr>
        <w:t>submitter</w:t>
      </w:r>
      <w:r w:rsidRPr="005D7387">
        <w:rPr>
          <w:sz w:val="20"/>
          <w:szCs w:val="20"/>
        </w:rPr>
        <w:t xml:space="preserve"> is expected to carefully examine the size and scope of the proposed work prior to submitting its </w:t>
      </w:r>
      <w:r w:rsidR="00781399" w:rsidRPr="005D7387">
        <w:rPr>
          <w:sz w:val="20"/>
          <w:szCs w:val="20"/>
        </w:rPr>
        <w:t>submittal</w:t>
      </w:r>
      <w:r w:rsidRPr="005D7387">
        <w:rPr>
          <w:sz w:val="20"/>
          <w:szCs w:val="20"/>
        </w:rPr>
        <w:t xml:space="preserve">. The </w:t>
      </w:r>
      <w:r w:rsidR="003F6573" w:rsidRPr="005D7387">
        <w:rPr>
          <w:sz w:val="20"/>
          <w:szCs w:val="20"/>
        </w:rPr>
        <w:t>Submitter</w:t>
      </w:r>
      <w:r w:rsidRPr="005D7387">
        <w:rPr>
          <w:sz w:val="20"/>
          <w:szCs w:val="20"/>
        </w:rPr>
        <w:t xml:space="preserve"> certifies that it has examined the location of the proposed Work and is familiar with</w:t>
      </w:r>
      <w:r w:rsidR="00C15644" w:rsidRPr="005D7387">
        <w:rPr>
          <w:sz w:val="20"/>
          <w:szCs w:val="20"/>
        </w:rPr>
        <w:t xml:space="preserve"> </w:t>
      </w:r>
      <w:r w:rsidRPr="005D7387">
        <w:rPr>
          <w:sz w:val="20"/>
          <w:szCs w:val="20"/>
        </w:rPr>
        <w:t xml:space="preserve">the specifications and all contract documents related thereto, and the local conditions at the place where the Work </w:t>
      </w:r>
      <w:r w:rsidR="00C15644" w:rsidRPr="005D7387">
        <w:rPr>
          <w:sz w:val="20"/>
          <w:szCs w:val="20"/>
        </w:rPr>
        <w:t>may be performed</w:t>
      </w:r>
      <w:r w:rsidRPr="005D7387">
        <w:rPr>
          <w:sz w:val="20"/>
          <w:szCs w:val="20"/>
        </w:rPr>
        <w:t xml:space="preserve">. The </w:t>
      </w:r>
      <w:r w:rsidR="00C15644" w:rsidRPr="005D7387">
        <w:rPr>
          <w:sz w:val="20"/>
          <w:szCs w:val="20"/>
        </w:rPr>
        <w:t>Submitter</w:t>
      </w:r>
      <w:r w:rsidRPr="005D7387">
        <w:rPr>
          <w:sz w:val="20"/>
          <w:szCs w:val="20"/>
        </w:rPr>
        <w:t xml:space="preserve"> should carefully check all the quantities and understand that the County will not be responsible for any errors or omissions on the part of the </w:t>
      </w:r>
      <w:r w:rsidR="00732E2D" w:rsidRPr="005D7387">
        <w:rPr>
          <w:sz w:val="20"/>
          <w:szCs w:val="20"/>
        </w:rPr>
        <w:t>Submitter</w:t>
      </w:r>
      <w:r w:rsidRPr="005D7387">
        <w:rPr>
          <w:sz w:val="20"/>
          <w:szCs w:val="20"/>
        </w:rPr>
        <w:t xml:space="preserve"> in making their </w:t>
      </w:r>
      <w:r w:rsidR="00732E2D" w:rsidRPr="005D7387">
        <w:rPr>
          <w:sz w:val="20"/>
          <w:szCs w:val="20"/>
        </w:rPr>
        <w:t>submittal</w:t>
      </w:r>
      <w:r w:rsidRPr="005D7387">
        <w:rPr>
          <w:sz w:val="20"/>
          <w:szCs w:val="20"/>
        </w:rPr>
        <w:t>.</w:t>
      </w:r>
    </w:p>
    <w:p w14:paraId="627AAFA3" w14:textId="77777777" w:rsidR="00911AFF" w:rsidRDefault="00911AFF">
      <w:pPr>
        <w:pStyle w:val="BodyText"/>
        <w:spacing w:before="11"/>
        <w:rPr>
          <w:sz w:val="22"/>
        </w:rPr>
      </w:pPr>
    </w:p>
    <w:p w14:paraId="361844B8" w14:textId="2770A0F4" w:rsidR="00220756" w:rsidRDefault="00220756">
      <w:pPr>
        <w:pStyle w:val="BodyText"/>
        <w:spacing w:line="276" w:lineRule="auto"/>
        <w:ind w:left="220" w:right="338"/>
        <w:jc w:val="both"/>
        <w:rPr>
          <w:b/>
          <w:bCs/>
        </w:rPr>
      </w:pPr>
      <w:r>
        <w:rPr>
          <w:b/>
        </w:rPr>
        <w:t xml:space="preserve">RESPONSE TO QUESTIONS: </w:t>
      </w:r>
      <w:r>
        <w:t>Questions which arise during the Response preparation period regarding issues around this Solicitation, purchasing and/or award should be directed electronically, via the Rocky Mountain E- Purchasing system, to</w:t>
      </w:r>
      <w:r w:rsidR="00840797">
        <w:t xml:space="preserve"> Cody Walter, Associate Procurement Specialist</w:t>
      </w:r>
      <w:r>
        <w:t xml:space="preserve">, Contracts &amp; Procurement Division, El Paso County. The </w:t>
      </w:r>
      <w:r w:rsidR="005D7387">
        <w:t>Vendor</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6A1376FB" w14:textId="4BA36FBC" w:rsidR="005521F8" w:rsidRDefault="00C04552">
      <w:pPr>
        <w:pStyle w:val="BodyText"/>
        <w:spacing w:line="276" w:lineRule="auto"/>
        <w:ind w:left="220" w:right="338"/>
        <w:jc w:val="both"/>
        <w:rPr>
          <w:b/>
        </w:rPr>
      </w:pPr>
      <w:r w:rsidRPr="00C04552">
        <w:rPr>
          <w:b/>
        </w:rPr>
        <w:t xml:space="preserve">ACCESSIBILITY: </w:t>
      </w:r>
      <w:r w:rsidRPr="00C04552">
        <w:rPr>
          <w:bCs/>
        </w:rPr>
        <w:t>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Contractor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14E01D12" w:rsidR="005521F8" w:rsidRDefault="000A1781" w:rsidP="000A1781">
      <w:pPr>
        <w:pStyle w:val="BodyText"/>
        <w:spacing w:line="276" w:lineRule="auto"/>
        <w:ind w:left="220" w:right="338"/>
        <w:jc w:val="center"/>
        <w:rPr>
          <w:b/>
        </w:rPr>
      </w:pPr>
      <w:r>
        <w:rPr>
          <w:b/>
        </w:rPr>
        <w:t>REMAINDER OF PAGE LEFT INTENTIONALLY BLANK</w:t>
      </w: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5DF71B1E" w14:textId="77777777" w:rsidR="00432F42" w:rsidRDefault="00432F42" w:rsidP="00AE5210">
      <w:pPr>
        <w:pStyle w:val="BodyText"/>
        <w:spacing w:line="276" w:lineRule="auto"/>
        <w:ind w:right="338"/>
        <w:jc w:val="both"/>
        <w:rPr>
          <w:b/>
        </w:rPr>
      </w:pPr>
    </w:p>
    <w:p w14:paraId="0E1BE33C" w14:textId="77777777" w:rsidR="009E5AD7" w:rsidRDefault="009E5AD7" w:rsidP="00AE5210">
      <w:pPr>
        <w:pStyle w:val="BodyText"/>
        <w:spacing w:line="276" w:lineRule="auto"/>
        <w:ind w:right="338"/>
        <w:jc w:val="both"/>
        <w:rPr>
          <w:b/>
        </w:rPr>
      </w:pPr>
    </w:p>
    <w:p w14:paraId="31EE94C6" w14:textId="77777777" w:rsidR="009E5AD7" w:rsidRDefault="009E5AD7" w:rsidP="00AE5210">
      <w:pPr>
        <w:pStyle w:val="BodyText"/>
        <w:spacing w:line="276" w:lineRule="auto"/>
        <w:ind w:right="338"/>
        <w:jc w:val="both"/>
        <w:rPr>
          <w:b/>
        </w:rPr>
      </w:pPr>
    </w:p>
    <w:p w14:paraId="0D41589F" w14:textId="77777777" w:rsidR="009E5AD7" w:rsidRDefault="009E5AD7" w:rsidP="00AE5210">
      <w:pPr>
        <w:pStyle w:val="BodyText"/>
        <w:spacing w:line="276" w:lineRule="auto"/>
        <w:ind w:right="338"/>
        <w:jc w:val="both"/>
        <w:rPr>
          <w:b/>
        </w:rPr>
      </w:pPr>
    </w:p>
    <w:p w14:paraId="318E5A20" w14:textId="77777777" w:rsidR="009E5AD7" w:rsidRDefault="009E5AD7" w:rsidP="00AE5210">
      <w:pPr>
        <w:pStyle w:val="BodyText"/>
        <w:spacing w:line="276" w:lineRule="auto"/>
        <w:ind w:right="338"/>
        <w:jc w:val="both"/>
        <w:rPr>
          <w:b/>
        </w:rPr>
      </w:pPr>
    </w:p>
    <w:p w14:paraId="15D298F9" w14:textId="77777777" w:rsidR="009E5AD7" w:rsidRDefault="009E5AD7" w:rsidP="00AE5210">
      <w:pPr>
        <w:pStyle w:val="BodyText"/>
        <w:spacing w:line="276" w:lineRule="auto"/>
        <w:ind w:right="338"/>
        <w:jc w:val="both"/>
        <w:rPr>
          <w:b/>
        </w:rPr>
      </w:pPr>
    </w:p>
    <w:p w14:paraId="59D35251" w14:textId="77777777" w:rsidR="00524042" w:rsidRDefault="00524042" w:rsidP="005D7387">
      <w:pPr>
        <w:pStyle w:val="BodyText"/>
        <w:spacing w:line="276" w:lineRule="auto"/>
        <w:ind w:right="338"/>
        <w:jc w:val="both"/>
        <w:rPr>
          <w:b/>
        </w:rPr>
      </w:pPr>
    </w:p>
    <w:p w14:paraId="2E31BE42" w14:textId="77777777" w:rsidR="00911AFF" w:rsidRDefault="00911AFF">
      <w:pPr>
        <w:pStyle w:val="BodyText"/>
      </w:pPr>
    </w:p>
    <w:p w14:paraId="455CC4B7" w14:textId="77777777" w:rsidR="00911AFF" w:rsidRDefault="00911AFF">
      <w:pPr>
        <w:pStyle w:val="BodyText"/>
        <w:spacing w:before="3"/>
        <w:rPr>
          <w:sz w:val="18"/>
        </w:rPr>
      </w:pPr>
    </w:p>
    <w:p w14:paraId="12F3790C" w14:textId="18AE8FD7" w:rsidR="00911AFF" w:rsidRDefault="00B75550" w:rsidP="002F28BC">
      <w:pPr>
        <w:pStyle w:val="Heading1"/>
        <w:spacing w:line="360" w:lineRule="auto"/>
        <w:ind w:left="5884" w:right="480" w:hanging="124"/>
      </w:pPr>
      <w:r>
        <w:rPr>
          <w:noProof/>
        </w:rPr>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w:t>
      </w:r>
      <w:r w:rsidR="0022406B">
        <w:t>RFP-25-088</w:t>
      </w:r>
      <w:r w:rsidR="002F28BC">
        <w:t xml:space="preserve"> </w:t>
      </w:r>
      <w:r>
        <w:t>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4FE"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04447CC8" w:rsidR="00911AFF" w:rsidRDefault="00B75550">
      <w:pPr>
        <w:pStyle w:val="BodyText"/>
        <w:spacing w:before="93" w:line="276" w:lineRule="auto"/>
        <w:ind w:left="220" w:right="336"/>
        <w:jc w:val="both"/>
      </w:pPr>
      <w:bookmarkStart w:id="2" w:name="_bookmark3"/>
      <w:bookmarkEnd w:id="2"/>
      <w:r>
        <w:t xml:space="preserve">El Paso County is soliciting responses from qualified, experienced </w:t>
      </w:r>
      <w:r w:rsidR="005D7387">
        <w:t>vendor</w:t>
      </w:r>
      <w:r>
        <w:t xml:space="preserve">s to provide all labor, materials, and equipment necessary to complete </w:t>
      </w:r>
      <w:r w:rsidR="000A1781">
        <w:t>End Point Hardware and Lifecycle Services</w:t>
      </w:r>
      <w:r>
        <w:t xml:space="preserve">. The material and labor services to be purchased pursuant to this </w:t>
      </w:r>
      <w:r w:rsidR="00524042">
        <w:t>RFP</w:t>
      </w:r>
      <w:r>
        <w:t xml:space="preserve"> </w:t>
      </w:r>
      <w:r w:rsidR="003E62FA">
        <w:t>are</w:t>
      </w:r>
      <w:r>
        <w:t xml:space="preserve"> funded by El Paso County.</w:t>
      </w:r>
    </w:p>
    <w:p w14:paraId="5D8A1083" w14:textId="77777777" w:rsidR="00911AFF" w:rsidRDefault="00911AFF">
      <w:pPr>
        <w:pStyle w:val="BodyText"/>
        <w:rPr>
          <w:sz w:val="23"/>
        </w:rPr>
      </w:pPr>
    </w:p>
    <w:p w14:paraId="14A84FED" w14:textId="4135699F"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5D7387">
        <w:t>Vendor</w:t>
      </w:r>
      <w:r>
        <w:t xml:space="preserve"> shall be considered and shall remain an independent </w:t>
      </w:r>
      <w:r w:rsidR="005D7387">
        <w:t>Vendor</w:t>
      </w:r>
      <w:r>
        <w:t xml:space="preserve"> throughout the term of any contract awarded pursuant to this Solicitation.</w:t>
      </w:r>
    </w:p>
    <w:p w14:paraId="180F04E0" w14:textId="77777777" w:rsidR="00911AFF" w:rsidRDefault="00911AFF">
      <w:pPr>
        <w:pStyle w:val="BodyText"/>
        <w:rPr>
          <w:sz w:val="23"/>
        </w:rPr>
      </w:pPr>
    </w:p>
    <w:p w14:paraId="133ACDAF" w14:textId="4470A7E2" w:rsidR="00911AFF" w:rsidRDefault="00B75550">
      <w:pPr>
        <w:pStyle w:val="BodyText"/>
        <w:spacing w:line="276" w:lineRule="auto"/>
        <w:ind w:left="220" w:right="337"/>
        <w:jc w:val="both"/>
      </w:pPr>
      <w:r>
        <w:t xml:space="preserve">The successful </w:t>
      </w:r>
      <w:r w:rsidR="005D7387">
        <w:t>Vendor</w:t>
      </w:r>
      <w:r>
        <w:t xml:space="preserve"> shall be solely responsible for scheduling and coordinating work of </w:t>
      </w:r>
      <w:r w:rsidR="007F1EA4">
        <w:t>any</w:t>
      </w:r>
      <w:r>
        <w:t xml:space="preserve"> sub-</w:t>
      </w:r>
      <w:r w:rsidR="005D7387">
        <w:t>vendor</w:t>
      </w:r>
      <w:r>
        <w:t xml:space="preserve">s, suppliers, and other individuals or entities performing or furnishing any of the work under direct or indirect contract with the successful </w:t>
      </w:r>
      <w:r w:rsidR="005D7387">
        <w:t>Vendor</w:t>
      </w:r>
      <w:r>
        <w:t>.</w:t>
      </w:r>
    </w:p>
    <w:p w14:paraId="51F170EA" w14:textId="77777777" w:rsidR="00911AFF" w:rsidRDefault="00911AFF">
      <w:pPr>
        <w:pStyle w:val="BodyText"/>
        <w:rPr>
          <w:sz w:val="23"/>
        </w:rPr>
      </w:pPr>
    </w:p>
    <w:p w14:paraId="36859FA5" w14:textId="7E7911AB" w:rsidR="00911AFF" w:rsidRDefault="00B75550">
      <w:pPr>
        <w:pStyle w:val="BodyText"/>
        <w:spacing w:line="276" w:lineRule="auto"/>
        <w:ind w:left="220" w:right="338"/>
        <w:jc w:val="both"/>
      </w:pPr>
      <w:r>
        <w:t xml:space="preserve">The successful </w:t>
      </w:r>
      <w:r w:rsidR="005D7387">
        <w:t>Vendor</w:t>
      </w:r>
      <w:r>
        <w:t xml:space="preserve">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13E5E9C6" w:rsidR="00911AFF" w:rsidRDefault="00B75550">
      <w:pPr>
        <w:pStyle w:val="BodyText"/>
        <w:spacing w:line="276" w:lineRule="auto"/>
        <w:ind w:left="220" w:right="338"/>
        <w:jc w:val="both"/>
      </w:pPr>
      <w:r w:rsidRPr="00C5114F">
        <w:t xml:space="preserve">The County of El Paso, in accordance with the provisions of Title VI of the Civil Rights Act of 1964 (79 Stat. 252, 42 US.C. §§ 2000d to 2000d-4) and the Regulations, hereby notifies all </w:t>
      </w:r>
      <w:r w:rsidR="001319FF" w:rsidRPr="00C5114F">
        <w:t>submitters</w:t>
      </w:r>
      <w:r w:rsidRPr="00C5114F">
        <w:t xml:space="preserve"> that it will affirmatively ensure that any contract entered into pursuant to this solicitation, disadvantaged business enterprises (DBE) will be afforded full and fair opportunity to submit </w:t>
      </w:r>
      <w:r w:rsidR="005A3A1E">
        <w:t>proposals</w:t>
      </w:r>
      <w:r w:rsidRPr="00C5114F">
        <w:t xml:space="preserve"> in response to this solicitation and will not be discriminated against on the grounds of race, color, or national origin in consideration for any award.</w:t>
      </w:r>
    </w:p>
    <w:p w14:paraId="7F1A1348" w14:textId="77777777" w:rsidR="00911AFF" w:rsidRDefault="00911AFF">
      <w:pPr>
        <w:pStyle w:val="BodyText"/>
        <w:rPr>
          <w:sz w:val="26"/>
        </w:rPr>
      </w:pPr>
    </w:p>
    <w:p w14:paraId="2662B1F6" w14:textId="77777777" w:rsidR="00911AFF" w:rsidRDefault="00B75550" w:rsidP="00877FAD">
      <w:pPr>
        <w:pStyle w:val="Heading1"/>
        <w:numPr>
          <w:ilvl w:val="0"/>
          <w:numId w:val="25"/>
        </w:numPr>
        <w:tabs>
          <w:tab w:val="left" w:pos="579"/>
          <w:tab w:val="left" w:pos="580"/>
        </w:tabs>
      </w:pPr>
      <w:r>
        <w:t>REQUIRED</w:t>
      </w:r>
      <w:r>
        <w:rPr>
          <w:spacing w:val="-2"/>
        </w:rPr>
        <w:t xml:space="preserve"> </w:t>
      </w:r>
      <w:r>
        <w:t>DOCUMENTATION</w:t>
      </w:r>
    </w:p>
    <w:p w14:paraId="3351E723" w14:textId="77777777" w:rsidR="00911AFF" w:rsidRDefault="00911AFF">
      <w:pPr>
        <w:pStyle w:val="BodyText"/>
        <w:rPr>
          <w:b/>
          <w:sz w:val="26"/>
        </w:rPr>
      </w:pPr>
    </w:p>
    <w:p w14:paraId="3C502B6D" w14:textId="139C0262" w:rsidR="00460E2D" w:rsidRDefault="00B75550" w:rsidP="00460E2D">
      <w:pPr>
        <w:pStyle w:val="BodyText"/>
        <w:spacing w:line="276" w:lineRule="auto"/>
        <w:ind w:left="720" w:right="337"/>
        <w:jc w:val="both"/>
        <w:rPr>
          <w:b/>
          <w:u w:val="single"/>
        </w:rPr>
      </w:pPr>
      <w:r>
        <w:t xml:space="preserve">Failure to provide required information may deem your submittal non-responsive. Submittals must contain, in blue ink, a manual signature of an authorized agent of the </w:t>
      </w:r>
      <w:r w:rsidR="005D7387">
        <w:t>Vendor</w:t>
      </w:r>
      <w:r>
        <w:t xml:space="preserve"> or a verifiable electronic time and date stamped signature in the space provided on all appropriate signature lines in this solicitation. </w:t>
      </w:r>
      <w:r w:rsidRPr="00220756">
        <w:rPr>
          <w:b/>
          <w:u w:val="single"/>
        </w:rPr>
        <w:t>Typed names as signatures are not allowed.</w:t>
      </w:r>
    </w:p>
    <w:p w14:paraId="69D69651" w14:textId="77777777" w:rsidR="00460E2D" w:rsidRDefault="00460E2D" w:rsidP="00460E2D">
      <w:pPr>
        <w:pStyle w:val="BodyText"/>
        <w:spacing w:line="276" w:lineRule="auto"/>
        <w:ind w:left="720" w:right="337"/>
        <w:jc w:val="both"/>
        <w:rPr>
          <w:b/>
          <w:u w:val="single"/>
        </w:rPr>
      </w:pPr>
    </w:p>
    <w:p w14:paraId="7BE25281" w14:textId="199D4C8C" w:rsidR="00460E2D" w:rsidRPr="00790083" w:rsidRDefault="005D7387" w:rsidP="00877FAD">
      <w:pPr>
        <w:pStyle w:val="ListParagraph"/>
        <w:numPr>
          <w:ilvl w:val="1"/>
          <w:numId w:val="14"/>
        </w:numPr>
        <w:tabs>
          <w:tab w:val="left" w:pos="1678"/>
        </w:tabs>
        <w:ind w:hanging="361"/>
        <w:rPr>
          <w:sz w:val="20"/>
        </w:rPr>
      </w:pPr>
      <w:r w:rsidRPr="00790083">
        <w:rPr>
          <w:sz w:val="20"/>
        </w:rPr>
        <w:t>Vendor</w:t>
      </w:r>
      <w:r w:rsidR="00460E2D" w:rsidRPr="00790083">
        <w:rPr>
          <w:sz w:val="20"/>
        </w:rPr>
        <w:t xml:space="preserve"> Information</w:t>
      </w:r>
      <w:r w:rsidR="00460E2D" w:rsidRPr="00790083">
        <w:rPr>
          <w:spacing w:val="-3"/>
          <w:sz w:val="20"/>
        </w:rPr>
        <w:t xml:space="preserve"> </w:t>
      </w:r>
      <w:r w:rsidR="00460E2D" w:rsidRPr="00790083">
        <w:rPr>
          <w:sz w:val="20"/>
        </w:rPr>
        <w:t>Form</w:t>
      </w:r>
    </w:p>
    <w:p w14:paraId="34842942" w14:textId="77777777" w:rsidR="00460E2D" w:rsidRPr="00790083" w:rsidRDefault="00460E2D" w:rsidP="00877FAD">
      <w:pPr>
        <w:pStyle w:val="ListParagraph"/>
        <w:numPr>
          <w:ilvl w:val="1"/>
          <w:numId w:val="14"/>
        </w:numPr>
        <w:tabs>
          <w:tab w:val="left" w:pos="1678"/>
        </w:tabs>
        <w:spacing w:before="35"/>
        <w:ind w:hanging="361"/>
        <w:rPr>
          <w:sz w:val="20"/>
        </w:rPr>
      </w:pPr>
      <w:r w:rsidRPr="00790083">
        <w:rPr>
          <w:sz w:val="20"/>
        </w:rPr>
        <w:t>Proprietary / Confidential</w:t>
      </w:r>
      <w:r w:rsidRPr="00790083">
        <w:rPr>
          <w:spacing w:val="-3"/>
          <w:sz w:val="20"/>
        </w:rPr>
        <w:t xml:space="preserve"> </w:t>
      </w:r>
      <w:r w:rsidRPr="00790083">
        <w:rPr>
          <w:sz w:val="20"/>
        </w:rPr>
        <w:t>Statement</w:t>
      </w:r>
    </w:p>
    <w:p w14:paraId="4D2F8F55" w14:textId="61C3C003" w:rsidR="00460E2D" w:rsidRPr="00790083" w:rsidRDefault="00460E2D" w:rsidP="00877FAD">
      <w:pPr>
        <w:pStyle w:val="ListParagraph"/>
        <w:numPr>
          <w:ilvl w:val="1"/>
          <w:numId w:val="14"/>
        </w:numPr>
        <w:tabs>
          <w:tab w:val="left" w:pos="1678"/>
        </w:tabs>
        <w:spacing w:before="34"/>
        <w:ind w:hanging="361"/>
        <w:rPr>
          <w:sz w:val="20"/>
        </w:rPr>
      </w:pPr>
      <w:r w:rsidRPr="00790083">
        <w:rPr>
          <w:sz w:val="20"/>
        </w:rPr>
        <w:t>Sub</w:t>
      </w:r>
      <w:r w:rsidR="00790083">
        <w:rPr>
          <w:sz w:val="20"/>
        </w:rPr>
        <w:t xml:space="preserve"> </w:t>
      </w:r>
      <w:r w:rsidR="005D7387" w:rsidRPr="00790083">
        <w:rPr>
          <w:sz w:val="20"/>
        </w:rPr>
        <w:t>vendor</w:t>
      </w:r>
      <w:r w:rsidRPr="00790083">
        <w:rPr>
          <w:spacing w:val="-2"/>
          <w:sz w:val="20"/>
        </w:rPr>
        <w:t xml:space="preserve"> </w:t>
      </w:r>
      <w:r w:rsidRPr="00790083">
        <w:rPr>
          <w:sz w:val="20"/>
        </w:rPr>
        <w:t>list (if applicable)</w:t>
      </w:r>
    </w:p>
    <w:p w14:paraId="349A9F39" w14:textId="77777777" w:rsidR="00460E2D" w:rsidRPr="00790083" w:rsidRDefault="00460E2D" w:rsidP="00877FAD">
      <w:pPr>
        <w:pStyle w:val="ListParagraph"/>
        <w:numPr>
          <w:ilvl w:val="1"/>
          <w:numId w:val="14"/>
        </w:numPr>
        <w:tabs>
          <w:tab w:val="left" w:pos="1678"/>
        </w:tabs>
        <w:spacing w:before="35"/>
        <w:ind w:hanging="361"/>
        <w:rPr>
          <w:sz w:val="20"/>
        </w:rPr>
      </w:pPr>
      <w:r w:rsidRPr="00790083">
        <w:rPr>
          <w:sz w:val="20"/>
        </w:rPr>
        <w:t>Exhibit 1 – Exceptions</w:t>
      </w:r>
      <w:r w:rsidRPr="00790083">
        <w:rPr>
          <w:spacing w:val="-5"/>
          <w:sz w:val="20"/>
        </w:rPr>
        <w:t xml:space="preserve"> </w:t>
      </w:r>
      <w:r w:rsidRPr="00790083">
        <w:rPr>
          <w:sz w:val="20"/>
        </w:rPr>
        <w:t>Form</w:t>
      </w:r>
    </w:p>
    <w:p w14:paraId="2ADB2467" w14:textId="77777777" w:rsidR="00460E2D" w:rsidRPr="00790083" w:rsidRDefault="00460E2D" w:rsidP="00877FAD">
      <w:pPr>
        <w:pStyle w:val="ListParagraph"/>
        <w:numPr>
          <w:ilvl w:val="1"/>
          <w:numId w:val="14"/>
        </w:numPr>
        <w:tabs>
          <w:tab w:val="left" w:pos="1678"/>
        </w:tabs>
        <w:spacing w:before="34"/>
        <w:ind w:hanging="361"/>
        <w:rPr>
          <w:sz w:val="20"/>
        </w:rPr>
      </w:pPr>
      <w:r w:rsidRPr="00790083">
        <w:rPr>
          <w:sz w:val="20"/>
        </w:rPr>
        <w:t>Exhibit 2 – Lobbying</w:t>
      </w:r>
      <w:r w:rsidRPr="00790083">
        <w:rPr>
          <w:spacing w:val="-5"/>
          <w:sz w:val="20"/>
        </w:rPr>
        <w:t xml:space="preserve"> </w:t>
      </w:r>
      <w:r w:rsidRPr="00790083">
        <w:rPr>
          <w:sz w:val="20"/>
        </w:rPr>
        <w:t>Certification</w:t>
      </w:r>
    </w:p>
    <w:p w14:paraId="34103CF7" w14:textId="77777777" w:rsidR="00460E2D" w:rsidRPr="00790083" w:rsidRDefault="00460E2D" w:rsidP="00877FAD">
      <w:pPr>
        <w:pStyle w:val="ListParagraph"/>
        <w:numPr>
          <w:ilvl w:val="1"/>
          <w:numId w:val="14"/>
        </w:numPr>
        <w:tabs>
          <w:tab w:val="left" w:pos="1678"/>
        </w:tabs>
        <w:spacing w:before="35"/>
        <w:ind w:hanging="361"/>
        <w:rPr>
          <w:sz w:val="20"/>
        </w:rPr>
      </w:pPr>
      <w:r w:rsidRPr="00790083">
        <w:rPr>
          <w:sz w:val="20"/>
        </w:rPr>
        <w:t>Exhibit 3 – Non-Collusion</w:t>
      </w:r>
      <w:r w:rsidRPr="00790083">
        <w:rPr>
          <w:spacing w:val="-4"/>
          <w:sz w:val="20"/>
        </w:rPr>
        <w:t xml:space="preserve"> </w:t>
      </w:r>
      <w:r w:rsidRPr="00790083">
        <w:rPr>
          <w:sz w:val="20"/>
        </w:rPr>
        <w:t>Affidavit</w:t>
      </w:r>
    </w:p>
    <w:p w14:paraId="6DFF9663" w14:textId="77777777" w:rsidR="00460E2D" w:rsidRDefault="00460E2D" w:rsidP="00877FAD">
      <w:pPr>
        <w:pStyle w:val="ListParagraph"/>
        <w:numPr>
          <w:ilvl w:val="1"/>
          <w:numId w:val="14"/>
        </w:numPr>
        <w:tabs>
          <w:tab w:val="left" w:pos="1678"/>
        </w:tabs>
        <w:spacing w:before="34"/>
        <w:ind w:hanging="361"/>
        <w:rPr>
          <w:sz w:val="20"/>
        </w:rPr>
      </w:pPr>
      <w:r w:rsidRPr="00790083">
        <w:rPr>
          <w:sz w:val="20"/>
        </w:rPr>
        <w:t>Exhibit 4 – Minimum Insurance</w:t>
      </w:r>
      <w:r w:rsidRPr="00790083">
        <w:rPr>
          <w:spacing w:val="-5"/>
          <w:sz w:val="20"/>
        </w:rPr>
        <w:t xml:space="preserve"> </w:t>
      </w:r>
      <w:r w:rsidRPr="00790083">
        <w:rPr>
          <w:sz w:val="20"/>
        </w:rPr>
        <w:t>Requirements</w:t>
      </w:r>
    </w:p>
    <w:p w14:paraId="437F903A" w14:textId="32CB88E8" w:rsidR="006639E3" w:rsidRDefault="006639E3" w:rsidP="00877FAD">
      <w:pPr>
        <w:pStyle w:val="ListParagraph"/>
        <w:numPr>
          <w:ilvl w:val="1"/>
          <w:numId w:val="14"/>
        </w:numPr>
        <w:tabs>
          <w:tab w:val="left" w:pos="1678"/>
        </w:tabs>
        <w:spacing w:before="34"/>
        <w:ind w:hanging="361"/>
        <w:rPr>
          <w:sz w:val="20"/>
        </w:rPr>
      </w:pPr>
      <w:r>
        <w:rPr>
          <w:sz w:val="20"/>
        </w:rPr>
        <w:t>Attachment C – Response Sheet</w:t>
      </w:r>
    </w:p>
    <w:p w14:paraId="2710C714" w14:textId="3D28A909" w:rsidR="006639E3" w:rsidRPr="00790083" w:rsidRDefault="006639E3" w:rsidP="00877FAD">
      <w:pPr>
        <w:pStyle w:val="ListParagraph"/>
        <w:numPr>
          <w:ilvl w:val="1"/>
          <w:numId w:val="14"/>
        </w:numPr>
        <w:tabs>
          <w:tab w:val="left" w:pos="1678"/>
        </w:tabs>
        <w:spacing w:before="34"/>
        <w:ind w:hanging="361"/>
        <w:rPr>
          <w:sz w:val="20"/>
        </w:rPr>
      </w:pPr>
      <w:r>
        <w:rPr>
          <w:sz w:val="20"/>
        </w:rPr>
        <w:t>Attachment D – Pricing Sheet</w:t>
      </w:r>
    </w:p>
    <w:p w14:paraId="013938D3" w14:textId="77777777" w:rsidR="00460E2D" w:rsidRDefault="00460E2D" w:rsidP="00877FAD">
      <w:pPr>
        <w:pStyle w:val="ListParagraph"/>
        <w:numPr>
          <w:ilvl w:val="1"/>
          <w:numId w:val="14"/>
        </w:numPr>
        <w:tabs>
          <w:tab w:val="left" w:pos="1678"/>
        </w:tabs>
        <w:spacing w:before="34"/>
        <w:ind w:hanging="361"/>
        <w:rPr>
          <w:sz w:val="20"/>
        </w:rPr>
      </w:pPr>
      <w:r w:rsidRPr="00790083">
        <w:rPr>
          <w:sz w:val="20"/>
        </w:rPr>
        <w:t>Completed and signed Cover</w:t>
      </w:r>
      <w:r w:rsidRPr="00790083">
        <w:rPr>
          <w:spacing w:val="-5"/>
          <w:sz w:val="20"/>
        </w:rPr>
        <w:t xml:space="preserve"> </w:t>
      </w:r>
      <w:r w:rsidRPr="00790083">
        <w:rPr>
          <w:sz w:val="20"/>
        </w:rPr>
        <w:t>Sheet</w:t>
      </w:r>
    </w:p>
    <w:p w14:paraId="0B4596A6" w14:textId="77777777" w:rsidR="00460E2D" w:rsidRPr="00790083" w:rsidRDefault="00460E2D" w:rsidP="00877FAD">
      <w:pPr>
        <w:pStyle w:val="ListParagraph"/>
        <w:numPr>
          <w:ilvl w:val="1"/>
          <w:numId w:val="14"/>
        </w:numPr>
        <w:tabs>
          <w:tab w:val="left" w:pos="1678"/>
        </w:tabs>
        <w:spacing w:before="35"/>
        <w:ind w:hanging="361"/>
        <w:rPr>
          <w:sz w:val="20"/>
        </w:rPr>
      </w:pPr>
      <w:r w:rsidRPr="00790083">
        <w:rPr>
          <w:sz w:val="20"/>
        </w:rPr>
        <w:t>Addendum(s) Acknowledgement, if</w:t>
      </w:r>
      <w:r w:rsidRPr="00790083">
        <w:rPr>
          <w:spacing w:val="-4"/>
          <w:sz w:val="20"/>
        </w:rPr>
        <w:t xml:space="preserve"> </w:t>
      </w:r>
      <w:r w:rsidRPr="00790083">
        <w:rPr>
          <w:sz w:val="20"/>
        </w:rPr>
        <w:t>applicable</w:t>
      </w:r>
    </w:p>
    <w:p w14:paraId="07B1274A" w14:textId="703B77E3" w:rsidR="00460E2D" w:rsidRPr="00790083" w:rsidRDefault="00460E2D" w:rsidP="00877FAD">
      <w:pPr>
        <w:pStyle w:val="ListParagraph"/>
        <w:numPr>
          <w:ilvl w:val="1"/>
          <w:numId w:val="14"/>
        </w:numPr>
        <w:tabs>
          <w:tab w:val="left" w:pos="1678"/>
        </w:tabs>
        <w:spacing w:before="34"/>
        <w:ind w:hanging="361"/>
        <w:rPr>
          <w:sz w:val="20"/>
        </w:rPr>
        <w:sectPr w:rsidR="00460E2D" w:rsidRPr="00790083" w:rsidSect="00460E2D">
          <w:pgSz w:w="12240" w:h="15840"/>
          <w:pgMar w:top="806" w:right="734" w:bottom="605" w:left="864" w:header="0" w:footer="346" w:gutter="0"/>
          <w:cols w:space="720"/>
        </w:sectPr>
      </w:pPr>
      <w:r w:rsidRPr="00790083">
        <w:rPr>
          <w:sz w:val="20"/>
        </w:rPr>
        <w:t>Universal Entity Identifier (UEI)</w:t>
      </w:r>
      <w:r w:rsidRPr="00790083">
        <w:rPr>
          <w:spacing w:val="-2"/>
          <w:sz w:val="20"/>
        </w:rPr>
        <w:t xml:space="preserve"> </w:t>
      </w:r>
      <w:r w:rsidRPr="00790083">
        <w:rPr>
          <w:sz w:val="20"/>
        </w:rPr>
        <w:t>Numbe</w:t>
      </w:r>
      <w:r w:rsidR="00367AF4">
        <w:rPr>
          <w:sz w:val="20"/>
        </w:rPr>
        <w:t>r</w:t>
      </w:r>
    </w:p>
    <w:p w14:paraId="60B993F5" w14:textId="77777777" w:rsidR="00460E2D" w:rsidRDefault="00460E2D" w:rsidP="00367AF4">
      <w:pPr>
        <w:pStyle w:val="Heading1"/>
        <w:tabs>
          <w:tab w:val="left" w:pos="580"/>
        </w:tabs>
        <w:ind w:left="0"/>
      </w:pPr>
    </w:p>
    <w:p w14:paraId="2E255AD3" w14:textId="20365DCF" w:rsidR="00911AFF" w:rsidRDefault="00B75550" w:rsidP="00877FAD">
      <w:pPr>
        <w:pStyle w:val="Heading1"/>
        <w:numPr>
          <w:ilvl w:val="0"/>
          <w:numId w:val="14"/>
        </w:numPr>
        <w:tabs>
          <w:tab w:val="left" w:pos="580"/>
        </w:tabs>
      </w:pPr>
      <w:r>
        <w:t>SCOPE OF</w:t>
      </w:r>
      <w:r>
        <w:rPr>
          <w:spacing w:val="-1"/>
        </w:rPr>
        <w:t xml:space="preserve"> </w:t>
      </w:r>
      <w:r>
        <w:t>WORK</w:t>
      </w:r>
    </w:p>
    <w:p w14:paraId="2CC5BF2C" w14:textId="2DA149E7" w:rsidR="00945791" w:rsidRDefault="00945791" w:rsidP="00945791">
      <w:pPr>
        <w:pStyle w:val="Heading1"/>
        <w:tabs>
          <w:tab w:val="left" w:pos="580"/>
        </w:tabs>
        <w:ind w:left="0"/>
      </w:pPr>
    </w:p>
    <w:p w14:paraId="1F8A1B86" w14:textId="727D34D7" w:rsidR="007E6F08" w:rsidRDefault="00395A2C" w:rsidP="001724AD">
      <w:pPr>
        <w:pStyle w:val="Heading1"/>
        <w:ind w:left="540"/>
        <w:rPr>
          <w:b w:val="0"/>
          <w:bCs w:val="0"/>
        </w:rPr>
      </w:pPr>
      <w:r>
        <w:rPr>
          <w:b w:val="0"/>
          <w:bCs w:val="0"/>
        </w:rPr>
        <w:t xml:space="preserve">The Digital, Strategy, and Technology (DST) department of El Paso County (EPC) holds primary responsibility for the comprehensive lifecycle management of approximately 4,500 Windows-based endpoint devices. This includes specification, procurement, asset tracking, configuration management to include system hardening, deployment, technical support, ongoing maintenance to including patching and system updates, decommissioning, and certified disposition of hardware assets, comprising roughly 30% desktop and 70% laptop systems. The vast majority of these assets are maintained on a standardized three to five-year replacement cycle, though there are some special use case endpoints which may be more or less than the stated replacement cycle. </w:t>
      </w:r>
    </w:p>
    <w:p w14:paraId="2EE3A6CC" w14:textId="77777777" w:rsidR="00395A2C" w:rsidRDefault="00395A2C" w:rsidP="001724AD">
      <w:pPr>
        <w:pStyle w:val="Heading1"/>
        <w:ind w:left="540"/>
        <w:rPr>
          <w:b w:val="0"/>
          <w:bCs w:val="0"/>
        </w:rPr>
      </w:pPr>
    </w:p>
    <w:p w14:paraId="2849CF45" w14:textId="691146BE" w:rsidR="00395A2C" w:rsidRDefault="00395A2C" w:rsidP="001724AD">
      <w:pPr>
        <w:pStyle w:val="Heading1"/>
        <w:ind w:left="540"/>
        <w:rPr>
          <w:b w:val="0"/>
          <w:bCs w:val="0"/>
        </w:rPr>
      </w:pPr>
      <w:r>
        <w:rPr>
          <w:b w:val="0"/>
          <w:bCs w:val="0"/>
        </w:rPr>
        <w:t xml:space="preserve">The current operational model remains functional but presents limitations in achieving optimal lifecycle efficiency. To enhance strategic resource utilization, DST aims to reduce the demand on internal personnel by partnering with an external party for comprehensive end to end lifecycle deployment, maintenance, and decommissioning services commonly referred to as Device as a Service (DaaS) – though EPC will not lease the hardware and will continue to purchase/own said hardware. This shift will enable DST to reallocate internal resources toward strategic initiatives and improve the overall effectiveness of endpoint lifecycle management. </w:t>
      </w:r>
    </w:p>
    <w:p w14:paraId="1A492E85" w14:textId="77777777" w:rsidR="00395A2C" w:rsidRDefault="00395A2C" w:rsidP="001724AD">
      <w:pPr>
        <w:pStyle w:val="Heading1"/>
        <w:ind w:left="540"/>
        <w:rPr>
          <w:b w:val="0"/>
          <w:bCs w:val="0"/>
        </w:rPr>
      </w:pPr>
    </w:p>
    <w:p w14:paraId="4DFA2E84" w14:textId="211000E6" w:rsidR="00395A2C" w:rsidRDefault="00395A2C" w:rsidP="001724AD">
      <w:pPr>
        <w:pStyle w:val="Heading1"/>
        <w:ind w:left="540"/>
        <w:rPr>
          <w:b w:val="0"/>
          <w:bCs w:val="0"/>
        </w:rPr>
      </w:pPr>
      <w:r>
        <w:rPr>
          <w:b w:val="0"/>
          <w:bCs w:val="0"/>
        </w:rPr>
        <w:t xml:space="preserve">Next, DST is seeking to transition from Microsoft Endpoint Configuration Manager (MECM) to AutoPilot and Intune for all Windows-based deployments and configuration management. As part of this process, the vendor will review the current AutoPilot and Intune configurations and provide recommendations or adjustments to align with industry best practices. </w:t>
      </w:r>
    </w:p>
    <w:p w14:paraId="44785D2B" w14:textId="77777777" w:rsidR="00395A2C" w:rsidRDefault="00395A2C" w:rsidP="001724AD">
      <w:pPr>
        <w:pStyle w:val="Heading1"/>
        <w:ind w:left="540"/>
        <w:rPr>
          <w:b w:val="0"/>
          <w:bCs w:val="0"/>
        </w:rPr>
      </w:pPr>
    </w:p>
    <w:p w14:paraId="50EB3ED9" w14:textId="28F9CDD1" w:rsidR="00395A2C" w:rsidRDefault="009F7BF3" w:rsidP="001724AD">
      <w:pPr>
        <w:pStyle w:val="Heading1"/>
        <w:ind w:left="540"/>
        <w:rPr>
          <w:b w:val="0"/>
          <w:bCs w:val="0"/>
        </w:rPr>
      </w:pPr>
      <w:r w:rsidRPr="009F7BF3">
        <w:rPr>
          <w:b w:val="0"/>
          <w:bCs w:val="0"/>
        </w:rPr>
        <w:t>Additionally, within E</w:t>
      </w:r>
      <w:r>
        <w:rPr>
          <w:b w:val="0"/>
          <w:bCs w:val="0"/>
        </w:rPr>
        <w:t>PC</w:t>
      </w:r>
      <w:r w:rsidRPr="009F7BF3">
        <w:rPr>
          <w:b w:val="0"/>
          <w:bCs w:val="0"/>
        </w:rPr>
        <w:t>, several fixed desktop locations would be better served by transitioning to thin clients.</w:t>
      </w:r>
      <w:r>
        <w:rPr>
          <w:b w:val="0"/>
          <w:bCs w:val="0"/>
        </w:rPr>
        <w:t xml:space="preserve"> DST</w:t>
      </w:r>
      <w:r w:rsidRPr="009F7BF3">
        <w:rPr>
          <w:b w:val="0"/>
          <w:bCs w:val="0"/>
        </w:rPr>
        <w:t xml:space="preserve"> </w:t>
      </w:r>
      <w:r>
        <w:rPr>
          <w:b w:val="0"/>
          <w:bCs w:val="0"/>
        </w:rPr>
        <w:t>is</w:t>
      </w:r>
      <w:r w:rsidRPr="009F7BF3">
        <w:rPr>
          <w:b w:val="0"/>
          <w:bCs w:val="0"/>
        </w:rPr>
        <w:t xml:space="preserve"> seeking a structured approach and the </w:t>
      </w:r>
      <w:r>
        <w:rPr>
          <w:b w:val="0"/>
          <w:bCs w:val="0"/>
        </w:rPr>
        <w:t>awarded</w:t>
      </w:r>
      <w:r w:rsidRPr="009F7BF3">
        <w:rPr>
          <w:b w:val="0"/>
          <w:bCs w:val="0"/>
        </w:rPr>
        <w:t xml:space="preserve"> vendor will be required to develop requirements, design, test and implement a thin client infrastructure to replace the existing full Windows-based desktop system for specific use cases. This effort would encompass both the design and technical requirements while applying the same methodologies currently used for full desktop systems.</w:t>
      </w:r>
    </w:p>
    <w:p w14:paraId="0F4A3BF9" w14:textId="77777777" w:rsidR="009F7BF3" w:rsidRDefault="009F7BF3" w:rsidP="001724AD">
      <w:pPr>
        <w:pStyle w:val="Heading1"/>
        <w:ind w:left="540"/>
        <w:rPr>
          <w:b w:val="0"/>
          <w:bCs w:val="0"/>
        </w:rPr>
      </w:pPr>
    </w:p>
    <w:p w14:paraId="3B351D0D" w14:textId="1437D0FB" w:rsidR="009F7BF3" w:rsidRDefault="009F7BF3" w:rsidP="001724AD">
      <w:pPr>
        <w:pStyle w:val="Heading1"/>
        <w:ind w:left="540"/>
        <w:rPr>
          <w:b w:val="0"/>
          <w:bCs w:val="0"/>
        </w:rPr>
      </w:pPr>
      <w:r>
        <w:rPr>
          <w:b w:val="0"/>
          <w:bCs w:val="0"/>
        </w:rPr>
        <w:t xml:space="preserve">Finally, DST is seeking to expand the hardware recycling program to include infrastructure computing hardware such as: </w:t>
      </w:r>
    </w:p>
    <w:p w14:paraId="3BA0A32F" w14:textId="77777777" w:rsidR="009F7BF3" w:rsidRDefault="009F7BF3" w:rsidP="001724AD">
      <w:pPr>
        <w:pStyle w:val="Heading1"/>
        <w:ind w:left="540"/>
        <w:rPr>
          <w:b w:val="0"/>
          <w:bCs w:val="0"/>
        </w:rPr>
      </w:pPr>
    </w:p>
    <w:p w14:paraId="6AD2BC06" w14:textId="500CF00F" w:rsidR="009F7BF3" w:rsidRDefault="009F7BF3" w:rsidP="00C51927">
      <w:pPr>
        <w:pStyle w:val="Heading1"/>
        <w:numPr>
          <w:ilvl w:val="0"/>
          <w:numId w:val="29"/>
        </w:numPr>
        <w:rPr>
          <w:b w:val="0"/>
          <w:bCs w:val="0"/>
        </w:rPr>
      </w:pPr>
      <w:r>
        <w:rPr>
          <w:b w:val="0"/>
          <w:bCs w:val="0"/>
        </w:rPr>
        <w:t>Servers (to include chassis and internal hard drives)</w:t>
      </w:r>
    </w:p>
    <w:p w14:paraId="275FCE00" w14:textId="7E44A9CF" w:rsidR="009F7BF3" w:rsidRDefault="009F7BF3" w:rsidP="00C51927">
      <w:pPr>
        <w:pStyle w:val="Heading1"/>
        <w:numPr>
          <w:ilvl w:val="0"/>
          <w:numId w:val="29"/>
        </w:numPr>
        <w:rPr>
          <w:b w:val="0"/>
          <w:bCs w:val="0"/>
        </w:rPr>
      </w:pPr>
      <w:r>
        <w:rPr>
          <w:b w:val="0"/>
          <w:bCs w:val="0"/>
        </w:rPr>
        <w:t>Network Attached Storage (NAS) and Storage Arrays (to include chassis and internal hard drives)</w:t>
      </w:r>
    </w:p>
    <w:p w14:paraId="6C2FDE10" w14:textId="0803B432" w:rsidR="009F7BF3" w:rsidRDefault="009F7BF3" w:rsidP="00C51927">
      <w:pPr>
        <w:pStyle w:val="Heading1"/>
        <w:numPr>
          <w:ilvl w:val="0"/>
          <w:numId w:val="29"/>
        </w:numPr>
        <w:rPr>
          <w:b w:val="0"/>
          <w:bCs w:val="0"/>
        </w:rPr>
      </w:pPr>
      <w:r>
        <w:rPr>
          <w:b w:val="0"/>
          <w:bCs w:val="0"/>
        </w:rPr>
        <w:t>Switches</w:t>
      </w:r>
    </w:p>
    <w:p w14:paraId="4366A101" w14:textId="53A02092" w:rsidR="009F7BF3" w:rsidRDefault="009F7BF3" w:rsidP="00C51927">
      <w:pPr>
        <w:pStyle w:val="Heading1"/>
        <w:numPr>
          <w:ilvl w:val="0"/>
          <w:numId w:val="29"/>
        </w:numPr>
        <w:rPr>
          <w:b w:val="0"/>
          <w:bCs w:val="0"/>
        </w:rPr>
      </w:pPr>
      <w:r>
        <w:rPr>
          <w:b w:val="0"/>
          <w:bCs w:val="0"/>
        </w:rPr>
        <w:t>Routers</w:t>
      </w:r>
    </w:p>
    <w:p w14:paraId="61FD162A" w14:textId="1D0C005C" w:rsidR="009F7BF3" w:rsidRDefault="009F7BF3" w:rsidP="00C51927">
      <w:pPr>
        <w:pStyle w:val="Heading1"/>
        <w:numPr>
          <w:ilvl w:val="0"/>
          <w:numId w:val="29"/>
        </w:numPr>
        <w:rPr>
          <w:b w:val="0"/>
          <w:bCs w:val="0"/>
        </w:rPr>
      </w:pPr>
      <w:r>
        <w:rPr>
          <w:b w:val="0"/>
          <w:bCs w:val="0"/>
        </w:rPr>
        <w:t>Wireless Networking Components</w:t>
      </w:r>
    </w:p>
    <w:p w14:paraId="0D37CE81" w14:textId="382F4BDA" w:rsidR="009F7BF3" w:rsidRDefault="009F7BF3" w:rsidP="00C51927">
      <w:pPr>
        <w:pStyle w:val="Heading1"/>
        <w:numPr>
          <w:ilvl w:val="1"/>
          <w:numId w:val="29"/>
        </w:numPr>
        <w:rPr>
          <w:b w:val="0"/>
          <w:bCs w:val="0"/>
        </w:rPr>
      </w:pPr>
      <w:r>
        <w:rPr>
          <w:b w:val="0"/>
          <w:bCs w:val="0"/>
        </w:rPr>
        <w:t>Wireless Access Points</w:t>
      </w:r>
    </w:p>
    <w:p w14:paraId="397477D4" w14:textId="3C344587" w:rsidR="009F7BF3" w:rsidRDefault="009F7BF3" w:rsidP="00C51927">
      <w:pPr>
        <w:pStyle w:val="Heading1"/>
        <w:numPr>
          <w:ilvl w:val="1"/>
          <w:numId w:val="29"/>
        </w:numPr>
        <w:rPr>
          <w:b w:val="0"/>
          <w:bCs w:val="0"/>
        </w:rPr>
      </w:pPr>
      <w:r>
        <w:rPr>
          <w:b w:val="0"/>
          <w:bCs w:val="0"/>
        </w:rPr>
        <w:t>Wireless Local Area Network (LAN) Controllers</w:t>
      </w:r>
    </w:p>
    <w:p w14:paraId="371D55A7" w14:textId="7AAA6E2A" w:rsidR="009F7BF3" w:rsidRDefault="009F7BF3" w:rsidP="00C51927">
      <w:pPr>
        <w:pStyle w:val="Heading1"/>
        <w:numPr>
          <w:ilvl w:val="0"/>
          <w:numId w:val="29"/>
        </w:numPr>
        <w:rPr>
          <w:b w:val="0"/>
          <w:bCs w:val="0"/>
        </w:rPr>
      </w:pPr>
      <w:r>
        <w:rPr>
          <w:b w:val="0"/>
          <w:bCs w:val="0"/>
        </w:rPr>
        <w:t>Firewalls</w:t>
      </w:r>
    </w:p>
    <w:p w14:paraId="0071DE6A" w14:textId="2000D93D" w:rsidR="009F7BF3" w:rsidRDefault="009F7BF3" w:rsidP="00C51927">
      <w:pPr>
        <w:pStyle w:val="Heading1"/>
        <w:numPr>
          <w:ilvl w:val="0"/>
          <w:numId w:val="29"/>
        </w:numPr>
        <w:rPr>
          <w:b w:val="0"/>
          <w:bCs w:val="0"/>
        </w:rPr>
      </w:pPr>
      <w:r>
        <w:rPr>
          <w:b w:val="0"/>
          <w:bCs w:val="0"/>
        </w:rPr>
        <w:t>Uninterruptible Power Supplies</w:t>
      </w:r>
    </w:p>
    <w:p w14:paraId="5C3EC873" w14:textId="5FAEC7DB" w:rsidR="009F7BF3" w:rsidRDefault="009F7BF3" w:rsidP="00C51927">
      <w:pPr>
        <w:pStyle w:val="Heading1"/>
        <w:numPr>
          <w:ilvl w:val="0"/>
          <w:numId w:val="29"/>
        </w:numPr>
        <w:rPr>
          <w:b w:val="0"/>
          <w:bCs w:val="0"/>
        </w:rPr>
      </w:pPr>
      <w:r>
        <w:rPr>
          <w:b w:val="0"/>
          <w:bCs w:val="0"/>
        </w:rPr>
        <w:t>Category 5/6/7 Cabling</w:t>
      </w:r>
    </w:p>
    <w:p w14:paraId="64C47284" w14:textId="77777777" w:rsidR="009F7BF3" w:rsidRDefault="009F7BF3" w:rsidP="009F7BF3">
      <w:pPr>
        <w:pStyle w:val="Heading1"/>
        <w:ind w:left="1260"/>
        <w:rPr>
          <w:b w:val="0"/>
          <w:bCs w:val="0"/>
        </w:rPr>
      </w:pPr>
    </w:p>
    <w:p w14:paraId="45C484F2" w14:textId="525B671C" w:rsidR="009F7BF3" w:rsidRDefault="009F7BF3" w:rsidP="009F7BF3">
      <w:pPr>
        <w:pStyle w:val="Heading1"/>
        <w:ind w:left="540"/>
        <w:rPr>
          <w:b w:val="0"/>
          <w:bCs w:val="0"/>
        </w:rPr>
      </w:pPr>
      <w:r>
        <w:rPr>
          <w:b w:val="0"/>
          <w:bCs w:val="0"/>
        </w:rPr>
        <w:t xml:space="preserve">This solicitation seeks comprehensive end-to-end services encompassing hardware procurement, deployment, maintenance, and decommissioning for each model of desktop, laptop, tablet, or thin client purchased. The required listing includes but is not limited to: </w:t>
      </w:r>
    </w:p>
    <w:p w14:paraId="7431D2A4" w14:textId="77777777" w:rsidR="009F7BF3" w:rsidRDefault="009F7BF3" w:rsidP="009F7BF3">
      <w:pPr>
        <w:pStyle w:val="Heading1"/>
        <w:ind w:left="540"/>
        <w:rPr>
          <w:b w:val="0"/>
          <w:bCs w:val="0"/>
        </w:rPr>
      </w:pPr>
    </w:p>
    <w:p w14:paraId="3AE82921" w14:textId="307137CB" w:rsidR="009F7BF3" w:rsidRDefault="009F7BF3" w:rsidP="00C51927">
      <w:pPr>
        <w:pStyle w:val="Heading1"/>
        <w:numPr>
          <w:ilvl w:val="0"/>
          <w:numId w:val="30"/>
        </w:numPr>
        <w:rPr>
          <w:b w:val="0"/>
          <w:bCs w:val="0"/>
        </w:rPr>
      </w:pPr>
      <w:r>
        <w:rPr>
          <w:b w:val="0"/>
          <w:bCs w:val="0"/>
        </w:rPr>
        <w:t>Four (4) models of laptops</w:t>
      </w:r>
    </w:p>
    <w:p w14:paraId="0D480FCA" w14:textId="7FF15E68" w:rsidR="009F7BF3" w:rsidRDefault="009F7BF3" w:rsidP="00C51927">
      <w:pPr>
        <w:pStyle w:val="Heading1"/>
        <w:numPr>
          <w:ilvl w:val="0"/>
          <w:numId w:val="30"/>
        </w:numPr>
        <w:rPr>
          <w:b w:val="0"/>
          <w:bCs w:val="0"/>
        </w:rPr>
      </w:pPr>
      <w:r>
        <w:rPr>
          <w:b w:val="0"/>
          <w:bCs w:val="0"/>
        </w:rPr>
        <w:t>Two (2) models of desktops</w:t>
      </w:r>
    </w:p>
    <w:p w14:paraId="79F2176E" w14:textId="77F6E63B" w:rsidR="009F7BF3" w:rsidRDefault="009F7BF3" w:rsidP="00C51927">
      <w:pPr>
        <w:pStyle w:val="Heading1"/>
        <w:numPr>
          <w:ilvl w:val="0"/>
          <w:numId w:val="30"/>
        </w:numPr>
        <w:rPr>
          <w:b w:val="0"/>
          <w:bCs w:val="0"/>
        </w:rPr>
      </w:pPr>
      <w:r>
        <w:rPr>
          <w:b w:val="0"/>
          <w:bCs w:val="0"/>
        </w:rPr>
        <w:t>Two (2) models of tablets</w:t>
      </w:r>
    </w:p>
    <w:p w14:paraId="3F11F924" w14:textId="7A574F6F" w:rsidR="009F7BF3" w:rsidRDefault="009F7BF3" w:rsidP="00C51927">
      <w:pPr>
        <w:pStyle w:val="Heading1"/>
        <w:numPr>
          <w:ilvl w:val="0"/>
          <w:numId w:val="30"/>
        </w:numPr>
        <w:rPr>
          <w:b w:val="0"/>
          <w:bCs w:val="0"/>
        </w:rPr>
      </w:pPr>
      <w:r>
        <w:rPr>
          <w:b w:val="0"/>
          <w:bCs w:val="0"/>
        </w:rPr>
        <w:t>One (1) model of thin clients</w:t>
      </w:r>
    </w:p>
    <w:p w14:paraId="4F7AB1AB" w14:textId="359D5F85" w:rsidR="009F7BF3" w:rsidRDefault="009F7BF3" w:rsidP="00C51927">
      <w:pPr>
        <w:pStyle w:val="Heading1"/>
        <w:numPr>
          <w:ilvl w:val="0"/>
          <w:numId w:val="30"/>
        </w:numPr>
        <w:rPr>
          <w:b w:val="0"/>
          <w:bCs w:val="0"/>
        </w:rPr>
      </w:pPr>
      <w:r>
        <w:rPr>
          <w:b w:val="0"/>
          <w:bCs w:val="0"/>
        </w:rPr>
        <w:t>Two (2) models of docking stations</w:t>
      </w:r>
    </w:p>
    <w:p w14:paraId="7886FB6E" w14:textId="6BA47A63" w:rsidR="009F7BF3" w:rsidRDefault="009F7BF3" w:rsidP="00C51927">
      <w:pPr>
        <w:pStyle w:val="Heading1"/>
        <w:numPr>
          <w:ilvl w:val="0"/>
          <w:numId w:val="30"/>
        </w:numPr>
        <w:rPr>
          <w:b w:val="0"/>
          <w:bCs w:val="0"/>
        </w:rPr>
      </w:pPr>
      <w:r>
        <w:rPr>
          <w:b w:val="0"/>
          <w:bCs w:val="0"/>
        </w:rPr>
        <w:t>Three (3) models of monitors</w:t>
      </w:r>
    </w:p>
    <w:p w14:paraId="0D4C7568" w14:textId="76D9C4A8" w:rsidR="009F7BF3" w:rsidRDefault="009F7BF3" w:rsidP="00C51927">
      <w:pPr>
        <w:pStyle w:val="Heading1"/>
        <w:numPr>
          <w:ilvl w:val="0"/>
          <w:numId w:val="30"/>
        </w:numPr>
        <w:rPr>
          <w:b w:val="0"/>
          <w:bCs w:val="0"/>
        </w:rPr>
      </w:pPr>
      <w:r>
        <w:rPr>
          <w:b w:val="0"/>
          <w:bCs w:val="0"/>
        </w:rPr>
        <w:t>Headsets</w:t>
      </w:r>
    </w:p>
    <w:p w14:paraId="76791F4C" w14:textId="2226A29E" w:rsidR="009F7BF3" w:rsidRDefault="009F7BF3" w:rsidP="00C51927">
      <w:pPr>
        <w:pStyle w:val="Heading1"/>
        <w:numPr>
          <w:ilvl w:val="0"/>
          <w:numId w:val="30"/>
        </w:numPr>
        <w:rPr>
          <w:b w:val="0"/>
          <w:bCs w:val="0"/>
        </w:rPr>
      </w:pPr>
      <w:r>
        <w:rPr>
          <w:b w:val="0"/>
          <w:bCs w:val="0"/>
        </w:rPr>
        <w:t>Cameras</w:t>
      </w:r>
    </w:p>
    <w:p w14:paraId="03BF5AA0" w14:textId="5E564027" w:rsidR="009F7BF3" w:rsidRPr="00571EAD" w:rsidRDefault="009F7BF3" w:rsidP="00571EAD">
      <w:pPr>
        <w:pStyle w:val="Heading1"/>
        <w:numPr>
          <w:ilvl w:val="0"/>
          <w:numId w:val="30"/>
        </w:numPr>
        <w:rPr>
          <w:b w:val="0"/>
          <w:bCs w:val="0"/>
        </w:rPr>
      </w:pPr>
      <w:r>
        <w:rPr>
          <w:b w:val="0"/>
          <w:bCs w:val="0"/>
        </w:rPr>
        <w:t>Single and Dual workstation monitor arms</w:t>
      </w:r>
    </w:p>
    <w:p w14:paraId="47F38376" w14:textId="02DFB672" w:rsidR="009F7BF3" w:rsidRDefault="009F7BF3" w:rsidP="00C51927">
      <w:pPr>
        <w:pStyle w:val="Heading1"/>
        <w:numPr>
          <w:ilvl w:val="0"/>
          <w:numId w:val="30"/>
        </w:numPr>
        <w:rPr>
          <w:b w:val="0"/>
          <w:bCs w:val="0"/>
        </w:rPr>
      </w:pPr>
      <w:r>
        <w:rPr>
          <w:b w:val="0"/>
          <w:bCs w:val="0"/>
        </w:rPr>
        <w:t xml:space="preserve">Procurement services for end points and peripherals to include, but not limited to: </w:t>
      </w:r>
    </w:p>
    <w:p w14:paraId="60521AC9" w14:textId="73D549DF" w:rsidR="009F7BF3" w:rsidRDefault="009F7BF3" w:rsidP="00C51927">
      <w:pPr>
        <w:pStyle w:val="Heading1"/>
        <w:numPr>
          <w:ilvl w:val="1"/>
          <w:numId w:val="30"/>
        </w:numPr>
        <w:rPr>
          <w:b w:val="0"/>
          <w:bCs w:val="0"/>
        </w:rPr>
      </w:pPr>
      <w:r>
        <w:rPr>
          <w:b w:val="0"/>
          <w:bCs w:val="0"/>
        </w:rPr>
        <w:t>Compilation of annual hardware replacement lists in conjunction with DST</w:t>
      </w:r>
    </w:p>
    <w:p w14:paraId="3D71B3B3" w14:textId="7779D74F" w:rsidR="009F7BF3" w:rsidRDefault="009F7BF3" w:rsidP="00C51927">
      <w:pPr>
        <w:pStyle w:val="Heading1"/>
        <w:numPr>
          <w:ilvl w:val="1"/>
          <w:numId w:val="30"/>
        </w:numPr>
        <w:rPr>
          <w:b w:val="0"/>
          <w:bCs w:val="0"/>
        </w:rPr>
      </w:pPr>
      <w:r>
        <w:rPr>
          <w:b w:val="0"/>
          <w:bCs w:val="0"/>
        </w:rPr>
        <w:t>Determination of quantity and required hardware types based upon the lifecycle cadence and with approval from DST</w:t>
      </w:r>
    </w:p>
    <w:p w14:paraId="7C6D9A54" w14:textId="1954A46D" w:rsidR="009F7BF3" w:rsidRDefault="009F7BF3" w:rsidP="00C51927">
      <w:pPr>
        <w:pStyle w:val="Heading1"/>
        <w:numPr>
          <w:ilvl w:val="1"/>
          <w:numId w:val="30"/>
        </w:numPr>
        <w:rPr>
          <w:b w:val="0"/>
          <w:bCs w:val="0"/>
        </w:rPr>
      </w:pPr>
      <w:r>
        <w:rPr>
          <w:b w:val="0"/>
          <w:bCs w:val="0"/>
        </w:rPr>
        <w:t>Coordination with DST Hardware Asset Manager to procure hardware</w:t>
      </w:r>
    </w:p>
    <w:p w14:paraId="002A3733" w14:textId="3DAC125E" w:rsidR="009F7BF3" w:rsidRDefault="009F7BF3" w:rsidP="00C51927">
      <w:pPr>
        <w:pStyle w:val="Heading1"/>
        <w:numPr>
          <w:ilvl w:val="1"/>
          <w:numId w:val="30"/>
        </w:numPr>
        <w:rPr>
          <w:b w:val="0"/>
          <w:bCs w:val="0"/>
        </w:rPr>
      </w:pPr>
      <w:r>
        <w:rPr>
          <w:b w:val="0"/>
          <w:bCs w:val="0"/>
        </w:rPr>
        <w:lastRenderedPageBreak/>
        <w:t>Coordination with DST Hardware Asset Manager to receive and stage hardware</w:t>
      </w:r>
    </w:p>
    <w:p w14:paraId="707CB481" w14:textId="77777777" w:rsidR="009447F8" w:rsidRDefault="009447F8" w:rsidP="009447F8">
      <w:pPr>
        <w:pStyle w:val="Heading1"/>
        <w:ind w:left="1980"/>
        <w:rPr>
          <w:b w:val="0"/>
          <w:bCs w:val="0"/>
        </w:rPr>
      </w:pPr>
    </w:p>
    <w:p w14:paraId="544A4E11" w14:textId="1C320D3B" w:rsidR="009F7BF3" w:rsidRDefault="009F7BF3" w:rsidP="00C51927">
      <w:pPr>
        <w:pStyle w:val="Heading1"/>
        <w:numPr>
          <w:ilvl w:val="0"/>
          <w:numId w:val="30"/>
        </w:numPr>
        <w:rPr>
          <w:b w:val="0"/>
          <w:bCs w:val="0"/>
        </w:rPr>
      </w:pPr>
      <w:r>
        <w:rPr>
          <w:b w:val="0"/>
          <w:bCs w:val="0"/>
        </w:rPr>
        <w:t xml:space="preserve">Provisioning and Deployment services for end points and peripherals to include, but not limited to: </w:t>
      </w:r>
    </w:p>
    <w:p w14:paraId="05CC7733" w14:textId="35F1DF90" w:rsidR="009F7BF3" w:rsidRDefault="009F7BF3" w:rsidP="00C51927">
      <w:pPr>
        <w:pStyle w:val="Heading1"/>
        <w:numPr>
          <w:ilvl w:val="1"/>
          <w:numId w:val="30"/>
        </w:numPr>
        <w:rPr>
          <w:b w:val="0"/>
          <w:bCs w:val="0"/>
        </w:rPr>
      </w:pPr>
      <w:r>
        <w:rPr>
          <w:b w:val="0"/>
          <w:bCs w:val="0"/>
        </w:rPr>
        <w:t xml:space="preserve">Asset tagging and inventory control </w:t>
      </w:r>
    </w:p>
    <w:p w14:paraId="7152518F" w14:textId="04472D78" w:rsidR="009F7BF3" w:rsidRDefault="009F7BF3" w:rsidP="00C51927">
      <w:pPr>
        <w:pStyle w:val="Heading1"/>
        <w:numPr>
          <w:ilvl w:val="1"/>
          <w:numId w:val="30"/>
        </w:numPr>
        <w:rPr>
          <w:b w:val="0"/>
          <w:bCs w:val="0"/>
        </w:rPr>
      </w:pPr>
      <w:r>
        <w:rPr>
          <w:b w:val="0"/>
          <w:bCs w:val="0"/>
        </w:rPr>
        <w:t>Configuration, imaging, and installation of appropriate software</w:t>
      </w:r>
    </w:p>
    <w:p w14:paraId="00165786" w14:textId="4386B6F7" w:rsidR="009F7BF3" w:rsidRDefault="009F7BF3" w:rsidP="00C51927">
      <w:pPr>
        <w:pStyle w:val="Heading1"/>
        <w:numPr>
          <w:ilvl w:val="1"/>
          <w:numId w:val="30"/>
        </w:numPr>
        <w:rPr>
          <w:b w:val="0"/>
          <w:bCs w:val="0"/>
        </w:rPr>
      </w:pPr>
      <w:r>
        <w:rPr>
          <w:b w:val="0"/>
          <w:bCs w:val="0"/>
        </w:rPr>
        <w:t>End user profile creation and synchronization of user data including authorized user applications</w:t>
      </w:r>
    </w:p>
    <w:p w14:paraId="27534BA7" w14:textId="3E0F0EB5" w:rsidR="009F7BF3" w:rsidRDefault="009F7BF3" w:rsidP="00C51927">
      <w:pPr>
        <w:pStyle w:val="Heading1"/>
        <w:numPr>
          <w:ilvl w:val="1"/>
          <w:numId w:val="30"/>
        </w:numPr>
        <w:rPr>
          <w:b w:val="0"/>
          <w:bCs w:val="0"/>
        </w:rPr>
      </w:pPr>
      <w:r>
        <w:rPr>
          <w:b w:val="0"/>
          <w:bCs w:val="0"/>
        </w:rPr>
        <w:t>Setup and test hardware at user location</w:t>
      </w:r>
    </w:p>
    <w:p w14:paraId="70A06D3E" w14:textId="77777777" w:rsidR="009A1A48" w:rsidRDefault="009A1A48" w:rsidP="009A1A48">
      <w:pPr>
        <w:pStyle w:val="Heading1"/>
        <w:ind w:left="1980"/>
        <w:rPr>
          <w:b w:val="0"/>
          <w:bCs w:val="0"/>
        </w:rPr>
      </w:pPr>
    </w:p>
    <w:p w14:paraId="329B96D0" w14:textId="2A48C27F" w:rsidR="009F7BF3" w:rsidRDefault="009A1A48" w:rsidP="00C51927">
      <w:pPr>
        <w:pStyle w:val="Heading1"/>
        <w:numPr>
          <w:ilvl w:val="0"/>
          <w:numId w:val="30"/>
        </w:numPr>
        <w:rPr>
          <w:b w:val="0"/>
          <w:bCs w:val="0"/>
        </w:rPr>
      </w:pPr>
      <w:r>
        <w:rPr>
          <w:b w:val="0"/>
          <w:bCs w:val="0"/>
        </w:rPr>
        <w:t xml:space="preserve">Maintenance services for end points and peripherals during entire lifecycle to include, but not limited to: </w:t>
      </w:r>
    </w:p>
    <w:p w14:paraId="59DAB3BE" w14:textId="1C0B179C" w:rsidR="009A1A48" w:rsidRDefault="009A1A48" w:rsidP="00C51927">
      <w:pPr>
        <w:pStyle w:val="Heading1"/>
        <w:numPr>
          <w:ilvl w:val="1"/>
          <w:numId w:val="30"/>
        </w:numPr>
        <w:rPr>
          <w:b w:val="0"/>
          <w:bCs w:val="0"/>
        </w:rPr>
      </w:pPr>
      <w:r>
        <w:rPr>
          <w:b w:val="0"/>
          <w:bCs w:val="0"/>
        </w:rPr>
        <w:t>Driver and Basic Input/Output System (BIOS) updates</w:t>
      </w:r>
    </w:p>
    <w:p w14:paraId="33E387CA" w14:textId="7B2E47B6" w:rsidR="009A1A48" w:rsidRDefault="009A1A48" w:rsidP="00C51927">
      <w:pPr>
        <w:pStyle w:val="Heading1"/>
        <w:numPr>
          <w:ilvl w:val="1"/>
          <w:numId w:val="30"/>
        </w:numPr>
        <w:rPr>
          <w:b w:val="0"/>
          <w:bCs w:val="0"/>
        </w:rPr>
      </w:pPr>
      <w:r>
        <w:rPr>
          <w:b w:val="0"/>
          <w:bCs w:val="0"/>
        </w:rPr>
        <w:t>Operating system updates and patching</w:t>
      </w:r>
    </w:p>
    <w:p w14:paraId="4C415B29" w14:textId="6C5CFF91" w:rsidR="009A1A48" w:rsidRDefault="009A1A48" w:rsidP="00C51927">
      <w:pPr>
        <w:pStyle w:val="Heading1"/>
        <w:numPr>
          <w:ilvl w:val="1"/>
          <w:numId w:val="30"/>
        </w:numPr>
        <w:rPr>
          <w:b w:val="0"/>
          <w:bCs w:val="0"/>
        </w:rPr>
      </w:pPr>
      <w:r>
        <w:rPr>
          <w:b w:val="0"/>
          <w:bCs w:val="0"/>
        </w:rPr>
        <w:t xml:space="preserve">Security software updates </w:t>
      </w:r>
    </w:p>
    <w:p w14:paraId="1BEBDB48" w14:textId="5FF6760B" w:rsidR="009A1A48" w:rsidRDefault="009A1A48" w:rsidP="00C51927">
      <w:pPr>
        <w:pStyle w:val="Heading1"/>
        <w:numPr>
          <w:ilvl w:val="1"/>
          <w:numId w:val="30"/>
        </w:numPr>
        <w:rPr>
          <w:b w:val="0"/>
          <w:bCs w:val="0"/>
        </w:rPr>
      </w:pPr>
      <w:r>
        <w:rPr>
          <w:b w:val="0"/>
          <w:bCs w:val="0"/>
        </w:rPr>
        <w:t>Application updates or patching</w:t>
      </w:r>
    </w:p>
    <w:p w14:paraId="304F593E" w14:textId="77777777" w:rsidR="007A4441" w:rsidRDefault="007A4441" w:rsidP="007A4441">
      <w:pPr>
        <w:pStyle w:val="Heading1"/>
        <w:ind w:left="1980"/>
        <w:rPr>
          <w:b w:val="0"/>
          <w:bCs w:val="0"/>
        </w:rPr>
      </w:pPr>
    </w:p>
    <w:p w14:paraId="11D4796B" w14:textId="09C7E697" w:rsidR="007A4441" w:rsidRDefault="007A4441" w:rsidP="00C51927">
      <w:pPr>
        <w:pStyle w:val="Heading1"/>
        <w:numPr>
          <w:ilvl w:val="0"/>
          <w:numId w:val="30"/>
        </w:numPr>
        <w:rPr>
          <w:b w:val="0"/>
          <w:bCs w:val="0"/>
        </w:rPr>
      </w:pPr>
      <w:r>
        <w:rPr>
          <w:b w:val="0"/>
          <w:bCs w:val="0"/>
        </w:rPr>
        <w:t xml:space="preserve">Decommissioning services for end points and peripherals which should use any residual value of the hardware to offset the cost of packing, shipping, and destruction of the hardware and shall include, but not limited to: </w:t>
      </w:r>
    </w:p>
    <w:p w14:paraId="14BAF671" w14:textId="27E319D7" w:rsidR="007A4441" w:rsidRDefault="007A4441" w:rsidP="00C51927">
      <w:pPr>
        <w:pStyle w:val="Heading1"/>
        <w:numPr>
          <w:ilvl w:val="1"/>
          <w:numId w:val="30"/>
        </w:numPr>
        <w:rPr>
          <w:b w:val="0"/>
          <w:bCs w:val="0"/>
        </w:rPr>
      </w:pPr>
      <w:r>
        <w:rPr>
          <w:b w:val="0"/>
          <w:bCs w:val="0"/>
        </w:rPr>
        <w:t>Removal of old hardware from user location</w:t>
      </w:r>
    </w:p>
    <w:p w14:paraId="48F47076" w14:textId="43194F92" w:rsidR="007A4441" w:rsidRDefault="007A4441" w:rsidP="00C51927">
      <w:pPr>
        <w:pStyle w:val="Heading1"/>
        <w:numPr>
          <w:ilvl w:val="1"/>
          <w:numId w:val="30"/>
        </w:numPr>
        <w:rPr>
          <w:b w:val="0"/>
          <w:bCs w:val="0"/>
        </w:rPr>
      </w:pPr>
      <w:r>
        <w:rPr>
          <w:b w:val="0"/>
          <w:bCs w:val="0"/>
        </w:rPr>
        <w:t>Assessment of any residual hardware value</w:t>
      </w:r>
    </w:p>
    <w:p w14:paraId="6E54FA00" w14:textId="6E700BFE" w:rsidR="007A4441" w:rsidRDefault="007A4441" w:rsidP="00C51927">
      <w:pPr>
        <w:pStyle w:val="Heading1"/>
        <w:numPr>
          <w:ilvl w:val="1"/>
          <w:numId w:val="30"/>
        </w:numPr>
        <w:rPr>
          <w:b w:val="0"/>
          <w:bCs w:val="0"/>
        </w:rPr>
      </w:pPr>
      <w:r>
        <w:rPr>
          <w:b w:val="0"/>
          <w:bCs w:val="0"/>
        </w:rPr>
        <w:t>Transportation to appropriate facility for disposal to include any logistical, packing, and shipping costs</w:t>
      </w:r>
    </w:p>
    <w:p w14:paraId="2088CFD8" w14:textId="4DFCB278" w:rsidR="00C23556" w:rsidRDefault="00C23556" w:rsidP="00C51927">
      <w:pPr>
        <w:pStyle w:val="Heading1"/>
        <w:numPr>
          <w:ilvl w:val="1"/>
          <w:numId w:val="30"/>
        </w:numPr>
        <w:rPr>
          <w:b w:val="0"/>
          <w:bCs w:val="0"/>
        </w:rPr>
      </w:pPr>
      <w:r>
        <w:rPr>
          <w:b w:val="0"/>
          <w:bCs w:val="0"/>
        </w:rPr>
        <w:t>Securely wiping data from hard drive via Department of Defense (DOD) type erasure with minimum of five (5) passes or physical destruction of hard drive</w:t>
      </w:r>
    </w:p>
    <w:p w14:paraId="22D48A95" w14:textId="21F5D41A" w:rsidR="00C23556" w:rsidRDefault="00C23556" w:rsidP="00C51927">
      <w:pPr>
        <w:pStyle w:val="Heading1"/>
        <w:numPr>
          <w:ilvl w:val="1"/>
          <w:numId w:val="30"/>
        </w:numPr>
        <w:rPr>
          <w:b w:val="0"/>
          <w:bCs w:val="0"/>
        </w:rPr>
      </w:pPr>
      <w:r>
        <w:rPr>
          <w:b w:val="0"/>
          <w:bCs w:val="0"/>
        </w:rPr>
        <w:t>Provide certified certificates of destruction</w:t>
      </w:r>
    </w:p>
    <w:p w14:paraId="3C5A03DF" w14:textId="76DBD9AA" w:rsidR="00C23556" w:rsidRDefault="00C23556" w:rsidP="00C51927">
      <w:pPr>
        <w:pStyle w:val="Heading1"/>
        <w:numPr>
          <w:ilvl w:val="1"/>
          <w:numId w:val="30"/>
        </w:numPr>
        <w:rPr>
          <w:b w:val="0"/>
          <w:bCs w:val="0"/>
        </w:rPr>
      </w:pPr>
      <w:r>
        <w:rPr>
          <w:b w:val="0"/>
          <w:bCs w:val="0"/>
        </w:rPr>
        <w:t>Apply residual hardware value to be used to offset decommissioning service costs</w:t>
      </w:r>
    </w:p>
    <w:p w14:paraId="34CC1DF2" w14:textId="77777777" w:rsidR="00C23556" w:rsidRDefault="00C23556" w:rsidP="00C23556">
      <w:pPr>
        <w:pStyle w:val="Heading1"/>
        <w:rPr>
          <w:b w:val="0"/>
          <w:bCs w:val="0"/>
        </w:rPr>
      </w:pPr>
    </w:p>
    <w:p w14:paraId="0DD0193D" w14:textId="08D30923" w:rsidR="00C23556" w:rsidRDefault="00C23556" w:rsidP="00C23556">
      <w:pPr>
        <w:pStyle w:val="Heading1"/>
        <w:ind w:left="630"/>
        <w:rPr>
          <w:b w:val="0"/>
          <w:bCs w:val="0"/>
        </w:rPr>
      </w:pPr>
      <w:r>
        <w:rPr>
          <w:b w:val="0"/>
          <w:bCs w:val="0"/>
        </w:rPr>
        <w:t xml:space="preserve">The hardware offered shall be business class equipment and not consumer or gaming style models of hardware. The hardware offered shall not be a mix of brands but shall be homogeneous within a single brand based upon current market offerings and shall be one of the following: </w:t>
      </w:r>
    </w:p>
    <w:p w14:paraId="3C7B632B" w14:textId="77777777" w:rsidR="00C23556" w:rsidRDefault="00C23556" w:rsidP="00C23556">
      <w:pPr>
        <w:pStyle w:val="Heading1"/>
        <w:ind w:left="630"/>
        <w:rPr>
          <w:b w:val="0"/>
          <w:bCs w:val="0"/>
        </w:rPr>
      </w:pPr>
    </w:p>
    <w:p w14:paraId="3D8E5952" w14:textId="2FAB2F9F" w:rsidR="00C23556" w:rsidRDefault="00C23556" w:rsidP="00C51927">
      <w:pPr>
        <w:pStyle w:val="Heading1"/>
        <w:numPr>
          <w:ilvl w:val="0"/>
          <w:numId w:val="31"/>
        </w:numPr>
        <w:rPr>
          <w:b w:val="0"/>
          <w:bCs w:val="0"/>
        </w:rPr>
      </w:pPr>
      <w:r>
        <w:rPr>
          <w:b w:val="0"/>
          <w:bCs w:val="0"/>
        </w:rPr>
        <w:t>Dell</w:t>
      </w:r>
    </w:p>
    <w:p w14:paraId="4679A590" w14:textId="1078A488" w:rsidR="00C23556" w:rsidRDefault="00C23556" w:rsidP="00C51927">
      <w:pPr>
        <w:pStyle w:val="Heading1"/>
        <w:numPr>
          <w:ilvl w:val="0"/>
          <w:numId w:val="31"/>
        </w:numPr>
        <w:rPr>
          <w:b w:val="0"/>
          <w:bCs w:val="0"/>
        </w:rPr>
      </w:pPr>
      <w:r>
        <w:rPr>
          <w:b w:val="0"/>
          <w:bCs w:val="0"/>
        </w:rPr>
        <w:t>Hewlett Packard</w:t>
      </w:r>
    </w:p>
    <w:p w14:paraId="3BA15025" w14:textId="2B5AE351" w:rsidR="00C23556" w:rsidRDefault="00C23556" w:rsidP="00C51927">
      <w:pPr>
        <w:pStyle w:val="Heading1"/>
        <w:numPr>
          <w:ilvl w:val="0"/>
          <w:numId w:val="31"/>
        </w:numPr>
        <w:rPr>
          <w:b w:val="0"/>
          <w:bCs w:val="0"/>
        </w:rPr>
      </w:pPr>
      <w:r>
        <w:rPr>
          <w:b w:val="0"/>
          <w:bCs w:val="0"/>
        </w:rPr>
        <w:t>Lenovo</w:t>
      </w:r>
    </w:p>
    <w:p w14:paraId="26C0C800" w14:textId="77777777" w:rsidR="00C23556" w:rsidRDefault="00C23556" w:rsidP="00C23556">
      <w:pPr>
        <w:pStyle w:val="Heading1"/>
        <w:rPr>
          <w:b w:val="0"/>
          <w:bCs w:val="0"/>
        </w:rPr>
      </w:pPr>
    </w:p>
    <w:p w14:paraId="4F9A2C35" w14:textId="46C5329F" w:rsidR="00C23556" w:rsidRDefault="00C23556" w:rsidP="00C23556">
      <w:pPr>
        <w:pStyle w:val="Heading1"/>
        <w:ind w:left="630"/>
        <w:rPr>
          <w:b w:val="0"/>
          <w:bCs w:val="0"/>
        </w:rPr>
      </w:pPr>
      <w:r>
        <w:rPr>
          <w:b w:val="0"/>
          <w:bCs w:val="0"/>
        </w:rPr>
        <w:t xml:space="preserve">The models offered by the vendors shall meet or exceed the specifications and shall be identified with the label as listed below and the actual brand name, model(s), and specifications shall be supplied along with the pricing per unit. </w:t>
      </w:r>
    </w:p>
    <w:p w14:paraId="5DDD40E0" w14:textId="77777777" w:rsidR="00C23556" w:rsidRDefault="00C23556" w:rsidP="00C23556">
      <w:pPr>
        <w:pStyle w:val="Heading1"/>
        <w:ind w:left="630"/>
        <w:rPr>
          <w:b w:val="0"/>
          <w:bCs w:val="0"/>
        </w:rPr>
      </w:pPr>
    </w:p>
    <w:p w14:paraId="2AF62134" w14:textId="3A20AECE" w:rsidR="00C23556" w:rsidRDefault="00C23556" w:rsidP="00C23556">
      <w:pPr>
        <w:pStyle w:val="Heading1"/>
        <w:ind w:left="630"/>
        <w:rPr>
          <w:b w:val="0"/>
          <w:bCs w:val="0"/>
        </w:rPr>
      </w:pPr>
      <w:r>
        <w:rPr>
          <w:b w:val="0"/>
          <w:bCs w:val="0"/>
        </w:rPr>
        <w:t xml:space="preserve">The lifecycle management services shall be listed as a separate line item. It shall not be included as part of the hardware’s overall price and shall be easily discernible as an option within the vendor offer. </w:t>
      </w:r>
    </w:p>
    <w:p w14:paraId="0EBEE5C8" w14:textId="77777777" w:rsidR="00C23556" w:rsidRDefault="00C23556" w:rsidP="00C23556">
      <w:pPr>
        <w:pStyle w:val="Heading1"/>
        <w:ind w:left="630"/>
        <w:rPr>
          <w:b w:val="0"/>
          <w:bCs w:val="0"/>
        </w:rPr>
      </w:pPr>
    </w:p>
    <w:p w14:paraId="2B91C419" w14:textId="0531F49A" w:rsidR="00C23556" w:rsidRDefault="00C23556" w:rsidP="00C23556">
      <w:pPr>
        <w:pStyle w:val="Heading1"/>
        <w:ind w:left="630"/>
        <w:rPr>
          <w:b w:val="0"/>
          <w:bCs w:val="0"/>
        </w:rPr>
      </w:pPr>
      <w:r>
        <w:rPr>
          <w:b w:val="0"/>
          <w:bCs w:val="0"/>
        </w:rPr>
        <w:t xml:space="preserve">Personnel resources used for end-point services shall be local to El Paso County or near vicinity to prevent incurring travel costs which are not allowable. Recycling center employees need to be local to the El Paso County area, however, if shipping the equipment to be recycled is required, those costs shall not be separate to the offer. </w:t>
      </w:r>
    </w:p>
    <w:p w14:paraId="46119648" w14:textId="77777777" w:rsidR="00C23556" w:rsidRDefault="00C23556" w:rsidP="00C23556">
      <w:pPr>
        <w:pStyle w:val="Heading1"/>
        <w:ind w:left="630"/>
        <w:rPr>
          <w:b w:val="0"/>
          <w:bCs w:val="0"/>
        </w:rPr>
      </w:pPr>
    </w:p>
    <w:p w14:paraId="5C1281A1" w14:textId="73774F66" w:rsidR="00C23556" w:rsidRDefault="006F7B16" w:rsidP="00C23556">
      <w:pPr>
        <w:pStyle w:val="Heading1"/>
        <w:ind w:left="630"/>
        <w:rPr>
          <w:i/>
          <w:iCs/>
          <w:color w:val="1F497D" w:themeColor="text2"/>
        </w:rPr>
      </w:pPr>
      <w:r w:rsidRPr="006F7B16">
        <w:rPr>
          <w:i/>
          <w:iCs/>
          <w:color w:val="1F497D" w:themeColor="text2"/>
        </w:rPr>
        <w:t>Laptop 1 (hereafter known as “Executive Laptop”):</w:t>
      </w:r>
    </w:p>
    <w:p w14:paraId="5342239B" w14:textId="77777777" w:rsidR="006F7B16" w:rsidRDefault="006F7B16" w:rsidP="00C23556">
      <w:pPr>
        <w:pStyle w:val="Heading1"/>
        <w:ind w:left="630"/>
        <w:rPr>
          <w:i/>
          <w:iCs/>
          <w:color w:val="1F497D" w:themeColor="text2"/>
        </w:rPr>
      </w:pPr>
    </w:p>
    <w:p w14:paraId="23B90DA8" w14:textId="1F38CA8D" w:rsidR="006F7B16" w:rsidRPr="00AC77AF" w:rsidRDefault="00AC77AF" w:rsidP="00C51927">
      <w:pPr>
        <w:pStyle w:val="Heading1"/>
        <w:numPr>
          <w:ilvl w:val="0"/>
          <w:numId w:val="33"/>
        </w:numPr>
        <w:ind w:left="1980"/>
        <w:rPr>
          <w:b w:val="0"/>
          <w:bCs w:val="0"/>
          <w:color w:val="000000" w:themeColor="text1"/>
        </w:rPr>
      </w:pPr>
      <w:r w:rsidRPr="00AC77AF">
        <w:rPr>
          <w:b w:val="0"/>
          <w:bCs w:val="0"/>
          <w:color w:val="000000" w:themeColor="text1"/>
        </w:rPr>
        <w:t>13.0”-13.5” Liquid Crystal Display (LCD) with minimum 1920x1080 resolution</w:t>
      </w:r>
    </w:p>
    <w:p w14:paraId="5D87AA0F" w14:textId="149EFB80" w:rsidR="00AC77AF" w:rsidRPr="00AC77AF" w:rsidRDefault="00AC77AF" w:rsidP="00C51927">
      <w:pPr>
        <w:pStyle w:val="Heading1"/>
        <w:numPr>
          <w:ilvl w:val="0"/>
          <w:numId w:val="33"/>
        </w:numPr>
        <w:ind w:left="1980"/>
        <w:rPr>
          <w:b w:val="0"/>
          <w:bCs w:val="0"/>
          <w:color w:val="000000" w:themeColor="text1"/>
        </w:rPr>
      </w:pPr>
      <w:r w:rsidRPr="00AC77AF">
        <w:rPr>
          <w:b w:val="0"/>
          <w:bCs w:val="0"/>
          <w:color w:val="000000" w:themeColor="text1"/>
        </w:rPr>
        <w:t>Also provide touchscreen option</w:t>
      </w:r>
    </w:p>
    <w:p w14:paraId="09D5AFE3" w14:textId="52425817" w:rsidR="00AC77AF" w:rsidRPr="009019B6" w:rsidRDefault="00AC77AF" w:rsidP="00C51927">
      <w:pPr>
        <w:pStyle w:val="Heading1"/>
        <w:numPr>
          <w:ilvl w:val="0"/>
          <w:numId w:val="32"/>
        </w:numPr>
        <w:rPr>
          <w:b w:val="0"/>
          <w:bCs w:val="0"/>
          <w:color w:val="000000" w:themeColor="text1"/>
        </w:rPr>
      </w:pPr>
      <w:r w:rsidRPr="009019B6">
        <w:rPr>
          <w:b w:val="0"/>
          <w:bCs w:val="0"/>
          <w:color w:val="000000" w:themeColor="text1"/>
        </w:rPr>
        <w:t>Intel Core Ultra 5, 245 Series or comparable</w:t>
      </w:r>
    </w:p>
    <w:p w14:paraId="17875F1C" w14:textId="500E74D6" w:rsidR="00AC77AF" w:rsidRDefault="009019B6" w:rsidP="00C51927">
      <w:pPr>
        <w:pStyle w:val="Heading1"/>
        <w:numPr>
          <w:ilvl w:val="1"/>
          <w:numId w:val="32"/>
        </w:numPr>
        <w:rPr>
          <w:b w:val="0"/>
          <w:bCs w:val="0"/>
          <w:color w:val="000000" w:themeColor="text1"/>
        </w:rPr>
      </w:pPr>
      <w:r w:rsidRPr="009019B6">
        <w:rPr>
          <w:b w:val="0"/>
          <w:bCs w:val="0"/>
          <w:color w:val="000000" w:themeColor="text1"/>
        </w:rPr>
        <w:t>Include higher performing Central Processing Units (CPUs) as options</w:t>
      </w:r>
    </w:p>
    <w:p w14:paraId="055FBD20" w14:textId="01E938DE" w:rsidR="009019B6" w:rsidRDefault="009019B6" w:rsidP="00C51927">
      <w:pPr>
        <w:pStyle w:val="Heading1"/>
        <w:numPr>
          <w:ilvl w:val="0"/>
          <w:numId w:val="32"/>
        </w:numPr>
        <w:rPr>
          <w:b w:val="0"/>
          <w:bCs w:val="0"/>
          <w:color w:val="000000" w:themeColor="text1"/>
        </w:rPr>
      </w:pPr>
      <w:r>
        <w:rPr>
          <w:b w:val="0"/>
          <w:bCs w:val="0"/>
          <w:color w:val="000000" w:themeColor="text1"/>
        </w:rPr>
        <w:t>Integrated graphic card</w:t>
      </w:r>
    </w:p>
    <w:p w14:paraId="42324282" w14:textId="3F4451AA" w:rsidR="009019B6" w:rsidRDefault="009019B6" w:rsidP="00C51927">
      <w:pPr>
        <w:pStyle w:val="Heading1"/>
        <w:numPr>
          <w:ilvl w:val="0"/>
          <w:numId w:val="32"/>
        </w:numPr>
        <w:rPr>
          <w:b w:val="0"/>
          <w:bCs w:val="0"/>
          <w:color w:val="000000" w:themeColor="text1"/>
        </w:rPr>
      </w:pPr>
      <w:r>
        <w:rPr>
          <w:b w:val="0"/>
          <w:bCs w:val="0"/>
          <w:color w:val="000000" w:themeColor="text1"/>
        </w:rPr>
        <w:t>16 Gigabyte (GB) Random Access Memory (RAM)</w:t>
      </w:r>
    </w:p>
    <w:p w14:paraId="2FE0B0CD" w14:textId="24915902" w:rsidR="009019B6" w:rsidRDefault="009019B6" w:rsidP="00C51927">
      <w:pPr>
        <w:pStyle w:val="Heading1"/>
        <w:numPr>
          <w:ilvl w:val="1"/>
          <w:numId w:val="32"/>
        </w:numPr>
        <w:rPr>
          <w:b w:val="0"/>
          <w:bCs w:val="0"/>
          <w:color w:val="000000" w:themeColor="text1"/>
        </w:rPr>
      </w:pPr>
      <w:r>
        <w:rPr>
          <w:b w:val="0"/>
          <w:bCs w:val="0"/>
          <w:color w:val="000000" w:themeColor="text1"/>
        </w:rPr>
        <w:t>Include larger RAM sizes as options</w:t>
      </w:r>
    </w:p>
    <w:p w14:paraId="4C1F7557" w14:textId="47F2A69E" w:rsidR="009019B6" w:rsidRDefault="009019B6" w:rsidP="00C51927">
      <w:pPr>
        <w:pStyle w:val="Heading1"/>
        <w:numPr>
          <w:ilvl w:val="0"/>
          <w:numId w:val="32"/>
        </w:numPr>
        <w:rPr>
          <w:b w:val="0"/>
          <w:bCs w:val="0"/>
          <w:color w:val="000000" w:themeColor="text1"/>
        </w:rPr>
      </w:pPr>
      <w:r>
        <w:rPr>
          <w:b w:val="0"/>
          <w:bCs w:val="0"/>
          <w:color w:val="000000" w:themeColor="text1"/>
        </w:rPr>
        <w:t>512</w:t>
      </w:r>
      <w:r w:rsidR="008F0AA8">
        <w:rPr>
          <w:b w:val="0"/>
          <w:bCs w:val="0"/>
          <w:color w:val="000000" w:themeColor="text1"/>
        </w:rPr>
        <w:t>G</w:t>
      </w:r>
      <w:r>
        <w:rPr>
          <w:b w:val="0"/>
          <w:bCs w:val="0"/>
          <w:color w:val="000000" w:themeColor="text1"/>
        </w:rPr>
        <w:t>B</w:t>
      </w:r>
      <w:r w:rsidR="008F0AA8">
        <w:rPr>
          <w:b w:val="0"/>
          <w:bCs w:val="0"/>
          <w:color w:val="000000" w:themeColor="text1"/>
        </w:rPr>
        <w:t xml:space="preserve"> Solid-State Drive Hard Drive</w:t>
      </w:r>
    </w:p>
    <w:p w14:paraId="611DE3D2" w14:textId="3B642655" w:rsidR="008F0AA8" w:rsidRDefault="008F0AA8" w:rsidP="00C51927">
      <w:pPr>
        <w:pStyle w:val="Heading1"/>
        <w:numPr>
          <w:ilvl w:val="1"/>
          <w:numId w:val="32"/>
        </w:numPr>
        <w:rPr>
          <w:b w:val="0"/>
          <w:bCs w:val="0"/>
          <w:color w:val="000000" w:themeColor="text1"/>
        </w:rPr>
      </w:pPr>
      <w:r>
        <w:rPr>
          <w:b w:val="0"/>
          <w:bCs w:val="0"/>
          <w:color w:val="000000" w:themeColor="text1"/>
        </w:rPr>
        <w:t>Include larger hard drive sizes as options</w:t>
      </w:r>
    </w:p>
    <w:p w14:paraId="2BB834E5" w14:textId="23307AB4" w:rsidR="008F0AA8" w:rsidRDefault="008F0AA8" w:rsidP="00C51927">
      <w:pPr>
        <w:pStyle w:val="Heading1"/>
        <w:numPr>
          <w:ilvl w:val="0"/>
          <w:numId w:val="32"/>
        </w:numPr>
        <w:rPr>
          <w:b w:val="0"/>
          <w:bCs w:val="0"/>
          <w:color w:val="000000" w:themeColor="text1"/>
        </w:rPr>
      </w:pPr>
      <w:r>
        <w:rPr>
          <w:b w:val="0"/>
          <w:bCs w:val="0"/>
          <w:color w:val="000000" w:themeColor="text1"/>
        </w:rPr>
        <w:t>Fingerprint Sensor</w:t>
      </w:r>
    </w:p>
    <w:p w14:paraId="4D2D3D3A" w14:textId="059018C1" w:rsidR="008F0AA8" w:rsidRDefault="008F0AA8" w:rsidP="00C51927">
      <w:pPr>
        <w:pStyle w:val="Heading1"/>
        <w:numPr>
          <w:ilvl w:val="0"/>
          <w:numId w:val="32"/>
        </w:numPr>
        <w:rPr>
          <w:b w:val="0"/>
          <w:bCs w:val="0"/>
          <w:color w:val="000000" w:themeColor="text1"/>
        </w:rPr>
      </w:pPr>
      <w:r>
        <w:rPr>
          <w:b w:val="0"/>
          <w:bCs w:val="0"/>
          <w:color w:val="000000" w:themeColor="text1"/>
        </w:rPr>
        <w:t xml:space="preserve">6E WiFi + Bluetooth (WiFi 7 if available) </w:t>
      </w:r>
    </w:p>
    <w:p w14:paraId="4D723C24" w14:textId="332E37CF" w:rsidR="008F0AA8" w:rsidRDefault="008F0AA8" w:rsidP="00C51927">
      <w:pPr>
        <w:pStyle w:val="Heading1"/>
        <w:numPr>
          <w:ilvl w:val="0"/>
          <w:numId w:val="32"/>
        </w:numPr>
        <w:rPr>
          <w:b w:val="0"/>
          <w:bCs w:val="0"/>
          <w:color w:val="000000" w:themeColor="text1"/>
        </w:rPr>
      </w:pPr>
      <w:r>
        <w:rPr>
          <w:b w:val="0"/>
          <w:bCs w:val="0"/>
          <w:color w:val="000000" w:themeColor="text1"/>
        </w:rPr>
        <w:t>Subscriber Identity Module (SIM) Slot or eSIM capable</w:t>
      </w:r>
    </w:p>
    <w:p w14:paraId="54446012" w14:textId="7FE5C545" w:rsidR="008F0AA8" w:rsidRDefault="008F0AA8" w:rsidP="00C51927">
      <w:pPr>
        <w:pStyle w:val="Heading1"/>
        <w:numPr>
          <w:ilvl w:val="0"/>
          <w:numId w:val="32"/>
        </w:numPr>
        <w:rPr>
          <w:b w:val="0"/>
          <w:bCs w:val="0"/>
          <w:color w:val="000000" w:themeColor="text1"/>
        </w:rPr>
      </w:pPr>
      <w:r>
        <w:rPr>
          <w:b w:val="0"/>
          <w:bCs w:val="0"/>
          <w:color w:val="000000" w:themeColor="text1"/>
        </w:rPr>
        <w:t>Backlit Keyboard</w:t>
      </w:r>
    </w:p>
    <w:p w14:paraId="6F3834B5" w14:textId="757EA779" w:rsidR="008F0AA8" w:rsidRDefault="008F0AA8" w:rsidP="00C51927">
      <w:pPr>
        <w:pStyle w:val="Heading1"/>
        <w:numPr>
          <w:ilvl w:val="0"/>
          <w:numId w:val="32"/>
        </w:numPr>
        <w:rPr>
          <w:b w:val="0"/>
          <w:bCs w:val="0"/>
          <w:color w:val="000000" w:themeColor="text1"/>
        </w:rPr>
      </w:pPr>
      <w:r>
        <w:rPr>
          <w:b w:val="0"/>
          <w:bCs w:val="0"/>
          <w:color w:val="000000" w:themeColor="text1"/>
        </w:rPr>
        <w:lastRenderedPageBreak/>
        <w:t>Thunder</w:t>
      </w:r>
      <w:r w:rsidR="00E2795C">
        <w:rPr>
          <w:b w:val="0"/>
          <w:bCs w:val="0"/>
          <w:color w:val="000000" w:themeColor="text1"/>
        </w:rPr>
        <w:t>b</w:t>
      </w:r>
      <w:r>
        <w:rPr>
          <w:b w:val="0"/>
          <w:bCs w:val="0"/>
          <w:color w:val="000000" w:themeColor="text1"/>
        </w:rPr>
        <w:t xml:space="preserve">olt or USB-C port(s) (Thunderbolt </w:t>
      </w:r>
      <w:r w:rsidR="00415033">
        <w:rPr>
          <w:b w:val="0"/>
          <w:bCs w:val="0"/>
          <w:color w:val="000000" w:themeColor="text1"/>
        </w:rPr>
        <w:t>or eq</w:t>
      </w:r>
      <w:r w:rsidR="001A042C">
        <w:rPr>
          <w:b w:val="0"/>
          <w:bCs w:val="0"/>
          <w:color w:val="000000" w:themeColor="text1"/>
        </w:rPr>
        <w:t>uivalent</w:t>
      </w:r>
      <w:r w:rsidR="00415033">
        <w:rPr>
          <w:b w:val="0"/>
          <w:bCs w:val="0"/>
          <w:color w:val="000000" w:themeColor="text1"/>
        </w:rPr>
        <w:t xml:space="preserve"> </w:t>
      </w:r>
      <w:r>
        <w:rPr>
          <w:b w:val="0"/>
          <w:bCs w:val="0"/>
          <w:color w:val="000000" w:themeColor="text1"/>
        </w:rPr>
        <w:t xml:space="preserve">) (note quantity in </w:t>
      </w:r>
      <w:r w:rsidR="00E2795C">
        <w:rPr>
          <w:b w:val="0"/>
          <w:bCs w:val="0"/>
          <w:color w:val="000000" w:themeColor="text1"/>
        </w:rPr>
        <w:t>proposal</w:t>
      </w:r>
      <w:r>
        <w:rPr>
          <w:b w:val="0"/>
          <w:bCs w:val="0"/>
          <w:color w:val="000000" w:themeColor="text1"/>
        </w:rPr>
        <w:t>)</w:t>
      </w:r>
    </w:p>
    <w:p w14:paraId="3A31CC6F" w14:textId="24157AEF" w:rsidR="008F0AA8" w:rsidRDefault="008F0AA8" w:rsidP="00C51927">
      <w:pPr>
        <w:pStyle w:val="Heading1"/>
        <w:numPr>
          <w:ilvl w:val="0"/>
          <w:numId w:val="32"/>
        </w:numPr>
        <w:rPr>
          <w:b w:val="0"/>
          <w:bCs w:val="0"/>
          <w:color w:val="000000" w:themeColor="text1"/>
        </w:rPr>
      </w:pPr>
      <w:r>
        <w:rPr>
          <w:b w:val="0"/>
          <w:bCs w:val="0"/>
          <w:color w:val="000000" w:themeColor="text1"/>
        </w:rPr>
        <w:t xml:space="preserve">Universal Serial Bus (USB) Type A ports (note quantity in </w:t>
      </w:r>
      <w:r w:rsidR="00E2795C">
        <w:rPr>
          <w:b w:val="0"/>
          <w:bCs w:val="0"/>
          <w:color w:val="000000" w:themeColor="text1"/>
        </w:rPr>
        <w:t>proposal</w:t>
      </w:r>
      <w:r>
        <w:rPr>
          <w:b w:val="0"/>
          <w:bCs w:val="0"/>
          <w:color w:val="000000" w:themeColor="text1"/>
        </w:rPr>
        <w:t>)</w:t>
      </w:r>
    </w:p>
    <w:p w14:paraId="65E0D755" w14:textId="58240D8B" w:rsidR="008F0AA8" w:rsidRDefault="006D2D4C" w:rsidP="00C51927">
      <w:pPr>
        <w:pStyle w:val="Heading1"/>
        <w:numPr>
          <w:ilvl w:val="0"/>
          <w:numId w:val="32"/>
        </w:numPr>
        <w:rPr>
          <w:b w:val="0"/>
          <w:bCs w:val="0"/>
          <w:color w:val="000000" w:themeColor="text1"/>
        </w:rPr>
      </w:pPr>
      <w:r>
        <w:rPr>
          <w:b w:val="0"/>
          <w:bCs w:val="0"/>
          <w:color w:val="000000" w:themeColor="text1"/>
        </w:rPr>
        <w:t>High-Definition Multimedia Interface (HDMI) port or dongle as applicable</w:t>
      </w:r>
    </w:p>
    <w:p w14:paraId="7E35FBB3" w14:textId="77BA09B7" w:rsidR="006D2D4C" w:rsidRDefault="006D2D4C" w:rsidP="00C51927">
      <w:pPr>
        <w:pStyle w:val="Heading1"/>
        <w:numPr>
          <w:ilvl w:val="0"/>
          <w:numId w:val="32"/>
        </w:numPr>
        <w:rPr>
          <w:b w:val="0"/>
          <w:bCs w:val="0"/>
          <w:color w:val="000000" w:themeColor="text1"/>
        </w:rPr>
      </w:pPr>
      <w:r>
        <w:rPr>
          <w:b w:val="0"/>
          <w:bCs w:val="0"/>
          <w:color w:val="000000" w:themeColor="text1"/>
        </w:rPr>
        <w:t>RJ45 Port or dongle as applicable</w:t>
      </w:r>
    </w:p>
    <w:p w14:paraId="06CE5832" w14:textId="641189E3" w:rsidR="006D2D4C" w:rsidRDefault="006D2D4C" w:rsidP="00C51927">
      <w:pPr>
        <w:pStyle w:val="Heading1"/>
        <w:numPr>
          <w:ilvl w:val="0"/>
          <w:numId w:val="32"/>
        </w:numPr>
        <w:rPr>
          <w:b w:val="0"/>
          <w:bCs w:val="0"/>
          <w:color w:val="000000" w:themeColor="text1"/>
        </w:rPr>
      </w:pPr>
      <w:r>
        <w:rPr>
          <w:b w:val="0"/>
          <w:bCs w:val="0"/>
          <w:color w:val="000000" w:themeColor="text1"/>
        </w:rPr>
        <w:t>I/R compatible Windows Hellos for Business Integrated Camera with Built-in Privacy Shutter – 720p minimum resolution</w:t>
      </w:r>
    </w:p>
    <w:p w14:paraId="2ED98C85" w14:textId="5B2CF6C3" w:rsidR="006D2D4C" w:rsidRDefault="006D2D4C" w:rsidP="00C51927">
      <w:pPr>
        <w:pStyle w:val="Heading1"/>
        <w:numPr>
          <w:ilvl w:val="0"/>
          <w:numId w:val="32"/>
        </w:numPr>
        <w:rPr>
          <w:b w:val="0"/>
          <w:bCs w:val="0"/>
          <w:color w:val="000000" w:themeColor="text1"/>
        </w:rPr>
      </w:pPr>
      <w:r>
        <w:rPr>
          <w:b w:val="0"/>
          <w:bCs w:val="0"/>
          <w:color w:val="000000" w:themeColor="text1"/>
        </w:rPr>
        <w:t>Windows 11 Professional</w:t>
      </w:r>
    </w:p>
    <w:p w14:paraId="0A3492D1" w14:textId="10545CD1" w:rsidR="006D2D4C" w:rsidRDefault="006D2D4C" w:rsidP="00C51927">
      <w:pPr>
        <w:pStyle w:val="Heading1"/>
        <w:numPr>
          <w:ilvl w:val="0"/>
          <w:numId w:val="32"/>
        </w:numPr>
        <w:rPr>
          <w:b w:val="0"/>
          <w:bCs w:val="0"/>
          <w:color w:val="000000" w:themeColor="text1"/>
        </w:rPr>
      </w:pPr>
      <w:r>
        <w:rPr>
          <w:b w:val="0"/>
          <w:bCs w:val="0"/>
          <w:color w:val="000000" w:themeColor="text1"/>
        </w:rPr>
        <w:t>Wireless Original Equipment Manufacturer (OEM) External Keyboard</w:t>
      </w:r>
    </w:p>
    <w:p w14:paraId="41BB25AF" w14:textId="14F2D3B3" w:rsidR="006D2D4C" w:rsidRDefault="006D2D4C" w:rsidP="00C51927">
      <w:pPr>
        <w:pStyle w:val="Heading1"/>
        <w:numPr>
          <w:ilvl w:val="0"/>
          <w:numId w:val="32"/>
        </w:numPr>
        <w:rPr>
          <w:b w:val="0"/>
          <w:bCs w:val="0"/>
          <w:color w:val="000000" w:themeColor="text1"/>
        </w:rPr>
      </w:pPr>
      <w:r>
        <w:rPr>
          <w:b w:val="0"/>
          <w:bCs w:val="0"/>
          <w:color w:val="000000" w:themeColor="text1"/>
        </w:rPr>
        <w:t>Wireless OEM External Laser Mouse</w:t>
      </w:r>
    </w:p>
    <w:p w14:paraId="7BB4A0B2" w14:textId="66D2B614" w:rsidR="006D2D4C" w:rsidRDefault="006D2D4C" w:rsidP="00C51927">
      <w:pPr>
        <w:pStyle w:val="Heading1"/>
        <w:numPr>
          <w:ilvl w:val="0"/>
          <w:numId w:val="32"/>
        </w:numPr>
        <w:rPr>
          <w:b w:val="0"/>
          <w:bCs w:val="0"/>
          <w:color w:val="000000" w:themeColor="text1"/>
        </w:rPr>
      </w:pPr>
      <w:r>
        <w:rPr>
          <w:b w:val="0"/>
          <w:bCs w:val="0"/>
          <w:color w:val="000000" w:themeColor="text1"/>
        </w:rPr>
        <w:t>A/C Power Adapter</w:t>
      </w:r>
    </w:p>
    <w:p w14:paraId="627DF9F5" w14:textId="192850EC" w:rsidR="006D2D4C" w:rsidRDefault="006D2D4C" w:rsidP="00C51927">
      <w:pPr>
        <w:pStyle w:val="Heading1"/>
        <w:numPr>
          <w:ilvl w:val="0"/>
          <w:numId w:val="32"/>
        </w:numPr>
        <w:rPr>
          <w:b w:val="0"/>
          <w:bCs w:val="0"/>
          <w:color w:val="000000" w:themeColor="text1"/>
        </w:rPr>
      </w:pPr>
      <w:r>
        <w:rPr>
          <w:b w:val="0"/>
          <w:bCs w:val="0"/>
          <w:color w:val="000000" w:themeColor="text1"/>
        </w:rPr>
        <w:t>One (1) Year Warranty with options for additional years</w:t>
      </w:r>
    </w:p>
    <w:p w14:paraId="72FF9377" w14:textId="77777777" w:rsidR="000D4C92" w:rsidRDefault="000D4C92" w:rsidP="000D4C92">
      <w:pPr>
        <w:pStyle w:val="Heading1"/>
        <w:rPr>
          <w:b w:val="0"/>
          <w:bCs w:val="0"/>
          <w:color w:val="000000" w:themeColor="text1"/>
        </w:rPr>
      </w:pPr>
    </w:p>
    <w:p w14:paraId="2DDB9A32" w14:textId="71265429" w:rsidR="000D4C92" w:rsidRDefault="000D4C92" w:rsidP="000D4C92">
      <w:pPr>
        <w:pStyle w:val="Heading1"/>
        <w:ind w:left="630"/>
        <w:rPr>
          <w:i/>
          <w:iCs/>
          <w:color w:val="1F497D" w:themeColor="text2"/>
        </w:rPr>
      </w:pPr>
      <w:r w:rsidRPr="000D4C92">
        <w:rPr>
          <w:i/>
          <w:iCs/>
          <w:color w:val="1F497D" w:themeColor="text2"/>
        </w:rPr>
        <w:t xml:space="preserve">Laptop 2 (hereafter known as “Standard Laptop”): </w:t>
      </w:r>
    </w:p>
    <w:p w14:paraId="20F91DC0" w14:textId="77777777" w:rsidR="000D4C92" w:rsidRDefault="000D4C92" w:rsidP="000D4C92">
      <w:pPr>
        <w:pStyle w:val="Heading1"/>
        <w:ind w:left="630"/>
        <w:rPr>
          <w:i/>
          <w:iCs/>
          <w:color w:val="1F497D" w:themeColor="text2"/>
        </w:rPr>
      </w:pPr>
    </w:p>
    <w:p w14:paraId="153F38AA" w14:textId="233AFD72" w:rsidR="000D4C92" w:rsidRDefault="000D4C92" w:rsidP="00C51927">
      <w:pPr>
        <w:pStyle w:val="Heading1"/>
        <w:numPr>
          <w:ilvl w:val="0"/>
          <w:numId w:val="34"/>
        </w:numPr>
        <w:ind w:left="1440"/>
        <w:rPr>
          <w:b w:val="0"/>
          <w:bCs w:val="0"/>
        </w:rPr>
      </w:pPr>
      <w:r>
        <w:rPr>
          <w:b w:val="0"/>
          <w:bCs w:val="0"/>
        </w:rPr>
        <w:t xml:space="preserve">14.0”-15.0” LCD with minimum 1920x1080 resolution “wide screen format” </w:t>
      </w:r>
    </w:p>
    <w:p w14:paraId="5D0EC3DD" w14:textId="7E31E053" w:rsidR="000D4C92" w:rsidRDefault="000D4C92" w:rsidP="00C51927">
      <w:pPr>
        <w:pStyle w:val="Heading1"/>
        <w:numPr>
          <w:ilvl w:val="1"/>
          <w:numId w:val="34"/>
        </w:numPr>
        <w:rPr>
          <w:b w:val="0"/>
          <w:bCs w:val="0"/>
        </w:rPr>
      </w:pPr>
      <w:r>
        <w:rPr>
          <w:b w:val="0"/>
          <w:bCs w:val="0"/>
        </w:rPr>
        <w:t>Also provide touchscreen option</w:t>
      </w:r>
    </w:p>
    <w:p w14:paraId="40BD8D9A" w14:textId="6D9B69F7" w:rsidR="000D4C92" w:rsidRDefault="000D4C92" w:rsidP="00C51927">
      <w:pPr>
        <w:pStyle w:val="Heading1"/>
        <w:numPr>
          <w:ilvl w:val="0"/>
          <w:numId w:val="34"/>
        </w:numPr>
        <w:rPr>
          <w:b w:val="0"/>
          <w:bCs w:val="0"/>
        </w:rPr>
      </w:pPr>
      <w:r>
        <w:rPr>
          <w:b w:val="0"/>
          <w:bCs w:val="0"/>
        </w:rPr>
        <w:t>Intel Core Ultra 5, 245 Series or comparable</w:t>
      </w:r>
    </w:p>
    <w:p w14:paraId="07F6F194" w14:textId="5E62056F" w:rsidR="000D4C92" w:rsidRDefault="000D4C92" w:rsidP="00C51927">
      <w:pPr>
        <w:pStyle w:val="Heading1"/>
        <w:numPr>
          <w:ilvl w:val="1"/>
          <w:numId w:val="34"/>
        </w:numPr>
        <w:rPr>
          <w:b w:val="0"/>
          <w:bCs w:val="0"/>
        </w:rPr>
      </w:pPr>
      <w:r>
        <w:rPr>
          <w:b w:val="0"/>
          <w:bCs w:val="0"/>
        </w:rPr>
        <w:t>Include higher performing CPUs as options</w:t>
      </w:r>
    </w:p>
    <w:p w14:paraId="0B227B8D" w14:textId="79A2D149" w:rsidR="000D4C92" w:rsidRDefault="000D4C92" w:rsidP="00C51927">
      <w:pPr>
        <w:pStyle w:val="Heading1"/>
        <w:numPr>
          <w:ilvl w:val="0"/>
          <w:numId w:val="34"/>
        </w:numPr>
        <w:rPr>
          <w:b w:val="0"/>
          <w:bCs w:val="0"/>
        </w:rPr>
      </w:pPr>
      <w:r>
        <w:rPr>
          <w:b w:val="0"/>
          <w:bCs w:val="0"/>
        </w:rPr>
        <w:t>Integrated graphic card</w:t>
      </w:r>
    </w:p>
    <w:p w14:paraId="21A1365B" w14:textId="633D2CAC" w:rsidR="000D4C92" w:rsidRDefault="000D4C92" w:rsidP="00C51927">
      <w:pPr>
        <w:pStyle w:val="Heading1"/>
        <w:numPr>
          <w:ilvl w:val="0"/>
          <w:numId w:val="34"/>
        </w:numPr>
        <w:rPr>
          <w:b w:val="0"/>
          <w:bCs w:val="0"/>
        </w:rPr>
      </w:pPr>
      <w:r>
        <w:rPr>
          <w:b w:val="0"/>
          <w:bCs w:val="0"/>
        </w:rPr>
        <w:t>16GB RAM</w:t>
      </w:r>
    </w:p>
    <w:p w14:paraId="4CAFB872" w14:textId="2AF03962" w:rsidR="000D4C92" w:rsidRDefault="000D4C92" w:rsidP="00C51927">
      <w:pPr>
        <w:pStyle w:val="Heading1"/>
        <w:numPr>
          <w:ilvl w:val="1"/>
          <w:numId w:val="34"/>
        </w:numPr>
        <w:rPr>
          <w:b w:val="0"/>
          <w:bCs w:val="0"/>
        </w:rPr>
      </w:pPr>
      <w:r>
        <w:rPr>
          <w:b w:val="0"/>
          <w:bCs w:val="0"/>
        </w:rPr>
        <w:t>Include larger RAM sizes as options</w:t>
      </w:r>
    </w:p>
    <w:p w14:paraId="21ECC950" w14:textId="2A92B40D" w:rsidR="000D4C92" w:rsidRDefault="00E2795C" w:rsidP="00C51927">
      <w:pPr>
        <w:pStyle w:val="Heading1"/>
        <w:numPr>
          <w:ilvl w:val="0"/>
          <w:numId w:val="34"/>
        </w:numPr>
        <w:rPr>
          <w:b w:val="0"/>
          <w:bCs w:val="0"/>
        </w:rPr>
      </w:pPr>
      <w:r>
        <w:rPr>
          <w:b w:val="0"/>
          <w:bCs w:val="0"/>
        </w:rPr>
        <w:t>512GB SSD Hard Drive</w:t>
      </w:r>
    </w:p>
    <w:p w14:paraId="276B322E" w14:textId="694470A6" w:rsidR="00E2795C" w:rsidRDefault="00E2795C" w:rsidP="00C51927">
      <w:pPr>
        <w:pStyle w:val="Heading1"/>
        <w:numPr>
          <w:ilvl w:val="1"/>
          <w:numId w:val="34"/>
        </w:numPr>
        <w:rPr>
          <w:b w:val="0"/>
          <w:bCs w:val="0"/>
        </w:rPr>
      </w:pPr>
      <w:r>
        <w:rPr>
          <w:b w:val="0"/>
          <w:bCs w:val="0"/>
        </w:rPr>
        <w:t>Include larger hard drive sizes as options</w:t>
      </w:r>
    </w:p>
    <w:p w14:paraId="5027CF98" w14:textId="2649138B" w:rsidR="00E2795C" w:rsidRDefault="00E2795C" w:rsidP="00C51927">
      <w:pPr>
        <w:pStyle w:val="Heading1"/>
        <w:numPr>
          <w:ilvl w:val="0"/>
          <w:numId w:val="34"/>
        </w:numPr>
        <w:rPr>
          <w:b w:val="0"/>
          <w:bCs w:val="0"/>
        </w:rPr>
      </w:pPr>
      <w:r>
        <w:rPr>
          <w:b w:val="0"/>
          <w:bCs w:val="0"/>
        </w:rPr>
        <w:t>Fingerprint Sensor</w:t>
      </w:r>
    </w:p>
    <w:p w14:paraId="244924A9" w14:textId="554C3086" w:rsidR="00E2795C" w:rsidRDefault="00E2795C" w:rsidP="00C51927">
      <w:pPr>
        <w:pStyle w:val="Heading1"/>
        <w:numPr>
          <w:ilvl w:val="0"/>
          <w:numId w:val="34"/>
        </w:numPr>
        <w:rPr>
          <w:b w:val="0"/>
          <w:bCs w:val="0"/>
        </w:rPr>
      </w:pPr>
      <w:r>
        <w:rPr>
          <w:b w:val="0"/>
          <w:bCs w:val="0"/>
        </w:rPr>
        <w:t>6E WiFi + Bluetooth (WiFi 7 if available)</w:t>
      </w:r>
    </w:p>
    <w:p w14:paraId="645BE714" w14:textId="59678E53" w:rsidR="00E2795C" w:rsidRDefault="00E2795C" w:rsidP="00C51927">
      <w:pPr>
        <w:pStyle w:val="Heading1"/>
        <w:numPr>
          <w:ilvl w:val="0"/>
          <w:numId w:val="34"/>
        </w:numPr>
        <w:rPr>
          <w:b w:val="0"/>
          <w:bCs w:val="0"/>
        </w:rPr>
      </w:pPr>
      <w:r>
        <w:rPr>
          <w:b w:val="0"/>
          <w:bCs w:val="0"/>
        </w:rPr>
        <w:t>SIM Slot or eSIM capable</w:t>
      </w:r>
    </w:p>
    <w:p w14:paraId="4D233C05" w14:textId="325A98D5" w:rsidR="00E2795C" w:rsidRDefault="00E2795C" w:rsidP="00C51927">
      <w:pPr>
        <w:pStyle w:val="Heading1"/>
        <w:numPr>
          <w:ilvl w:val="0"/>
          <w:numId w:val="34"/>
        </w:numPr>
        <w:rPr>
          <w:b w:val="0"/>
          <w:bCs w:val="0"/>
        </w:rPr>
      </w:pPr>
      <w:r>
        <w:rPr>
          <w:b w:val="0"/>
          <w:bCs w:val="0"/>
        </w:rPr>
        <w:t>Backlit Keyboard</w:t>
      </w:r>
    </w:p>
    <w:p w14:paraId="09DAE610" w14:textId="2453266C" w:rsidR="00E2795C" w:rsidRDefault="00E2795C" w:rsidP="00C51927">
      <w:pPr>
        <w:pStyle w:val="Heading1"/>
        <w:numPr>
          <w:ilvl w:val="0"/>
          <w:numId w:val="34"/>
        </w:numPr>
        <w:rPr>
          <w:b w:val="0"/>
          <w:bCs w:val="0"/>
        </w:rPr>
      </w:pPr>
      <w:r>
        <w:rPr>
          <w:b w:val="0"/>
          <w:bCs w:val="0"/>
        </w:rPr>
        <w:t>Thunderbolt or USB-C port(s) (</w:t>
      </w:r>
      <w:r w:rsidR="000B43A6">
        <w:rPr>
          <w:b w:val="0"/>
          <w:bCs w:val="0"/>
        </w:rPr>
        <w:t>Thunderbolt or</w:t>
      </w:r>
      <w:r w:rsidR="001A042C">
        <w:rPr>
          <w:b w:val="0"/>
          <w:bCs w:val="0"/>
        </w:rPr>
        <w:t xml:space="preserve"> equivalent</w:t>
      </w:r>
      <w:r>
        <w:rPr>
          <w:b w:val="0"/>
          <w:bCs w:val="0"/>
        </w:rPr>
        <w:t>) (note quantity in</w:t>
      </w:r>
      <w:r w:rsidR="0040717D">
        <w:rPr>
          <w:b w:val="0"/>
          <w:bCs w:val="0"/>
        </w:rPr>
        <w:t xml:space="preserve"> proposal</w:t>
      </w:r>
      <w:r>
        <w:rPr>
          <w:b w:val="0"/>
          <w:bCs w:val="0"/>
        </w:rPr>
        <w:t>)</w:t>
      </w:r>
    </w:p>
    <w:p w14:paraId="369D4DD1" w14:textId="08B67458" w:rsidR="00E2795C" w:rsidRDefault="00E2795C" w:rsidP="00C51927">
      <w:pPr>
        <w:pStyle w:val="Heading1"/>
        <w:numPr>
          <w:ilvl w:val="0"/>
          <w:numId w:val="34"/>
        </w:numPr>
        <w:rPr>
          <w:b w:val="0"/>
          <w:bCs w:val="0"/>
        </w:rPr>
      </w:pPr>
      <w:r>
        <w:rPr>
          <w:b w:val="0"/>
          <w:bCs w:val="0"/>
        </w:rPr>
        <w:t xml:space="preserve">USB Type A ports (note quantity in proposal) </w:t>
      </w:r>
    </w:p>
    <w:p w14:paraId="2339A5A9" w14:textId="210A8A0E" w:rsidR="00E2795C" w:rsidRDefault="009626D6" w:rsidP="00C51927">
      <w:pPr>
        <w:pStyle w:val="Heading1"/>
        <w:numPr>
          <w:ilvl w:val="0"/>
          <w:numId w:val="34"/>
        </w:numPr>
        <w:rPr>
          <w:b w:val="0"/>
          <w:bCs w:val="0"/>
        </w:rPr>
      </w:pPr>
      <w:r>
        <w:rPr>
          <w:b w:val="0"/>
          <w:bCs w:val="0"/>
        </w:rPr>
        <w:t>HDMI port or dongle as applicable</w:t>
      </w:r>
    </w:p>
    <w:p w14:paraId="5587A738" w14:textId="37FA5DC3" w:rsidR="009626D6" w:rsidRDefault="009626D6" w:rsidP="00C51927">
      <w:pPr>
        <w:pStyle w:val="Heading1"/>
        <w:numPr>
          <w:ilvl w:val="0"/>
          <w:numId w:val="34"/>
        </w:numPr>
        <w:rPr>
          <w:b w:val="0"/>
          <w:bCs w:val="0"/>
        </w:rPr>
      </w:pPr>
      <w:r>
        <w:rPr>
          <w:b w:val="0"/>
          <w:bCs w:val="0"/>
        </w:rPr>
        <w:t>RJ45 port or dongle as applicable</w:t>
      </w:r>
    </w:p>
    <w:p w14:paraId="61DC5BF9" w14:textId="71D7A8FF" w:rsidR="009626D6" w:rsidRDefault="009626D6" w:rsidP="00C51927">
      <w:pPr>
        <w:pStyle w:val="Heading1"/>
        <w:numPr>
          <w:ilvl w:val="0"/>
          <w:numId w:val="34"/>
        </w:numPr>
        <w:rPr>
          <w:b w:val="0"/>
          <w:bCs w:val="0"/>
        </w:rPr>
      </w:pPr>
      <w:r>
        <w:rPr>
          <w:b w:val="0"/>
          <w:bCs w:val="0"/>
        </w:rPr>
        <w:t>I/R or compatible Windows Hello for Business Integrated Camera with Built-in Privacy Shutter – 720p minimum resolution</w:t>
      </w:r>
    </w:p>
    <w:p w14:paraId="05A2ACD3" w14:textId="35A9ACDF" w:rsidR="009626D6" w:rsidRDefault="009626D6" w:rsidP="00C51927">
      <w:pPr>
        <w:pStyle w:val="Heading1"/>
        <w:numPr>
          <w:ilvl w:val="0"/>
          <w:numId w:val="34"/>
        </w:numPr>
        <w:rPr>
          <w:b w:val="0"/>
          <w:bCs w:val="0"/>
        </w:rPr>
      </w:pPr>
      <w:r>
        <w:rPr>
          <w:b w:val="0"/>
          <w:bCs w:val="0"/>
        </w:rPr>
        <w:t xml:space="preserve">Windows 11 Professional </w:t>
      </w:r>
    </w:p>
    <w:p w14:paraId="1187D10C" w14:textId="0FCD839A" w:rsidR="009626D6" w:rsidRDefault="009626D6" w:rsidP="00C51927">
      <w:pPr>
        <w:pStyle w:val="Heading1"/>
        <w:numPr>
          <w:ilvl w:val="0"/>
          <w:numId w:val="34"/>
        </w:numPr>
        <w:rPr>
          <w:b w:val="0"/>
          <w:bCs w:val="0"/>
        </w:rPr>
      </w:pPr>
      <w:r>
        <w:rPr>
          <w:b w:val="0"/>
          <w:bCs w:val="0"/>
        </w:rPr>
        <w:t>Wireless OEM External Keyboard</w:t>
      </w:r>
    </w:p>
    <w:p w14:paraId="295C7D02" w14:textId="71C286F5" w:rsidR="009626D6" w:rsidRDefault="009626D6" w:rsidP="00C51927">
      <w:pPr>
        <w:pStyle w:val="Heading1"/>
        <w:numPr>
          <w:ilvl w:val="0"/>
          <w:numId w:val="34"/>
        </w:numPr>
        <w:rPr>
          <w:b w:val="0"/>
          <w:bCs w:val="0"/>
        </w:rPr>
      </w:pPr>
      <w:r>
        <w:rPr>
          <w:b w:val="0"/>
          <w:bCs w:val="0"/>
        </w:rPr>
        <w:t>Wireless OEM External Laser Mouse</w:t>
      </w:r>
    </w:p>
    <w:p w14:paraId="45D215C2" w14:textId="08B6F4F8" w:rsidR="009626D6" w:rsidRDefault="009626D6" w:rsidP="00C51927">
      <w:pPr>
        <w:pStyle w:val="Heading1"/>
        <w:numPr>
          <w:ilvl w:val="0"/>
          <w:numId w:val="34"/>
        </w:numPr>
        <w:rPr>
          <w:b w:val="0"/>
          <w:bCs w:val="0"/>
        </w:rPr>
      </w:pPr>
      <w:r>
        <w:rPr>
          <w:b w:val="0"/>
          <w:bCs w:val="0"/>
        </w:rPr>
        <w:t>A/C Power Adapter</w:t>
      </w:r>
    </w:p>
    <w:p w14:paraId="5847D62D" w14:textId="72D1441C" w:rsidR="009626D6" w:rsidRDefault="009626D6" w:rsidP="00C51927">
      <w:pPr>
        <w:pStyle w:val="Heading1"/>
        <w:numPr>
          <w:ilvl w:val="0"/>
          <w:numId w:val="34"/>
        </w:numPr>
        <w:rPr>
          <w:b w:val="0"/>
          <w:bCs w:val="0"/>
        </w:rPr>
      </w:pPr>
      <w:r>
        <w:rPr>
          <w:b w:val="0"/>
          <w:bCs w:val="0"/>
        </w:rPr>
        <w:t>One (1) Year Warranty with options for additional years</w:t>
      </w:r>
    </w:p>
    <w:p w14:paraId="6C312591" w14:textId="77777777" w:rsidR="005D2AF3" w:rsidRDefault="005D2AF3" w:rsidP="005D2AF3">
      <w:pPr>
        <w:pStyle w:val="Heading1"/>
        <w:rPr>
          <w:b w:val="0"/>
          <w:bCs w:val="0"/>
        </w:rPr>
      </w:pPr>
    </w:p>
    <w:p w14:paraId="35D7C7C3" w14:textId="34FD4AC2" w:rsidR="005D2AF3" w:rsidRPr="005D2AF3" w:rsidRDefault="005D2AF3" w:rsidP="005D2AF3">
      <w:pPr>
        <w:pStyle w:val="Heading1"/>
        <w:rPr>
          <w:i/>
          <w:iCs/>
          <w:color w:val="1F497D" w:themeColor="text2"/>
        </w:rPr>
      </w:pPr>
      <w:r w:rsidRPr="005D2AF3">
        <w:rPr>
          <w:i/>
          <w:iCs/>
          <w:color w:val="1F497D" w:themeColor="text2"/>
        </w:rPr>
        <w:t xml:space="preserve">Laptop </w:t>
      </w:r>
      <w:r w:rsidR="00DE33D2">
        <w:rPr>
          <w:i/>
          <w:iCs/>
          <w:color w:val="1F497D" w:themeColor="text2"/>
        </w:rPr>
        <w:t>3</w:t>
      </w:r>
      <w:r w:rsidRPr="005D2AF3">
        <w:rPr>
          <w:i/>
          <w:iCs/>
          <w:color w:val="1F497D" w:themeColor="text2"/>
        </w:rPr>
        <w:t xml:space="preserve"> (hereafter known as “</w:t>
      </w:r>
      <w:r w:rsidR="00B40844">
        <w:rPr>
          <w:i/>
          <w:iCs/>
          <w:color w:val="1F497D" w:themeColor="text2"/>
        </w:rPr>
        <w:t>Enhanced</w:t>
      </w:r>
      <w:r w:rsidRPr="005D2AF3">
        <w:rPr>
          <w:i/>
          <w:iCs/>
          <w:color w:val="1F497D" w:themeColor="text2"/>
        </w:rPr>
        <w:t xml:space="preserve"> Laptop”): </w:t>
      </w:r>
    </w:p>
    <w:p w14:paraId="321766BF" w14:textId="77777777" w:rsidR="005D2AF3" w:rsidRPr="005D2AF3" w:rsidRDefault="005D2AF3" w:rsidP="005D2AF3">
      <w:pPr>
        <w:pStyle w:val="Heading1"/>
        <w:rPr>
          <w:i/>
          <w:iCs/>
        </w:rPr>
      </w:pPr>
    </w:p>
    <w:p w14:paraId="46CD7E3C" w14:textId="69B9CCC3" w:rsidR="005D2AF3" w:rsidRPr="005D2AF3" w:rsidRDefault="005D2AF3" w:rsidP="00C51927">
      <w:pPr>
        <w:pStyle w:val="Heading1"/>
        <w:numPr>
          <w:ilvl w:val="0"/>
          <w:numId w:val="34"/>
        </w:numPr>
        <w:rPr>
          <w:b w:val="0"/>
          <w:bCs w:val="0"/>
        </w:rPr>
      </w:pPr>
      <w:r w:rsidRPr="005D2AF3">
        <w:rPr>
          <w:b w:val="0"/>
          <w:bCs w:val="0"/>
        </w:rPr>
        <w:t>1</w:t>
      </w:r>
      <w:r>
        <w:rPr>
          <w:b w:val="0"/>
          <w:bCs w:val="0"/>
        </w:rPr>
        <w:t>5</w:t>
      </w:r>
      <w:r w:rsidRPr="005D2AF3">
        <w:rPr>
          <w:b w:val="0"/>
          <w:bCs w:val="0"/>
        </w:rPr>
        <w:t>.0”-1</w:t>
      </w:r>
      <w:r>
        <w:rPr>
          <w:b w:val="0"/>
          <w:bCs w:val="0"/>
        </w:rPr>
        <w:t>6</w:t>
      </w:r>
      <w:r w:rsidRPr="005D2AF3">
        <w:rPr>
          <w:b w:val="0"/>
          <w:bCs w:val="0"/>
        </w:rPr>
        <w:t xml:space="preserve">.0” LCD with minimum 1920x1080 resolution “wide screen format” </w:t>
      </w:r>
    </w:p>
    <w:p w14:paraId="54709D43" w14:textId="77777777" w:rsidR="005D2AF3" w:rsidRPr="005D2AF3" w:rsidRDefault="005D2AF3" w:rsidP="00C51927">
      <w:pPr>
        <w:pStyle w:val="Heading1"/>
        <w:numPr>
          <w:ilvl w:val="1"/>
          <w:numId w:val="34"/>
        </w:numPr>
        <w:rPr>
          <w:b w:val="0"/>
          <w:bCs w:val="0"/>
        </w:rPr>
      </w:pPr>
      <w:r w:rsidRPr="005D2AF3">
        <w:rPr>
          <w:b w:val="0"/>
          <w:bCs w:val="0"/>
        </w:rPr>
        <w:t>Also provide touchscreen option</w:t>
      </w:r>
    </w:p>
    <w:p w14:paraId="7F4DE888" w14:textId="3630C588" w:rsidR="005D2AF3" w:rsidRPr="005D2AF3" w:rsidRDefault="005D2AF3" w:rsidP="00C51927">
      <w:pPr>
        <w:pStyle w:val="Heading1"/>
        <w:numPr>
          <w:ilvl w:val="0"/>
          <w:numId w:val="34"/>
        </w:numPr>
        <w:rPr>
          <w:b w:val="0"/>
          <w:bCs w:val="0"/>
        </w:rPr>
      </w:pPr>
      <w:r w:rsidRPr="005D2AF3">
        <w:rPr>
          <w:b w:val="0"/>
          <w:bCs w:val="0"/>
        </w:rPr>
        <w:t xml:space="preserve">Intel Core Ultra </w:t>
      </w:r>
      <w:r>
        <w:rPr>
          <w:b w:val="0"/>
          <w:bCs w:val="0"/>
        </w:rPr>
        <w:t>7</w:t>
      </w:r>
      <w:r w:rsidRPr="005D2AF3">
        <w:rPr>
          <w:b w:val="0"/>
          <w:bCs w:val="0"/>
        </w:rPr>
        <w:t>, 2</w:t>
      </w:r>
      <w:r>
        <w:rPr>
          <w:b w:val="0"/>
          <w:bCs w:val="0"/>
        </w:rPr>
        <w:t>6</w:t>
      </w:r>
      <w:r w:rsidRPr="005D2AF3">
        <w:rPr>
          <w:b w:val="0"/>
          <w:bCs w:val="0"/>
        </w:rPr>
        <w:t>5 Series or comparable</w:t>
      </w:r>
      <w:r>
        <w:rPr>
          <w:b w:val="0"/>
          <w:bCs w:val="0"/>
        </w:rPr>
        <w:t xml:space="preserve"> CPU</w:t>
      </w:r>
    </w:p>
    <w:p w14:paraId="6ADE9766" w14:textId="77777777" w:rsidR="005D2AF3" w:rsidRPr="005D2AF3" w:rsidRDefault="005D2AF3" w:rsidP="00C51927">
      <w:pPr>
        <w:pStyle w:val="Heading1"/>
        <w:numPr>
          <w:ilvl w:val="1"/>
          <w:numId w:val="34"/>
        </w:numPr>
        <w:rPr>
          <w:b w:val="0"/>
          <w:bCs w:val="0"/>
        </w:rPr>
      </w:pPr>
      <w:r w:rsidRPr="005D2AF3">
        <w:rPr>
          <w:b w:val="0"/>
          <w:bCs w:val="0"/>
        </w:rPr>
        <w:t>Include higher performing CPUs as options</w:t>
      </w:r>
    </w:p>
    <w:p w14:paraId="786316C4" w14:textId="77777777" w:rsidR="005D2AF3" w:rsidRDefault="005D2AF3" w:rsidP="00C51927">
      <w:pPr>
        <w:pStyle w:val="Heading1"/>
        <w:numPr>
          <w:ilvl w:val="0"/>
          <w:numId w:val="34"/>
        </w:numPr>
        <w:rPr>
          <w:b w:val="0"/>
          <w:bCs w:val="0"/>
        </w:rPr>
      </w:pPr>
      <w:r w:rsidRPr="005D2AF3">
        <w:rPr>
          <w:b w:val="0"/>
          <w:bCs w:val="0"/>
        </w:rPr>
        <w:t>Integrated graphic card</w:t>
      </w:r>
    </w:p>
    <w:p w14:paraId="09DA9C29" w14:textId="57A062E3" w:rsidR="003F336D" w:rsidRPr="005D2AF3" w:rsidRDefault="003F336D" w:rsidP="00C51927">
      <w:pPr>
        <w:pStyle w:val="Heading1"/>
        <w:numPr>
          <w:ilvl w:val="1"/>
          <w:numId w:val="34"/>
        </w:numPr>
        <w:rPr>
          <w:b w:val="0"/>
          <w:bCs w:val="0"/>
        </w:rPr>
      </w:pPr>
      <w:r>
        <w:rPr>
          <w:b w:val="0"/>
          <w:bCs w:val="0"/>
        </w:rPr>
        <w:t>Include discrete graphic card options</w:t>
      </w:r>
    </w:p>
    <w:p w14:paraId="0C6D6101" w14:textId="77777777" w:rsidR="005D2AF3" w:rsidRPr="005D2AF3" w:rsidRDefault="005D2AF3" w:rsidP="00C51927">
      <w:pPr>
        <w:pStyle w:val="Heading1"/>
        <w:numPr>
          <w:ilvl w:val="0"/>
          <w:numId w:val="34"/>
        </w:numPr>
        <w:rPr>
          <w:b w:val="0"/>
          <w:bCs w:val="0"/>
        </w:rPr>
      </w:pPr>
      <w:r w:rsidRPr="005D2AF3">
        <w:rPr>
          <w:b w:val="0"/>
          <w:bCs w:val="0"/>
        </w:rPr>
        <w:t>16GB RAM</w:t>
      </w:r>
    </w:p>
    <w:p w14:paraId="5B2F2A52" w14:textId="77777777" w:rsidR="005D2AF3" w:rsidRPr="005D2AF3" w:rsidRDefault="005D2AF3" w:rsidP="00C51927">
      <w:pPr>
        <w:pStyle w:val="Heading1"/>
        <w:numPr>
          <w:ilvl w:val="1"/>
          <w:numId w:val="34"/>
        </w:numPr>
        <w:rPr>
          <w:b w:val="0"/>
          <w:bCs w:val="0"/>
        </w:rPr>
      </w:pPr>
      <w:r w:rsidRPr="005D2AF3">
        <w:rPr>
          <w:b w:val="0"/>
          <w:bCs w:val="0"/>
        </w:rPr>
        <w:t>Include larger RAM sizes as options</w:t>
      </w:r>
    </w:p>
    <w:p w14:paraId="3B776627" w14:textId="77777777" w:rsidR="005D2AF3" w:rsidRPr="005D2AF3" w:rsidRDefault="005D2AF3" w:rsidP="00C51927">
      <w:pPr>
        <w:pStyle w:val="Heading1"/>
        <w:numPr>
          <w:ilvl w:val="0"/>
          <w:numId w:val="34"/>
        </w:numPr>
        <w:rPr>
          <w:b w:val="0"/>
          <w:bCs w:val="0"/>
        </w:rPr>
      </w:pPr>
      <w:r w:rsidRPr="005D2AF3">
        <w:rPr>
          <w:b w:val="0"/>
          <w:bCs w:val="0"/>
        </w:rPr>
        <w:t>512GB SSD Hard Drive</w:t>
      </w:r>
    </w:p>
    <w:p w14:paraId="6E96C241" w14:textId="77777777" w:rsidR="005D2AF3" w:rsidRPr="005D2AF3" w:rsidRDefault="005D2AF3" w:rsidP="00C51927">
      <w:pPr>
        <w:pStyle w:val="Heading1"/>
        <w:numPr>
          <w:ilvl w:val="1"/>
          <w:numId w:val="34"/>
        </w:numPr>
        <w:rPr>
          <w:b w:val="0"/>
          <w:bCs w:val="0"/>
        </w:rPr>
      </w:pPr>
      <w:r w:rsidRPr="005D2AF3">
        <w:rPr>
          <w:b w:val="0"/>
          <w:bCs w:val="0"/>
        </w:rPr>
        <w:t>Include larger hard drive sizes as options</w:t>
      </w:r>
    </w:p>
    <w:p w14:paraId="28A71A85" w14:textId="77777777" w:rsidR="005D2AF3" w:rsidRPr="005D2AF3" w:rsidRDefault="005D2AF3" w:rsidP="00C51927">
      <w:pPr>
        <w:pStyle w:val="Heading1"/>
        <w:numPr>
          <w:ilvl w:val="0"/>
          <w:numId w:val="34"/>
        </w:numPr>
        <w:rPr>
          <w:b w:val="0"/>
          <w:bCs w:val="0"/>
        </w:rPr>
      </w:pPr>
      <w:r w:rsidRPr="005D2AF3">
        <w:rPr>
          <w:b w:val="0"/>
          <w:bCs w:val="0"/>
        </w:rPr>
        <w:t>Fingerprint Sensor</w:t>
      </w:r>
    </w:p>
    <w:p w14:paraId="2DB1312A" w14:textId="77777777" w:rsidR="005D2AF3" w:rsidRPr="005D2AF3" w:rsidRDefault="005D2AF3" w:rsidP="00C51927">
      <w:pPr>
        <w:pStyle w:val="Heading1"/>
        <w:numPr>
          <w:ilvl w:val="0"/>
          <w:numId w:val="34"/>
        </w:numPr>
        <w:rPr>
          <w:b w:val="0"/>
          <w:bCs w:val="0"/>
        </w:rPr>
      </w:pPr>
      <w:r w:rsidRPr="005D2AF3">
        <w:rPr>
          <w:b w:val="0"/>
          <w:bCs w:val="0"/>
        </w:rPr>
        <w:t>6E WiFi + Bluetooth (WiFi 7 if available)</w:t>
      </w:r>
    </w:p>
    <w:p w14:paraId="01B7F1BA" w14:textId="77777777" w:rsidR="005D2AF3" w:rsidRPr="005D2AF3" w:rsidRDefault="005D2AF3" w:rsidP="00C51927">
      <w:pPr>
        <w:pStyle w:val="Heading1"/>
        <w:numPr>
          <w:ilvl w:val="0"/>
          <w:numId w:val="34"/>
        </w:numPr>
        <w:rPr>
          <w:b w:val="0"/>
          <w:bCs w:val="0"/>
        </w:rPr>
      </w:pPr>
      <w:r w:rsidRPr="005D2AF3">
        <w:rPr>
          <w:b w:val="0"/>
          <w:bCs w:val="0"/>
        </w:rPr>
        <w:t>SIM Slot or eSIM capable</w:t>
      </w:r>
    </w:p>
    <w:p w14:paraId="08C11B67" w14:textId="74A3BB50" w:rsidR="005D2AF3" w:rsidRPr="005D2AF3" w:rsidRDefault="005D2AF3" w:rsidP="00C51927">
      <w:pPr>
        <w:pStyle w:val="Heading1"/>
        <w:numPr>
          <w:ilvl w:val="0"/>
          <w:numId w:val="34"/>
        </w:numPr>
        <w:rPr>
          <w:b w:val="0"/>
          <w:bCs w:val="0"/>
        </w:rPr>
      </w:pPr>
      <w:r w:rsidRPr="005D2AF3">
        <w:rPr>
          <w:b w:val="0"/>
          <w:bCs w:val="0"/>
        </w:rPr>
        <w:t>Backlit Keyboard</w:t>
      </w:r>
      <w:r w:rsidR="00BB71FD">
        <w:rPr>
          <w:b w:val="0"/>
          <w:bCs w:val="0"/>
        </w:rPr>
        <w:t xml:space="preserve"> with 10 Key Numeric Pad</w:t>
      </w:r>
    </w:p>
    <w:p w14:paraId="7345060D" w14:textId="14BAFD96" w:rsidR="005D2AF3" w:rsidRPr="005D2AF3" w:rsidRDefault="005D2AF3" w:rsidP="00C51927">
      <w:pPr>
        <w:pStyle w:val="Heading1"/>
        <w:numPr>
          <w:ilvl w:val="0"/>
          <w:numId w:val="34"/>
        </w:numPr>
        <w:rPr>
          <w:b w:val="0"/>
          <w:bCs w:val="0"/>
        </w:rPr>
      </w:pPr>
      <w:r w:rsidRPr="005D2AF3">
        <w:rPr>
          <w:b w:val="0"/>
          <w:bCs w:val="0"/>
        </w:rPr>
        <w:t xml:space="preserve">Thunderbolt or USB-C port(s) (Thunderbolt </w:t>
      </w:r>
      <w:r w:rsidR="001A042C">
        <w:rPr>
          <w:b w:val="0"/>
          <w:bCs w:val="0"/>
        </w:rPr>
        <w:t>or equivalent</w:t>
      </w:r>
      <w:r w:rsidRPr="005D2AF3">
        <w:rPr>
          <w:b w:val="0"/>
          <w:bCs w:val="0"/>
        </w:rPr>
        <w:t xml:space="preserve">) (note quantity in </w:t>
      </w:r>
      <w:r w:rsidR="0040717D">
        <w:rPr>
          <w:b w:val="0"/>
          <w:bCs w:val="0"/>
        </w:rPr>
        <w:t>proposal</w:t>
      </w:r>
      <w:r w:rsidRPr="005D2AF3">
        <w:rPr>
          <w:b w:val="0"/>
          <w:bCs w:val="0"/>
        </w:rPr>
        <w:t>)</w:t>
      </w:r>
    </w:p>
    <w:p w14:paraId="3A060412" w14:textId="77777777" w:rsidR="005D2AF3" w:rsidRPr="005D2AF3" w:rsidRDefault="005D2AF3" w:rsidP="00C51927">
      <w:pPr>
        <w:pStyle w:val="Heading1"/>
        <w:numPr>
          <w:ilvl w:val="0"/>
          <w:numId w:val="34"/>
        </w:numPr>
        <w:rPr>
          <w:b w:val="0"/>
          <w:bCs w:val="0"/>
        </w:rPr>
      </w:pPr>
      <w:r w:rsidRPr="005D2AF3">
        <w:rPr>
          <w:b w:val="0"/>
          <w:bCs w:val="0"/>
        </w:rPr>
        <w:t xml:space="preserve">USB Type A ports (note quantity in proposal) </w:t>
      </w:r>
    </w:p>
    <w:p w14:paraId="13D6EBB3" w14:textId="77777777" w:rsidR="005D2AF3" w:rsidRPr="005D2AF3" w:rsidRDefault="005D2AF3" w:rsidP="00C51927">
      <w:pPr>
        <w:pStyle w:val="Heading1"/>
        <w:numPr>
          <w:ilvl w:val="0"/>
          <w:numId w:val="34"/>
        </w:numPr>
        <w:rPr>
          <w:b w:val="0"/>
          <w:bCs w:val="0"/>
        </w:rPr>
      </w:pPr>
      <w:r w:rsidRPr="005D2AF3">
        <w:rPr>
          <w:b w:val="0"/>
          <w:bCs w:val="0"/>
        </w:rPr>
        <w:t>HDMI port or dongle as applicable</w:t>
      </w:r>
    </w:p>
    <w:p w14:paraId="371CFE9B" w14:textId="77777777" w:rsidR="005D2AF3" w:rsidRPr="005D2AF3" w:rsidRDefault="005D2AF3" w:rsidP="00C51927">
      <w:pPr>
        <w:pStyle w:val="Heading1"/>
        <w:numPr>
          <w:ilvl w:val="0"/>
          <w:numId w:val="34"/>
        </w:numPr>
        <w:rPr>
          <w:b w:val="0"/>
          <w:bCs w:val="0"/>
        </w:rPr>
      </w:pPr>
      <w:r w:rsidRPr="005D2AF3">
        <w:rPr>
          <w:b w:val="0"/>
          <w:bCs w:val="0"/>
        </w:rPr>
        <w:t>RJ45 port or dongle as applicable</w:t>
      </w:r>
    </w:p>
    <w:p w14:paraId="6E604C35" w14:textId="77777777" w:rsidR="005D2AF3" w:rsidRPr="005D2AF3" w:rsidRDefault="005D2AF3" w:rsidP="00C51927">
      <w:pPr>
        <w:pStyle w:val="Heading1"/>
        <w:numPr>
          <w:ilvl w:val="0"/>
          <w:numId w:val="34"/>
        </w:numPr>
        <w:rPr>
          <w:b w:val="0"/>
          <w:bCs w:val="0"/>
        </w:rPr>
      </w:pPr>
      <w:r w:rsidRPr="005D2AF3">
        <w:rPr>
          <w:b w:val="0"/>
          <w:bCs w:val="0"/>
        </w:rPr>
        <w:t xml:space="preserve">I/R or compatible Windows Hello for Business Integrated Camera with Built-in Privacy Shutter – 720p </w:t>
      </w:r>
      <w:r w:rsidRPr="005D2AF3">
        <w:rPr>
          <w:b w:val="0"/>
          <w:bCs w:val="0"/>
        </w:rPr>
        <w:lastRenderedPageBreak/>
        <w:t>minimum resolution</w:t>
      </w:r>
    </w:p>
    <w:p w14:paraId="7F588D87" w14:textId="77777777" w:rsidR="005D2AF3" w:rsidRPr="005D2AF3" w:rsidRDefault="005D2AF3" w:rsidP="00C51927">
      <w:pPr>
        <w:pStyle w:val="Heading1"/>
        <w:numPr>
          <w:ilvl w:val="0"/>
          <w:numId w:val="34"/>
        </w:numPr>
        <w:rPr>
          <w:b w:val="0"/>
          <w:bCs w:val="0"/>
        </w:rPr>
      </w:pPr>
      <w:r w:rsidRPr="005D2AF3">
        <w:rPr>
          <w:b w:val="0"/>
          <w:bCs w:val="0"/>
        </w:rPr>
        <w:t xml:space="preserve">Windows 11 Professional </w:t>
      </w:r>
    </w:p>
    <w:p w14:paraId="033A730D" w14:textId="77777777" w:rsidR="005D2AF3" w:rsidRPr="005D2AF3" w:rsidRDefault="005D2AF3" w:rsidP="00C51927">
      <w:pPr>
        <w:pStyle w:val="Heading1"/>
        <w:numPr>
          <w:ilvl w:val="0"/>
          <w:numId w:val="34"/>
        </w:numPr>
        <w:rPr>
          <w:b w:val="0"/>
          <w:bCs w:val="0"/>
        </w:rPr>
      </w:pPr>
      <w:r w:rsidRPr="005D2AF3">
        <w:rPr>
          <w:b w:val="0"/>
          <w:bCs w:val="0"/>
        </w:rPr>
        <w:t>Wireless OEM External Keyboard</w:t>
      </w:r>
    </w:p>
    <w:p w14:paraId="745C68B3" w14:textId="77777777" w:rsidR="005D2AF3" w:rsidRPr="005D2AF3" w:rsidRDefault="005D2AF3" w:rsidP="00C51927">
      <w:pPr>
        <w:pStyle w:val="Heading1"/>
        <w:numPr>
          <w:ilvl w:val="0"/>
          <w:numId w:val="34"/>
        </w:numPr>
        <w:rPr>
          <w:b w:val="0"/>
          <w:bCs w:val="0"/>
        </w:rPr>
      </w:pPr>
      <w:r w:rsidRPr="005D2AF3">
        <w:rPr>
          <w:b w:val="0"/>
          <w:bCs w:val="0"/>
        </w:rPr>
        <w:t>Wireless OEM External Laser Mouse</w:t>
      </w:r>
    </w:p>
    <w:p w14:paraId="182996F7" w14:textId="77777777" w:rsidR="005D2AF3" w:rsidRPr="005D2AF3" w:rsidRDefault="005D2AF3" w:rsidP="00C51927">
      <w:pPr>
        <w:pStyle w:val="Heading1"/>
        <w:numPr>
          <w:ilvl w:val="0"/>
          <w:numId w:val="34"/>
        </w:numPr>
        <w:rPr>
          <w:b w:val="0"/>
          <w:bCs w:val="0"/>
        </w:rPr>
      </w:pPr>
      <w:r w:rsidRPr="005D2AF3">
        <w:rPr>
          <w:b w:val="0"/>
          <w:bCs w:val="0"/>
        </w:rPr>
        <w:t>A/C Power Adapter</w:t>
      </w:r>
    </w:p>
    <w:p w14:paraId="0E91368F" w14:textId="77777777" w:rsidR="005D2AF3" w:rsidRDefault="005D2AF3" w:rsidP="00C51927">
      <w:pPr>
        <w:pStyle w:val="Heading1"/>
        <w:numPr>
          <w:ilvl w:val="0"/>
          <w:numId w:val="34"/>
        </w:numPr>
        <w:rPr>
          <w:b w:val="0"/>
          <w:bCs w:val="0"/>
        </w:rPr>
      </w:pPr>
      <w:r w:rsidRPr="005D2AF3">
        <w:rPr>
          <w:b w:val="0"/>
          <w:bCs w:val="0"/>
        </w:rPr>
        <w:t>One (1) Year Warranty with options for additional years</w:t>
      </w:r>
    </w:p>
    <w:p w14:paraId="16CF5738" w14:textId="77777777" w:rsidR="00C8702D" w:rsidRDefault="00C8702D" w:rsidP="00C8702D">
      <w:pPr>
        <w:pStyle w:val="Heading1"/>
        <w:rPr>
          <w:b w:val="0"/>
          <w:bCs w:val="0"/>
        </w:rPr>
      </w:pPr>
    </w:p>
    <w:p w14:paraId="6A666394" w14:textId="72C1EB90" w:rsidR="00B40844" w:rsidRPr="00B40844" w:rsidRDefault="00B40844" w:rsidP="00B40844">
      <w:pPr>
        <w:pStyle w:val="Heading1"/>
        <w:rPr>
          <w:i/>
          <w:iCs/>
          <w:color w:val="1F497D" w:themeColor="text2"/>
        </w:rPr>
      </w:pPr>
      <w:r w:rsidRPr="00B40844">
        <w:rPr>
          <w:i/>
          <w:iCs/>
          <w:color w:val="1F497D" w:themeColor="text2"/>
        </w:rPr>
        <w:t xml:space="preserve">Laptop 4 (hereafter known as “Rugged Use Laptop”): </w:t>
      </w:r>
    </w:p>
    <w:p w14:paraId="7507033F" w14:textId="77777777" w:rsidR="00B40844" w:rsidRPr="00B40844" w:rsidRDefault="00B40844" w:rsidP="00B40844">
      <w:pPr>
        <w:pStyle w:val="Heading1"/>
        <w:rPr>
          <w:i/>
          <w:iCs/>
        </w:rPr>
      </w:pPr>
    </w:p>
    <w:p w14:paraId="08927619" w14:textId="0CC30029" w:rsidR="00F5369C" w:rsidRDefault="00F5369C" w:rsidP="00C51927">
      <w:pPr>
        <w:pStyle w:val="Heading1"/>
        <w:numPr>
          <w:ilvl w:val="0"/>
          <w:numId w:val="34"/>
        </w:numPr>
        <w:rPr>
          <w:b w:val="0"/>
          <w:bCs w:val="0"/>
        </w:rPr>
      </w:pPr>
      <w:r>
        <w:rPr>
          <w:b w:val="0"/>
          <w:bCs w:val="0"/>
        </w:rPr>
        <w:t>Rugged Use Form Factor</w:t>
      </w:r>
    </w:p>
    <w:p w14:paraId="291489F7" w14:textId="3AD37287" w:rsidR="00B40844" w:rsidRDefault="00B40844" w:rsidP="00C51927">
      <w:pPr>
        <w:pStyle w:val="Heading1"/>
        <w:numPr>
          <w:ilvl w:val="0"/>
          <w:numId w:val="34"/>
        </w:numPr>
        <w:rPr>
          <w:b w:val="0"/>
          <w:bCs w:val="0"/>
        </w:rPr>
      </w:pPr>
      <w:r w:rsidRPr="00B40844">
        <w:rPr>
          <w:b w:val="0"/>
          <w:bCs w:val="0"/>
        </w:rPr>
        <w:t>1</w:t>
      </w:r>
      <w:r w:rsidR="00F5369C">
        <w:rPr>
          <w:b w:val="0"/>
          <w:bCs w:val="0"/>
        </w:rPr>
        <w:t>4</w:t>
      </w:r>
      <w:r w:rsidRPr="00B40844">
        <w:rPr>
          <w:b w:val="0"/>
          <w:bCs w:val="0"/>
        </w:rPr>
        <w:t xml:space="preserve">.0”-16.0” LCD with minimum 1920x1080 resolution “wide screen format” </w:t>
      </w:r>
    </w:p>
    <w:p w14:paraId="36654C47" w14:textId="344E835C" w:rsidR="00F5369C" w:rsidRPr="00B40844" w:rsidRDefault="00F5369C" w:rsidP="00C51927">
      <w:pPr>
        <w:pStyle w:val="Heading1"/>
        <w:numPr>
          <w:ilvl w:val="0"/>
          <w:numId w:val="34"/>
        </w:numPr>
        <w:rPr>
          <w:b w:val="0"/>
          <w:bCs w:val="0"/>
        </w:rPr>
      </w:pPr>
      <w:r>
        <w:rPr>
          <w:b w:val="0"/>
          <w:bCs w:val="0"/>
        </w:rPr>
        <w:t>Integrated graphic card</w:t>
      </w:r>
    </w:p>
    <w:p w14:paraId="0075B934" w14:textId="77777777" w:rsidR="00B40844" w:rsidRPr="00B40844" w:rsidRDefault="00B40844" w:rsidP="00C51927">
      <w:pPr>
        <w:pStyle w:val="Heading1"/>
        <w:numPr>
          <w:ilvl w:val="0"/>
          <w:numId w:val="34"/>
        </w:numPr>
        <w:rPr>
          <w:b w:val="0"/>
          <w:bCs w:val="0"/>
        </w:rPr>
      </w:pPr>
      <w:r w:rsidRPr="00B40844">
        <w:rPr>
          <w:b w:val="0"/>
          <w:bCs w:val="0"/>
        </w:rPr>
        <w:t>Intel Core Ultra 7, 265 Series or comparable CPU</w:t>
      </w:r>
    </w:p>
    <w:p w14:paraId="3F4EB11E" w14:textId="77777777" w:rsidR="00B40844" w:rsidRPr="00B40844" w:rsidRDefault="00B40844" w:rsidP="00C51927">
      <w:pPr>
        <w:pStyle w:val="Heading1"/>
        <w:numPr>
          <w:ilvl w:val="1"/>
          <w:numId w:val="34"/>
        </w:numPr>
        <w:rPr>
          <w:b w:val="0"/>
          <w:bCs w:val="0"/>
        </w:rPr>
      </w:pPr>
      <w:r w:rsidRPr="00B40844">
        <w:rPr>
          <w:b w:val="0"/>
          <w:bCs w:val="0"/>
        </w:rPr>
        <w:t>Include higher performing CPUs as options</w:t>
      </w:r>
    </w:p>
    <w:p w14:paraId="6C189290" w14:textId="77777777" w:rsidR="00B40844" w:rsidRPr="00B40844" w:rsidRDefault="00B40844" w:rsidP="00C51927">
      <w:pPr>
        <w:pStyle w:val="Heading1"/>
        <w:numPr>
          <w:ilvl w:val="0"/>
          <w:numId w:val="34"/>
        </w:numPr>
        <w:rPr>
          <w:b w:val="0"/>
          <w:bCs w:val="0"/>
        </w:rPr>
      </w:pPr>
      <w:r w:rsidRPr="00B40844">
        <w:rPr>
          <w:b w:val="0"/>
          <w:bCs w:val="0"/>
        </w:rPr>
        <w:t>16GB RAM</w:t>
      </w:r>
    </w:p>
    <w:p w14:paraId="05BB9CA5" w14:textId="77777777" w:rsidR="00B40844" w:rsidRPr="00B40844" w:rsidRDefault="00B40844" w:rsidP="00C51927">
      <w:pPr>
        <w:pStyle w:val="Heading1"/>
        <w:numPr>
          <w:ilvl w:val="1"/>
          <w:numId w:val="34"/>
        </w:numPr>
        <w:rPr>
          <w:b w:val="0"/>
          <w:bCs w:val="0"/>
        </w:rPr>
      </w:pPr>
      <w:r w:rsidRPr="00B40844">
        <w:rPr>
          <w:b w:val="0"/>
          <w:bCs w:val="0"/>
        </w:rPr>
        <w:t>Include larger RAM sizes as options</w:t>
      </w:r>
    </w:p>
    <w:p w14:paraId="09752303" w14:textId="77777777" w:rsidR="00B40844" w:rsidRPr="00B40844" w:rsidRDefault="00B40844" w:rsidP="00C51927">
      <w:pPr>
        <w:pStyle w:val="Heading1"/>
        <w:numPr>
          <w:ilvl w:val="0"/>
          <w:numId w:val="34"/>
        </w:numPr>
        <w:rPr>
          <w:b w:val="0"/>
          <w:bCs w:val="0"/>
        </w:rPr>
      </w:pPr>
      <w:r w:rsidRPr="00B40844">
        <w:rPr>
          <w:b w:val="0"/>
          <w:bCs w:val="0"/>
        </w:rPr>
        <w:t>512GB SSD Hard Drive</w:t>
      </w:r>
    </w:p>
    <w:p w14:paraId="6DCCDEFD" w14:textId="77777777" w:rsidR="00B40844" w:rsidRPr="00B40844" w:rsidRDefault="00B40844" w:rsidP="00C51927">
      <w:pPr>
        <w:pStyle w:val="Heading1"/>
        <w:numPr>
          <w:ilvl w:val="1"/>
          <w:numId w:val="34"/>
        </w:numPr>
        <w:rPr>
          <w:b w:val="0"/>
          <w:bCs w:val="0"/>
        </w:rPr>
      </w:pPr>
      <w:r w:rsidRPr="00B40844">
        <w:rPr>
          <w:b w:val="0"/>
          <w:bCs w:val="0"/>
        </w:rPr>
        <w:t>Include larger hard drive sizes as options</w:t>
      </w:r>
    </w:p>
    <w:p w14:paraId="679372E3" w14:textId="77777777" w:rsidR="00B40844" w:rsidRPr="00B40844" w:rsidRDefault="00B40844" w:rsidP="00C51927">
      <w:pPr>
        <w:pStyle w:val="Heading1"/>
        <w:numPr>
          <w:ilvl w:val="0"/>
          <w:numId w:val="34"/>
        </w:numPr>
        <w:rPr>
          <w:b w:val="0"/>
          <w:bCs w:val="0"/>
        </w:rPr>
      </w:pPr>
      <w:r w:rsidRPr="00B40844">
        <w:rPr>
          <w:b w:val="0"/>
          <w:bCs w:val="0"/>
        </w:rPr>
        <w:t>Fingerprint Sensor</w:t>
      </w:r>
    </w:p>
    <w:p w14:paraId="1EAB6CB9" w14:textId="77777777" w:rsidR="00B40844" w:rsidRPr="00B40844" w:rsidRDefault="00B40844" w:rsidP="00C51927">
      <w:pPr>
        <w:pStyle w:val="Heading1"/>
        <w:numPr>
          <w:ilvl w:val="0"/>
          <w:numId w:val="34"/>
        </w:numPr>
        <w:rPr>
          <w:b w:val="0"/>
          <w:bCs w:val="0"/>
        </w:rPr>
      </w:pPr>
      <w:r w:rsidRPr="00B40844">
        <w:rPr>
          <w:b w:val="0"/>
          <w:bCs w:val="0"/>
        </w:rPr>
        <w:t>6E WiFi + Bluetooth (WiFi 7 if available)</w:t>
      </w:r>
    </w:p>
    <w:p w14:paraId="3176AB28" w14:textId="77777777" w:rsidR="00B40844" w:rsidRPr="00B40844" w:rsidRDefault="00B40844" w:rsidP="00C51927">
      <w:pPr>
        <w:pStyle w:val="Heading1"/>
        <w:numPr>
          <w:ilvl w:val="0"/>
          <w:numId w:val="34"/>
        </w:numPr>
        <w:rPr>
          <w:b w:val="0"/>
          <w:bCs w:val="0"/>
        </w:rPr>
      </w:pPr>
      <w:r w:rsidRPr="00B40844">
        <w:rPr>
          <w:b w:val="0"/>
          <w:bCs w:val="0"/>
        </w:rPr>
        <w:t>SIM Slot or eSIM capable</w:t>
      </w:r>
    </w:p>
    <w:p w14:paraId="3090EEFB" w14:textId="0C8642F8" w:rsidR="00B40844" w:rsidRPr="00B40844" w:rsidRDefault="00B40844" w:rsidP="00C51927">
      <w:pPr>
        <w:pStyle w:val="Heading1"/>
        <w:numPr>
          <w:ilvl w:val="0"/>
          <w:numId w:val="34"/>
        </w:numPr>
        <w:rPr>
          <w:b w:val="0"/>
          <w:bCs w:val="0"/>
        </w:rPr>
      </w:pPr>
      <w:r w:rsidRPr="00B40844">
        <w:rPr>
          <w:b w:val="0"/>
          <w:bCs w:val="0"/>
        </w:rPr>
        <w:t>Backlit Keyboard</w:t>
      </w:r>
    </w:p>
    <w:p w14:paraId="432CD7AB" w14:textId="5D95B0C7" w:rsidR="00B40844" w:rsidRPr="00B40844" w:rsidRDefault="00B40844" w:rsidP="00C51927">
      <w:pPr>
        <w:pStyle w:val="Heading1"/>
        <w:numPr>
          <w:ilvl w:val="0"/>
          <w:numId w:val="34"/>
        </w:numPr>
        <w:rPr>
          <w:b w:val="0"/>
          <w:bCs w:val="0"/>
        </w:rPr>
      </w:pPr>
      <w:r w:rsidRPr="00B40844">
        <w:rPr>
          <w:b w:val="0"/>
          <w:bCs w:val="0"/>
        </w:rPr>
        <w:t xml:space="preserve">Thunderbolt or USB-C port(s) (Thunderbolt </w:t>
      </w:r>
      <w:r w:rsidR="001A042C">
        <w:rPr>
          <w:b w:val="0"/>
          <w:bCs w:val="0"/>
        </w:rPr>
        <w:t>or equivalent</w:t>
      </w:r>
      <w:r w:rsidRPr="00B40844">
        <w:rPr>
          <w:b w:val="0"/>
          <w:bCs w:val="0"/>
        </w:rPr>
        <w:t>) (note quantity in proposal)</w:t>
      </w:r>
    </w:p>
    <w:p w14:paraId="2A5A95B6" w14:textId="77777777" w:rsidR="00B40844" w:rsidRPr="00B40844" w:rsidRDefault="00B40844" w:rsidP="00C51927">
      <w:pPr>
        <w:pStyle w:val="Heading1"/>
        <w:numPr>
          <w:ilvl w:val="0"/>
          <w:numId w:val="34"/>
        </w:numPr>
        <w:rPr>
          <w:b w:val="0"/>
          <w:bCs w:val="0"/>
        </w:rPr>
      </w:pPr>
      <w:r w:rsidRPr="00B40844">
        <w:rPr>
          <w:b w:val="0"/>
          <w:bCs w:val="0"/>
        </w:rPr>
        <w:t xml:space="preserve">USB Type A ports (note quantity in proposal) </w:t>
      </w:r>
    </w:p>
    <w:p w14:paraId="702E31BE" w14:textId="77777777" w:rsidR="00B40844" w:rsidRPr="00B40844" w:rsidRDefault="00B40844" w:rsidP="00C51927">
      <w:pPr>
        <w:pStyle w:val="Heading1"/>
        <w:numPr>
          <w:ilvl w:val="0"/>
          <w:numId w:val="34"/>
        </w:numPr>
        <w:rPr>
          <w:b w:val="0"/>
          <w:bCs w:val="0"/>
        </w:rPr>
      </w:pPr>
      <w:r w:rsidRPr="00B40844">
        <w:rPr>
          <w:b w:val="0"/>
          <w:bCs w:val="0"/>
        </w:rPr>
        <w:t>HDMI port or dongle as applicable</w:t>
      </w:r>
    </w:p>
    <w:p w14:paraId="373742EE" w14:textId="77777777" w:rsidR="00B40844" w:rsidRPr="00B40844" w:rsidRDefault="00B40844" w:rsidP="00C51927">
      <w:pPr>
        <w:pStyle w:val="Heading1"/>
        <w:numPr>
          <w:ilvl w:val="0"/>
          <w:numId w:val="34"/>
        </w:numPr>
        <w:rPr>
          <w:b w:val="0"/>
          <w:bCs w:val="0"/>
        </w:rPr>
      </w:pPr>
      <w:r w:rsidRPr="00B40844">
        <w:rPr>
          <w:b w:val="0"/>
          <w:bCs w:val="0"/>
        </w:rPr>
        <w:t>RJ45 port or dongle as applicable</w:t>
      </w:r>
    </w:p>
    <w:p w14:paraId="5E0F7682" w14:textId="77777777" w:rsidR="00B40844" w:rsidRPr="00B40844" w:rsidRDefault="00B40844" w:rsidP="00C51927">
      <w:pPr>
        <w:pStyle w:val="Heading1"/>
        <w:numPr>
          <w:ilvl w:val="0"/>
          <w:numId w:val="34"/>
        </w:numPr>
        <w:rPr>
          <w:b w:val="0"/>
          <w:bCs w:val="0"/>
        </w:rPr>
      </w:pPr>
      <w:r w:rsidRPr="00B40844">
        <w:rPr>
          <w:b w:val="0"/>
          <w:bCs w:val="0"/>
        </w:rPr>
        <w:t>I/R or compatible Windows Hello for Business Integrated Camera with Built-in Privacy Shutter – 720p minimum resolution</w:t>
      </w:r>
    </w:p>
    <w:p w14:paraId="12422F19" w14:textId="77777777" w:rsidR="00B40844" w:rsidRPr="00B40844" w:rsidRDefault="00B40844" w:rsidP="00C51927">
      <w:pPr>
        <w:pStyle w:val="Heading1"/>
        <w:numPr>
          <w:ilvl w:val="0"/>
          <w:numId w:val="34"/>
        </w:numPr>
        <w:rPr>
          <w:b w:val="0"/>
          <w:bCs w:val="0"/>
        </w:rPr>
      </w:pPr>
      <w:r w:rsidRPr="00B40844">
        <w:rPr>
          <w:b w:val="0"/>
          <w:bCs w:val="0"/>
        </w:rPr>
        <w:t xml:space="preserve">Windows 11 Professional </w:t>
      </w:r>
    </w:p>
    <w:p w14:paraId="10158BB5" w14:textId="77777777" w:rsidR="00B40844" w:rsidRPr="00B40844" w:rsidRDefault="00B40844" w:rsidP="00C51927">
      <w:pPr>
        <w:pStyle w:val="Heading1"/>
        <w:numPr>
          <w:ilvl w:val="0"/>
          <w:numId w:val="34"/>
        </w:numPr>
        <w:rPr>
          <w:b w:val="0"/>
          <w:bCs w:val="0"/>
        </w:rPr>
      </w:pPr>
      <w:r w:rsidRPr="00B40844">
        <w:rPr>
          <w:b w:val="0"/>
          <w:bCs w:val="0"/>
        </w:rPr>
        <w:t>Wireless OEM External Keyboard</w:t>
      </w:r>
    </w:p>
    <w:p w14:paraId="259D4605" w14:textId="77777777" w:rsidR="00B40844" w:rsidRPr="00B40844" w:rsidRDefault="00B40844" w:rsidP="00C51927">
      <w:pPr>
        <w:pStyle w:val="Heading1"/>
        <w:numPr>
          <w:ilvl w:val="0"/>
          <w:numId w:val="34"/>
        </w:numPr>
        <w:rPr>
          <w:b w:val="0"/>
          <w:bCs w:val="0"/>
        </w:rPr>
      </w:pPr>
      <w:r w:rsidRPr="00B40844">
        <w:rPr>
          <w:b w:val="0"/>
          <w:bCs w:val="0"/>
        </w:rPr>
        <w:t>Wireless OEM External Laser Mouse</w:t>
      </w:r>
    </w:p>
    <w:p w14:paraId="1D93E830" w14:textId="77777777" w:rsidR="00B40844" w:rsidRPr="00B40844" w:rsidRDefault="00B40844" w:rsidP="00C51927">
      <w:pPr>
        <w:pStyle w:val="Heading1"/>
        <w:numPr>
          <w:ilvl w:val="0"/>
          <w:numId w:val="34"/>
        </w:numPr>
        <w:rPr>
          <w:b w:val="0"/>
          <w:bCs w:val="0"/>
        </w:rPr>
      </w:pPr>
      <w:r w:rsidRPr="00B40844">
        <w:rPr>
          <w:b w:val="0"/>
          <w:bCs w:val="0"/>
        </w:rPr>
        <w:t>A/C Power Adapter</w:t>
      </w:r>
    </w:p>
    <w:p w14:paraId="4E3F4005" w14:textId="77777777" w:rsidR="00B40844" w:rsidRDefault="00B40844" w:rsidP="00C51927">
      <w:pPr>
        <w:pStyle w:val="Heading1"/>
        <w:numPr>
          <w:ilvl w:val="0"/>
          <w:numId w:val="34"/>
        </w:numPr>
        <w:rPr>
          <w:b w:val="0"/>
          <w:bCs w:val="0"/>
        </w:rPr>
      </w:pPr>
      <w:r w:rsidRPr="00B40844">
        <w:rPr>
          <w:b w:val="0"/>
          <w:bCs w:val="0"/>
        </w:rPr>
        <w:t>One (1) Year Warranty with options for additional years</w:t>
      </w:r>
    </w:p>
    <w:p w14:paraId="7466E949" w14:textId="77777777" w:rsidR="00851DDB" w:rsidRDefault="00851DDB" w:rsidP="00851DDB">
      <w:pPr>
        <w:pStyle w:val="Heading1"/>
        <w:rPr>
          <w:b w:val="0"/>
          <w:bCs w:val="0"/>
        </w:rPr>
      </w:pPr>
    </w:p>
    <w:p w14:paraId="35D9B121" w14:textId="488B5C02" w:rsidR="00851DDB" w:rsidRDefault="005D3AF3" w:rsidP="00851DDB">
      <w:pPr>
        <w:pStyle w:val="Heading1"/>
        <w:rPr>
          <w:i/>
          <w:iCs/>
          <w:color w:val="1F497D" w:themeColor="text2"/>
        </w:rPr>
      </w:pPr>
      <w:r w:rsidRPr="00081001">
        <w:rPr>
          <w:i/>
          <w:iCs/>
          <w:color w:val="1F497D" w:themeColor="text2"/>
        </w:rPr>
        <w:t xml:space="preserve">Desktop 1 (hereafter known as “Standard Desktop”): </w:t>
      </w:r>
    </w:p>
    <w:p w14:paraId="4CE2B924" w14:textId="77777777" w:rsidR="00081001" w:rsidRDefault="00081001" w:rsidP="00851DDB">
      <w:pPr>
        <w:pStyle w:val="Heading1"/>
        <w:rPr>
          <w:i/>
          <w:iCs/>
          <w:color w:val="1F497D" w:themeColor="text2"/>
        </w:rPr>
      </w:pPr>
    </w:p>
    <w:p w14:paraId="70740F52" w14:textId="0637B59A" w:rsidR="00081001" w:rsidRPr="001267A7" w:rsidRDefault="00931C3A" w:rsidP="00C51927">
      <w:pPr>
        <w:pStyle w:val="Heading1"/>
        <w:numPr>
          <w:ilvl w:val="0"/>
          <w:numId w:val="35"/>
        </w:numPr>
        <w:ind w:left="1440"/>
        <w:rPr>
          <w:b w:val="0"/>
          <w:bCs w:val="0"/>
        </w:rPr>
      </w:pPr>
      <w:r w:rsidRPr="001267A7">
        <w:rPr>
          <w:b w:val="0"/>
          <w:bCs w:val="0"/>
        </w:rPr>
        <w:t>Mini Form Factor</w:t>
      </w:r>
    </w:p>
    <w:p w14:paraId="562F2FF2" w14:textId="1EAC9D28" w:rsidR="00931C3A" w:rsidRDefault="00931C3A" w:rsidP="00C51927">
      <w:pPr>
        <w:pStyle w:val="Heading1"/>
        <w:numPr>
          <w:ilvl w:val="0"/>
          <w:numId w:val="35"/>
        </w:numPr>
        <w:ind w:left="1440"/>
        <w:rPr>
          <w:b w:val="0"/>
          <w:bCs w:val="0"/>
        </w:rPr>
      </w:pPr>
      <w:r w:rsidRPr="001267A7">
        <w:rPr>
          <w:b w:val="0"/>
          <w:bCs w:val="0"/>
        </w:rPr>
        <w:t>Intel Core Ultra 5, 245 Series or comparable CPU</w:t>
      </w:r>
    </w:p>
    <w:p w14:paraId="43D7760A" w14:textId="467CD09A" w:rsidR="001267A7" w:rsidRDefault="00E9068B" w:rsidP="00C51927">
      <w:pPr>
        <w:pStyle w:val="Heading1"/>
        <w:numPr>
          <w:ilvl w:val="0"/>
          <w:numId w:val="35"/>
        </w:numPr>
        <w:ind w:left="1440"/>
        <w:rPr>
          <w:b w:val="0"/>
          <w:bCs w:val="0"/>
        </w:rPr>
      </w:pPr>
      <w:r>
        <w:rPr>
          <w:b w:val="0"/>
          <w:bCs w:val="0"/>
        </w:rPr>
        <w:t>Integrated graphic card</w:t>
      </w:r>
    </w:p>
    <w:p w14:paraId="7A9092B4" w14:textId="0151D986" w:rsidR="00E9068B" w:rsidRDefault="00E9068B" w:rsidP="00C51927">
      <w:pPr>
        <w:pStyle w:val="Heading1"/>
        <w:numPr>
          <w:ilvl w:val="0"/>
          <w:numId w:val="35"/>
        </w:numPr>
        <w:ind w:left="1440"/>
        <w:rPr>
          <w:b w:val="0"/>
          <w:bCs w:val="0"/>
        </w:rPr>
      </w:pPr>
      <w:r>
        <w:rPr>
          <w:b w:val="0"/>
          <w:bCs w:val="0"/>
        </w:rPr>
        <w:t>16GB RAM</w:t>
      </w:r>
    </w:p>
    <w:p w14:paraId="2E55398A" w14:textId="09170D7E" w:rsidR="00E9068B" w:rsidRDefault="00E9068B" w:rsidP="00C51927">
      <w:pPr>
        <w:pStyle w:val="Heading1"/>
        <w:numPr>
          <w:ilvl w:val="1"/>
          <w:numId w:val="35"/>
        </w:numPr>
        <w:rPr>
          <w:b w:val="0"/>
          <w:bCs w:val="0"/>
        </w:rPr>
      </w:pPr>
      <w:r>
        <w:rPr>
          <w:b w:val="0"/>
          <w:bCs w:val="0"/>
        </w:rPr>
        <w:t>Include larger RAM sizes as options</w:t>
      </w:r>
    </w:p>
    <w:p w14:paraId="03289EDA" w14:textId="0B57DA7D" w:rsidR="00E9068B" w:rsidRDefault="00E9068B" w:rsidP="00C51927">
      <w:pPr>
        <w:pStyle w:val="Heading1"/>
        <w:numPr>
          <w:ilvl w:val="0"/>
          <w:numId w:val="35"/>
        </w:numPr>
        <w:rPr>
          <w:b w:val="0"/>
          <w:bCs w:val="0"/>
        </w:rPr>
      </w:pPr>
      <w:r>
        <w:rPr>
          <w:b w:val="0"/>
          <w:bCs w:val="0"/>
        </w:rPr>
        <w:t>512BG SSD Hard Drive</w:t>
      </w:r>
    </w:p>
    <w:p w14:paraId="0C18DC46" w14:textId="2C7839F8" w:rsidR="00E9068B" w:rsidRDefault="00E9068B" w:rsidP="00C51927">
      <w:pPr>
        <w:pStyle w:val="Heading1"/>
        <w:numPr>
          <w:ilvl w:val="1"/>
          <w:numId w:val="35"/>
        </w:numPr>
        <w:rPr>
          <w:b w:val="0"/>
          <w:bCs w:val="0"/>
        </w:rPr>
      </w:pPr>
      <w:r>
        <w:rPr>
          <w:b w:val="0"/>
          <w:bCs w:val="0"/>
        </w:rPr>
        <w:t>Include larger hard drive sizes as options</w:t>
      </w:r>
    </w:p>
    <w:p w14:paraId="1B7B63AE" w14:textId="633ED53B" w:rsidR="00E9068B" w:rsidRDefault="00E9068B" w:rsidP="00C51927">
      <w:pPr>
        <w:pStyle w:val="Heading1"/>
        <w:numPr>
          <w:ilvl w:val="0"/>
          <w:numId w:val="35"/>
        </w:numPr>
        <w:rPr>
          <w:b w:val="0"/>
          <w:bCs w:val="0"/>
        </w:rPr>
      </w:pPr>
      <w:r>
        <w:rPr>
          <w:b w:val="0"/>
          <w:bCs w:val="0"/>
        </w:rPr>
        <w:t xml:space="preserve">6E WiFi + Bluetooth (WiFi 7 if available) </w:t>
      </w:r>
    </w:p>
    <w:p w14:paraId="66D761F3" w14:textId="41344A75" w:rsidR="00E9068B" w:rsidRDefault="00E9068B" w:rsidP="00C51927">
      <w:pPr>
        <w:pStyle w:val="Heading1"/>
        <w:numPr>
          <w:ilvl w:val="0"/>
          <w:numId w:val="35"/>
        </w:numPr>
        <w:rPr>
          <w:b w:val="0"/>
          <w:bCs w:val="0"/>
        </w:rPr>
      </w:pPr>
      <w:r>
        <w:rPr>
          <w:b w:val="0"/>
          <w:bCs w:val="0"/>
        </w:rPr>
        <w:t>USB-C port (note quantity in proposal)</w:t>
      </w:r>
    </w:p>
    <w:p w14:paraId="7837CE78" w14:textId="3FCCD401" w:rsidR="00E9068B" w:rsidRDefault="00E9068B" w:rsidP="00C51927">
      <w:pPr>
        <w:pStyle w:val="Heading1"/>
        <w:numPr>
          <w:ilvl w:val="0"/>
          <w:numId w:val="35"/>
        </w:numPr>
        <w:rPr>
          <w:b w:val="0"/>
          <w:bCs w:val="0"/>
        </w:rPr>
      </w:pPr>
      <w:r>
        <w:rPr>
          <w:b w:val="0"/>
          <w:bCs w:val="0"/>
        </w:rPr>
        <w:t>USB Type A ports (note quantity in proposal)</w:t>
      </w:r>
    </w:p>
    <w:p w14:paraId="5985CC2A" w14:textId="491BB2D5" w:rsidR="00E9068B" w:rsidRDefault="00E9068B" w:rsidP="00C51927">
      <w:pPr>
        <w:pStyle w:val="Heading1"/>
        <w:numPr>
          <w:ilvl w:val="0"/>
          <w:numId w:val="35"/>
        </w:numPr>
        <w:rPr>
          <w:b w:val="0"/>
          <w:bCs w:val="0"/>
        </w:rPr>
      </w:pPr>
      <w:r>
        <w:rPr>
          <w:b w:val="0"/>
          <w:bCs w:val="0"/>
        </w:rPr>
        <w:t>HDMI port</w:t>
      </w:r>
    </w:p>
    <w:p w14:paraId="470D2586" w14:textId="2965DCBB" w:rsidR="00E9068B" w:rsidRDefault="00E9068B" w:rsidP="00C51927">
      <w:pPr>
        <w:pStyle w:val="Heading1"/>
        <w:numPr>
          <w:ilvl w:val="0"/>
          <w:numId w:val="35"/>
        </w:numPr>
        <w:rPr>
          <w:b w:val="0"/>
          <w:bCs w:val="0"/>
        </w:rPr>
      </w:pPr>
      <w:r>
        <w:rPr>
          <w:b w:val="0"/>
          <w:bCs w:val="0"/>
        </w:rPr>
        <w:t>RJ45 port</w:t>
      </w:r>
    </w:p>
    <w:p w14:paraId="5F52E154" w14:textId="67355898" w:rsidR="00E9068B" w:rsidRDefault="00E9068B" w:rsidP="00C51927">
      <w:pPr>
        <w:pStyle w:val="Heading1"/>
        <w:numPr>
          <w:ilvl w:val="0"/>
          <w:numId w:val="35"/>
        </w:numPr>
        <w:rPr>
          <w:b w:val="0"/>
          <w:bCs w:val="0"/>
        </w:rPr>
      </w:pPr>
      <w:r>
        <w:rPr>
          <w:b w:val="0"/>
          <w:bCs w:val="0"/>
        </w:rPr>
        <w:t>Display port</w:t>
      </w:r>
    </w:p>
    <w:p w14:paraId="57611C59" w14:textId="680ECD5C" w:rsidR="00E9068B" w:rsidRDefault="00E9068B" w:rsidP="00C51927">
      <w:pPr>
        <w:pStyle w:val="Heading1"/>
        <w:numPr>
          <w:ilvl w:val="0"/>
          <w:numId w:val="35"/>
        </w:numPr>
        <w:rPr>
          <w:b w:val="0"/>
          <w:bCs w:val="0"/>
        </w:rPr>
      </w:pPr>
      <w:r>
        <w:rPr>
          <w:b w:val="0"/>
          <w:bCs w:val="0"/>
        </w:rPr>
        <w:t xml:space="preserve">Windows 11 Professional </w:t>
      </w:r>
    </w:p>
    <w:p w14:paraId="00FB8DD2" w14:textId="716DAF6F" w:rsidR="00E9068B" w:rsidRDefault="00E9068B" w:rsidP="00C51927">
      <w:pPr>
        <w:pStyle w:val="Heading1"/>
        <w:numPr>
          <w:ilvl w:val="0"/>
          <w:numId w:val="35"/>
        </w:numPr>
        <w:rPr>
          <w:b w:val="0"/>
          <w:bCs w:val="0"/>
        </w:rPr>
      </w:pPr>
      <w:r>
        <w:rPr>
          <w:b w:val="0"/>
          <w:bCs w:val="0"/>
        </w:rPr>
        <w:t>Wireless OEM External Keyboard</w:t>
      </w:r>
    </w:p>
    <w:p w14:paraId="70EF9FA7" w14:textId="68762FA6" w:rsidR="00E9068B" w:rsidRDefault="00E9068B" w:rsidP="00C51927">
      <w:pPr>
        <w:pStyle w:val="Heading1"/>
        <w:numPr>
          <w:ilvl w:val="0"/>
          <w:numId w:val="35"/>
        </w:numPr>
        <w:rPr>
          <w:b w:val="0"/>
          <w:bCs w:val="0"/>
        </w:rPr>
      </w:pPr>
      <w:r>
        <w:rPr>
          <w:b w:val="0"/>
          <w:bCs w:val="0"/>
        </w:rPr>
        <w:t>Wireless OEM External Laser Mouse</w:t>
      </w:r>
    </w:p>
    <w:p w14:paraId="6AD7B3F8" w14:textId="765915A1" w:rsidR="00E9068B" w:rsidRDefault="00E9068B" w:rsidP="00C51927">
      <w:pPr>
        <w:pStyle w:val="Heading1"/>
        <w:numPr>
          <w:ilvl w:val="0"/>
          <w:numId w:val="35"/>
        </w:numPr>
        <w:rPr>
          <w:b w:val="0"/>
          <w:bCs w:val="0"/>
        </w:rPr>
      </w:pPr>
      <w:r>
        <w:rPr>
          <w:b w:val="0"/>
          <w:bCs w:val="0"/>
        </w:rPr>
        <w:t>A/C Power Cord</w:t>
      </w:r>
    </w:p>
    <w:p w14:paraId="53CE2C88" w14:textId="45D8ABCF" w:rsidR="00E9068B" w:rsidRDefault="00E9068B" w:rsidP="00C51927">
      <w:pPr>
        <w:pStyle w:val="Heading1"/>
        <w:numPr>
          <w:ilvl w:val="0"/>
          <w:numId w:val="35"/>
        </w:numPr>
        <w:rPr>
          <w:b w:val="0"/>
          <w:bCs w:val="0"/>
        </w:rPr>
      </w:pPr>
      <w:r>
        <w:rPr>
          <w:b w:val="0"/>
          <w:bCs w:val="0"/>
        </w:rPr>
        <w:t>One (1) Year Warranty with options for additional years</w:t>
      </w:r>
    </w:p>
    <w:p w14:paraId="22B0D786" w14:textId="77777777" w:rsidR="000926F9" w:rsidRDefault="000926F9" w:rsidP="000926F9">
      <w:pPr>
        <w:pStyle w:val="Heading1"/>
        <w:rPr>
          <w:b w:val="0"/>
          <w:bCs w:val="0"/>
        </w:rPr>
      </w:pPr>
    </w:p>
    <w:p w14:paraId="5587D1B6" w14:textId="3ED76A4F" w:rsidR="000926F9" w:rsidRPr="000926F9" w:rsidRDefault="000926F9" w:rsidP="000926F9">
      <w:pPr>
        <w:pStyle w:val="Heading1"/>
        <w:rPr>
          <w:i/>
          <w:iCs/>
        </w:rPr>
      </w:pPr>
      <w:r w:rsidRPr="000926F9">
        <w:rPr>
          <w:i/>
          <w:iCs/>
          <w:color w:val="1F497D" w:themeColor="text2"/>
        </w:rPr>
        <w:t>Desktop 2 (hereafter known as “High Performance Desktop”):</w:t>
      </w:r>
      <w:r w:rsidRPr="000926F9">
        <w:rPr>
          <w:i/>
          <w:iCs/>
        </w:rPr>
        <w:t xml:space="preserve"> </w:t>
      </w:r>
    </w:p>
    <w:p w14:paraId="56851400" w14:textId="77777777" w:rsidR="000926F9" w:rsidRPr="000926F9" w:rsidRDefault="000926F9" w:rsidP="000926F9">
      <w:pPr>
        <w:pStyle w:val="Heading1"/>
        <w:rPr>
          <w:i/>
          <w:iCs/>
        </w:rPr>
      </w:pPr>
    </w:p>
    <w:p w14:paraId="4A5D1885" w14:textId="664ED162" w:rsidR="000926F9" w:rsidRPr="000926F9" w:rsidRDefault="000926F9" w:rsidP="00C51927">
      <w:pPr>
        <w:pStyle w:val="Heading1"/>
        <w:numPr>
          <w:ilvl w:val="0"/>
          <w:numId w:val="35"/>
        </w:numPr>
        <w:rPr>
          <w:b w:val="0"/>
          <w:bCs w:val="0"/>
        </w:rPr>
      </w:pPr>
      <w:r>
        <w:rPr>
          <w:b w:val="0"/>
          <w:bCs w:val="0"/>
        </w:rPr>
        <w:t>Full Size Form</w:t>
      </w:r>
      <w:r w:rsidRPr="000926F9">
        <w:rPr>
          <w:b w:val="0"/>
          <w:bCs w:val="0"/>
        </w:rPr>
        <w:t xml:space="preserve"> Factor</w:t>
      </w:r>
    </w:p>
    <w:p w14:paraId="70827BF5" w14:textId="1C8CECE7" w:rsidR="000926F9" w:rsidRPr="000926F9" w:rsidRDefault="000926F9" w:rsidP="00C51927">
      <w:pPr>
        <w:pStyle w:val="Heading1"/>
        <w:numPr>
          <w:ilvl w:val="0"/>
          <w:numId w:val="35"/>
        </w:numPr>
        <w:rPr>
          <w:b w:val="0"/>
          <w:bCs w:val="0"/>
        </w:rPr>
      </w:pPr>
      <w:r w:rsidRPr="000926F9">
        <w:rPr>
          <w:b w:val="0"/>
          <w:bCs w:val="0"/>
        </w:rPr>
        <w:t xml:space="preserve">Intel </w:t>
      </w:r>
      <w:r w:rsidR="004E0BD9">
        <w:rPr>
          <w:b w:val="0"/>
          <w:bCs w:val="0"/>
        </w:rPr>
        <w:t>Xeon W CPU or comparable</w:t>
      </w:r>
    </w:p>
    <w:p w14:paraId="58DA5772" w14:textId="1E2B4FBC" w:rsidR="000926F9" w:rsidRDefault="004E0BD9" w:rsidP="00C51927">
      <w:pPr>
        <w:pStyle w:val="Heading1"/>
        <w:numPr>
          <w:ilvl w:val="0"/>
          <w:numId w:val="35"/>
        </w:numPr>
        <w:rPr>
          <w:b w:val="0"/>
          <w:bCs w:val="0"/>
        </w:rPr>
      </w:pPr>
      <w:r>
        <w:rPr>
          <w:b w:val="0"/>
          <w:bCs w:val="0"/>
        </w:rPr>
        <w:t>Discrete graphic card with 8GB dedicated memory</w:t>
      </w:r>
    </w:p>
    <w:p w14:paraId="2665B11A" w14:textId="50335C0E" w:rsidR="004E0BD9" w:rsidRPr="000926F9" w:rsidRDefault="004E0BD9" w:rsidP="00C51927">
      <w:pPr>
        <w:pStyle w:val="Heading1"/>
        <w:numPr>
          <w:ilvl w:val="1"/>
          <w:numId w:val="35"/>
        </w:numPr>
        <w:rPr>
          <w:b w:val="0"/>
          <w:bCs w:val="0"/>
        </w:rPr>
      </w:pPr>
      <w:r>
        <w:rPr>
          <w:b w:val="0"/>
          <w:bCs w:val="0"/>
        </w:rPr>
        <w:lastRenderedPageBreak/>
        <w:t>Include higher performing graphics cards as options</w:t>
      </w:r>
    </w:p>
    <w:p w14:paraId="4B598A8D" w14:textId="4E599281" w:rsidR="000926F9" w:rsidRPr="000926F9" w:rsidRDefault="004E0BD9" w:rsidP="00C51927">
      <w:pPr>
        <w:pStyle w:val="Heading1"/>
        <w:numPr>
          <w:ilvl w:val="0"/>
          <w:numId w:val="35"/>
        </w:numPr>
        <w:rPr>
          <w:b w:val="0"/>
          <w:bCs w:val="0"/>
        </w:rPr>
      </w:pPr>
      <w:r>
        <w:rPr>
          <w:b w:val="0"/>
          <w:bCs w:val="0"/>
        </w:rPr>
        <w:t>64</w:t>
      </w:r>
      <w:r w:rsidR="000926F9" w:rsidRPr="000926F9">
        <w:rPr>
          <w:b w:val="0"/>
          <w:bCs w:val="0"/>
        </w:rPr>
        <w:t>GB RAM</w:t>
      </w:r>
    </w:p>
    <w:p w14:paraId="452530C5" w14:textId="77777777" w:rsidR="000926F9" w:rsidRPr="000926F9" w:rsidRDefault="000926F9" w:rsidP="00C51927">
      <w:pPr>
        <w:pStyle w:val="Heading1"/>
        <w:numPr>
          <w:ilvl w:val="1"/>
          <w:numId w:val="35"/>
        </w:numPr>
        <w:rPr>
          <w:b w:val="0"/>
          <w:bCs w:val="0"/>
        </w:rPr>
      </w:pPr>
      <w:r w:rsidRPr="000926F9">
        <w:rPr>
          <w:b w:val="0"/>
          <w:bCs w:val="0"/>
        </w:rPr>
        <w:t>Include larger RAM sizes as options</w:t>
      </w:r>
    </w:p>
    <w:p w14:paraId="3ECCBE79" w14:textId="724F7357" w:rsidR="000926F9" w:rsidRPr="000926F9" w:rsidRDefault="004E0BD9" w:rsidP="00C51927">
      <w:pPr>
        <w:pStyle w:val="Heading1"/>
        <w:numPr>
          <w:ilvl w:val="0"/>
          <w:numId w:val="35"/>
        </w:numPr>
        <w:rPr>
          <w:b w:val="0"/>
          <w:bCs w:val="0"/>
        </w:rPr>
      </w:pPr>
      <w:r>
        <w:rPr>
          <w:b w:val="0"/>
          <w:bCs w:val="0"/>
        </w:rPr>
        <w:t>2TB SSD Hard Drive with option for additional internal storage</w:t>
      </w:r>
    </w:p>
    <w:p w14:paraId="4FB3F7AE" w14:textId="77777777" w:rsidR="000926F9" w:rsidRPr="000926F9" w:rsidRDefault="000926F9" w:rsidP="00C51927">
      <w:pPr>
        <w:pStyle w:val="Heading1"/>
        <w:numPr>
          <w:ilvl w:val="1"/>
          <w:numId w:val="35"/>
        </w:numPr>
        <w:rPr>
          <w:b w:val="0"/>
          <w:bCs w:val="0"/>
        </w:rPr>
      </w:pPr>
      <w:r w:rsidRPr="000926F9">
        <w:rPr>
          <w:b w:val="0"/>
          <w:bCs w:val="0"/>
        </w:rPr>
        <w:t>Include larger hard drive sizes as options</w:t>
      </w:r>
    </w:p>
    <w:p w14:paraId="4631B23D" w14:textId="77777777" w:rsidR="000926F9" w:rsidRPr="000926F9" w:rsidRDefault="000926F9" w:rsidP="00C51927">
      <w:pPr>
        <w:pStyle w:val="Heading1"/>
        <w:numPr>
          <w:ilvl w:val="0"/>
          <w:numId w:val="35"/>
        </w:numPr>
        <w:rPr>
          <w:b w:val="0"/>
          <w:bCs w:val="0"/>
        </w:rPr>
      </w:pPr>
      <w:r w:rsidRPr="000926F9">
        <w:rPr>
          <w:b w:val="0"/>
          <w:bCs w:val="0"/>
        </w:rPr>
        <w:t xml:space="preserve">6E WiFi + Bluetooth (WiFi 7 if available) </w:t>
      </w:r>
    </w:p>
    <w:p w14:paraId="7B8FBACE" w14:textId="77777777" w:rsidR="000926F9" w:rsidRPr="000926F9" w:rsidRDefault="000926F9" w:rsidP="00C51927">
      <w:pPr>
        <w:pStyle w:val="Heading1"/>
        <w:numPr>
          <w:ilvl w:val="0"/>
          <w:numId w:val="35"/>
        </w:numPr>
        <w:rPr>
          <w:b w:val="0"/>
          <w:bCs w:val="0"/>
        </w:rPr>
      </w:pPr>
      <w:r w:rsidRPr="000926F9">
        <w:rPr>
          <w:b w:val="0"/>
          <w:bCs w:val="0"/>
        </w:rPr>
        <w:t>USB-C port (note quantity in proposal)</w:t>
      </w:r>
    </w:p>
    <w:p w14:paraId="53FE5936" w14:textId="77777777" w:rsidR="000926F9" w:rsidRPr="000926F9" w:rsidRDefault="000926F9" w:rsidP="00C51927">
      <w:pPr>
        <w:pStyle w:val="Heading1"/>
        <w:numPr>
          <w:ilvl w:val="0"/>
          <w:numId w:val="35"/>
        </w:numPr>
        <w:rPr>
          <w:b w:val="0"/>
          <w:bCs w:val="0"/>
        </w:rPr>
      </w:pPr>
      <w:r w:rsidRPr="000926F9">
        <w:rPr>
          <w:b w:val="0"/>
          <w:bCs w:val="0"/>
        </w:rPr>
        <w:t>USB Type A ports (note quantity in proposal)</w:t>
      </w:r>
    </w:p>
    <w:p w14:paraId="5FB14781" w14:textId="77777777" w:rsidR="000926F9" w:rsidRPr="000926F9" w:rsidRDefault="000926F9" w:rsidP="00C51927">
      <w:pPr>
        <w:pStyle w:val="Heading1"/>
        <w:numPr>
          <w:ilvl w:val="0"/>
          <w:numId w:val="35"/>
        </w:numPr>
        <w:rPr>
          <w:b w:val="0"/>
          <w:bCs w:val="0"/>
        </w:rPr>
      </w:pPr>
      <w:r w:rsidRPr="000926F9">
        <w:rPr>
          <w:b w:val="0"/>
          <w:bCs w:val="0"/>
        </w:rPr>
        <w:t>HDMI port</w:t>
      </w:r>
    </w:p>
    <w:p w14:paraId="2F11065E" w14:textId="77777777" w:rsidR="000926F9" w:rsidRPr="000926F9" w:rsidRDefault="000926F9" w:rsidP="00C51927">
      <w:pPr>
        <w:pStyle w:val="Heading1"/>
        <w:numPr>
          <w:ilvl w:val="0"/>
          <w:numId w:val="35"/>
        </w:numPr>
        <w:rPr>
          <w:b w:val="0"/>
          <w:bCs w:val="0"/>
        </w:rPr>
      </w:pPr>
      <w:r w:rsidRPr="000926F9">
        <w:rPr>
          <w:b w:val="0"/>
          <w:bCs w:val="0"/>
        </w:rPr>
        <w:t>RJ45 port</w:t>
      </w:r>
    </w:p>
    <w:p w14:paraId="3B2E0A35" w14:textId="77777777" w:rsidR="000926F9" w:rsidRPr="000926F9" w:rsidRDefault="000926F9" w:rsidP="00C51927">
      <w:pPr>
        <w:pStyle w:val="Heading1"/>
        <w:numPr>
          <w:ilvl w:val="0"/>
          <w:numId w:val="35"/>
        </w:numPr>
        <w:rPr>
          <w:b w:val="0"/>
          <w:bCs w:val="0"/>
        </w:rPr>
      </w:pPr>
      <w:r w:rsidRPr="000926F9">
        <w:rPr>
          <w:b w:val="0"/>
          <w:bCs w:val="0"/>
        </w:rPr>
        <w:t>Display port</w:t>
      </w:r>
    </w:p>
    <w:p w14:paraId="704A66B9" w14:textId="77777777" w:rsidR="000926F9" w:rsidRPr="000926F9" w:rsidRDefault="000926F9" w:rsidP="00C51927">
      <w:pPr>
        <w:pStyle w:val="Heading1"/>
        <w:numPr>
          <w:ilvl w:val="0"/>
          <w:numId w:val="35"/>
        </w:numPr>
        <w:rPr>
          <w:b w:val="0"/>
          <w:bCs w:val="0"/>
        </w:rPr>
      </w:pPr>
      <w:r w:rsidRPr="000926F9">
        <w:rPr>
          <w:b w:val="0"/>
          <w:bCs w:val="0"/>
        </w:rPr>
        <w:t xml:space="preserve">Windows 11 Professional </w:t>
      </w:r>
    </w:p>
    <w:p w14:paraId="7153AE61" w14:textId="77777777" w:rsidR="000926F9" w:rsidRPr="000926F9" w:rsidRDefault="000926F9" w:rsidP="00C51927">
      <w:pPr>
        <w:pStyle w:val="Heading1"/>
        <w:numPr>
          <w:ilvl w:val="0"/>
          <w:numId w:val="35"/>
        </w:numPr>
        <w:rPr>
          <w:b w:val="0"/>
          <w:bCs w:val="0"/>
        </w:rPr>
      </w:pPr>
      <w:r w:rsidRPr="000926F9">
        <w:rPr>
          <w:b w:val="0"/>
          <w:bCs w:val="0"/>
        </w:rPr>
        <w:t>Wireless OEM External Keyboard</w:t>
      </w:r>
    </w:p>
    <w:p w14:paraId="3255C416" w14:textId="77777777" w:rsidR="000926F9" w:rsidRPr="000926F9" w:rsidRDefault="000926F9" w:rsidP="00C51927">
      <w:pPr>
        <w:pStyle w:val="Heading1"/>
        <w:numPr>
          <w:ilvl w:val="0"/>
          <w:numId w:val="35"/>
        </w:numPr>
        <w:rPr>
          <w:b w:val="0"/>
          <w:bCs w:val="0"/>
        </w:rPr>
      </w:pPr>
      <w:r w:rsidRPr="000926F9">
        <w:rPr>
          <w:b w:val="0"/>
          <w:bCs w:val="0"/>
        </w:rPr>
        <w:t>Wireless OEM External Laser Mouse</w:t>
      </w:r>
    </w:p>
    <w:p w14:paraId="1F505BC8" w14:textId="77777777" w:rsidR="000926F9" w:rsidRPr="000926F9" w:rsidRDefault="000926F9" w:rsidP="00C51927">
      <w:pPr>
        <w:pStyle w:val="Heading1"/>
        <w:numPr>
          <w:ilvl w:val="0"/>
          <w:numId w:val="35"/>
        </w:numPr>
        <w:rPr>
          <w:b w:val="0"/>
          <w:bCs w:val="0"/>
        </w:rPr>
      </w:pPr>
      <w:r w:rsidRPr="000926F9">
        <w:rPr>
          <w:b w:val="0"/>
          <w:bCs w:val="0"/>
        </w:rPr>
        <w:t>A/C Power Cord</w:t>
      </w:r>
    </w:p>
    <w:p w14:paraId="68DDCEB0" w14:textId="77777777" w:rsidR="000926F9" w:rsidRDefault="000926F9" w:rsidP="00C51927">
      <w:pPr>
        <w:pStyle w:val="Heading1"/>
        <w:numPr>
          <w:ilvl w:val="0"/>
          <w:numId w:val="35"/>
        </w:numPr>
        <w:rPr>
          <w:b w:val="0"/>
          <w:bCs w:val="0"/>
        </w:rPr>
      </w:pPr>
      <w:r w:rsidRPr="000926F9">
        <w:rPr>
          <w:b w:val="0"/>
          <w:bCs w:val="0"/>
        </w:rPr>
        <w:t>One (1) Year Warranty with options for additional years</w:t>
      </w:r>
    </w:p>
    <w:p w14:paraId="09E2112F" w14:textId="77777777" w:rsidR="00487429" w:rsidRDefault="00487429" w:rsidP="00487429">
      <w:pPr>
        <w:pStyle w:val="Heading1"/>
        <w:rPr>
          <w:b w:val="0"/>
          <w:bCs w:val="0"/>
        </w:rPr>
      </w:pPr>
    </w:p>
    <w:p w14:paraId="3990DABF" w14:textId="1B85DB49" w:rsidR="00487429" w:rsidRDefault="00487429" w:rsidP="00487429">
      <w:pPr>
        <w:pStyle w:val="Heading1"/>
        <w:rPr>
          <w:i/>
          <w:iCs/>
          <w:color w:val="1F497D" w:themeColor="text2"/>
        </w:rPr>
      </w:pPr>
      <w:r w:rsidRPr="00487429">
        <w:rPr>
          <w:i/>
          <w:iCs/>
          <w:color w:val="1F497D" w:themeColor="text2"/>
        </w:rPr>
        <w:t xml:space="preserve">Tablet 1 (hereafter known as “Standard Use Tablet”): </w:t>
      </w:r>
    </w:p>
    <w:p w14:paraId="7FF04447" w14:textId="77777777" w:rsidR="00487429" w:rsidRDefault="00487429" w:rsidP="00487429">
      <w:pPr>
        <w:pStyle w:val="Heading1"/>
        <w:rPr>
          <w:i/>
          <w:iCs/>
          <w:color w:val="1F497D" w:themeColor="text2"/>
        </w:rPr>
      </w:pPr>
    </w:p>
    <w:p w14:paraId="03DDC588" w14:textId="1C7E96FA" w:rsidR="00487429" w:rsidRPr="00F977EA" w:rsidRDefault="0098505A" w:rsidP="00C51927">
      <w:pPr>
        <w:pStyle w:val="Heading1"/>
        <w:numPr>
          <w:ilvl w:val="0"/>
          <w:numId w:val="36"/>
        </w:numPr>
        <w:rPr>
          <w:b w:val="0"/>
          <w:bCs w:val="0"/>
        </w:rPr>
      </w:pPr>
      <w:r w:rsidRPr="00F977EA">
        <w:rPr>
          <w:b w:val="0"/>
          <w:bCs w:val="0"/>
        </w:rPr>
        <w:t>13.0”-15.0” LCD with minimum 1920x1080 resolution “wide screen format”</w:t>
      </w:r>
    </w:p>
    <w:p w14:paraId="2E334BD3" w14:textId="38DDE8F0" w:rsidR="0098505A" w:rsidRPr="00F977EA" w:rsidRDefault="0098505A" w:rsidP="00C51927">
      <w:pPr>
        <w:pStyle w:val="Heading1"/>
        <w:numPr>
          <w:ilvl w:val="0"/>
          <w:numId w:val="36"/>
        </w:numPr>
        <w:rPr>
          <w:b w:val="0"/>
          <w:bCs w:val="0"/>
        </w:rPr>
      </w:pPr>
      <w:r w:rsidRPr="00F977EA">
        <w:rPr>
          <w:b w:val="0"/>
          <w:bCs w:val="0"/>
        </w:rPr>
        <w:t>Integrated graphic card</w:t>
      </w:r>
    </w:p>
    <w:p w14:paraId="4D643270" w14:textId="7C718501" w:rsidR="0098505A" w:rsidRPr="00F977EA" w:rsidRDefault="0098505A" w:rsidP="00C51927">
      <w:pPr>
        <w:pStyle w:val="Heading1"/>
        <w:numPr>
          <w:ilvl w:val="0"/>
          <w:numId w:val="36"/>
        </w:numPr>
        <w:rPr>
          <w:b w:val="0"/>
          <w:bCs w:val="0"/>
        </w:rPr>
      </w:pPr>
      <w:r w:rsidRPr="00F977EA">
        <w:rPr>
          <w:b w:val="0"/>
          <w:bCs w:val="0"/>
        </w:rPr>
        <w:t>Intel Core Ultra 5, 245 Series or comparable</w:t>
      </w:r>
    </w:p>
    <w:p w14:paraId="236F5586" w14:textId="60450C24" w:rsidR="0098505A" w:rsidRPr="00F977EA" w:rsidRDefault="0098505A" w:rsidP="00C51927">
      <w:pPr>
        <w:pStyle w:val="Heading1"/>
        <w:numPr>
          <w:ilvl w:val="1"/>
          <w:numId w:val="36"/>
        </w:numPr>
        <w:rPr>
          <w:b w:val="0"/>
          <w:bCs w:val="0"/>
        </w:rPr>
      </w:pPr>
      <w:r w:rsidRPr="00F977EA">
        <w:rPr>
          <w:b w:val="0"/>
          <w:bCs w:val="0"/>
        </w:rPr>
        <w:t>Include higher performing CPUs as options</w:t>
      </w:r>
    </w:p>
    <w:p w14:paraId="2E7DC859" w14:textId="08A37328" w:rsidR="0098505A" w:rsidRPr="00F977EA" w:rsidRDefault="0098505A" w:rsidP="00C51927">
      <w:pPr>
        <w:pStyle w:val="Heading1"/>
        <w:numPr>
          <w:ilvl w:val="0"/>
          <w:numId w:val="36"/>
        </w:numPr>
        <w:rPr>
          <w:b w:val="0"/>
          <w:bCs w:val="0"/>
        </w:rPr>
      </w:pPr>
      <w:r w:rsidRPr="00F977EA">
        <w:rPr>
          <w:b w:val="0"/>
          <w:bCs w:val="0"/>
        </w:rPr>
        <w:t>16GB RAM</w:t>
      </w:r>
    </w:p>
    <w:p w14:paraId="77AE3CD6" w14:textId="42E2DC8A" w:rsidR="0098505A" w:rsidRPr="00F977EA" w:rsidRDefault="0098505A" w:rsidP="00C51927">
      <w:pPr>
        <w:pStyle w:val="Heading1"/>
        <w:numPr>
          <w:ilvl w:val="1"/>
          <w:numId w:val="36"/>
        </w:numPr>
        <w:rPr>
          <w:b w:val="0"/>
          <w:bCs w:val="0"/>
        </w:rPr>
      </w:pPr>
      <w:r w:rsidRPr="00F977EA">
        <w:rPr>
          <w:b w:val="0"/>
          <w:bCs w:val="0"/>
        </w:rPr>
        <w:t>Include larger RAM sizes as options</w:t>
      </w:r>
    </w:p>
    <w:p w14:paraId="122C0934" w14:textId="1432B130" w:rsidR="0098505A" w:rsidRPr="00F977EA" w:rsidRDefault="0098505A" w:rsidP="00C51927">
      <w:pPr>
        <w:pStyle w:val="Heading1"/>
        <w:numPr>
          <w:ilvl w:val="0"/>
          <w:numId w:val="36"/>
        </w:numPr>
        <w:rPr>
          <w:b w:val="0"/>
          <w:bCs w:val="0"/>
        </w:rPr>
      </w:pPr>
      <w:r w:rsidRPr="00F977EA">
        <w:rPr>
          <w:b w:val="0"/>
          <w:bCs w:val="0"/>
        </w:rPr>
        <w:t>256GB SSD</w:t>
      </w:r>
    </w:p>
    <w:p w14:paraId="3B43209F" w14:textId="49AE3CCF" w:rsidR="0098505A" w:rsidRPr="00F977EA" w:rsidRDefault="0098505A" w:rsidP="00C51927">
      <w:pPr>
        <w:pStyle w:val="Heading1"/>
        <w:numPr>
          <w:ilvl w:val="1"/>
          <w:numId w:val="36"/>
        </w:numPr>
        <w:rPr>
          <w:b w:val="0"/>
          <w:bCs w:val="0"/>
        </w:rPr>
      </w:pPr>
      <w:r w:rsidRPr="00F977EA">
        <w:rPr>
          <w:b w:val="0"/>
          <w:bCs w:val="0"/>
        </w:rPr>
        <w:t>Include larger hard drive sizes as options</w:t>
      </w:r>
    </w:p>
    <w:p w14:paraId="3CE0F3ED" w14:textId="6CA675F6" w:rsidR="0098505A" w:rsidRPr="00F977EA" w:rsidRDefault="0098505A" w:rsidP="00C51927">
      <w:pPr>
        <w:pStyle w:val="Heading1"/>
        <w:numPr>
          <w:ilvl w:val="0"/>
          <w:numId w:val="36"/>
        </w:numPr>
        <w:rPr>
          <w:b w:val="0"/>
          <w:bCs w:val="0"/>
        </w:rPr>
      </w:pPr>
      <w:r w:rsidRPr="00F977EA">
        <w:rPr>
          <w:b w:val="0"/>
          <w:bCs w:val="0"/>
        </w:rPr>
        <w:t>Fingerprint Sensor</w:t>
      </w:r>
    </w:p>
    <w:p w14:paraId="5D9A4165" w14:textId="55446DFB" w:rsidR="0098505A" w:rsidRPr="00F977EA" w:rsidRDefault="0098505A" w:rsidP="00C51927">
      <w:pPr>
        <w:pStyle w:val="Heading1"/>
        <w:numPr>
          <w:ilvl w:val="0"/>
          <w:numId w:val="36"/>
        </w:numPr>
        <w:rPr>
          <w:b w:val="0"/>
          <w:bCs w:val="0"/>
        </w:rPr>
      </w:pPr>
      <w:r w:rsidRPr="00F977EA">
        <w:rPr>
          <w:b w:val="0"/>
          <w:bCs w:val="0"/>
        </w:rPr>
        <w:t xml:space="preserve">6E WiFi + Bluetooth (WiFi 7 if available) </w:t>
      </w:r>
    </w:p>
    <w:p w14:paraId="48197B7E" w14:textId="23489329" w:rsidR="0098505A" w:rsidRPr="00F977EA" w:rsidRDefault="0098505A" w:rsidP="00C51927">
      <w:pPr>
        <w:pStyle w:val="Heading1"/>
        <w:numPr>
          <w:ilvl w:val="0"/>
          <w:numId w:val="36"/>
        </w:numPr>
        <w:rPr>
          <w:b w:val="0"/>
          <w:bCs w:val="0"/>
        </w:rPr>
      </w:pPr>
      <w:r w:rsidRPr="00F977EA">
        <w:rPr>
          <w:b w:val="0"/>
          <w:bCs w:val="0"/>
        </w:rPr>
        <w:t>SIM Slot or eSIM capable</w:t>
      </w:r>
    </w:p>
    <w:p w14:paraId="3423DE90" w14:textId="4344119D" w:rsidR="0098505A" w:rsidRPr="00F977EA" w:rsidRDefault="0098505A" w:rsidP="00C51927">
      <w:pPr>
        <w:pStyle w:val="Heading1"/>
        <w:numPr>
          <w:ilvl w:val="0"/>
          <w:numId w:val="36"/>
        </w:numPr>
        <w:rPr>
          <w:b w:val="0"/>
          <w:bCs w:val="0"/>
        </w:rPr>
      </w:pPr>
      <w:r w:rsidRPr="00F977EA">
        <w:rPr>
          <w:b w:val="0"/>
          <w:bCs w:val="0"/>
        </w:rPr>
        <w:t xml:space="preserve">Thunderbolt or USB-C port (Thunderbolt </w:t>
      </w:r>
      <w:r w:rsidR="001A042C">
        <w:rPr>
          <w:b w:val="0"/>
          <w:bCs w:val="0"/>
        </w:rPr>
        <w:t>or equivalent</w:t>
      </w:r>
      <w:r w:rsidRPr="00F977EA">
        <w:rPr>
          <w:b w:val="0"/>
          <w:bCs w:val="0"/>
        </w:rPr>
        <w:t>) (note quantity in proposal)</w:t>
      </w:r>
    </w:p>
    <w:p w14:paraId="45458BCE" w14:textId="02F55C5D" w:rsidR="0098505A" w:rsidRPr="00F977EA" w:rsidRDefault="0098505A" w:rsidP="00C51927">
      <w:pPr>
        <w:pStyle w:val="Heading1"/>
        <w:numPr>
          <w:ilvl w:val="0"/>
          <w:numId w:val="36"/>
        </w:numPr>
        <w:rPr>
          <w:b w:val="0"/>
          <w:bCs w:val="0"/>
        </w:rPr>
      </w:pPr>
      <w:r w:rsidRPr="00F977EA">
        <w:rPr>
          <w:b w:val="0"/>
          <w:bCs w:val="0"/>
        </w:rPr>
        <w:t xml:space="preserve">USB Type A ports (note quantity in proposal) </w:t>
      </w:r>
    </w:p>
    <w:p w14:paraId="0181E64C" w14:textId="0E04CD4B" w:rsidR="0098505A" w:rsidRPr="00F977EA" w:rsidRDefault="0098505A" w:rsidP="00C51927">
      <w:pPr>
        <w:pStyle w:val="Heading1"/>
        <w:numPr>
          <w:ilvl w:val="0"/>
          <w:numId w:val="36"/>
        </w:numPr>
        <w:rPr>
          <w:b w:val="0"/>
          <w:bCs w:val="0"/>
        </w:rPr>
      </w:pPr>
      <w:r w:rsidRPr="00F977EA">
        <w:rPr>
          <w:b w:val="0"/>
          <w:bCs w:val="0"/>
        </w:rPr>
        <w:t>HDMI port</w:t>
      </w:r>
    </w:p>
    <w:p w14:paraId="7FC9B930" w14:textId="7749E34E" w:rsidR="0098505A" w:rsidRPr="00F977EA" w:rsidRDefault="0098505A" w:rsidP="00C51927">
      <w:pPr>
        <w:pStyle w:val="Heading1"/>
        <w:numPr>
          <w:ilvl w:val="0"/>
          <w:numId w:val="36"/>
        </w:numPr>
        <w:rPr>
          <w:b w:val="0"/>
          <w:bCs w:val="0"/>
        </w:rPr>
      </w:pPr>
      <w:r w:rsidRPr="00F977EA">
        <w:rPr>
          <w:b w:val="0"/>
          <w:bCs w:val="0"/>
        </w:rPr>
        <w:t xml:space="preserve">RJ45 port (note quantity in proposal) </w:t>
      </w:r>
    </w:p>
    <w:p w14:paraId="302FA6BE" w14:textId="34A7CA66" w:rsidR="0098505A" w:rsidRPr="00F977EA" w:rsidRDefault="0098505A" w:rsidP="00C51927">
      <w:pPr>
        <w:pStyle w:val="Heading1"/>
        <w:numPr>
          <w:ilvl w:val="0"/>
          <w:numId w:val="36"/>
        </w:numPr>
        <w:rPr>
          <w:b w:val="0"/>
          <w:bCs w:val="0"/>
        </w:rPr>
      </w:pPr>
      <w:r w:rsidRPr="00F977EA">
        <w:rPr>
          <w:b w:val="0"/>
          <w:bCs w:val="0"/>
        </w:rPr>
        <w:t>I/R or compatible Windows Hello for Business Integrated Camera with Built-in Privacy Shutter – 720p minimum resolution</w:t>
      </w:r>
    </w:p>
    <w:p w14:paraId="0C7337F9" w14:textId="2FD17B72" w:rsidR="0098505A" w:rsidRPr="00F977EA" w:rsidRDefault="0098505A" w:rsidP="00C51927">
      <w:pPr>
        <w:pStyle w:val="Heading1"/>
        <w:numPr>
          <w:ilvl w:val="0"/>
          <w:numId w:val="36"/>
        </w:numPr>
        <w:rPr>
          <w:b w:val="0"/>
          <w:bCs w:val="0"/>
        </w:rPr>
      </w:pPr>
      <w:r w:rsidRPr="00F977EA">
        <w:rPr>
          <w:b w:val="0"/>
          <w:bCs w:val="0"/>
        </w:rPr>
        <w:t>Windows 11 Professional</w:t>
      </w:r>
    </w:p>
    <w:p w14:paraId="5C91251E" w14:textId="09C3C158" w:rsidR="0098505A" w:rsidRPr="00F977EA" w:rsidRDefault="0098505A" w:rsidP="00C51927">
      <w:pPr>
        <w:pStyle w:val="Heading1"/>
        <w:numPr>
          <w:ilvl w:val="0"/>
          <w:numId w:val="36"/>
        </w:numPr>
        <w:rPr>
          <w:b w:val="0"/>
          <w:bCs w:val="0"/>
        </w:rPr>
      </w:pPr>
      <w:r w:rsidRPr="00F977EA">
        <w:rPr>
          <w:b w:val="0"/>
          <w:bCs w:val="0"/>
        </w:rPr>
        <w:t xml:space="preserve">Wireless OEM External Keyboard </w:t>
      </w:r>
    </w:p>
    <w:p w14:paraId="7A21EA30" w14:textId="1D378C70" w:rsidR="0098505A" w:rsidRPr="00F977EA" w:rsidRDefault="0098505A" w:rsidP="00C51927">
      <w:pPr>
        <w:pStyle w:val="Heading1"/>
        <w:numPr>
          <w:ilvl w:val="0"/>
          <w:numId w:val="36"/>
        </w:numPr>
        <w:rPr>
          <w:b w:val="0"/>
          <w:bCs w:val="0"/>
        </w:rPr>
      </w:pPr>
      <w:r w:rsidRPr="00F977EA">
        <w:rPr>
          <w:b w:val="0"/>
          <w:bCs w:val="0"/>
        </w:rPr>
        <w:t>Wireless OEM External Laser Mouse</w:t>
      </w:r>
    </w:p>
    <w:p w14:paraId="3D9CE43F" w14:textId="10A14D5D" w:rsidR="0098505A" w:rsidRPr="00F977EA" w:rsidRDefault="0098505A" w:rsidP="00C51927">
      <w:pPr>
        <w:pStyle w:val="Heading1"/>
        <w:numPr>
          <w:ilvl w:val="0"/>
          <w:numId w:val="36"/>
        </w:numPr>
        <w:rPr>
          <w:b w:val="0"/>
          <w:bCs w:val="0"/>
        </w:rPr>
      </w:pPr>
      <w:r w:rsidRPr="00F977EA">
        <w:rPr>
          <w:b w:val="0"/>
          <w:bCs w:val="0"/>
        </w:rPr>
        <w:t>A/C Power Adapter</w:t>
      </w:r>
    </w:p>
    <w:p w14:paraId="026B65E0" w14:textId="5E24950F" w:rsidR="0098505A" w:rsidRPr="000926F9" w:rsidRDefault="0098505A" w:rsidP="00C51927">
      <w:pPr>
        <w:pStyle w:val="Heading1"/>
        <w:numPr>
          <w:ilvl w:val="0"/>
          <w:numId w:val="36"/>
        </w:numPr>
        <w:rPr>
          <w:b w:val="0"/>
          <w:bCs w:val="0"/>
        </w:rPr>
      </w:pPr>
      <w:r w:rsidRPr="00F977EA">
        <w:rPr>
          <w:b w:val="0"/>
          <w:bCs w:val="0"/>
        </w:rPr>
        <w:t>One (1) Year Warranty with options for additional years</w:t>
      </w:r>
    </w:p>
    <w:p w14:paraId="0913FDA3" w14:textId="77777777" w:rsidR="000926F9" w:rsidRPr="00B40844" w:rsidRDefault="000926F9" w:rsidP="000926F9">
      <w:pPr>
        <w:pStyle w:val="Heading1"/>
        <w:rPr>
          <w:b w:val="0"/>
          <w:bCs w:val="0"/>
        </w:rPr>
      </w:pPr>
    </w:p>
    <w:p w14:paraId="6EF62EA2" w14:textId="5D1FA00F" w:rsidR="00F977EA" w:rsidRPr="00F977EA" w:rsidRDefault="00F977EA" w:rsidP="00F977EA">
      <w:pPr>
        <w:pStyle w:val="Heading1"/>
        <w:rPr>
          <w:i/>
          <w:iCs/>
          <w:color w:val="1F497D" w:themeColor="text2"/>
        </w:rPr>
      </w:pPr>
      <w:r w:rsidRPr="00F977EA">
        <w:rPr>
          <w:i/>
          <w:iCs/>
          <w:color w:val="1F497D" w:themeColor="text2"/>
        </w:rPr>
        <w:t xml:space="preserve">Tablet 2 (hereafter known as “Rugged Use Tablet”): </w:t>
      </w:r>
    </w:p>
    <w:p w14:paraId="7567F51C" w14:textId="77777777" w:rsidR="00F977EA" w:rsidRPr="00F977EA" w:rsidRDefault="00F977EA" w:rsidP="00F977EA">
      <w:pPr>
        <w:pStyle w:val="Heading1"/>
        <w:rPr>
          <w:i/>
          <w:iCs/>
        </w:rPr>
      </w:pPr>
    </w:p>
    <w:p w14:paraId="42CF399A" w14:textId="70BCAC24" w:rsidR="00F977EA" w:rsidRDefault="00F977EA" w:rsidP="00C51927">
      <w:pPr>
        <w:pStyle w:val="Heading1"/>
        <w:numPr>
          <w:ilvl w:val="0"/>
          <w:numId w:val="36"/>
        </w:numPr>
        <w:rPr>
          <w:b w:val="0"/>
          <w:bCs w:val="0"/>
        </w:rPr>
      </w:pPr>
      <w:r>
        <w:rPr>
          <w:b w:val="0"/>
          <w:bCs w:val="0"/>
        </w:rPr>
        <w:t>Rugged Use Form Factor</w:t>
      </w:r>
    </w:p>
    <w:p w14:paraId="3033218B" w14:textId="5BE6DD93" w:rsidR="00F977EA" w:rsidRPr="00F977EA" w:rsidRDefault="00F977EA" w:rsidP="00C51927">
      <w:pPr>
        <w:pStyle w:val="Heading1"/>
        <w:numPr>
          <w:ilvl w:val="0"/>
          <w:numId w:val="36"/>
        </w:numPr>
        <w:rPr>
          <w:b w:val="0"/>
          <w:bCs w:val="0"/>
        </w:rPr>
      </w:pPr>
      <w:r w:rsidRPr="00F977EA">
        <w:rPr>
          <w:b w:val="0"/>
          <w:bCs w:val="0"/>
        </w:rPr>
        <w:t>13.0”-15.0” LCD with minimum 1920x1080 resolution “wide screen format”</w:t>
      </w:r>
    </w:p>
    <w:p w14:paraId="349A9A67" w14:textId="77777777" w:rsidR="00F977EA" w:rsidRPr="00F977EA" w:rsidRDefault="00F977EA" w:rsidP="00C51927">
      <w:pPr>
        <w:pStyle w:val="Heading1"/>
        <w:numPr>
          <w:ilvl w:val="0"/>
          <w:numId w:val="36"/>
        </w:numPr>
        <w:rPr>
          <w:b w:val="0"/>
          <w:bCs w:val="0"/>
        </w:rPr>
      </w:pPr>
      <w:r w:rsidRPr="00F977EA">
        <w:rPr>
          <w:b w:val="0"/>
          <w:bCs w:val="0"/>
        </w:rPr>
        <w:t>Integrated graphic card</w:t>
      </w:r>
    </w:p>
    <w:p w14:paraId="2A223125" w14:textId="43420C9B" w:rsidR="00F977EA" w:rsidRPr="00F977EA" w:rsidRDefault="00F977EA" w:rsidP="00C51927">
      <w:pPr>
        <w:pStyle w:val="Heading1"/>
        <w:numPr>
          <w:ilvl w:val="0"/>
          <w:numId w:val="36"/>
        </w:numPr>
        <w:rPr>
          <w:b w:val="0"/>
          <w:bCs w:val="0"/>
        </w:rPr>
      </w:pPr>
      <w:r w:rsidRPr="00F977EA">
        <w:rPr>
          <w:b w:val="0"/>
          <w:bCs w:val="0"/>
        </w:rPr>
        <w:t xml:space="preserve">Intel Core Ultra </w:t>
      </w:r>
      <w:r w:rsidR="002C074A">
        <w:rPr>
          <w:b w:val="0"/>
          <w:bCs w:val="0"/>
        </w:rPr>
        <w:t>7</w:t>
      </w:r>
      <w:r w:rsidRPr="00F977EA">
        <w:rPr>
          <w:b w:val="0"/>
          <w:bCs w:val="0"/>
        </w:rPr>
        <w:t>, 2</w:t>
      </w:r>
      <w:r w:rsidR="002C074A">
        <w:rPr>
          <w:b w:val="0"/>
          <w:bCs w:val="0"/>
        </w:rPr>
        <w:t>6</w:t>
      </w:r>
      <w:r w:rsidRPr="00F977EA">
        <w:rPr>
          <w:b w:val="0"/>
          <w:bCs w:val="0"/>
        </w:rPr>
        <w:t>5 Series or comparable</w:t>
      </w:r>
    </w:p>
    <w:p w14:paraId="7CC4161B" w14:textId="77777777" w:rsidR="00F977EA" w:rsidRPr="00F977EA" w:rsidRDefault="00F977EA" w:rsidP="00C51927">
      <w:pPr>
        <w:pStyle w:val="Heading1"/>
        <w:numPr>
          <w:ilvl w:val="1"/>
          <w:numId w:val="36"/>
        </w:numPr>
        <w:rPr>
          <w:b w:val="0"/>
          <w:bCs w:val="0"/>
        </w:rPr>
      </w:pPr>
      <w:r w:rsidRPr="00F977EA">
        <w:rPr>
          <w:b w:val="0"/>
          <w:bCs w:val="0"/>
        </w:rPr>
        <w:t>Include higher performing CPUs as options</w:t>
      </w:r>
    </w:p>
    <w:p w14:paraId="0990F675" w14:textId="77777777" w:rsidR="00F977EA" w:rsidRPr="00F977EA" w:rsidRDefault="00F977EA" w:rsidP="00C51927">
      <w:pPr>
        <w:pStyle w:val="Heading1"/>
        <w:numPr>
          <w:ilvl w:val="0"/>
          <w:numId w:val="36"/>
        </w:numPr>
        <w:rPr>
          <w:b w:val="0"/>
          <w:bCs w:val="0"/>
        </w:rPr>
      </w:pPr>
      <w:r w:rsidRPr="00F977EA">
        <w:rPr>
          <w:b w:val="0"/>
          <w:bCs w:val="0"/>
        </w:rPr>
        <w:t>16GB RAM</w:t>
      </w:r>
    </w:p>
    <w:p w14:paraId="194BA8AB" w14:textId="77777777" w:rsidR="00F977EA" w:rsidRPr="00F977EA" w:rsidRDefault="00F977EA" w:rsidP="00C51927">
      <w:pPr>
        <w:pStyle w:val="Heading1"/>
        <w:numPr>
          <w:ilvl w:val="1"/>
          <w:numId w:val="36"/>
        </w:numPr>
        <w:rPr>
          <w:b w:val="0"/>
          <w:bCs w:val="0"/>
        </w:rPr>
      </w:pPr>
      <w:r w:rsidRPr="00F977EA">
        <w:rPr>
          <w:b w:val="0"/>
          <w:bCs w:val="0"/>
        </w:rPr>
        <w:t>Include larger RAM sizes as options</w:t>
      </w:r>
    </w:p>
    <w:p w14:paraId="06926A83" w14:textId="1373D8CD" w:rsidR="00F977EA" w:rsidRPr="00F977EA" w:rsidRDefault="00A83516" w:rsidP="00C51927">
      <w:pPr>
        <w:pStyle w:val="Heading1"/>
        <w:numPr>
          <w:ilvl w:val="0"/>
          <w:numId w:val="36"/>
        </w:numPr>
        <w:rPr>
          <w:b w:val="0"/>
          <w:bCs w:val="0"/>
        </w:rPr>
      </w:pPr>
      <w:r>
        <w:rPr>
          <w:b w:val="0"/>
          <w:bCs w:val="0"/>
        </w:rPr>
        <w:t>512</w:t>
      </w:r>
      <w:r w:rsidR="00F977EA" w:rsidRPr="00F977EA">
        <w:rPr>
          <w:b w:val="0"/>
          <w:bCs w:val="0"/>
        </w:rPr>
        <w:t>GB SSD</w:t>
      </w:r>
    </w:p>
    <w:p w14:paraId="3A0CD485" w14:textId="77777777" w:rsidR="00F977EA" w:rsidRPr="00F977EA" w:rsidRDefault="00F977EA" w:rsidP="00C51927">
      <w:pPr>
        <w:pStyle w:val="Heading1"/>
        <w:numPr>
          <w:ilvl w:val="1"/>
          <w:numId w:val="36"/>
        </w:numPr>
        <w:rPr>
          <w:b w:val="0"/>
          <w:bCs w:val="0"/>
        </w:rPr>
      </w:pPr>
      <w:r w:rsidRPr="00F977EA">
        <w:rPr>
          <w:b w:val="0"/>
          <w:bCs w:val="0"/>
        </w:rPr>
        <w:t>Include larger hard drive sizes as options</w:t>
      </w:r>
    </w:p>
    <w:p w14:paraId="1941BD3F" w14:textId="77777777" w:rsidR="00F977EA" w:rsidRPr="00F977EA" w:rsidRDefault="00F977EA" w:rsidP="00C51927">
      <w:pPr>
        <w:pStyle w:val="Heading1"/>
        <w:numPr>
          <w:ilvl w:val="0"/>
          <w:numId w:val="36"/>
        </w:numPr>
        <w:rPr>
          <w:b w:val="0"/>
          <w:bCs w:val="0"/>
        </w:rPr>
      </w:pPr>
      <w:r w:rsidRPr="00F977EA">
        <w:rPr>
          <w:b w:val="0"/>
          <w:bCs w:val="0"/>
        </w:rPr>
        <w:t>Fingerprint Sensor</w:t>
      </w:r>
    </w:p>
    <w:p w14:paraId="0A05E5F1" w14:textId="77777777" w:rsidR="00F977EA" w:rsidRPr="00F977EA" w:rsidRDefault="00F977EA" w:rsidP="00C51927">
      <w:pPr>
        <w:pStyle w:val="Heading1"/>
        <w:numPr>
          <w:ilvl w:val="0"/>
          <w:numId w:val="36"/>
        </w:numPr>
        <w:rPr>
          <w:b w:val="0"/>
          <w:bCs w:val="0"/>
        </w:rPr>
      </w:pPr>
      <w:r w:rsidRPr="00F977EA">
        <w:rPr>
          <w:b w:val="0"/>
          <w:bCs w:val="0"/>
        </w:rPr>
        <w:t xml:space="preserve">6E WiFi + Bluetooth (WiFi 7 if available) </w:t>
      </w:r>
    </w:p>
    <w:p w14:paraId="1F53100A" w14:textId="77777777" w:rsidR="00F977EA" w:rsidRPr="00F977EA" w:rsidRDefault="00F977EA" w:rsidP="00C51927">
      <w:pPr>
        <w:pStyle w:val="Heading1"/>
        <w:numPr>
          <w:ilvl w:val="0"/>
          <w:numId w:val="36"/>
        </w:numPr>
        <w:rPr>
          <w:b w:val="0"/>
          <w:bCs w:val="0"/>
        </w:rPr>
      </w:pPr>
      <w:r w:rsidRPr="00F977EA">
        <w:rPr>
          <w:b w:val="0"/>
          <w:bCs w:val="0"/>
        </w:rPr>
        <w:t>SIM Slot or eSIM capable</w:t>
      </w:r>
    </w:p>
    <w:p w14:paraId="509B2008" w14:textId="10ADA122" w:rsidR="00F977EA" w:rsidRPr="00F977EA" w:rsidRDefault="00F977EA" w:rsidP="00C51927">
      <w:pPr>
        <w:pStyle w:val="Heading1"/>
        <w:numPr>
          <w:ilvl w:val="0"/>
          <w:numId w:val="36"/>
        </w:numPr>
        <w:rPr>
          <w:b w:val="0"/>
          <w:bCs w:val="0"/>
        </w:rPr>
      </w:pPr>
      <w:r w:rsidRPr="00F977EA">
        <w:rPr>
          <w:b w:val="0"/>
          <w:bCs w:val="0"/>
        </w:rPr>
        <w:t xml:space="preserve">Thunderbolt or USB-C port (Thunderbolt </w:t>
      </w:r>
      <w:r w:rsidR="001A042C">
        <w:rPr>
          <w:b w:val="0"/>
          <w:bCs w:val="0"/>
        </w:rPr>
        <w:t>or equivalent</w:t>
      </w:r>
      <w:r w:rsidRPr="00F977EA">
        <w:rPr>
          <w:b w:val="0"/>
          <w:bCs w:val="0"/>
        </w:rPr>
        <w:t>) (note quantity in proposal)</w:t>
      </w:r>
    </w:p>
    <w:p w14:paraId="6A28A8EC" w14:textId="77777777" w:rsidR="00F977EA" w:rsidRPr="00F977EA" w:rsidRDefault="00F977EA" w:rsidP="00C51927">
      <w:pPr>
        <w:pStyle w:val="Heading1"/>
        <w:numPr>
          <w:ilvl w:val="0"/>
          <w:numId w:val="36"/>
        </w:numPr>
        <w:rPr>
          <w:b w:val="0"/>
          <w:bCs w:val="0"/>
        </w:rPr>
      </w:pPr>
      <w:r w:rsidRPr="00F977EA">
        <w:rPr>
          <w:b w:val="0"/>
          <w:bCs w:val="0"/>
        </w:rPr>
        <w:t xml:space="preserve">USB Type A ports (note quantity in proposal) </w:t>
      </w:r>
    </w:p>
    <w:p w14:paraId="34E553A8" w14:textId="77777777" w:rsidR="00F977EA" w:rsidRPr="00F977EA" w:rsidRDefault="00F977EA" w:rsidP="00C51927">
      <w:pPr>
        <w:pStyle w:val="Heading1"/>
        <w:numPr>
          <w:ilvl w:val="0"/>
          <w:numId w:val="36"/>
        </w:numPr>
        <w:rPr>
          <w:b w:val="0"/>
          <w:bCs w:val="0"/>
        </w:rPr>
      </w:pPr>
      <w:r w:rsidRPr="00F977EA">
        <w:rPr>
          <w:b w:val="0"/>
          <w:bCs w:val="0"/>
        </w:rPr>
        <w:t>HDMI port</w:t>
      </w:r>
    </w:p>
    <w:p w14:paraId="5CC7196A" w14:textId="77777777" w:rsidR="00F977EA" w:rsidRPr="00F977EA" w:rsidRDefault="00F977EA" w:rsidP="00C51927">
      <w:pPr>
        <w:pStyle w:val="Heading1"/>
        <w:numPr>
          <w:ilvl w:val="0"/>
          <w:numId w:val="36"/>
        </w:numPr>
        <w:rPr>
          <w:b w:val="0"/>
          <w:bCs w:val="0"/>
        </w:rPr>
      </w:pPr>
      <w:r w:rsidRPr="00F977EA">
        <w:rPr>
          <w:b w:val="0"/>
          <w:bCs w:val="0"/>
        </w:rPr>
        <w:t xml:space="preserve">RJ45 port (note quantity in proposal) </w:t>
      </w:r>
    </w:p>
    <w:p w14:paraId="5D26D8FD" w14:textId="77777777" w:rsidR="00F977EA" w:rsidRPr="00F977EA" w:rsidRDefault="00F977EA" w:rsidP="00C51927">
      <w:pPr>
        <w:pStyle w:val="Heading1"/>
        <w:numPr>
          <w:ilvl w:val="0"/>
          <w:numId w:val="36"/>
        </w:numPr>
        <w:rPr>
          <w:b w:val="0"/>
          <w:bCs w:val="0"/>
        </w:rPr>
      </w:pPr>
      <w:r w:rsidRPr="00F977EA">
        <w:rPr>
          <w:b w:val="0"/>
          <w:bCs w:val="0"/>
        </w:rPr>
        <w:lastRenderedPageBreak/>
        <w:t>I/R or compatible Windows Hello for Business Integrated Camera with Built-in Privacy Shutter – 720p minimum resolution</w:t>
      </w:r>
    </w:p>
    <w:p w14:paraId="365F47D0" w14:textId="77777777" w:rsidR="00F977EA" w:rsidRPr="00F977EA" w:rsidRDefault="00F977EA" w:rsidP="00C51927">
      <w:pPr>
        <w:pStyle w:val="Heading1"/>
        <w:numPr>
          <w:ilvl w:val="0"/>
          <w:numId w:val="36"/>
        </w:numPr>
        <w:rPr>
          <w:b w:val="0"/>
          <w:bCs w:val="0"/>
        </w:rPr>
      </w:pPr>
      <w:r w:rsidRPr="00F977EA">
        <w:rPr>
          <w:b w:val="0"/>
          <w:bCs w:val="0"/>
        </w:rPr>
        <w:t>Windows 11 Professional</w:t>
      </w:r>
    </w:p>
    <w:p w14:paraId="0052D19B" w14:textId="77777777" w:rsidR="00F977EA" w:rsidRPr="00F977EA" w:rsidRDefault="00F977EA" w:rsidP="00C51927">
      <w:pPr>
        <w:pStyle w:val="Heading1"/>
        <w:numPr>
          <w:ilvl w:val="0"/>
          <w:numId w:val="36"/>
        </w:numPr>
        <w:rPr>
          <w:b w:val="0"/>
          <w:bCs w:val="0"/>
        </w:rPr>
      </w:pPr>
      <w:r w:rsidRPr="00F977EA">
        <w:rPr>
          <w:b w:val="0"/>
          <w:bCs w:val="0"/>
        </w:rPr>
        <w:t xml:space="preserve">Wireless OEM External Keyboard </w:t>
      </w:r>
    </w:p>
    <w:p w14:paraId="043FCF06" w14:textId="77777777" w:rsidR="00F977EA" w:rsidRPr="00F977EA" w:rsidRDefault="00F977EA" w:rsidP="00C51927">
      <w:pPr>
        <w:pStyle w:val="Heading1"/>
        <w:numPr>
          <w:ilvl w:val="0"/>
          <w:numId w:val="36"/>
        </w:numPr>
        <w:rPr>
          <w:b w:val="0"/>
          <w:bCs w:val="0"/>
        </w:rPr>
      </w:pPr>
      <w:r w:rsidRPr="00F977EA">
        <w:rPr>
          <w:b w:val="0"/>
          <w:bCs w:val="0"/>
        </w:rPr>
        <w:t>Wireless OEM External Laser Mouse</w:t>
      </w:r>
    </w:p>
    <w:p w14:paraId="1EF5D700" w14:textId="77777777" w:rsidR="00F977EA" w:rsidRPr="00F977EA" w:rsidRDefault="00F977EA" w:rsidP="00C51927">
      <w:pPr>
        <w:pStyle w:val="Heading1"/>
        <w:numPr>
          <w:ilvl w:val="0"/>
          <w:numId w:val="36"/>
        </w:numPr>
        <w:rPr>
          <w:b w:val="0"/>
          <w:bCs w:val="0"/>
        </w:rPr>
      </w:pPr>
      <w:r w:rsidRPr="00F977EA">
        <w:rPr>
          <w:b w:val="0"/>
          <w:bCs w:val="0"/>
        </w:rPr>
        <w:t>A/C Power Adapter</w:t>
      </w:r>
    </w:p>
    <w:p w14:paraId="5845D73A" w14:textId="77777777" w:rsidR="00F977EA" w:rsidRDefault="00F977EA" w:rsidP="00C51927">
      <w:pPr>
        <w:pStyle w:val="Heading1"/>
        <w:numPr>
          <w:ilvl w:val="0"/>
          <w:numId w:val="36"/>
        </w:numPr>
        <w:rPr>
          <w:b w:val="0"/>
          <w:bCs w:val="0"/>
        </w:rPr>
      </w:pPr>
      <w:r w:rsidRPr="00F977EA">
        <w:rPr>
          <w:b w:val="0"/>
          <w:bCs w:val="0"/>
        </w:rPr>
        <w:t>One (1) Year Warranty with options for additional years</w:t>
      </w:r>
    </w:p>
    <w:p w14:paraId="1B2EFE61" w14:textId="77777777" w:rsidR="00CA690A" w:rsidRDefault="00CA690A" w:rsidP="00CA690A">
      <w:pPr>
        <w:pStyle w:val="Heading1"/>
        <w:rPr>
          <w:b w:val="0"/>
          <w:bCs w:val="0"/>
        </w:rPr>
      </w:pPr>
    </w:p>
    <w:p w14:paraId="0C9F5E4A" w14:textId="0BA3DF23" w:rsidR="00CA690A" w:rsidRPr="00F977EA" w:rsidRDefault="00CA690A" w:rsidP="00CA690A">
      <w:pPr>
        <w:pStyle w:val="Heading1"/>
        <w:rPr>
          <w:i/>
          <w:iCs/>
          <w:color w:val="1F497D" w:themeColor="text2"/>
        </w:rPr>
      </w:pPr>
      <w:r w:rsidRPr="00CA690A">
        <w:rPr>
          <w:i/>
          <w:iCs/>
          <w:color w:val="1F497D" w:themeColor="text2"/>
        </w:rPr>
        <w:t xml:space="preserve">Thin Client 1 (hereafter known as “Thin Client”): </w:t>
      </w:r>
    </w:p>
    <w:p w14:paraId="7A203E9E" w14:textId="77777777" w:rsidR="00C8702D" w:rsidRPr="005D2AF3" w:rsidRDefault="00C8702D" w:rsidP="00C8702D">
      <w:pPr>
        <w:pStyle w:val="Heading1"/>
        <w:rPr>
          <w:b w:val="0"/>
          <w:bCs w:val="0"/>
        </w:rPr>
      </w:pPr>
    </w:p>
    <w:p w14:paraId="74B6A3D4" w14:textId="6D0A2C39" w:rsidR="005D2AF3" w:rsidRDefault="00AF4029" w:rsidP="00C51927">
      <w:pPr>
        <w:pStyle w:val="Heading1"/>
        <w:numPr>
          <w:ilvl w:val="0"/>
          <w:numId w:val="37"/>
        </w:numPr>
        <w:rPr>
          <w:b w:val="0"/>
          <w:bCs w:val="0"/>
        </w:rPr>
      </w:pPr>
      <w:r>
        <w:rPr>
          <w:b w:val="0"/>
          <w:bCs w:val="0"/>
        </w:rPr>
        <w:t>Mini Form Factor to be used with virtual Windows desktops</w:t>
      </w:r>
    </w:p>
    <w:p w14:paraId="1636FE92" w14:textId="13F18797" w:rsidR="00AF4029" w:rsidRDefault="00AF4029" w:rsidP="00C51927">
      <w:pPr>
        <w:pStyle w:val="Heading1"/>
        <w:numPr>
          <w:ilvl w:val="0"/>
          <w:numId w:val="37"/>
        </w:numPr>
        <w:rPr>
          <w:b w:val="0"/>
          <w:bCs w:val="0"/>
        </w:rPr>
      </w:pPr>
      <w:r>
        <w:rPr>
          <w:b w:val="0"/>
          <w:bCs w:val="0"/>
        </w:rPr>
        <w:t>Intel Celeron or comparable</w:t>
      </w:r>
    </w:p>
    <w:p w14:paraId="6A7DF17A" w14:textId="46F266D8" w:rsidR="00AF4029" w:rsidRDefault="00AF4029" w:rsidP="00C51927">
      <w:pPr>
        <w:pStyle w:val="Heading1"/>
        <w:numPr>
          <w:ilvl w:val="0"/>
          <w:numId w:val="37"/>
        </w:numPr>
        <w:rPr>
          <w:b w:val="0"/>
          <w:bCs w:val="0"/>
        </w:rPr>
      </w:pPr>
      <w:r>
        <w:rPr>
          <w:b w:val="0"/>
          <w:bCs w:val="0"/>
        </w:rPr>
        <w:t>Integrated graphic card</w:t>
      </w:r>
    </w:p>
    <w:p w14:paraId="736AC265" w14:textId="1D1DC8AC" w:rsidR="00AF4029" w:rsidRDefault="00AF4029" w:rsidP="00C51927">
      <w:pPr>
        <w:pStyle w:val="Heading1"/>
        <w:numPr>
          <w:ilvl w:val="0"/>
          <w:numId w:val="37"/>
        </w:numPr>
        <w:rPr>
          <w:b w:val="0"/>
          <w:bCs w:val="0"/>
        </w:rPr>
      </w:pPr>
      <w:r>
        <w:rPr>
          <w:b w:val="0"/>
          <w:bCs w:val="0"/>
        </w:rPr>
        <w:t>8GB RAM</w:t>
      </w:r>
    </w:p>
    <w:p w14:paraId="3EC430B2" w14:textId="2D6359CF" w:rsidR="00AF4029" w:rsidRDefault="00AF4029" w:rsidP="00C51927">
      <w:pPr>
        <w:pStyle w:val="Heading1"/>
        <w:numPr>
          <w:ilvl w:val="1"/>
          <w:numId w:val="37"/>
        </w:numPr>
        <w:rPr>
          <w:b w:val="0"/>
          <w:bCs w:val="0"/>
        </w:rPr>
      </w:pPr>
      <w:r>
        <w:rPr>
          <w:b w:val="0"/>
          <w:bCs w:val="0"/>
        </w:rPr>
        <w:t>Include larger RAM sizes as options</w:t>
      </w:r>
    </w:p>
    <w:p w14:paraId="5D1F3436" w14:textId="4C85C7C2" w:rsidR="00AF4029" w:rsidRDefault="00AF4029" w:rsidP="00C51927">
      <w:pPr>
        <w:pStyle w:val="Heading1"/>
        <w:numPr>
          <w:ilvl w:val="0"/>
          <w:numId w:val="37"/>
        </w:numPr>
        <w:rPr>
          <w:b w:val="0"/>
          <w:bCs w:val="0"/>
        </w:rPr>
      </w:pPr>
      <w:r>
        <w:rPr>
          <w:b w:val="0"/>
          <w:bCs w:val="0"/>
        </w:rPr>
        <w:t xml:space="preserve">Diskless configuration </w:t>
      </w:r>
    </w:p>
    <w:p w14:paraId="0244C7A4" w14:textId="6194D61D" w:rsidR="00AF4029" w:rsidRDefault="00AF4029" w:rsidP="00C51927">
      <w:pPr>
        <w:pStyle w:val="Heading1"/>
        <w:numPr>
          <w:ilvl w:val="0"/>
          <w:numId w:val="37"/>
        </w:numPr>
        <w:rPr>
          <w:b w:val="0"/>
          <w:bCs w:val="0"/>
        </w:rPr>
      </w:pPr>
      <w:r>
        <w:rPr>
          <w:b w:val="0"/>
          <w:bCs w:val="0"/>
        </w:rPr>
        <w:t>6E WiFi + Bluetooth (WiFi 7 if available)</w:t>
      </w:r>
    </w:p>
    <w:p w14:paraId="1D59A0EF" w14:textId="3B1BCDDD" w:rsidR="00AF4029" w:rsidRDefault="00AF4029" w:rsidP="00C51927">
      <w:pPr>
        <w:pStyle w:val="Heading1"/>
        <w:numPr>
          <w:ilvl w:val="0"/>
          <w:numId w:val="37"/>
        </w:numPr>
        <w:rPr>
          <w:b w:val="0"/>
          <w:bCs w:val="0"/>
        </w:rPr>
      </w:pPr>
      <w:r>
        <w:rPr>
          <w:b w:val="0"/>
          <w:bCs w:val="0"/>
        </w:rPr>
        <w:t>USB-C port (note quantity in proposal)</w:t>
      </w:r>
    </w:p>
    <w:p w14:paraId="2C0A351B" w14:textId="7587F5DA" w:rsidR="00AF4029" w:rsidRDefault="00AF4029" w:rsidP="00C51927">
      <w:pPr>
        <w:pStyle w:val="Heading1"/>
        <w:numPr>
          <w:ilvl w:val="0"/>
          <w:numId w:val="37"/>
        </w:numPr>
        <w:rPr>
          <w:b w:val="0"/>
          <w:bCs w:val="0"/>
        </w:rPr>
      </w:pPr>
      <w:r>
        <w:rPr>
          <w:b w:val="0"/>
          <w:bCs w:val="0"/>
        </w:rPr>
        <w:t>USB Type A ports (note quantity in proposal)</w:t>
      </w:r>
    </w:p>
    <w:p w14:paraId="33C70176" w14:textId="52093D24" w:rsidR="00AF4029" w:rsidRDefault="00AF4029" w:rsidP="00C51927">
      <w:pPr>
        <w:pStyle w:val="Heading1"/>
        <w:numPr>
          <w:ilvl w:val="0"/>
          <w:numId w:val="37"/>
        </w:numPr>
        <w:rPr>
          <w:b w:val="0"/>
          <w:bCs w:val="0"/>
        </w:rPr>
      </w:pPr>
      <w:r>
        <w:rPr>
          <w:b w:val="0"/>
          <w:bCs w:val="0"/>
        </w:rPr>
        <w:t>HDMI port</w:t>
      </w:r>
    </w:p>
    <w:p w14:paraId="6390BC94" w14:textId="1DDF957D" w:rsidR="00AF4029" w:rsidRDefault="00AF4029" w:rsidP="00C51927">
      <w:pPr>
        <w:pStyle w:val="Heading1"/>
        <w:numPr>
          <w:ilvl w:val="0"/>
          <w:numId w:val="37"/>
        </w:numPr>
        <w:rPr>
          <w:b w:val="0"/>
          <w:bCs w:val="0"/>
        </w:rPr>
      </w:pPr>
      <w:r>
        <w:rPr>
          <w:b w:val="0"/>
          <w:bCs w:val="0"/>
        </w:rPr>
        <w:t>RJ45 port</w:t>
      </w:r>
    </w:p>
    <w:p w14:paraId="52637327" w14:textId="2CA873CF" w:rsidR="00AF4029" w:rsidRDefault="00AF4029" w:rsidP="00C51927">
      <w:pPr>
        <w:pStyle w:val="Heading1"/>
        <w:numPr>
          <w:ilvl w:val="0"/>
          <w:numId w:val="37"/>
        </w:numPr>
        <w:rPr>
          <w:b w:val="0"/>
          <w:bCs w:val="0"/>
        </w:rPr>
      </w:pPr>
      <w:r>
        <w:rPr>
          <w:b w:val="0"/>
          <w:bCs w:val="0"/>
        </w:rPr>
        <w:t>Display port</w:t>
      </w:r>
    </w:p>
    <w:p w14:paraId="3419E3A5" w14:textId="5DA735EB" w:rsidR="00AF4029" w:rsidRDefault="00AF4029" w:rsidP="00C51927">
      <w:pPr>
        <w:pStyle w:val="Heading1"/>
        <w:numPr>
          <w:ilvl w:val="0"/>
          <w:numId w:val="37"/>
        </w:numPr>
        <w:rPr>
          <w:b w:val="0"/>
          <w:bCs w:val="0"/>
        </w:rPr>
      </w:pPr>
      <w:r>
        <w:rPr>
          <w:b w:val="0"/>
          <w:bCs w:val="0"/>
        </w:rPr>
        <w:t>OEM Thin Client Operating System (OS)</w:t>
      </w:r>
    </w:p>
    <w:p w14:paraId="263253FE" w14:textId="38CFFE5A" w:rsidR="00AF4029" w:rsidRDefault="00AF4029" w:rsidP="00C51927">
      <w:pPr>
        <w:pStyle w:val="Heading1"/>
        <w:numPr>
          <w:ilvl w:val="0"/>
          <w:numId w:val="37"/>
        </w:numPr>
        <w:rPr>
          <w:b w:val="0"/>
          <w:bCs w:val="0"/>
        </w:rPr>
      </w:pPr>
      <w:r>
        <w:rPr>
          <w:b w:val="0"/>
          <w:bCs w:val="0"/>
        </w:rPr>
        <w:t>Wireless OEM External Keyboard</w:t>
      </w:r>
    </w:p>
    <w:p w14:paraId="051AAA2D" w14:textId="53C67588" w:rsidR="00AF4029" w:rsidRDefault="00AF4029" w:rsidP="00C51927">
      <w:pPr>
        <w:pStyle w:val="Heading1"/>
        <w:numPr>
          <w:ilvl w:val="0"/>
          <w:numId w:val="37"/>
        </w:numPr>
        <w:rPr>
          <w:b w:val="0"/>
          <w:bCs w:val="0"/>
        </w:rPr>
      </w:pPr>
      <w:r>
        <w:rPr>
          <w:b w:val="0"/>
          <w:bCs w:val="0"/>
        </w:rPr>
        <w:t>Wireless OEM External Laser Mouse</w:t>
      </w:r>
    </w:p>
    <w:p w14:paraId="7A2EF94A" w14:textId="1A5B5B0D" w:rsidR="00AF4029" w:rsidRDefault="00AF4029" w:rsidP="00C51927">
      <w:pPr>
        <w:pStyle w:val="Heading1"/>
        <w:numPr>
          <w:ilvl w:val="0"/>
          <w:numId w:val="37"/>
        </w:numPr>
        <w:rPr>
          <w:b w:val="0"/>
          <w:bCs w:val="0"/>
        </w:rPr>
      </w:pPr>
      <w:r>
        <w:rPr>
          <w:b w:val="0"/>
          <w:bCs w:val="0"/>
        </w:rPr>
        <w:t>A/C Power Cord</w:t>
      </w:r>
    </w:p>
    <w:p w14:paraId="264A47D0" w14:textId="68354E8E" w:rsidR="00AF4029" w:rsidRDefault="00AF4029" w:rsidP="00C51927">
      <w:pPr>
        <w:pStyle w:val="Heading1"/>
        <w:numPr>
          <w:ilvl w:val="0"/>
          <w:numId w:val="37"/>
        </w:numPr>
        <w:rPr>
          <w:b w:val="0"/>
          <w:bCs w:val="0"/>
        </w:rPr>
      </w:pPr>
      <w:r>
        <w:rPr>
          <w:b w:val="0"/>
          <w:bCs w:val="0"/>
        </w:rPr>
        <w:t>One (1) Year Warranty with options for additional years</w:t>
      </w:r>
    </w:p>
    <w:p w14:paraId="30B750A1" w14:textId="77777777" w:rsidR="005D2577" w:rsidRDefault="005D2577" w:rsidP="005D2577">
      <w:pPr>
        <w:pStyle w:val="Heading1"/>
        <w:rPr>
          <w:b w:val="0"/>
          <w:bCs w:val="0"/>
        </w:rPr>
      </w:pPr>
    </w:p>
    <w:p w14:paraId="3671DA6D" w14:textId="25A96D1D" w:rsidR="005D2577" w:rsidRPr="00C51927" w:rsidRDefault="005D2577" w:rsidP="005D2577">
      <w:pPr>
        <w:pStyle w:val="Heading1"/>
        <w:rPr>
          <w:i/>
          <w:iCs/>
          <w:color w:val="1F497D" w:themeColor="text2"/>
        </w:rPr>
      </w:pPr>
      <w:r w:rsidRPr="00C51927">
        <w:rPr>
          <w:i/>
          <w:iCs/>
          <w:color w:val="1F497D" w:themeColor="text2"/>
        </w:rPr>
        <w:t xml:space="preserve">Laptop Docking Station 1 (hereafter known as “OEM Dock”): </w:t>
      </w:r>
    </w:p>
    <w:p w14:paraId="77E717D0" w14:textId="77777777" w:rsidR="005D2577" w:rsidRDefault="005D2577" w:rsidP="005D2577">
      <w:pPr>
        <w:pStyle w:val="Heading1"/>
        <w:rPr>
          <w:i/>
          <w:iCs/>
        </w:rPr>
      </w:pPr>
    </w:p>
    <w:p w14:paraId="6F57BDBA" w14:textId="1F96C9E7" w:rsidR="005D2577" w:rsidRPr="00980F31" w:rsidRDefault="00980F31" w:rsidP="00C51927">
      <w:pPr>
        <w:pStyle w:val="Heading1"/>
        <w:numPr>
          <w:ilvl w:val="0"/>
          <w:numId w:val="38"/>
        </w:numPr>
        <w:rPr>
          <w:i/>
          <w:iCs/>
        </w:rPr>
      </w:pPr>
      <w:r>
        <w:rPr>
          <w:b w:val="0"/>
          <w:bCs w:val="0"/>
        </w:rPr>
        <w:t xml:space="preserve">OEM branded </w:t>
      </w:r>
      <w:r w:rsidRPr="007B1086">
        <w:rPr>
          <w:b w:val="0"/>
          <w:bCs w:val="0"/>
        </w:rPr>
        <w:t xml:space="preserve">– </w:t>
      </w:r>
      <w:r w:rsidRPr="007B1086">
        <w:t>Apple compatibility is a plus</w:t>
      </w:r>
      <w:r w:rsidRPr="007B1086">
        <w:rPr>
          <w:b w:val="0"/>
          <w:bCs w:val="0"/>
        </w:rPr>
        <w:t>,</w:t>
      </w:r>
      <w:r>
        <w:rPr>
          <w:b w:val="0"/>
          <w:bCs w:val="0"/>
        </w:rPr>
        <w:t xml:space="preserve"> and must be capable of charging the laptop and supporting a minimum of two (2) external monitors; additional monitor support is a plus</w:t>
      </w:r>
    </w:p>
    <w:p w14:paraId="18AAEBE6" w14:textId="5C027036" w:rsidR="00980F31" w:rsidRPr="00980F31" w:rsidRDefault="00980F31" w:rsidP="00C51927">
      <w:pPr>
        <w:pStyle w:val="Heading1"/>
        <w:numPr>
          <w:ilvl w:val="0"/>
          <w:numId w:val="38"/>
        </w:numPr>
        <w:rPr>
          <w:i/>
          <w:iCs/>
        </w:rPr>
      </w:pPr>
      <w:r>
        <w:rPr>
          <w:b w:val="0"/>
          <w:bCs w:val="0"/>
        </w:rPr>
        <w:t xml:space="preserve">Thunderbolt or USB-C Main connection (Thunderbolt </w:t>
      </w:r>
      <w:r w:rsidR="001A042C">
        <w:rPr>
          <w:b w:val="0"/>
          <w:bCs w:val="0"/>
        </w:rPr>
        <w:t>or equivalent</w:t>
      </w:r>
      <w:r>
        <w:rPr>
          <w:b w:val="0"/>
          <w:bCs w:val="0"/>
        </w:rPr>
        <w:t>) with a minimum USB PSD of 85W</w:t>
      </w:r>
    </w:p>
    <w:p w14:paraId="35EFDFE7" w14:textId="05FBDB7D" w:rsidR="00980F31" w:rsidRPr="00980F31" w:rsidRDefault="00980F31" w:rsidP="00C51927">
      <w:pPr>
        <w:pStyle w:val="Heading1"/>
        <w:numPr>
          <w:ilvl w:val="0"/>
          <w:numId w:val="38"/>
        </w:numPr>
        <w:rPr>
          <w:i/>
          <w:iCs/>
        </w:rPr>
      </w:pPr>
      <w:r>
        <w:rPr>
          <w:b w:val="0"/>
          <w:bCs w:val="0"/>
        </w:rPr>
        <w:t>USB-C ports (note quantity in proposal)</w:t>
      </w:r>
    </w:p>
    <w:p w14:paraId="25CC5CA0" w14:textId="1E7B717E" w:rsidR="00980F31" w:rsidRPr="00980F31" w:rsidRDefault="00980F31" w:rsidP="00C51927">
      <w:pPr>
        <w:pStyle w:val="Heading1"/>
        <w:numPr>
          <w:ilvl w:val="0"/>
          <w:numId w:val="38"/>
        </w:numPr>
        <w:rPr>
          <w:i/>
          <w:iCs/>
        </w:rPr>
      </w:pPr>
      <w:r>
        <w:rPr>
          <w:b w:val="0"/>
          <w:bCs w:val="0"/>
        </w:rPr>
        <w:t>USB Type A ports (note quantity in proposal)</w:t>
      </w:r>
    </w:p>
    <w:p w14:paraId="7A5164D9" w14:textId="4AF2CC61" w:rsidR="00980F31" w:rsidRDefault="00980F31" w:rsidP="00C51927">
      <w:pPr>
        <w:pStyle w:val="Heading1"/>
        <w:numPr>
          <w:ilvl w:val="0"/>
          <w:numId w:val="38"/>
        </w:numPr>
        <w:rPr>
          <w:b w:val="0"/>
          <w:bCs w:val="0"/>
        </w:rPr>
      </w:pPr>
      <w:r w:rsidRPr="00980F31">
        <w:rPr>
          <w:b w:val="0"/>
          <w:bCs w:val="0"/>
        </w:rPr>
        <w:t>HDMI ports (note quantity in proposal)</w:t>
      </w:r>
    </w:p>
    <w:p w14:paraId="4A59BFE3" w14:textId="1C6C4EE7" w:rsidR="00980F31" w:rsidRDefault="00980F31" w:rsidP="00C51927">
      <w:pPr>
        <w:pStyle w:val="Heading1"/>
        <w:numPr>
          <w:ilvl w:val="0"/>
          <w:numId w:val="38"/>
        </w:numPr>
        <w:rPr>
          <w:b w:val="0"/>
          <w:bCs w:val="0"/>
        </w:rPr>
      </w:pPr>
      <w:r>
        <w:rPr>
          <w:b w:val="0"/>
          <w:bCs w:val="0"/>
        </w:rPr>
        <w:t>RJ45 port</w:t>
      </w:r>
    </w:p>
    <w:p w14:paraId="7A7E7906" w14:textId="62E31223" w:rsidR="00980F31" w:rsidRDefault="00980F31" w:rsidP="00C51927">
      <w:pPr>
        <w:pStyle w:val="Heading1"/>
        <w:numPr>
          <w:ilvl w:val="0"/>
          <w:numId w:val="38"/>
        </w:numPr>
        <w:rPr>
          <w:b w:val="0"/>
          <w:bCs w:val="0"/>
        </w:rPr>
      </w:pPr>
      <w:r>
        <w:rPr>
          <w:b w:val="0"/>
          <w:bCs w:val="0"/>
        </w:rPr>
        <w:t>Display Ports (note quantity in quote)</w:t>
      </w:r>
    </w:p>
    <w:p w14:paraId="5778EC04" w14:textId="472DCA52" w:rsidR="00980F31" w:rsidRDefault="00980F31" w:rsidP="00C51927">
      <w:pPr>
        <w:pStyle w:val="Heading1"/>
        <w:numPr>
          <w:ilvl w:val="0"/>
          <w:numId w:val="38"/>
        </w:numPr>
        <w:rPr>
          <w:b w:val="0"/>
          <w:bCs w:val="0"/>
        </w:rPr>
      </w:pPr>
      <w:r>
        <w:rPr>
          <w:b w:val="0"/>
          <w:bCs w:val="0"/>
        </w:rPr>
        <w:t>A/C Power Cord/Power Supply</w:t>
      </w:r>
    </w:p>
    <w:p w14:paraId="13B6D85F" w14:textId="77777777" w:rsidR="00980F31" w:rsidRDefault="00980F31" w:rsidP="00980F31">
      <w:pPr>
        <w:pStyle w:val="Heading1"/>
        <w:rPr>
          <w:b w:val="0"/>
          <w:bCs w:val="0"/>
        </w:rPr>
      </w:pPr>
    </w:p>
    <w:p w14:paraId="16F83E7E" w14:textId="17836EAE" w:rsidR="00980F31" w:rsidRPr="00980F31" w:rsidRDefault="00980F31" w:rsidP="00980F31">
      <w:pPr>
        <w:pStyle w:val="Heading1"/>
        <w:rPr>
          <w:i/>
          <w:iCs/>
          <w:color w:val="1F497D" w:themeColor="text2"/>
        </w:rPr>
      </w:pPr>
      <w:r w:rsidRPr="00980F31">
        <w:rPr>
          <w:i/>
          <w:iCs/>
          <w:color w:val="1F497D" w:themeColor="text2"/>
        </w:rPr>
        <w:t xml:space="preserve">Laptop Docking Station 2 (hereafter known as “Third Party Dock”): </w:t>
      </w:r>
    </w:p>
    <w:p w14:paraId="4B30904A" w14:textId="77777777" w:rsidR="00980F31" w:rsidRDefault="00980F31" w:rsidP="00980F31">
      <w:pPr>
        <w:pStyle w:val="Heading1"/>
        <w:rPr>
          <w:b w:val="0"/>
          <w:bCs w:val="0"/>
        </w:rPr>
      </w:pPr>
    </w:p>
    <w:p w14:paraId="537BAFEC" w14:textId="76A4CB79" w:rsidR="00980F31" w:rsidRPr="00980F31" w:rsidRDefault="00980F31" w:rsidP="00980F31">
      <w:pPr>
        <w:pStyle w:val="Heading1"/>
        <w:numPr>
          <w:ilvl w:val="0"/>
          <w:numId w:val="39"/>
        </w:numPr>
        <w:rPr>
          <w:b w:val="0"/>
          <w:bCs w:val="0"/>
        </w:rPr>
      </w:pPr>
      <w:r>
        <w:rPr>
          <w:b w:val="0"/>
          <w:bCs w:val="0"/>
        </w:rPr>
        <w:t xml:space="preserve">OEM branded – </w:t>
      </w:r>
      <w:r w:rsidRPr="00980F31">
        <w:t>Apple compatibility is a requirement</w:t>
      </w:r>
      <w:r>
        <w:t xml:space="preserve">, </w:t>
      </w:r>
      <w:r w:rsidRPr="00980F31">
        <w:rPr>
          <w:b w:val="0"/>
          <w:bCs w:val="0"/>
        </w:rPr>
        <w:t>and must be capable of charging the laptop and supporting a minimum of two (2) external monitors; additional monitor support is a plus</w:t>
      </w:r>
    </w:p>
    <w:p w14:paraId="61FF60C3" w14:textId="45DC7315" w:rsidR="00980F31" w:rsidRPr="00980F31" w:rsidRDefault="00980F31" w:rsidP="00980F31">
      <w:pPr>
        <w:pStyle w:val="Heading1"/>
        <w:numPr>
          <w:ilvl w:val="0"/>
          <w:numId w:val="39"/>
        </w:numPr>
        <w:rPr>
          <w:b w:val="0"/>
          <w:bCs w:val="0"/>
        </w:rPr>
      </w:pPr>
      <w:r w:rsidRPr="00980F31">
        <w:rPr>
          <w:b w:val="0"/>
          <w:bCs w:val="0"/>
        </w:rPr>
        <w:t xml:space="preserve">Thunderbolt or USB-C Main connection (Thunderbolt </w:t>
      </w:r>
      <w:r w:rsidR="007B1086">
        <w:rPr>
          <w:b w:val="0"/>
          <w:bCs w:val="0"/>
        </w:rPr>
        <w:t>or equivalent</w:t>
      </w:r>
      <w:r w:rsidRPr="00980F31">
        <w:rPr>
          <w:b w:val="0"/>
          <w:bCs w:val="0"/>
        </w:rPr>
        <w:t>) with a minimum USB PSD of 85W</w:t>
      </w:r>
    </w:p>
    <w:p w14:paraId="1D2FF47B" w14:textId="77777777" w:rsidR="00980F31" w:rsidRPr="00980F31" w:rsidRDefault="00980F31" w:rsidP="00980F31">
      <w:pPr>
        <w:pStyle w:val="Heading1"/>
        <w:numPr>
          <w:ilvl w:val="0"/>
          <w:numId w:val="39"/>
        </w:numPr>
        <w:rPr>
          <w:b w:val="0"/>
          <w:bCs w:val="0"/>
        </w:rPr>
      </w:pPr>
      <w:r w:rsidRPr="00980F31">
        <w:rPr>
          <w:b w:val="0"/>
          <w:bCs w:val="0"/>
        </w:rPr>
        <w:t>USB-C ports (note quantity in proposal)</w:t>
      </w:r>
    </w:p>
    <w:p w14:paraId="53C2CBC7" w14:textId="77777777" w:rsidR="00980F31" w:rsidRPr="00980F31" w:rsidRDefault="00980F31" w:rsidP="00980F31">
      <w:pPr>
        <w:pStyle w:val="Heading1"/>
        <w:numPr>
          <w:ilvl w:val="0"/>
          <w:numId w:val="39"/>
        </w:numPr>
        <w:rPr>
          <w:b w:val="0"/>
          <w:bCs w:val="0"/>
        </w:rPr>
      </w:pPr>
      <w:r w:rsidRPr="00980F31">
        <w:rPr>
          <w:b w:val="0"/>
          <w:bCs w:val="0"/>
        </w:rPr>
        <w:t>USB Type A ports (note quantity in proposal)</w:t>
      </w:r>
    </w:p>
    <w:p w14:paraId="73107ADD" w14:textId="77777777" w:rsidR="00980F31" w:rsidRPr="00980F31" w:rsidRDefault="00980F31" w:rsidP="00980F31">
      <w:pPr>
        <w:pStyle w:val="Heading1"/>
        <w:numPr>
          <w:ilvl w:val="0"/>
          <w:numId w:val="39"/>
        </w:numPr>
        <w:rPr>
          <w:b w:val="0"/>
          <w:bCs w:val="0"/>
        </w:rPr>
      </w:pPr>
      <w:r w:rsidRPr="00980F31">
        <w:rPr>
          <w:b w:val="0"/>
          <w:bCs w:val="0"/>
        </w:rPr>
        <w:t>HDMI ports (note quantity in proposal)</w:t>
      </w:r>
    </w:p>
    <w:p w14:paraId="5A466DDD" w14:textId="77777777" w:rsidR="00980F31" w:rsidRPr="00980F31" w:rsidRDefault="00980F31" w:rsidP="00980F31">
      <w:pPr>
        <w:pStyle w:val="Heading1"/>
        <w:numPr>
          <w:ilvl w:val="0"/>
          <w:numId w:val="39"/>
        </w:numPr>
        <w:rPr>
          <w:b w:val="0"/>
          <w:bCs w:val="0"/>
        </w:rPr>
      </w:pPr>
      <w:r w:rsidRPr="00980F31">
        <w:rPr>
          <w:b w:val="0"/>
          <w:bCs w:val="0"/>
        </w:rPr>
        <w:t>RJ45 port</w:t>
      </w:r>
    </w:p>
    <w:p w14:paraId="5AF1A19B" w14:textId="77777777" w:rsidR="00980F31" w:rsidRPr="00980F31" w:rsidRDefault="00980F31" w:rsidP="00980F31">
      <w:pPr>
        <w:pStyle w:val="Heading1"/>
        <w:numPr>
          <w:ilvl w:val="0"/>
          <w:numId w:val="39"/>
        </w:numPr>
        <w:rPr>
          <w:b w:val="0"/>
          <w:bCs w:val="0"/>
        </w:rPr>
      </w:pPr>
      <w:r w:rsidRPr="00980F31">
        <w:rPr>
          <w:b w:val="0"/>
          <w:bCs w:val="0"/>
        </w:rPr>
        <w:t>Display Ports (note quantity in quote)</w:t>
      </w:r>
    </w:p>
    <w:p w14:paraId="02D1ADD9" w14:textId="77777777" w:rsidR="00980F31" w:rsidRPr="00980F31" w:rsidRDefault="00980F31" w:rsidP="00980F31">
      <w:pPr>
        <w:pStyle w:val="Heading1"/>
        <w:numPr>
          <w:ilvl w:val="0"/>
          <w:numId w:val="39"/>
        </w:numPr>
        <w:rPr>
          <w:b w:val="0"/>
          <w:bCs w:val="0"/>
        </w:rPr>
      </w:pPr>
      <w:r w:rsidRPr="00980F31">
        <w:rPr>
          <w:b w:val="0"/>
          <w:bCs w:val="0"/>
        </w:rPr>
        <w:t>A/C Power Cord/Power Supply</w:t>
      </w:r>
    </w:p>
    <w:p w14:paraId="0A50F40E" w14:textId="77777777" w:rsidR="00980F31" w:rsidRDefault="00980F31" w:rsidP="00980F31">
      <w:pPr>
        <w:pStyle w:val="Heading1"/>
        <w:ind w:left="580"/>
        <w:rPr>
          <w:b w:val="0"/>
          <w:bCs w:val="0"/>
        </w:rPr>
      </w:pPr>
    </w:p>
    <w:p w14:paraId="0109F4FF" w14:textId="2F5E6223" w:rsidR="002C257E" w:rsidRPr="002C257E" w:rsidRDefault="002C257E" w:rsidP="002C257E">
      <w:pPr>
        <w:pStyle w:val="Heading1"/>
        <w:ind w:left="270"/>
        <w:rPr>
          <w:i/>
          <w:iCs/>
          <w:color w:val="1F497D" w:themeColor="text2"/>
        </w:rPr>
      </w:pPr>
      <w:r w:rsidRPr="002C257E">
        <w:rPr>
          <w:i/>
          <w:iCs/>
          <w:color w:val="1F497D" w:themeColor="text2"/>
        </w:rPr>
        <w:t>Monitor 1 (hereafter known as “Standard Monitor”):</w:t>
      </w:r>
    </w:p>
    <w:p w14:paraId="1AB765EB" w14:textId="77777777" w:rsidR="002C257E" w:rsidRDefault="002C257E" w:rsidP="002C257E">
      <w:pPr>
        <w:pStyle w:val="Heading1"/>
        <w:ind w:left="270"/>
        <w:rPr>
          <w:b w:val="0"/>
          <w:bCs w:val="0"/>
        </w:rPr>
      </w:pPr>
    </w:p>
    <w:p w14:paraId="5758B208" w14:textId="2196F184" w:rsidR="002C257E" w:rsidRDefault="002C257E" w:rsidP="002C257E">
      <w:pPr>
        <w:pStyle w:val="Heading1"/>
        <w:numPr>
          <w:ilvl w:val="0"/>
          <w:numId w:val="40"/>
        </w:numPr>
        <w:rPr>
          <w:b w:val="0"/>
          <w:bCs w:val="0"/>
        </w:rPr>
      </w:pPr>
      <w:r>
        <w:rPr>
          <w:b w:val="0"/>
          <w:bCs w:val="0"/>
        </w:rPr>
        <w:t xml:space="preserve">OEM branded – </w:t>
      </w:r>
      <w:r w:rsidRPr="002C257E">
        <w:t>Apple compatibility is a requirement</w:t>
      </w:r>
    </w:p>
    <w:p w14:paraId="6B11624A" w14:textId="2C377E98" w:rsidR="002C257E" w:rsidRDefault="002C257E" w:rsidP="002C257E">
      <w:pPr>
        <w:pStyle w:val="Heading1"/>
        <w:numPr>
          <w:ilvl w:val="0"/>
          <w:numId w:val="40"/>
        </w:numPr>
        <w:rPr>
          <w:b w:val="0"/>
          <w:bCs w:val="0"/>
        </w:rPr>
      </w:pPr>
      <w:r>
        <w:rPr>
          <w:b w:val="0"/>
          <w:bCs w:val="0"/>
        </w:rPr>
        <w:t>24” High Definition 1080p 1920x1080 @ 60Hz minimum resolution</w:t>
      </w:r>
    </w:p>
    <w:p w14:paraId="701B7003" w14:textId="760B3873" w:rsidR="002C257E" w:rsidRDefault="002C257E" w:rsidP="002C257E">
      <w:pPr>
        <w:pStyle w:val="Heading1"/>
        <w:numPr>
          <w:ilvl w:val="0"/>
          <w:numId w:val="40"/>
        </w:numPr>
        <w:rPr>
          <w:b w:val="0"/>
          <w:bCs w:val="0"/>
        </w:rPr>
      </w:pPr>
      <w:r>
        <w:rPr>
          <w:b w:val="0"/>
          <w:bCs w:val="0"/>
        </w:rPr>
        <w:t>Built-in I/R compatible web camera for Windows Hello for Business with Built-in Privacy Shutter – 720p minimum resolution</w:t>
      </w:r>
    </w:p>
    <w:p w14:paraId="309B3B6B" w14:textId="63CA4084" w:rsidR="002C257E" w:rsidRDefault="002C257E" w:rsidP="002C257E">
      <w:pPr>
        <w:pStyle w:val="Heading1"/>
        <w:numPr>
          <w:ilvl w:val="0"/>
          <w:numId w:val="40"/>
        </w:numPr>
        <w:rPr>
          <w:b w:val="0"/>
          <w:bCs w:val="0"/>
        </w:rPr>
      </w:pPr>
      <w:r>
        <w:rPr>
          <w:b w:val="0"/>
          <w:bCs w:val="0"/>
        </w:rPr>
        <w:t>USB-C ports (note quantity in proposal)</w:t>
      </w:r>
    </w:p>
    <w:p w14:paraId="3C1156B9" w14:textId="6E6B472F" w:rsidR="002C257E" w:rsidRDefault="002C257E" w:rsidP="002C257E">
      <w:pPr>
        <w:pStyle w:val="Heading1"/>
        <w:numPr>
          <w:ilvl w:val="0"/>
          <w:numId w:val="40"/>
        </w:numPr>
        <w:rPr>
          <w:b w:val="0"/>
          <w:bCs w:val="0"/>
        </w:rPr>
      </w:pPr>
      <w:r>
        <w:rPr>
          <w:b w:val="0"/>
          <w:bCs w:val="0"/>
        </w:rPr>
        <w:t>USB Type A ports (note quantity in proposal)</w:t>
      </w:r>
    </w:p>
    <w:p w14:paraId="49C6D231" w14:textId="24C1CAB7" w:rsidR="002C257E" w:rsidRDefault="002C257E" w:rsidP="002C257E">
      <w:pPr>
        <w:pStyle w:val="Heading1"/>
        <w:numPr>
          <w:ilvl w:val="0"/>
          <w:numId w:val="40"/>
        </w:numPr>
        <w:rPr>
          <w:b w:val="0"/>
          <w:bCs w:val="0"/>
        </w:rPr>
      </w:pPr>
      <w:r>
        <w:rPr>
          <w:b w:val="0"/>
          <w:bCs w:val="0"/>
        </w:rPr>
        <w:lastRenderedPageBreak/>
        <w:t>HDMI ports (note quantity in proposal)</w:t>
      </w:r>
    </w:p>
    <w:p w14:paraId="15F83404" w14:textId="2DA826D7" w:rsidR="002C257E" w:rsidRDefault="002C257E" w:rsidP="002C257E">
      <w:pPr>
        <w:pStyle w:val="Heading1"/>
        <w:numPr>
          <w:ilvl w:val="0"/>
          <w:numId w:val="40"/>
        </w:numPr>
        <w:rPr>
          <w:b w:val="0"/>
          <w:bCs w:val="0"/>
        </w:rPr>
      </w:pPr>
      <w:r>
        <w:rPr>
          <w:b w:val="0"/>
          <w:bCs w:val="0"/>
        </w:rPr>
        <w:t>Display ports (note quantity in proposal)</w:t>
      </w:r>
    </w:p>
    <w:p w14:paraId="022CF876" w14:textId="748AA893" w:rsidR="002C257E" w:rsidRDefault="002C257E" w:rsidP="002C257E">
      <w:pPr>
        <w:pStyle w:val="Heading1"/>
        <w:numPr>
          <w:ilvl w:val="0"/>
          <w:numId w:val="40"/>
        </w:numPr>
        <w:rPr>
          <w:b w:val="0"/>
          <w:bCs w:val="0"/>
        </w:rPr>
      </w:pPr>
      <w:r>
        <w:rPr>
          <w:b w:val="0"/>
          <w:bCs w:val="0"/>
        </w:rPr>
        <w:t xml:space="preserve">Video Graphics Array (VGA) ports </w:t>
      </w:r>
    </w:p>
    <w:p w14:paraId="5E7799F4" w14:textId="6EF435FE" w:rsidR="002C257E" w:rsidRDefault="002C257E" w:rsidP="002C257E">
      <w:pPr>
        <w:pStyle w:val="Heading1"/>
        <w:numPr>
          <w:ilvl w:val="0"/>
          <w:numId w:val="40"/>
        </w:numPr>
        <w:rPr>
          <w:b w:val="0"/>
          <w:bCs w:val="0"/>
        </w:rPr>
      </w:pPr>
      <w:r>
        <w:rPr>
          <w:b w:val="0"/>
          <w:bCs w:val="0"/>
        </w:rPr>
        <w:t>Digital Visual Interface (DV</w:t>
      </w:r>
      <w:r w:rsidR="00782968">
        <w:rPr>
          <w:b w:val="0"/>
          <w:bCs w:val="0"/>
        </w:rPr>
        <w:t>I</w:t>
      </w:r>
      <w:r>
        <w:rPr>
          <w:b w:val="0"/>
          <w:bCs w:val="0"/>
        </w:rPr>
        <w:t>) ports</w:t>
      </w:r>
    </w:p>
    <w:p w14:paraId="28CF239C" w14:textId="1F84781C" w:rsidR="002C257E" w:rsidRDefault="002C257E" w:rsidP="002C257E">
      <w:pPr>
        <w:pStyle w:val="Heading1"/>
        <w:numPr>
          <w:ilvl w:val="0"/>
          <w:numId w:val="40"/>
        </w:numPr>
        <w:rPr>
          <w:b w:val="0"/>
          <w:bCs w:val="0"/>
        </w:rPr>
      </w:pPr>
      <w:r>
        <w:rPr>
          <w:b w:val="0"/>
          <w:bCs w:val="0"/>
        </w:rPr>
        <w:t>A/C Power Cord/Power Supply</w:t>
      </w:r>
    </w:p>
    <w:p w14:paraId="4926ADE0" w14:textId="77777777" w:rsidR="00043DCB" w:rsidRDefault="00043DCB" w:rsidP="00043DCB">
      <w:pPr>
        <w:pStyle w:val="Heading1"/>
        <w:rPr>
          <w:b w:val="0"/>
          <w:bCs w:val="0"/>
        </w:rPr>
      </w:pPr>
    </w:p>
    <w:p w14:paraId="3537941E" w14:textId="4E60104F" w:rsidR="00043DCB" w:rsidRPr="00043DCB" w:rsidRDefault="00043DCB" w:rsidP="00043DCB">
      <w:pPr>
        <w:pStyle w:val="Heading1"/>
        <w:rPr>
          <w:i/>
          <w:iCs/>
          <w:color w:val="1F497D" w:themeColor="text2"/>
        </w:rPr>
      </w:pPr>
      <w:r w:rsidRPr="00043DCB">
        <w:rPr>
          <w:i/>
          <w:iCs/>
          <w:color w:val="1F497D" w:themeColor="text2"/>
        </w:rPr>
        <w:t xml:space="preserve">Monitor </w:t>
      </w:r>
      <w:r>
        <w:rPr>
          <w:i/>
          <w:iCs/>
          <w:color w:val="1F497D" w:themeColor="text2"/>
        </w:rPr>
        <w:t>2</w:t>
      </w:r>
      <w:r w:rsidRPr="00043DCB">
        <w:rPr>
          <w:i/>
          <w:iCs/>
          <w:color w:val="1F497D" w:themeColor="text2"/>
        </w:rPr>
        <w:t xml:space="preserve"> (hereafter known as “</w:t>
      </w:r>
      <w:r>
        <w:rPr>
          <w:i/>
          <w:iCs/>
          <w:color w:val="1F497D" w:themeColor="text2"/>
        </w:rPr>
        <w:t>Enhanced Monitor</w:t>
      </w:r>
      <w:r w:rsidRPr="00043DCB">
        <w:rPr>
          <w:i/>
          <w:iCs/>
          <w:color w:val="1F497D" w:themeColor="text2"/>
        </w:rPr>
        <w:t>”):</w:t>
      </w:r>
    </w:p>
    <w:p w14:paraId="303A1A0B" w14:textId="77777777" w:rsidR="00043DCB" w:rsidRPr="00043DCB" w:rsidRDefault="00043DCB" w:rsidP="00043DCB">
      <w:pPr>
        <w:pStyle w:val="Heading1"/>
      </w:pPr>
    </w:p>
    <w:p w14:paraId="4005D4FD" w14:textId="77777777" w:rsidR="00043DCB" w:rsidRPr="00043DCB" w:rsidRDefault="00043DCB" w:rsidP="00043DCB">
      <w:pPr>
        <w:pStyle w:val="Heading1"/>
        <w:numPr>
          <w:ilvl w:val="0"/>
          <w:numId w:val="40"/>
        </w:numPr>
        <w:rPr>
          <w:b w:val="0"/>
          <w:bCs w:val="0"/>
        </w:rPr>
      </w:pPr>
      <w:r w:rsidRPr="00043DCB">
        <w:rPr>
          <w:b w:val="0"/>
          <w:bCs w:val="0"/>
        </w:rPr>
        <w:t xml:space="preserve">OEM branded – </w:t>
      </w:r>
      <w:r w:rsidRPr="00043DCB">
        <w:t>Apple compatibility is a requirement</w:t>
      </w:r>
    </w:p>
    <w:p w14:paraId="3AC8C235" w14:textId="37CF79F9" w:rsidR="00043DCB" w:rsidRPr="00043DCB" w:rsidRDefault="00043DCB" w:rsidP="00043DCB">
      <w:pPr>
        <w:pStyle w:val="Heading1"/>
        <w:numPr>
          <w:ilvl w:val="0"/>
          <w:numId w:val="40"/>
        </w:numPr>
        <w:rPr>
          <w:b w:val="0"/>
          <w:bCs w:val="0"/>
        </w:rPr>
      </w:pPr>
      <w:r w:rsidRPr="00043DCB">
        <w:rPr>
          <w:b w:val="0"/>
          <w:bCs w:val="0"/>
        </w:rPr>
        <w:t>2</w:t>
      </w:r>
      <w:r w:rsidR="00E56AF3">
        <w:rPr>
          <w:b w:val="0"/>
          <w:bCs w:val="0"/>
        </w:rPr>
        <w:t>7</w:t>
      </w:r>
      <w:r w:rsidRPr="00043DCB">
        <w:rPr>
          <w:b w:val="0"/>
          <w:bCs w:val="0"/>
        </w:rPr>
        <w:t xml:space="preserve">” High Definition </w:t>
      </w:r>
      <w:r w:rsidR="00E56AF3">
        <w:rPr>
          <w:b w:val="0"/>
          <w:bCs w:val="0"/>
        </w:rPr>
        <w:t>1440</w:t>
      </w:r>
      <w:r w:rsidRPr="00043DCB">
        <w:rPr>
          <w:b w:val="0"/>
          <w:bCs w:val="0"/>
        </w:rPr>
        <w:t xml:space="preserve">p </w:t>
      </w:r>
      <w:r w:rsidR="00CD1849">
        <w:rPr>
          <w:b w:val="0"/>
          <w:bCs w:val="0"/>
        </w:rPr>
        <w:t>2560</w:t>
      </w:r>
      <w:r w:rsidRPr="00043DCB">
        <w:rPr>
          <w:b w:val="0"/>
          <w:bCs w:val="0"/>
        </w:rPr>
        <w:t>x1</w:t>
      </w:r>
      <w:r w:rsidR="00CD1849">
        <w:rPr>
          <w:b w:val="0"/>
          <w:bCs w:val="0"/>
        </w:rPr>
        <w:t>440</w:t>
      </w:r>
      <w:r w:rsidRPr="00043DCB">
        <w:rPr>
          <w:b w:val="0"/>
          <w:bCs w:val="0"/>
        </w:rPr>
        <w:t xml:space="preserve"> @ </w:t>
      </w:r>
      <w:r w:rsidR="004F0BFD">
        <w:rPr>
          <w:b w:val="0"/>
          <w:bCs w:val="0"/>
        </w:rPr>
        <w:t>120</w:t>
      </w:r>
      <w:r w:rsidRPr="00043DCB">
        <w:rPr>
          <w:b w:val="0"/>
          <w:bCs w:val="0"/>
        </w:rPr>
        <w:t>Hz minimum resolution</w:t>
      </w:r>
    </w:p>
    <w:p w14:paraId="42CF2BFE" w14:textId="77777777" w:rsidR="00043DCB" w:rsidRPr="00043DCB" w:rsidRDefault="00043DCB" w:rsidP="00043DCB">
      <w:pPr>
        <w:pStyle w:val="Heading1"/>
        <w:numPr>
          <w:ilvl w:val="0"/>
          <w:numId w:val="40"/>
        </w:numPr>
        <w:rPr>
          <w:b w:val="0"/>
          <w:bCs w:val="0"/>
        </w:rPr>
      </w:pPr>
      <w:r w:rsidRPr="00043DCB">
        <w:rPr>
          <w:b w:val="0"/>
          <w:bCs w:val="0"/>
        </w:rPr>
        <w:t>Built-in I/R compatible web camera for Windows Hello for Business with Built-in Privacy Shutter – 720p minimum resolution</w:t>
      </w:r>
    </w:p>
    <w:p w14:paraId="20D786B8" w14:textId="77777777" w:rsidR="00043DCB" w:rsidRPr="00043DCB" w:rsidRDefault="00043DCB" w:rsidP="00043DCB">
      <w:pPr>
        <w:pStyle w:val="Heading1"/>
        <w:numPr>
          <w:ilvl w:val="0"/>
          <w:numId w:val="40"/>
        </w:numPr>
        <w:rPr>
          <w:b w:val="0"/>
          <w:bCs w:val="0"/>
        </w:rPr>
      </w:pPr>
      <w:r w:rsidRPr="00043DCB">
        <w:rPr>
          <w:b w:val="0"/>
          <w:bCs w:val="0"/>
        </w:rPr>
        <w:t>USB-C ports (note quantity in proposal)</w:t>
      </w:r>
    </w:p>
    <w:p w14:paraId="0757F359" w14:textId="77777777" w:rsidR="00043DCB" w:rsidRPr="00043DCB" w:rsidRDefault="00043DCB" w:rsidP="00043DCB">
      <w:pPr>
        <w:pStyle w:val="Heading1"/>
        <w:numPr>
          <w:ilvl w:val="0"/>
          <w:numId w:val="40"/>
        </w:numPr>
        <w:rPr>
          <w:b w:val="0"/>
          <w:bCs w:val="0"/>
        </w:rPr>
      </w:pPr>
      <w:r w:rsidRPr="00043DCB">
        <w:rPr>
          <w:b w:val="0"/>
          <w:bCs w:val="0"/>
        </w:rPr>
        <w:t>USB Type A ports (note quantity in proposal)</w:t>
      </w:r>
    </w:p>
    <w:p w14:paraId="541F6124" w14:textId="77777777" w:rsidR="00043DCB" w:rsidRPr="00043DCB" w:rsidRDefault="00043DCB" w:rsidP="00043DCB">
      <w:pPr>
        <w:pStyle w:val="Heading1"/>
        <w:numPr>
          <w:ilvl w:val="0"/>
          <w:numId w:val="40"/>
        </w:numPr>
        <w:rPr>
          <w:b w:val="0"/>
          <w:bCs w:val="0"/>
        </w:rPr>
      </w:pPr>
      <w:r w:rsidRPr="00043DCB">
        <w:rPr>
          <w:b w:val="0"/>
          <w:bCs w:val="0"/>
        </w:rPr>
        <w:t>HDMI ports (note quantity in proposal)</w:t>
      </w:r>
    </w:p>
    <w:p w14:paraId="52DE8AAD" w14:textId="77777777" w:rsidR="00043DCB" w:rsidRPr="00043DCB" w:rsidRDefault="00043DCB" w:rsidP="00043DCB">
      <w:pPr>
        <w:pStyle w:val="Heading1"/>
        <w:numPr>
          <w:ilvl w:val="0"/>
          <w:numId w:val="40"/>
        </w:numPr>
        <w:rPr>
          <w:b w:val="0"/>
          <w:bCs w:val="0"/>
        </w:rPr>
      </w:pPr>
      <w:r w:rsidRPr="00043DCB">
        <w:rPr>
          <w:b w:val="0"/>
          <w:bCs w:val="0"/>
        </w:rPr>
        <w:t>Display ports (note quantity in proposal)</w:t>
      </w:r>
    </w:p>
    <w:p w14:paraId="3E7AFE91" w14:textId="1BB465D7" w:rsidR="00043DCB" w:rsidRPr="00043DCB" w:rsidRDefault="00043DCB" w:rsidP="00043DCB">
      <w:pPr>
        <w:pStyle w:val="Heading1"/>
        <w:numPr>
          <w:ilvl w:val="0"/>
          <w:numId w:val="40"/>
        </w:numPr>
        <w:rPr>
          <w:b w:val="0"/>
          <w:bCs w:val="0"/>
        </w:rPr>
      </w:pPr>
      <w:r w:rsidRPr="00043DCB">
        <w:rPr>
          <w:b w:val="0"/>
          <w:bCs w:val="0"/>
        </w:rPr>
        <w:t xml:space="preserve">VGA ports </w:t>
      </w:r>
    </w:p>
    <w:p w14:paraId="0F84D3D9" w14:textId="54B0AE0F" w:rsidR="00043DCB" w:rsidRPr="00043DCB" w:rsidRDefault="00043DCB" w:rsidP="00043DCB">
      <w:pPr>
        <w:pStyle w:val="Heading1"/>
        <w:numPr>
          <w:ilvl w:val="0"/>
          <w:numId w:val="40"/>
        </w:numPr>
        <w:rPr>
          <w:b w:val="0"/>
          <w:bCs w:val="0"/>
        </w:rPr>
      </w:pPr>
      <w:r w:rsidRPr="00043DCB">
        <w:rPr>
          <w:b w:val="0"/>
          <w:bCs w:val="0"/>
        </w:rPr>
        <w:t>DV</w:t>
      </w:r>
      <w:r w:rsidR="00782968">
        <w:rPr>
          <w:b w:val="0"/>
          <w:bCs w:val="0"/>
        </w:rPr>
        <w:t>I</w:t>
      </w:r>
      <w:r w:rsidRPr="00043DCB">
        <w:rPr>
          <w:b w:val="0"/>
          <w:bCs w:val="0"/>
        </w:rPr>
        <w:t xml:space="preserve"> ports</w:t>
      </w:r>
    </w:p>
    <w:p w14:paraId="75BFF722" w14:textId="77777777" w:rsidR="00043DCB" w:rsidRDefault="00043DCB" w:rsidP="00043DCB">
      <w:pPr>
        <w:pStyle w:val="Heading1"/>
        <w:numPr>
          <w:ilvl w:val="0"/>
          <w:numId w:val="40"/>
        </w:numPr>
        <w:rPr>
          <w:b w:val="0"/>
          <w:bCs w:val="0"/>
        </w:rPr>
      </w:pPr>
      <w:r w:rsidRPr="00043DCB">
        <w:rPr>
          <w:b w:val="0"/>
          <w:bCs w:val="0"/>
        </w:rPr>
        <w:t>A/C Power Cord/Power Supply</w:t>
      </w:r>
    </w:p>
    <w:p w14:paraId="5A801EF3" w14:textId="77777777" w:rsidR="006A41C4" w:rsidRDefault="006A41C4" w:rsidP="006A41C4">
      <w:pPr>
        <w:pStyle w:val="Heading1"/>
        <w:rPr>
          <w:b w:val="0"/>
          <w:bCs w:val="0"/>
        </w:rPr>
      </w:pPr>
    </w:p>
    <w:p w14:paraId="23827B54" w14:textId="32B2A3F2" w:rsidR="006A41C4" w:rsidRPr="006A41C4" w:rsidRDefault="006A41C4" w:rsidP="006A41C4">
      <w:pPr>
        <w:pStyle w:val="Heading1"/>
        <w:rPr>
          <w:i/>
          <w:iCs/>
          <w:color w:val="1F497D" w:themeColor="text2"/>
        </w:rPr>
      </w:pPr>
      <w:r w:rsidRPr="006A41C4">
        <w:rPr>
          <w:i/>
          <w:iCs/>
          <w:color w:val="1F497D" w:themeColor="text2"/>
        </w:rPr>
        <w:t xml:space="preserve">Monitor </w:t>
      </w:r>
      <w:r w:rsidRPr="00D11DB7">
        <w:rPr>
          <w:i/>
          <w:iCs/>
          <w:color w:val="1F497D" w:themeColor="text2"/>
        </w:rPr>
        <w:t>3</w:t>
      </w:r>
      <w:r w:rsidRPr="006A41C4">
        <w:rPr>
          <w:i/>
          <w:iCs/>
          <w:color w:val="1F497D" w:themeColor="text2"/>
        </w:rPr>
        <w:t xml:space="preserve"> (hereafter known as “</w:t>
      </w:r>
      <w:r w:rsidRPr="00D11DB7">
        <w:rPr>
          <w:i/>
          <w:iCs/>
          <w:color w:val="1F497D" w:themeColor="text2"/>
        </w:rPr>
        <w:t>Special Use Monitor</w:t>
      </w:r>
      <w:r w:rsidRPr="006A41C4">
        <w:rPr>
          <w:i/>
          <w:iCs/>
          <w:color w:val="1F497D" w:themeColor="text2"/>
        </w:rPr>
        <w:t>”):</w:t>
      </w:r>
    </w:p>
    <w:p w14:paraId="5FC20CD9" w14:textId="77777777" w:rsidR="006A41C4" w:rsidRPr="006A41C4" w:rsidRDefault="006A41C4" w:rsidP="006A41C4">
      <w:pPr>
        <w:pStyle w:val="Heading1"/>
      </w:pPr>
    </w:p>
    <w:p w14:paraId="3273B7AD" w14:textId="77777777" w:rsidR="006A41C4" w:rsidRPr="006A41C4" w:rsidRDefault="006A41C4" w:rsidP="006A41C4">
      <w:pPr>
        <w:pStyle w:val="Heading1"/>
        <w:numPr>
          <w:ilvl w:val="0"/>
          <w:numId w:val="40"/>
        </w:numPr>
        <w:rPr>
          <w:b w:val="0"/>
          <w:bCs w:val="0"/>
        </w:rPr>
      </w:pPr>
      <w:r w:rsidRPr="006A41C4">
        <w:rPr>
          <w:b w:val="0"/>
          <w:bCs w:val="0"/>
        </w:rPr>
        <w:t xml:space="preserve">OEM branded – </w:t>
      </w:r>
      <w:r w:rsidRPr="006A41C4">
        <w:t>Apple compatibility is a requirement</w:t>
      </w:r>
    </w:p>
    <w:p w14:paraId="1C5A2F55" w14:textId="7F966DED" w:rsidR="006A41C4" w:rsidRPr="006A41C4" w:rsidRDefault="00D11DB7" w:rsidP="006A41C4">
      <w:pPr>
        <w:pStyle w:val="Heading1"/>
        <w:numPr>
          <w:ilvl w:val="0"/>
          <w:numId w:val="40"/>
        </w:numPr>
        <w:rPr>
          <w:b w:val="0"/>
          <w:bCs w:val="0"/>
        </w:rPr>
      </w:pPr>
      <w:r>
        <w:rPr>
          <w:b w:val="0"/>
          <w:bCs w:val="0"/>
        </w:rPr>
        <w:t>32</w:t>
      </w:r>
      <w:r w:rsidR="006A41C4" w:rsidRPr="006A41C4">
        <w:rPr>
          <w:b w:val="0"/>
          <w:bCs w:val="0"/>
        </w:rPr>
        <w:t xml:space="preserve">” </w:t>
      </w:r>
      <w:r>
        <w:rPr>
          <w:b w:val="0"/>
          <w:bCs w:val="0"/>
        </w:rPr>
        <w:t xml:space="preserve">4K Ultra </w:t>
      </w:r>
      <w:r w:rsidR="006A41C4" w:rsidRPr="006A41C4">
        <w:rPr>
          <w:b w:val="0"/>
          <w:bCs w:val="0"/>
        </w:rPr>
        <w:t xml:space="preserve">High Definition </w:t>
      </w:r>
      <w:r>
        <w:rPr>
          <w:b w:val="0"/>
          <w:bCs w:val="0"/>
        </w:rPr>
        <w:t>3840</w:t>
      </w:r>
      <w:r w:rsidR="006A41C4" w:rsidRPr="006A41C4">
        <w:rPr>
          <w:b w:val="0"/>
          <w:bCs w:val="0"/>
        </w:rPr>
        <w:t>x</w:t>
      </w:r>
      <w:r>
        <w:rPr>
          <w:b w:val="0"/>
          <w:bCs w:val="0"/>
        </w:rPr>
        <w:t>2160</w:t>
      </w:r>
      <w:r w:rsidR="006A41C4" w:rsidRPr="006A41C4">
        <w:rPr>
          <w:b w:val="0"/>
          <w:bCs w:val="0"/>
        </w:rPr>
        <w:t xml:space="preserve"> @ 120Hz minimum re</w:t>
      </w:r>
      <w:r w:rsidR="00725E7A">
        <w:rPr>
          <w:b w:val="0"/>
          <w:bCs w:val="0"/>
        </w:rPr>
        <w:t>fresh rate</w:t>
      </w:r>
    </w:p>
    <w:p w14:paraId="4AD68E4B" w14:textId="77777777" w:rsidR="006A41C4" w:rsidRPr="006A41C4" w:rsidRDefault="006A41C4" w:rsidP="006A41C4">
      <w:pPr>
        <w:pStyle w:val="Heading1"/>
        <w:numPr>
          <w:ilvl w:val="0"/>
          <w:numId w:val="40"/>
        </w:numPr>
        <w:rPr>
          <w:b w:val="0"/>
          <w:bCs w:val="0"/>
        </w:rPr>
      </w:pPr>
      <w:r w:rsidRPr="006A41C4">
        <w:rPr>
          <w:b w:val="0"/>
          <w:bCs w:val="0"/>
        </w:rPr>
        <w:t>Built-in I/R compatible web camera for Windows Hello for Business with Built-in Privacy Shutter – 720p minimum resolution</w:t>
      </w:r>
    </w:p>
    <w:p w14:paraId="241DB8DA" w14:textId="77777777" w:rsidR="006A41C4" w:rsidRPr="006A41C4" w:rsidRDefault="006A41C4" w:rsidP="006A41C4">
      <w:pPr>
        <w:pStyle w:val="Heading1"/>
        <w:numPr>
          <w:ilvl w:val="0"/>
          <w:numId w:val="40"/>
        </w:numPr>
        <w:rPr>
          <w:b w:val="0"/>
          <w:bCs w:val="0"/>
        </w:rPr>
      </w:pPr>
      <w:r w:rsidRPr="006A41C4">
        <w:rPr>
          <w:b w:val="0"/>
          <w:bCs w:val="0"/>
        </w:rPr>
        <w:t>USB-C ports (note quantity in proposal)</w:t>
      </w:r>
    </w:p>
    <w:p w14:paraId="2349425D" w14:textId="77777777" w:rsidR="006A41C4" w:rsidRPr="006A41C4" w:rsidRDefault="006A41C4" w:rsidP="006A41C4">
      <w:pPr>
        <w:pStyle w:val="Heading1"/>
        <w:numPr>
          <w:ilvl w:val="0"/>
          <w:numId w:val="40"/>
        </w:numPr>
        <w:rPr>
          <w:b w:val="0"/>
          <w:bCs w:val="0"/>
        </w:rPr>
      </w:pPr>
      <w:r w:rsidRPr="006A41C4">
        <w:rPr>
          <w:b w:val="0"/>
          <w:bCs w:val="0"/>
        </w:rPr>
        <w:t>USB Type A ports (note quantity in proposal)</w:t>
      </w:r>
    </w:p>
    <w:p w14:paraId="4C83A1FB" w14:textId="77777777" w:rsidR="006A41C4" w:rsidRPr="006A41C4" w:rsidRDefault="006A41C4" w:rsidP="006A41C4">
      <w:pPr>
        <w:pStyle w:val="Heading1"/>
        <w:numPr>
          <w:ilvl w:val="0"/>
          <w:numId w:val="40"/>
        </w:numPr>
        <w:rPr>
          <w:b w:val="0"/>
          <w:bCs w:val="0"/>
        </w:rPr>
      </w:pPr>
      <w:r w:rsidRPr="006A41C4">
        <w:rPr>
          <w:b w:val="0"/>
          <w:bCs w:val="0"/>
        </w:rPr>
        <w:t>HDMI ports (note quantity in proposal)</w:t>
      </w:r>
    </w:p>
    <w:p w14:paraId="70E9FCDD" w14:textId="77777777" w:rsidR="006A41C4" w:rsidRPr="006A41C4" w:rsidRDefault="006A41C4" w:rsidP="006A41C4">
      <w:pPr>
        <w:pStyle w:val="Heading1"/>
        <w:numPr>
          <w:ilvl w:val="0"/>
          <w:numId w:val="40"/>
        </w:numPr>
        <w:rPr>
          <w:b w:val="0"/>
          <w:bCs w:val="0"/>
        </w:rPr>
      </w:pPr>
      <w:r w:rsidRPr="006A41C4">
        <w:rPr>
          <w:b w:val="0"/>
          <w:bCs w:val="0"/>
        </w:rPr>
        <w:t>Display ports (note quantity in proposal)</w:t>
      </w:r>
    </w:p>
    <w:p w14:paraId="5B968C97" w14:textId="77777777" w:rsidR="006A41C4" w:rsidRPr="006A41C4" w:rsidRDefault="006A41C4" w:rsidP="006A41C4">
      <w:pPr>
        <w:pStyle w:val="Heading1"/>
        <w:numPr>
          <w:ilvl w:val="0"/>
          <w:numId w:val="40"/>
        </w:numPr>
        <w:rPr>
          <w:b w:val="0"/>
          <w:bCs w:val="0"/>
        </w:rPr>
      </w:pPr>
      <w:r w:rsidRPr="006A41C4">
        <w:rPr>
          <w:b w:val="0"/>
          <w:bCs w:val="0"/>
        </w:rPr>
        <w:t xml:space="preserve">VGA ports </w:t>
      </w:r>
    </w:p>
    <w:p w14:paraId="399C62AF" w14:textId="77777777" w:rsidR="006A41C4" w:rsidRPr="006A41C4" w:rsidRDefault="006A41C4" w:rsidP="006A41C4">
      <w:pPr>
        <w:pStyle w:val="Heading1"/>
        <w:numPr>
          <w:ilvl w:val="0"/>
          <w:numId w:val="40"/>
        </w:numPr>
        <w:rPr>
          <w:b w:val="0"/>
          <w:bCs w:val="0"/>
        </w:rPr>
      </w:pPr>
      <w:r w:rsidRPr="006A41C4">
        <w:rPr>
          <w:b w:val="0"/>
          <w:bCs w:val="0"/>
        </w:rPr>
        <w:t>DVI ports</w:t>
      </w:r>
    </w:p>
    <w:p w14:paraId="3F82A7A5" w14:textId="77777777" w:rsidR="006A41C4" w:rsidRDefault="006A41C4" w:rsidP="006A41C4">
      <w:pPr>
        <w:pStyle w:val="Heading1"/>
        <w:numPr>
          <w:ilvl w:val="0"/>
          <w:numId w:val="40"/>
        </w:numPr>
        <w:rPr>
          <w:b w:val="0"/>
          <w:bCs w:val="0"/>
        </w:rPr>
      </w:pPr>
      <w:r w:rsidRPr="006A41C4">
        <w:rPr>
          <w:b w:val="0"/>
          <w:bCs w:val="0"/>
        </w:rPr>
        <w:t>A/C Power Cord/Power Supply</w:t>
      </w:r>
    </w:p>
    <w:p w14:paraId="106B9992" w14:textId="77777777" w:rsidR="000F1C91" w:rsidRDefault="000F1C91" w:rsidP="000F1C91">
      <w:pPr>
        <w:pStyle w:val="Heading1"/>
        <w:rPr>
          <w:b w:val="0"/>
          <w:bCs w:val="0"/>
        </w:rPr>
      </w:pPr>
    </w:p>
    <w:p w14:paraId="14467C8F" w14:textId="1802CD9D" w:rsidR="000F1C91" w:rsidRPr="000F1C91" w:rsidRDefault="000F1C91" w:rsidP="004464E0">
      <w:pPr>
        <w:pStyle w:val="Heading1"/>
        <w:ind w:left="180"/>
        <w:rPr>
          <w:i/>
          <w:iCs/>
          <w:color w:val="1F497D" w:themeColor="text2"/>
        </w:rPr>
      </w:pPr>
      <w:r w:rsidRPr="000F1C91">
        <w:rPr>
          <w:i/>
          <w:iCs/>
          <w:color w:val="1F497D" w:themeColor="text2"/>
        </w:rPr>
        <w:t>Deployment &amp; Provisioning Services:</w:t>
      </w:r>
    </w:p>
    <w:p w14:paraId="3A4B6DE7" w14:textId="77777777" w:rsidR="000F1C91" w:rsidRDefault="000F1C91" w:rsidP="000F1C91">
      <w:pPr>
        <w:pStyle w:val="Heading1"/>
        <w:rPr>
          <w:b w:val="0"/>
          <w:bCs w:val="0"/>
        </w:rPr>
      </w:pPr>
    </w:p>
    <w:p w14:paraId="4F958AB5" w14:textId="3475020F" w:rsidR="000F1C91" w:rsidRDefault="000F1C91" w:rsidP="000F1C91">
      <w:pPr>
        <w:pStyle w:val="Heading1"/>
        <w:numPr>
          <w:ilvl w:val="0"/>
          <w:numId w:val="41"/>
        </w:numPr>
        <w:rPr>
          <w:b w:val="0"/>
          <w:bCs w:val="0"/>
        </w:rPr>
      </w:pPr>
      <w:r>
        <w:rPr>
          <w:b w:val="0"/>
          <w:bCs w:val="0"/>
        </w:rPr>
        <w:t>At the designated location (which may be DST onsite or vendor facility as dictated by DST), unpack new hardware or obtain used hardware as appropriate from Hardware Asset Manager</w:t>
      </w:r>
    </w:p>
    <w:p w14:paraId="05951D26" w14:textId="7EA940C4" w:rsidR="000F1C91" w:rsidRDefault="000F1C91" w:rsidP="000F1C91">
      <w:pPr>
        <w:pStyle w:val="Heading1"/>
        <w:numPr>
          <w:ilvl w:val="0"/>
          <w:numId w:val="41"/>
        </w:numPr>
        <w:rPr>
          <w:b w:val="0"/>
          <w:bCs w:val="0"/>
        </w:rPr>
      </w:pPr>
      <w:r>
        <w:rPr>
          <w:b w:val="0"/>
          <w:bCs w:val="0"/>
        </w:rPr>
        <w:t xml:space="preserve">Perform BIOS and/or necessary driver or firmware update(s) as appropriate to ensure all are current </w:t>
      </w:r>
    </w:p>
    <w:p w14:paraId="5C754056" w14:textId="204A922D" w:rsidR="000F1C91" w:rsidRDefault="000F1C91" w:rsidP="000F1C91">
      <w:pPr>
        <w:pStyle w:val="Heading1"/>
        <w:numPr>
          <w:ilvl w:val="0"/>
          <w:numId w:val="41"/>
        </w:numPr>
        <w:rPr>
          <w:b w:val="0"/>
          <w:bCs w:val="0"/>
        </w:rPr>
      </w:pPr>
      <w:r>
        <w:rPr>
          <w:b w:val="0"/>
          <w:bCs w:val="0"/>
        </w:rPr>
        <w:t>Configure BIOS in accordance with DST standards</w:t>
      </w:r>
    </w:p>
    <w:p w14:paraId="7641110B" w14:textId="24911090" w:rsidR="000F1C91" w:rsidRDefault="000F1C91" w:rsidP="000F1C91">
      <w:pPr>
        <w:pStyle w:val="Heading1"/>
        <w:numPr>
          <w:ilvl w:val="0"/>
          <w:numId w:val="41"/>
        </w:numPr>
        <w:rPr>
          <w:b w:val="0"/>
          <w:bCs w:val="0"/>
        </w:rPr>
      </w:pPr>
      <w:r>
        <w:rPr>
          <w:b w:val="0"/>
          <w:bCs w:val="0"/>
        </w:rPr>
        <w:t>Perform asset tagging in accordance with DST standards</w:t>
      </w:r>
    </w:p>
    <w:p w14:paraId="093AE53D" w14:textId="0B578C78" w:rsidR="000F1C91" w:rsidRDefault="000F1C91" w:rsidP="000F1C91">
      <w:pPr>
        <w:pStyle w:val="Heading1"/>
        <w:numPr>
          <w:ilvl w:val="0"/>
          <w:numId w:val="41"/>
        </w:numPr>
        <w:rPr>
          <w:b w:val="0"/>
          <w:bCs w:val="0"/>
        </w:rPr>
      </w:pPr>
      <w:r>
        <w:rPr>
          <w:b w:val="0"/>
          <w:bCs w:val="0"/>
        </w:rPr>
        <w:t>Perform OS provisioning via AutoPilot as appropriate</w:t>
      </w:r>
    </w:p>
    <w:p w14:paraId="01C341AC" w14:textId="6D5BA807" w:rsidR="000F1C91" w:rsidRDefault="000F1C91" w:rsidP="000F1C91">
      <w:pPr>
        <w:pStyle w:val="Heading1"/>
        <w:numPr>
          <w:ilvl w:val="0"/>
          <w:numId w:val="41"/>
        </w:numPr>
        <w:rPr>
          <w:b w:val="0"/>
          <w:bCs w:val="0"/>
        </w:rPr>
      </w:pPr>
      <w:r>
        <w:rPr>
          <w:b w:val="0"/>
          <w:bCs w:val="0"/>
        </w:rPr>
        <w:t>Install and configure software as appropriate for each department via Intune or PDQ</w:t>
      </w:r>
    </w:p>
    <w:p w14:paraId="242A33A7" w14:textId="0EE97BEB" w:rsidR="00FE56C6" w:rsidRDefault="00FE56C6" w:rsidP="00FE56C6">
      <w:pPr>
        <w:pStyle w:val="Heading1"/>
        <w:numPr>
          <w:ilvl w:val="0"/>
          <w:numId w:val="41"/>
        </w:numPr>
        <w:rPr>
          <w:b w:val="0"/>
          <w:bCs w:val="0"/>
        </w:rPr>
      </w:pPr>
      <w:r>
        <w:rPr>
          <w:b w:val="0"/>
          <w:bCs w:val="0"/>
        </w:rPr>
        <w:t>Develop communications in conjunction with DST Project Management Office (PMO) to coordinate departments who will receive new end points as part of the lifecycle program</w:t>
      </w:r>
    </w:p>
    <w:p w14:paraId="70FC3C50" w14:textId="1BB53463" w:rsidR="00FE56C6" w:rsidRDefault="000C6794" w:rsidP="00FE56C6">
      <w:pPr>
        <w:pStyle w:val="Heading1"/>
        <w:numPr>
          <w:ilvl w:val="0"/>
          <w:numId w:val="41"/>
        </w:numPr>
        <w:rPr>
          <w:b w:val="0"/>
          <w:bCs w:val="0"/>
        </w:rPr>
      </w:pPr>
      <w:r>
        <w:rPr>
          <w:b w:val="0"/>
          <w:bCs w:val="0"/>
        </w:rPr>
        <w:t>Initial configuration – join domain, create user profile, perform initial updating and patching, install applications, confirm security settings/hardening, and download user data</w:t>
      </w:r>
    </w:p>
    <w:p w14:paraId="6026CDD3" w14:textId="6FAF40FD" w:rsidR="000C6794" w:rsidRDefault="000C6794" w:rsidP="00FE56C6">
      <w:pPr>
        <w:pStyle w:val="Heading1"/>
        <w:numPr>
          <w:ilvl w:val="0"/>
          <w:numId w:val="41"/>
        </w:numPr>
        <w:rPr>
          <w:b w:val="0"/>
          <w:bCs w:val="0"/>
        </w:rPr>
      </w:pPr>
      <w:r>
        <w:rPr>
          <w:b w:val="0"/>
          <w:bCs w:val="0"/>
        </w:rPr>
        <w:t>Update inventory system and deliver asset information to Hardware Asset Manager as applicable</w:t>
      </w:r>
    </w:p>
    <w:p w14:paraId="5DF48E8E" w14:textId="1402CFD0" w:rsidR="000C6794" w:rsidRDefault="000C6794" w:rsidP="00FE56C6">
      <w:pPr>
        <w:pStyle w:val="Heading1"/>
        <w:numPr>
          <w:ilvl w:val="0"/>
          <w:numId w:val="41"/>
        </w:numPr>
        <w:rPr>
          <w:b w:val="0"/>
          <w:bCs w:val="0"/>
        </w:rPr>
      </w:pPr>
      <w:r>
        <w:rPr>
          <w:b w:val="0"/>
          <w:bCs w:val="0"/>
        </w:rPr>
        <w:t xml:space="preserve">Develop deployment communication in conjunction with DST PMO to inform and prepare end users for hardware deliveries </w:t>
      </w:r>
    </w:p>
    <w:p w14:paraId="51790325" w14:textId="77777777" w:rsidR="000C6794" w:rsidRDefault="000C6794" w:rsidP="00FE56C6">
      <w:pPr>
        <w:pStyle w:val="Heading1"/>
        <w:numPr>
          <w:ilvl w:val="0"/>
          <w:numId w:val="41"/>
        </w:numPr>
        <w:rPr>
          <w:b w:val="0"/>
          <w:bCs w:val="0"/>
        </w:rPr>
      </w:pPr>
      <w:r>
        <w:rPr>
          <w:b w:val="0"/>
          <w:bCs w:val="0"/>
        </w:rPr>
        <w:t>Deliver and setup end point and peripherals (as appropriate) at the end user location</w:t>
      </w:r>
    </w:p>
    <w:p w14:paraId="7C7F2FEC" w14:textId="77777777" w:rsidR="000C6794" w:rsidRDefault="000C6794" w:rsidP="00FE56C6">
      <w:pPr>
        <w:pStyle w:val="Heading1"/>
        <w:numPr>
          <w:ilvl w:val="0"/>
          <w:numId w:val="41"/>
        </w:numPr>
        <w:rPr>
          <w:b w:val="0"/>
          <w:bCs w:val="0"/>
        </w:rPr>
      </w:pPr>
      <w:r>
        <w:rPr>
          <w:b w:val="0"/>
          <w:bCs w:val="0"/>
        </w:rPr>
        <w:t>Test end point and peripherals after delivery and setup to ensure proper function using DST supplied test procedure</w:t>
      </w:r>
    </w:p>
    <w:p w14:paraId="21BF7F4D" w14:textId="77777777" w:rsidR="000C6794" w:rsidRDefault="000C6794" w:rsidP="00FE56C6">
      <w:pPr>
        <w:pStyle w:val="Heading1"/>
        <w:numPr>
          <w:ilvl w:val="0"/>
          <w:numId w:val="41"/>
        </w:numPr>
        <w:rPr>
          <w:b w:val="0"/>
          <w:bCs w:val="0"/>
        </w:rPr>
      </w:pPr>
      <w:r>
        <w:rPr>
          <w:b w:val="0"/>
          <w:bCs w:val="0"/>
        </w:rPr>
        <w:t>Complete deployment documentation and deliver to designated DST parties</w:t>
      </w:r>
    </w:p>
    <w:p w14:paraId="6DAF4D15" w14:textId="77777777" w:rsidR="000C6794" w:rsidRDefault="000C6794" w:rsidP="00FE56C6">
      <w:pPr>
        <w:pStyle w:val="Heading1"/>
        <w:numPr>
          <w:ilvl w:val="0"/>
          <w:numId w:val="41"/>
        </w:numPr>
        <w:rPr>
          <w:b w:val="0"/>
          <w:bCs w:val="0"/>
        </w:rPr>
      </w:pPr>
      <w:r>
        <w:rPr>
          <w:b w:val="0"/>
          <w:bCs w:val="0"/>
        </w:rPr>
        <w:t>Remove old end point and peripherals (as applicable) from end user location</w:t>
      </w:r>
    </w:p>
    <w:p w14:paraId="07CB7DDB" w14:textId="77777777" w:rsidR="000C6794" w:rsidRDefault="000C6794" w:rsidP="00FE56C6">
      <w:pPr>
        <w:pStyle w:val="Heading1"/>
        <w:numPr>
          <w:ilvl w:val="0"/>
          <w:numId w:val="41"/>
        </w:numPr>
        <w:rPr>
          <w:b w:val="0"/>
          <w:bCs w:val="0"/>
        </w:rPr>
      </w:pPr>
      <w:r>
        <w:rPr>
          <w:b w:val="0"/>
          <w:bCs w:val="0"/>
        </w:rPr>
        <w:t>Deliver old end point and peripherals to locations designated by Hardware Asset Manager</w:t>
      </w:r>
    </w:p>
    <w:p w14:paraId="5735FA08" w14:textId="77777777" w:rsidR="000C6794" w:rsidRDefault="000C6794" w:rsidP="000C6794">
      <w:pPr>
        <w:pStyle w:val="Heading1"/>
        <w:rPr>
          <w:b w:val="0"/>
          <w:bCs w:val="0"/>
        </w:rPr>
      </w:pPr>
    </w:p>
    <w:p w14:paraId="02F02C1E" w14:textId="77777777" w:rsidR="000B43A6" w:rsidRDefault="000B43A6" w:rsidP="000C6794">
      <w:pPr>
        <w:pStyle w:val="Heading1"/>
        <w:rPr>
          <w:b w:val="0"/>
          <w:bCs w:val="0"/>
        </w:rPr>
      </w:pPr>
    </w:p>
    <w:p w14:paraId="70D4EA8C" w14:textId="77777777" w:rsidR="000B43A6" w:rsidRDefault="000B43A6" w:rsidP="000C6794">
      <w:pPr>
        <w:pStyle w:val="Heading1"/>
        <w:rPr>
          <w:b w:val="0"/>
          <w:bCs w:val="0"/>
        </w:rPr>
      </w:pPr>
    </w:p>
    <w:p w14:paraId="3A228E32" w14:textId="77777777" w:rsidR="004464E0" w:rsidRDefault="004464E0" w:rsidP="000C6794">
      <w:pPr>
        <w:pStyle w:val="Heading1"/>
        <w:rPr>
          <w:b w:val="0"/>
          <w:bCs w:val="0"/>
        </w:rPr>
      </w:pPr>
    </w:p>
    <w:p w14:paraId="67ECD590" w14:textId="77777777" w:rsidR="004464E0" w:rsidRPr="004464E0" w:rsidRDefault="004464E0" w:rsidP="004464E0">
      <w:pPr>
        <w:pStyle w:val="Heading1"/>
        <w:ind w:left="270"/>
        <w:rPr>
          <w:i/>
          <w:iCs/>
          <w:color w:val="1F497D" w:themeColor="text2"/>
        </w:rPr>
      </w:pPr>
      <w:r w:rsidRPr="004464E0">
        <w:rPr>
          <w:i/>
          <w:iCs/>
          <w:color w:val="1F497D" w:themeColor="text2"/>
        </w:rPr>
        <w:lastRenderedPageBreak/>
        <w:t>Management Services:</w:t>
      </w:r>
    </w:p>
    <w:p w14:paraId="7355D7B8" w14:textId="77777777" w:rsidR="004464E0" w:rsidRDefault="004464E0" w:rsidP="004464E0">
      <w:pPr>
        <w:pStyle w:val="Heading1"/>
        <w:ind w:left="270"/>
        <w:rPr>
          <w:b w:val="0"/>
          <w:bCs w:val="0"/>
        </w:rPr>
      </w:pPr>
    </w:p>
    <w:p w14:paraId="4F72CEFA" w14:textId="77777777" w:rsidR="004464E0" w:rsidRPr="004464E0" w:rsidRDefault="004464E0" w:rsidP="004464E0">
      <w:pPr>
        <w:numPr>
          <w:ilvl w:val="0"/>
          <w:numId w:val="42"/>
        </w:numPr>
        <w:autoSpaceDE/>
        <w:autoSpaceDN/>
        <w:rPr>
          <w:sz w:val="20"/>
        </w:rPr>
      </w:pPr>
      <w:r w:rsidRPr="004464E0">
        <w:rPr>
          <w:sz w:val="20"/>
        </w:rPr>
        <w:t>On a monthly basis – install all security patches and updates</w:t>
      </w:r>
    </w:p>
    <w:p w14:paraId="027B1F78" w14:textId="199A6667" w:rsidR="004464E0" w:rsidRPr="004464E0" w:rsidRDefault="004464E0" w:rsidP="004464E0">
      <w:pPr>
        <w:numPr>
          <w:ilvl w:val="1"/>
          <w:numId w:val="42"/>
        </w:numPr>
        <w:autoSpaceDE/>
        <w:autoSpaceDN/>
        <w:rPr>
          <w:sz w:val="20"/>
        </w:rPr>
      </w:pPr>
      <w:r w:rsidRPr="004464E0">
        <w:rPr>
          <w:sz w:val="20"/>
        </w:rPr>
        <w:t>Security updates deemed to be critical shall be installed no later than 15 days from the release date of patch</w:t>
      </w:r>
    </w:p>
    <w:p w14:paraId="4872FF7B" w14:textId="535735EA" w:rsidR="004464E0" w:rsidRPr="004464E0" w:rsidRDefault="004464E0" w:rsidP="004464E0">
      <w:pPr>
        <w:numPr>
          <w:ilvl w:val="1"/>
          <w:numId w:val="42"/>
        </w:numPr>
        <w:autoSpaceDE/>
        <w:autoSpaceDN/>
        <w:rPr>
          <w:sz w:val="20"/>
        </w:rPr>
      </w:pPr>
      <w:r w:rsidRPr="004464E0">
        <w:rPr>
          <w:sz w:val="20"/>
        </w:rPr>
        <w:t>Security updates deemed to be high shall be installed no later than 30 days from the release date of patch</w:t>
      </w:r>
    </w:p>
    <w:p w14:paraId="7EBFF70F" w14:textId="53BC2A33" w:rsidR="004464E0" w:rsidRPr="004464E0" w:rsidRDefault="004464E0" w:rsidP="004464E0">
      <w:pPr>
        <w:numPr>
          <w:ilvl w:val="1"/>
          <w:numId w:val="42"/>
        </w:numPr>
        <w:autoSpaceDE/>
        <w:autoSpaceDN/>
        <w:rPr>
          <w:sz w:val="20"/>
        </w:rPr>
      </w:pPr>
      <w:r w:rsidRPr="004464E0">
        <w:rPr>
          <w:sz w:val="20"/>
        </w:rPr>
        <w:t>Security updates deemed to be moderate shall be installed no later than 45 days from the release date of patch</w:t>
      </w:r>
    </w:p>
    <w:p w14:paraId="25760871" w14:textId="74ABB859" w:rsidR="004464E0" w:rsidRPr="004464E0" w:rsidRDefault="004464E0" w:rsidP="004464E0">
      <w:pPr>
        <w:numPr>
          <w:ilvl w:val="1"/>
          <w:numId w:val="42"/>
        </w:numPr>
        <w:autoSpaceDE/>
        <w:autoSpaceDN/>
        <w:rPr>
          <w:sz w:val="20"/>
        </w:rPr>
      </w:pPr>
      <w:r w:rsidRPr="004464E0">
        <w:rPr>
          <w:sz w:val="20"/>
        </w:rPr>
        <w:t>Security updates deemed to be low shall be installed no later than 60 days from the release date of patch</w:t>
      </w:r>
    </w:p>
    <w:p w14:paraId="3C2E929F" w14:textId="7ACC15A8" w:rsidR="004464E0" w:rsidRPr="004464E0" w:rsidRDefault="004464E0" w:rsidP="004464E0">
      <w:pPr>
        <w:numPr>
          <w:ilvl w:val="1"/>
          <w:numId w:val="42"/>
        </w:numPr>
        <w:autoSpaceDE/>
        <w:autoSpaceDN/>
        <w:rPr>
          <w:sz w:val="20"/>
        </w:rPr>
      </w:pPr>
      <w:r w:rsidRPr="004464E0">
        <w:rPr>
          <w:sz w:val="20"/>
        </w:rPr>
        <w:t xml:space="preserve">Security updates which are “zero day” or urgent shall be installed as directed by the DST </w:t>
      </w:r>
      <w:r w:rsidR="00022B20">
        <w:rPr>
          <w:sz w:val="20"/>
        </w:rPr>
        <w:t>Information Security (</w:t>
      </w:r>
      <w:r w:rsidRPr="004464E0">
        <w:rPr>
          <w:sz w:val="20"/>
        </w:rPr>
        <w:t>InfoSec</w:t>
      </w:r>
      <w:r w:rsidR="00022B20">
        <w:rPr>
          <w:sz w:val="20"/>
        </w:rPr>
        <w:t>)</w:t>
      </w:r>
      <w:r w:rsidRPr="004464E0">
        <w:rPr>
          <w:sz w:val="20"/>
        </w:rPr>
        <w:t xml:space="preserve"> team</w:t>
      </w:r>
    </w:p>
    <w:p w14:paraId="61BBA0BF" w14:textId="0267BA75" w:rsidR="004464E0" w:rsidRPr="004464E0" w:rsidRDefault="004464E0" w:rsidP="004464E0">
      <w:pPr>
        <w:numPr>
          <w:ilvl w:val="0"/>
          <w:numId w:val="42"/>
        </w:numPr>
        <w:autoSpaceDE/>
        <w:autoSpaceDN/>
        <w:rPr>
          <w:sz w:val="20"/>
        </w:rPr>
      </w:pPr>
      <w:r w:rsidRPr="004464E0">
        <w:rPr>
          <w:sz w:val="20"/>
        </w:rPr>
        <w:t>On a quarterly basis – verify driver versions and perform BIOS and/or necessary driver or firmware update(s) as appropriate to ensure all are current</w:t>
      </w:r>
    </w:p>
    <w:p w14:paraId="7612A80F" w14:textId="1DE9E3AD" w:rsidR="004464E0" w:rsidRPr="004464E0" w:rsidRDefault="004464E0" w:rsidP="004464E0">
      <w:pPr>
        <w:numPr>
          <w:ilvl w:val="1"/>
          <w:numId w:val="42"/>
        </w:numPr>
        <w:autoSpaceDE/>
        <w:autoSpaceDN/>
        <w:rPr>
          <w:sz w:val="20"/>
        </w:rPr>
      </w:pPr>
      <w:r w:rsidRPr="004464E0">
        <w:rPr>
          <w:sz w:val="20"/>
        </w:rPr>
        <w:t>BIOS and/or driver/firmware updates that are deemed critical shall be installed as soon as practical</w:t>
      </w:r>
    </w:p>
    <w:p w14:paraId="44C63E23" w14:textId="6068C7AF" w:rsidR="004464E0" w:rsidRPr="004464E0" w:rsidRDefault="004464E0" w:rsidP="004464E0">
      <w:pPr>
        <w:numPr>
          <w:ilvl w:val="0"/>
          <w:numId w:val="42"/>
        </w:numPr>
        <w:autoSpaceDE/>
        <w:autoSpaceDN/>
        <w:rPr>
          <w:sz w:val="20"/>
        </w:rPr>
      </w:pPr>
      <w:r w:rsidRPr="004464E0">
        <w:rPr>
          <w:sz w:val="20"/>
        </w:rPr>
        <w:t>On a semi-annual basis – verify driver versions and perform application updates or patches as appropriate to ensure all are current</w:t>
      </w:r>
    </w:p>
    <w:p w14:paraId="044A93C5" w14:textId="2EC172B9" w:rsidR="004464E0" w:rsidRPr="004464E0" w:rsidRDefault="004464E0" w:rsidP="004464E0">
      <w:pPr>
        <w:numPr>
          <w:ilvl w:val="0"/>
          <w:numId w:val="42"/>
        </w:numPr>
        <w:autoSpaceDE/>
        <w:autoSpaceDN/>
        <w:rPr>
          <w:sz w:val="20"/>
        </w:rPr>
      </w:pPr>
      <w:r w:rsidRPr="004464E0">
        <w:rPr>
          <w:sz w:val="20"/>
        </w:rPr>
        <w:t>On an annual basis – review the Windows or Apple OS version and provide reports of current state. In conjunction with DST, plan any updates as necessary. If no update is required, determine the timeline needed to deploy the next version as needed to remain in compliance with DST standards. Unless approved otherwise in writing, at no time shall an unsupported operating system or application be allowed on the production network</w:t>
      </w:r>
    </w:p>
    <w:p w14:paraId="3C1391E2" w14:textId="4E5AEE23" w:rsidR="004464E0" w:rsidRPr="004464E0" w:rsidRDefault="004464E0" w:rsidP="004464E0">
      <w:pPr>
        <w:numPr>
          <w:ilvl w:val="0"/>
          <w:numId w:val="42"/>
        </w:numPr>
        <w:autoSpaceDE/>
        <w:autoSpaceDN/>
        <w:rPr>
          <w:sz w:val="20"/>
        </w:rPr>
      </w:pPr>
      <w:r w:rsidRPr="004464E0">
        <w:rPr>
          <w:sz w:val="20"/>
        </w:rPr>
        <w:t xml:space="preserve">Vendor shall be part of the escalation process for break/fix services which are included. Vendor must meet any </w:t>
      </w:r>
      <w:r w:rsidR="00261B4B">
        <w:rPr>
          <w:sz w:val="20"/>
        </w:rPr>
        <w:t>Service Level Agreement (</w:t>
      </w:r>
      <w:r w:rsidRPr="004464E0">
        <w:rPr>
          <w:sz w:val="20"/>
        </w:rPr>
        <w:t>SLA</w:t>
      </w:r>
      <w:r w:rsidR="00261B4B">
        <w:rPr>
          <w:sz w:val="20"/>
        </w:rPr>
        <w:t>)</w:t>
      </w:r>
      <w:r w:rsidRPr="004464E0">
        <w:rPr>
          <w:sz w:val="20"/>
        </w:rPr>
        <w:t xml:space="preserve"> requirements and shall coordinate with DST Customer Support and the Hardware or Software Asset Manager to determine the best course of action related to repairs/replacements</w:t>
      </w:r>
    </w:p>
    <w:p w14:paraId="55D0501C" w14:textId="116E80C5" w:rsidR="004464E0" w:rsidRPr="004464E0" w:rsidRDefault="004464E0" w:rsidP="004464E0">
      <w:pPr>
        <w:numPr>
          <w:ilvl w:val="0"/>
          <w:numId w:val="42"/>
        </w:numPr>
        <w:autoSpaceDE/>
        <w:autoSpaceDN/>
        <w:rPr>
          <w:sz w:val="20"/>
        </w:rPr>
      </w:pPr>
      <w:r w:rsidRPr="004464E0">
        <w:rPr>
          <w:sz w:val="20"/>
        </w:rPr>
        <w:t xml:space="preserve">Vendor shall participate in all major incidents or as otherwise invited by DST management as appropriate. In the event of a major incident, vendor is expected to comply with the same timelines as DST. Vendor shall work within the DST </w:t>
      </w:r>
      <w:r w:rsidR="00CA07AA">
        <w:rPr>
          <w:sz w:val="20"/>
        </w:rPr>
        <w:t>Information Technology Service Management (</w:t>
      </w:r>
      <w:r w:rsidRPr="004464E0">
        <w:rPr>
          <w:sz w:val="20"/>
        </w:rPr>
        <w:t>ITSM</w:t>
      </w:r>
      <w:r w:rsidR="00CA07AA">
        <w:rPr>
          <w:sz w:val="20"/>
        </w:rPr>
        <w:t>)</w:t>
      </w:r>
      <w:r w:rsidRPr="004464E0">
        <w:rPr>
          <w:sz w:val="20"/>
        </w:rPr>
        <w:t xml:space="preserve"> ticketing system which is currently ServiceNow</w:t>
      </w:r>
    </w:p>
    <w:p w14:paraId="7C1706BB" w14:textId="77777777" w:rsidR="00FB6352" w:rsidRDefault="00FB6352" w:rsidP="00FB6352">
      <w:pPr>
        <w:pStyle w:val="Heading1"/>
        <w:rPr>
          <w:b w:val="0"/>
          <w:bCs w:val="0"/>
        </w:rPr>
      </w:pPr>
    </w:p>
    <w:p w14:paraId="744E37D7" w14:textId="48B9D2DA" w:rsidR="00FB6352" w:rsidRPr="00FB6352" w:rsidRDefault="00FB6352" w:rsidP="00FB6352">
      <w:pPr>
        <w:pStyle w:val="Heading1"/>
        <w:rPr>
          <w:i/>
          <w:iCs/>
          <w:color w:val="1F497D" w:themeColor="text2"/>
        </w:rPr>
      </w:pPr>
      <w:r w:rsidRPr="00FB6352">
        <w:rPr>
          <w:i/>
          <w:iCs/>
          <w:color w:val="1F497D" w:themeColor="text2"/>
        </w:rPr>
        <w:t xml:space="preserve">Additional Services: </w:t>
      </w:r>
    </w:p>
    <w:p w14:paraId="3545326F" w14:textId="77777777" w:rsidR="00FB6352" w:rsidRDefault="00FB6352" w:rsidP="00FB6352">
      <w:pPr>
        <w:pStyle w:val="Heading1"/>
        <w:rPr>
          <w:b w:val="0"/>
          <w:bCs w:val="0"/>
        </w:rPr>
      </w:pPr>
    </w:p>
    <w:p w14:paraId="092530D3" w14:textId="7F3A1ACE" w:rsidR="00FB6352" w:rsidRDefault="00FB6352" w:rsidP="00FB6352">
      <w:pPr>
        <w:pStyle w:val="Heading1"/>
        <w:rPr>
          <w:b w:val="0"/>
          <w:bCs w:val="0"/>
        </w:rPr>
      </w:pPr>
      <w:r>
        <w:rPr>
          <w:b w:val="0"/>
          <w:bCs w:val="0"/>
        </w:rPr>
        <w:t xml:space="preserve">Vendors shall provide detailed information and cost estimates for the following services in separate attachments. Each response shall include: </w:t>
      </w:r>
    </w:p>
    <w:p w14:paraId="2D393AC3" w14:textId="77777777" w:rsidR="00FB6352" w:rsidRDefault="00FB6352" w:rsidP="00FB6352">
      <w:pPr>
        <w:pStyle w:val="Heading1"/>
        <w:rPr>
          <w:b w:val="0"/>
          <w:bCs w:val="0"/>
        </w:rPr>
      </w:pPr>
    </w:p>
    <w:p w14:paraId="3B0DB03C" w14:textId="5583B0A4" w:rsidR="00FB6352" w:rsidRDefault="00FB6352" w:rsidP="005F419D">
      <w:pPr>
        <w:pStyle w:val="Heading1"/>
        <w:numPr>
          <w:ilvl w:val="0"/>
          <w:numId w:val="43"/>
        </w:numPr>
        <w:rPr>
          <w:b w:val="0"/>
          <w:bCs w:val="0"/>
        </w:rPr>
      </w:pPr>
      <w:r>
        <w:rPr>
          <w:b w:val="0"/>
          <w:bCs w:val="0"/>
        </w:rPr>
        <w:t>A proposed implementation approach and timeline</w:t>
      </w:r>
    </w:p>
    <w:p w14:paraId="3629C1A9" w14:textId="78401340" w:rsidR="00FB6352" w:rsidRDefault="00FB6352" w:rsidP="005F419D">
      <w:pPr>
        <w:pStyle w:val="Heading1"/>
        <w:numPr>
          <w:ilvl w:val="0"/>
          <w:numId w:val="43"/>
        </w:numPr>
        <w:rPr>
          <w:b w:val="0"/>
          <w:bCs w:val="0"/>
        </w:rPr>
      </w:pPr>
      <w:r>
        <w:rPr>
          <w:b w:val="0"/>
          <w:bCs w:val="0"/>
        </w:rPr>
        <w:t>Level of effort and resource requirements (both vendor and EPC)</w:t>
      </w:r>
    </w:p>
    <w:p w14:paraId="2EEB3E4E" w14:textId="4552E54E" w:rsidR="00FB6352" w:rsidRDefault="00FB6352" w:rsidP="005F419D">
      <w:pPr>
        <w:pStyle w:val="Heading1"/>
        <w:numPr>
          <w:ilvl w:val="0"/>
          <w:numId w:val="43"/>
        </w:numPr>
        <w:rPr>
          <w:b w:val="0"/>
          <w:bCs w:val="0"/>
        </w:rPr>
      </w:pPr>
      <w:r>
        <w:rPr>
          <w:b w:val="0"/>
          <w:bCs w:val="0"/>
        </w:rPr>
        <w:t>Licensing, subscription, or third-party costs (if applicable)</w:t>
      </w:r>
    </w:p>
    <w:p w14:paraId="11813777" w14:textId="6FD9CD4D" w:rsidR="00FB6352" w:rsidRDefault="00FB6352" w:rsidP="005F419D">
      <w:pPr>
        <w:pStyle w:val="Heading1"/>
        <w:numPr>
          <w:ilvl w:val="0"/>
          <w:numId w:val="43"/>
        </w:numPr>
        <w:rPr>
          <w:b w:val="0"/>
          <w:bCs w:val="0"/>
        </w:rPr>
      </w:pPr>
      <w:r>
        <w:rPr>
          <w:b w:val="0"/>
          <w:bCs w:val="0"/>
        </w:rPr>
        <w:t>Ongoing maintenance and support options</w:t>
      </w:r>
    </w:p>
    <w:p w14:paraId="2425FD1A" w14:textId="09C10AD9" w:rsidR="00FB6352" w:rsidRDefault="00FB6352" w:rsidP="005F419D">
      <w:pPr>
        <w:pStyle w:val="Heading1"/>
        <w:numPr>
          <w:ilvl w:val="0"/>
          <w:numId w:val="43"/>
        </w:numPr>
        <w:rPr>
          <w:b w:val="0"/>
          <w:bCs w:val="0"/>
        </w:rPr>
      </w:pPr>
      <w:r>
        <w:rPr>
          <w:b w:val="0"/>
          <w:bCs w:val="0"/>
        </w:rPr>
        <w:t>Training, knowledge transfer, and documentation deliverables</w:t>
      </w:r>
    </w:p>
    <w:p w14:paraId="51AF528E" w14:textId="77777777" w:rsidR="00FB6352" w:rsidRDefault="00FB6352" w:rsidP="0020239F">
      <w:pPr>
        <w:pStyle w:val="Heading1"/>
        <w:rPr>
          <w:b w:val="0"/>
          <w:bCs w:val="0"/>
        </w:rPr>
      </w:pPr>
    </w:p>
    <w:p w14:paraId="4F23D1BC" w14:textId="41BB3FE8" w:rsidR="0020239F" w:rsidRPr="0020239F" w:rsidRDefault="0020239F" w:rsidP="005F419D">
      <w:pPr>
        <w:pStyle w:val="Heading1"/>
        <w:numPr>
          <w:ilvl w:val="0"/>
          <w:numId w:val="44"/>
        </w:numPr>
        <w:rPr>
          <w:i/>
          <w:iCs/>
          <w:color w:val="000000" w:themeColor="text1"/>
        </w:rPr>
      </w:pPr>
      <w:r w:rsidRPr="0020239F">
        <w:rPr>
          <w:i/>
          <w:iCs/>
          <w:color w:val="000000" w:themeColor="text1"/>
        </w:rPr>
        <w:t>Autopilot</w:t>
      </w:r>
    </w:p>
    <w:p w14:paraId="660BE2EF" w14:textId="77777777" w:rsidR="0020239F" w:rsidRDefault="0020239F" w:rsidP="0020239F">
      <w:pPr>
        <w:pStyle w:val="Heading1"/>
        <w:rPr>
          <w:b w:val="0"/>
          <w:bCs w:val="0"/>
        </w:rPr>
      </w:pPr>
    </w:p>
    <w:p w14:paraId="3AD3A1AF" w14:textId="3FF80FFF" w:rsidR="0020239F" w:rsidRDefault="0020239F" w:rsidP="005F419D">
      <w:pPr>
        <w:pStyle w:val="Heading1"/>
        <w:numPr>
          <w:ilvl w:val="0"/>
          <w:numId w:val="45"/>
        </w:numPr>
        <w:rPr>
          <w:b w:val="0"/>
          <w:bCs w:val="0"/>
        </w:rPr>
      </w:pPr>
      <w:r>
        <w:rPr>
          <w:b w:val="0"/>
          <w:bCs w:val="0"/>
        </w:rPr>
        <w:t>Vendor shall provide cost estimates and effort to fully configure Windows Autopilot for use with endpoint provisioning</w:t>
      </w:r>
    </w:p>
    <w:p w14:paraId="20CE3AE1" w14:textId="121C07D8" w:rsidR="0020239F" w:rsidRDefault="0020239F" w:rsidP="005F419D">
      <w:pPr>
        <w:pStyle w:val="Heading1"/>
        <w:numPr>
          <w:ilvl w:val="0"/>
          <w:numId w:val="45"/>
        </w:numPr>
        <w:rPr>
          <w:b w:val="0"/>
          <w:bCs w:val="0"/>
        </w:rPr>
      </w:pPr>
      <w:r>
        <w:rPr>
          <w:b w:val="0"/>
          <w:bCs w:val="0"/>
        </w:rPr>
        <w:t>The proposal shall describe how Autopilot will support</w:t>
      </w:r>
    </w:p>
    <w:p w14:paraId="4EF4CE0F" w14:textId="7A65E5D8" w:rsidR="0020239F" w:rsidRDefault="0020239F" w:rsidP="005F419D">
      <w:pPr>
        <w:pStyle w:val="Heading1"/>
        <w:numPr>
          <w:ilvl w:val="1"/>
          <w:numId w:val="45"/>
        </w:numPr>
        <w:rPr>
          <w:b w:val="0"/>
          <w:bCs w:val="0"/>
        </w:rPr>
      </w:pPr>
      <w:r>
        <w:rPr>
          <w:b w:val="0"/>
          <w:bCs w:val="0"/>
        </w:rPr>
        <w:t>Zero-touch deployment</w:t>
      </w:r>
    </w:p>
    <w:p w14:paraId="2525B9EE" w14:textId="0592B6A4" w:rsidR="0020239F" w:rsidRDefault="0020239F" w:rsidP="005F419D">
      <w:pPr>
        <w:pStyle w:val="Heading1"/>
        <w:numPr>
          <w:ilvl w:val="1"/>
          <w:numId w:val="45"/>
        </w:numPr>
        <w:rPr>
          <w:b w:val="0"/>
          <w:bCs w:val="0"/>
        </w:rPr>
      </w:pPr>
      <w:r>
        <w:rPr>
          <w:b w:val="0"/>
          <w:bCs w:val="0"/>
        </w:rPr>
        <w:t>Standardized imaging and configuration baselines</w:t>
      </w:r>
    </w:p>
    <w:p w14:paraId="7A9B9CCA" w14:textId="43915470" w:rsidR="0020239F" w:rsidRDefault="0020239F" w:rsidP="005F419D">
      <w:pPr>
        <w:pStyle w:val="Heading1"/>
        <w:numPr>
          <w:ilvl w:val="1"/>
          <w:numId w:val="45"/>
        </w:numPr>
        <w:rPr>
          <w:b w:val="0"/>
          <w:bCs w:val="0"/>
        </w:rPr>
      </w:pPr>
      <w:r>
        <w:rPr>
          <w:b w:val="0"/>
          <w:bCs w:val="0"/>
        </w:rPr>
        <w:t>Integration with EPC’s existing Active Directory (AD) and/or Azure AD</w:t>
      </w:r>
    </w:p>
    <w:p w14:paraId="5E43C3E5" w14:textId="46AB1866" w:rsidR="0020239F" w:rsidRDefault="0020239F" w:rsidP="005F419D">
      <w:pPr>
        <w:pStyle w:val="Heading1"/>
        <w:numPr>
          <w:ilvl w:val="1"/>
          <w:numId w:val="45"/>
        </w:numPr>
        <w:rPr>
          <w:b w:val="0"/>
          <w:bCs w:val="0"/>
        </w:rPr>
      </w:pPr>
      <w:r>
        <w:rPr>
          <w:b w:val="0"/>
          <w:bCs w:val="0"/>
        </w:rPr>
        <w:t>Security controls, identity management, and compliance enforcement</w:t>
      </w:r>
    </w:p>
    <w:p w14:paraId="2050A360" w14:textId="72968D1E" w:rsidR="0020239F" w:rsidRPr="0020239F" w:rsidRDefault="0020239F" w:rsidP="005F419D">
      <w:pPr>
        <w:pStyle w:val="Heading1"/>
        <w:numPr>
          <w:ilvl w:val="1"/>
          <w:numId w:val="45"/>
        </w:numPr>
        <w:rPr>
          <w:b w:val="0"/>
          <w:bCs w:val="0"/>
        </w:rPr>
      </w:pPr>
      <w:r>
        <w:rPr>
          <w:b w:val="0"/>
          <w:bCs w:val="0"/>
        </w:rPr>
        <w:t>Vendor shall include recommendations for best practices, governance, and scaling Autopilot across ~4,500 endpoints</w:t>
      </w:r>
    </w:p>
    <w:p w14:paraId="08717326" w14:textId="29900A7F" w:rsidR="0020239F" w:rsidRDefault="0020239F" w:rsidP="005F419D">
      <w:pPr>
        <w:pStyle w:val="Heading1"/>
        <w:numPr>
          <w:ilvl w:val="0"/>
          <w:numId w:val="44"/>
        </w:numPr>
        <w:rPr>
          <w:i/>
          <w:iCs/>
        </w:rPr>
      </w:pPr>
      <w:r w:rsidRPr="0020239F">
        <w:rPr>
          <w:i/>
          <w:iCs/>
        </w:rPr>
        <w:t>Intune</w:t>
      </w:r>
    </w:p>
    <w:p w14:paraId="08CF0E62" w14:textId="77777777" w:rsidR="0020239F" w:rsidRDefault="0020239F" w:rsidP="0020239F">
      <w:pPr>
        <w:pStyle w:val="Heading1"/>
        <w:rPr>
          <w:i/>
          <w:iCs/>
        </w:rPr>
      </w:pPr>
    </w:p>
    <w:p w14:paraId="566E9D5C" w14:textId="77777777" w:rsidR="0020239F" w:rsidRPr="0020239F" w:rsidRDefault="0020239F" w:rsidP="005F419D">
      <w:pPr>
        <w:pStyle w:val="Heading1"/>
        <w:numPr>
          <w:ilvl w:val="0"/>
          <w:numId w:val="46"/>
        </w:numPr>
        <w:rPr>
          <w:i/>
          <w:iCs/>
        </w:rPr>
      </w:pPr>
      <w:r>
        <w:rPr>
          <w:b w:val="0"/>
          <w:bCs w:val="0"/>
        </w:rPr>
        <w:t>Vendor shall provide cost estimates and effort to fully configure Microsoft Intune for endpoint provisioning, patching, and system updates</w:t>
      </w:r>
    </w:p>
    <w:p w14:paraId="3EA1B217" w14:textId="77777777" w:rsidR="0020239F" w:rsidRPr="0020239F" w:rsidRDefault="0020239F" w:rsidP="005F419D">
      <w:pPr>
        <w:pStyle w:val="Heading1"/>
        <w:numPr>
          <w:ilvl w:val="0"/>
          <w:numId w:val="46"/>
        </w:numPr>
        <w:rPr>
          <w:i/>
          <w:iCs/>
        </w:rPr>
      </w:pPr>
      <w:r>
        <w:rPr>
          <w:b w:val="0"/>
          <w:bCs w:val="0"/>
        </w:rPr>
        <w:t xml:space="preserve">The proposal shall include: </w:t>
      </w:r>
    </w:p>
    <w:p w14:paraId="552B9F4B" w14:textId="77777777" w:rsidR="0020239F" w:rsidRPr="0020239F" w:rsidRDefault="0020239F" w:rsidP="005F419D">
      <w:pPr>
        <w:pStyle w:val="Heading1"/>
        <w:numPr>
          <w:ilvl w:val="1"/>
          <w:numId w:val="46"/>
        </w:numPr>
        <w:rPr>
          <w:i/>
          <w:iCs/>
        </w:rPr>
      </w:pPr>
      <w:r>
        <w:rPr>
          <w:b w:val="0"/>
          <w:bCs w:val="0"/>
        </w:rPr>
        <w:t>Enrollment and policy configuration (security baselines, conditional access, compliance policies)</w:t>
      </w:r>
    </w:p>
    <w:p w14:paraId="6C454C85" w14:textId="77777777" w:rsidR="0020239F" w:rsidRPr="0020239F" w:rsidRDefault="0020239F" w:rsidP="005F419D">
      <w:pPr>
        <w:pStyle w:val="Heading1"/>
        <w:numPr>
          <w:ilvl w:val="1"/>
          <w:numId w:val="46"/>
        </w:numPr>
        <w:rPr>
          <w:i/>
          <w:iCs/>
        </w:rPr>
      </w:pPr>
      <w:r>
        <w:rPr>
          <w:b w:val="0"/>
          <w:bCs w:val="0"/>
        </w:rPr>
        <w:t>Endpoint patch management, application deployment, and update scheduling</w:t>
      </w:r>
    </w:p>
    <w:p w14:paraId="6FBB8E66" w14:textId="77777777" w:rsidR="0020239F" w:rsidRPr="0020239F" w:rsidRDefault="0020239F" w:rsidP="005F419D">
      <w:pPr>
        <w:pStyle w:val="Heading1"/>
        <w:numPr>
          <w:ilvl w:val="1"/>
          <w:numId w:val="46"/>
        </w:numPr>
        <w:rPr>
          <w:i/>
          <w:iCs/>
        </w:rPr>
      </w:pPr>
      <w:r>
        <w:rPr>
          <w:b w:val="0"/>
          <w:bCs w:val="0"/>
        </w:rPr>
        <w:t>Integration with Autopilot for end-to-end lifecycle management</w:t>
      </w:r>
    </w:p>
    <w:p w14:paraId="57CCE2BB" w14:textId="77777777" w:rsidR="0020239F" w:rsidRPr="0020239F" w:rsidRDefault="0020239F" w:rsidP="005F419D">
      <w:pPr>
        <w:pStyle w:val="Heading1"/>
        <w:numPr>
          <w:ilvl w:val="1"/>
          <w:numId w:val="46"/>
        </w:numPr>
        <w:rPr>
          <w:i/>
          <w:iCs/>
        </w:rPr>
      </w:pPr>
      <w:r>
        <w:rPr>
          <w:b w:val="0"/>
          <w:bCs w:val="0"/>
        </w:rPr>
        <w:lastRenderedPageBreak/>
        <w:t>Monitoring, reporting, and alerting capabilities</w:t>
      </w:r>
    </w:p>
    <w:p w14:paraId="3B17494F" w14:textId="77777777" w:rsidR="0020239F" w:rsidRPr="0020239F" w:rsidRDefault="0020239F" w:rsidP="005F419D">
      <w:pPr>
        <w:pStyle w:val="Heading1"/>
        <w:numPr>
          <w:ilvl w:val="0"/>
          <w:numId w:val="46"/>
        </w:numPr>
        <w:rPr>
          <w:i/>
          <w:iCs/>
        </w:rPr>
      </w:pPr>
      <w:r>
        <w:rPr>
          <w:b w:val="0"/>
          <w:bCs w:val="0"/>
        </w:rPr>
        <w:t>Vendor shall also outline methods to minimize downtime, enforce security compliance, and reduce administrative workload</w:t>
      </w:r>
    </w:p>
    <w:p w14:paraId="2A5E2132" w14:textId="77777777" w:rsidR="0020239F" w:rsidRDefault="0020239F" w:rsidP="0020239F">
      <w:pPr>
        <w:pStyle w:val="Heading1"/>
        <w:rPr>
          <w:b w:val="0"/>
          <w:bCs w:val="0"/>
        </w:rPr>
      </w:pPr>
    </w:p>
    <w:p w14:paraId="2E61B118" w14:textId="77777777" w:rsidR="005C3D52" w:rsidRPr="005C3D52" w:rsidRDefault="0020239F" w:rsidP="005F419D">
      <w:pPr>
        <w:pStyle w:val="Heading1"/>
        <w:numPr>
          <w:ilvl w:val="0"/>
          <w:numId w:val="44"/>
        </w:numPr>
        <w:rPr>
          <w:i/>
          <w:iCs/>
        </w:rPr>
      </w:pPr>
      <w:r w:rsidRPr="005C3D52">
        <w:rPr>
          <w:i/>
          <w:iCs/>
        </w:rPr>
        <w:t xml:space="preserve">Patch My </w:t>
      </w:r>
      <w:r w:rsidR="005C3D52" w:rsidRPr="005C3D52">
        <w:rPr>
          <w:i/>
          <w:iCs/>
        </w:rPr>
        <w:t>Personal Computer (</w:t>
      </w:r>
      <w:r w:rsidRPr="005C3D52">
        <w:rPr>
          <w:i/>
          <w:iCs/>
        </w:rPr>
        <w:t>PC</w:t>
      </w:r>
      <w:r w:rsidR="005C3D52" w:rsidRPr="005C3D52">
        <w:rPr>
          <w:i/>
          <w:iCs/>
        </w:rPr>
        <w:t>)</w:t>
      </w:r>
    </w:p>
    <w:p w14:paraId="77E79F75" w14:textId="77777777" w:rsidR="005C3D52" w:rsidRDefault="005C3D52" w:rsidP="005C3D52">
      <w:pPr>
        <w:pStyle w:val="Heading1"/>
        <w:rPr>
          <w:b w:val="0"/>
          <w:bCs w:val="0"/>
        </w:rPr>
      </w:pPr>
    </w:p>
    <w:p w14:paraId="3F68DCC1" w14:textId="6B38D137" w:rsidR="0020239F" w:rsidRPr="005C3D52" w:rsidRDefault="005C3D52" w:rsidP="005F419D">
      <w:pPr>
        <w:pStyle w:val="Heading1"/>
        <w:numPr>
          <w:ilvl w:val="0"/>
          <w:numId w:val="47"/>
        </w:numPr>
        <w:rPr>
          <w:i/>
          <w:iCs/>
        </w:rPr>
      </w:pPr>
      <w:r>
        <w:rPr>
          <w:b w:val="0"/>
          <w:bCs w:val="0"/>
        </w:rPr>
        <w:t>Vendor shall provide cost estimates and effort to fully configure Patch My PC for use with endpoint provisioning</w:t>
      </w:r>
    </w:p>
    <w:p w14:paraId="2A5896DB" w14:textId="33F91E64" w:rsidR="005C3D52" w:rsidRPr="005C3D52" w:rsidRDefault="005C3D52" w:rsidP="005F419D">
      <w:pPr>
        <w:pStyle w:val="Heading1"/>
        <w:numPr>
          <w:ilvl w:val="0"/>
          <w:numId w:val="47"/>
        </w:numPr>
        <w:rPr>
          <w:i/>
          <w:iCs/>
        </w:rPr>
      </w:pPr>
      <w:r>
        <w:rPr>
          <w:b w:val="0"/>
          <w:bCs w:val="0"/>
        </w:rPr>
        <w:t xml:space="preserve">The proposal shall describe: </w:t>
      </w:r>
    </w:p>
    <w:p w14:paraId="30457FB8" w14:textId="2EF1A60E" w:rsidR="005C3D52" w:rsidRPr="005C3D52" w:rsidRDefault="005C3D52" w:rsidP="005F419D">
      <w:pPr>
        <w:pStyle w:val="Heading1"/>
        <w:numPr>
          <w:ilvl w:val="1"/>
          <w:numId w:val="47"/>
        </w:numPr>
        <w:rPr>
          <w:i/>
          <w:iCs/>
        </w:rPr>
      </w:pPr>
      <w:r>
        <w:rPr>
          <w:b w:val="0"/>
          <w:bCs w:val="0"/>
        </w:rPr>
        <w:t>Supported applications to be patched and updated through Patch My PC</w:t>
      </w:r>
    </w:p>
    <w:p w14:paraId="418F1B67" w14:textId="77B36470" w:rsidR="005C3D52" w:rsidRPr="005C3D52" w:rsidRDefault="005C3D52" w:rsidP="005F419D">
      <w:pPr>
        <w:pStyle w:val="Heading1"/>
        <w:numPr>
          <w:ilvl w:val="1"/>
          <w:numId w:val="47"/>
        </w:numPr>
        <w:rPr>
          <w:i/>
          <w:iCs/>
        </w:rPr>
      </w:pPr>
      <w:r>
        <w:rPr>
          <w:b w:val="0"/>
          <w:bCs w:val="0"/>
        </w:rPr>
        <w:t>Integration with Intune and System Center Configuration Manager (SCCM) (if applicable)</w:t>
      </w:r>
    </w:p>
    <w:p w14:paraId="68869232" w14:textId="67536F2F" w:rsidR="005C3D52" w:rsidRPr="005C3D52" w:rsidRDefault="005C3D52" w:rsidP="005F419D">
      <w:pPr>
        <w:pStyle w:val="Heading1"/>
        <w:numPr>
          <w:ilvl w:val="1"/>
          <w:numId w:val="47"/>
        </w:numPr>
        <w:rPr>
          <w:i/>
          <w:iCs/>
        </w:rPr>
      </w:pPr>
      <w:r>
        <w:rPr>
          <w:b w:val="0"/>
          <w:bCs w:val="0"/>
        </w:rPr>
        <w:t>Custom application packaging and deployment workflows</w:t>
      </w:r>
    </w:p>
    <w:p w14:paraId="703837DB" w14:textId="0C040D26" w:rsidR="005C3D52" w:rsidRPr="005C3D52" w:rsidRDefault="005C3D52" w:rsidP="005F419D">
      <w:pPr>
        <w:pStyle w:val="Heading1"/>
        <w:numPr>
          <w:ilvl w:val="1"/>
          <w:numId w:val="47"/>
        </w:numPr>
        <w:rPr>
          <w:i/>
          <w:iCs/>
        </w:rPr>
      </w:pPr>
      <w:r>
        <w:rPr>
          <w:b w:val="0"/>
          <w:bCs w:val="0"/>
        </w:rPr>
        <w:t>Reporting and compliance visibility</w:t>
      </w:r>
    </w:p>
    <w:p w14:paraId="4EDE5B8C" w14:textId="18C58371" w:rsidR="005C3D52" w:rsidRPr="005C3D52" w:rsidRDefault="005C3D52" w:rsidP="005F419D">
      <w:pPr>
        <w:pStyle w:val="Heading1"/>
        <w:numPr>
          <w:ilvl w:val="0"/>
          <w:numId w:val="47"/>
        </w:numPr>
        <w:rPr>
          <w:i/>
          <w:iCs/>
        </w:rPr>
      </w:pPr>
      <w:r>
        <w:rPr>
          <w:b w:val="0"/>
          <w:bCs w:val="0"/>
        </w:rPr>
        <w:t>Vendor shall include guidance for automating third-party application updates and reducing the risk of unpatched software vulnerabilities</w:t>
      </w:r>
    </w:p>
    <w:p w14:paraId="5F2E6585" w14:textId="77777777" w:rsidR="005C3D52" w:rsidRDefault="005C3D52" w:rsidP="005C3D52">
      <w:pPr>
        <w:pStyle w:val="Heading1"/>
        <w:rPr>
          <w:b w:val="0"/>
          <w:bCs w:val="0"/>
        </w:rPr>
      </w:pPr>
    </w:p>
    <w:p w14:paraId="2DF11F71" w14:textId="1CB2863A" w:rsidR="005C3D52" w:rsidRDefault="005C3D52" w:rsidP="005F419D">
      <w:pPr>
        <w:pStyle w:val="Heading1"/>
        <w:numPr>
          <w:ilvl w:val="0"/>
          <w:numId w:val="44"/>
        </w:numPr>
        <w:rPr>
          <w:i/>
          <w:iCs/>
        </w:rPr>
      </w:pPr>
      <w:r w:rsidRPr="005C3D52">
        <w:rPr>
          <w:i/>
          <w:iCs/>
        </w:rPr>
        <w:t>Thin Client Infrastructure</w:t>
      </w:r>
    </w:p>
    <w:p w14:paraId="708FF73B" w14:textId="77777777" w:rsidR="005C3D52" w:rsidRDefault="005C3D52" w:rsidP="005C3D52">
      <w:pPr>
        <w:pStyle w:val="Heading1"/>
        <w:rPr>
          <w:i/>
          <w:iCs/>
        </w:rPr>
      </w:pPr>
    </w:p>
    <w:p w14:paraId="2356C97B" w14:textId="7E4EA117" w:rsidR="005C3D52" w:rsidRDefault="00B202CD" w:rsidP="005F419D">
      <w:pPr>
        <w:pStyle w:val="Heading1"/>
        <w:numPr>
          <w:ilvl w:val="0"/>
          <w:numId w:val="48"/>
        </w:numPr>
        <w:rPr>
          <w:b w:val="0"/>
          <w:bCs w:val="0"/>
        </w:rPr>
      </w:pPr>
      <w:r>
        <w:rPr>
          <w:b w:val="0"/>
          <w:bCs w:val="0"/>
        </w:rPr>
        <w:t>Vendor shall provide cost estimates and effort to fully configure a Windows-based thin client infrastructure</w:t>
      </w:r>
    </w:p>
    <w:p w14:paraId="382B3813" w14:textId="3EAF307A" w:rsidR="00B202CD" w:rsidRDefault="00B202CD" w:rsidP="005F419D">
      <w:pPr>
        <w:pStyle w:val="Heading1"/>
        <w:numPr>
          <w:ilvl w:val="0"/>
          <w:numId w:val="48"/>
        </w:numPr>
        <w:rPr>
          <w:b w:val="0"/>
          <w:bCs w:val="0"/>
        </w:rPr>
      </w:pPr>
      <w:r>
        <w:rPr>
          <w:b w:val="0"/>
          <w:bCs w:val="0"/>
        </w:rPr>
        <w:t>The proposal shall include:</w:t>
      </w:r>
    </w:p>
    <w:p w14:paraId="73EF0F1B" w14:textId="027DAD95" w:rsidR="00B202CD" w:rsidRDefault="00B202CD" w:rsidP="005F419D">
      <w:pPr>
        <w:pStyle w:val="Heading1"/>
        <w:numPr>
          <w:ilvl w:val="1"/>
          <w:numId w:val="48"/>
        </w:numPr>
        <w:rPr>
          <w:b w:val="0"/>
          <w:bCs w:val="0"/>
        </w:rPr>
      </w:pPr>
      <w:r>
        <w:rPr>
          <w:b w:val="0"/>
          <w:bCs w:val="0"/>
        </w:rPr>
        <w:t>Recommended thin client hardware and required supporting infrastructure (servers, storage, network)</w:t>
      </w:r>
    </w:p>
    <w:p w14:paraId="7BBA7B8E" w14:textId="67687703" w:rsidR="00B202CD" w:rsidRDefault="00B202CD" w:rsidP="005F419D">
      <w:pPr>
        <w:pStyle w:val="Heading1"/>
        <w:numPr>
          <w:ilvl w:val="1"/>
          <w:numId w:val="48"/>
        </w:numPr>
        <w:rPr>
          <w:b w:val="0"/>
          <w:bCs w:val="0"/>
        </w:rPr>
      </w:pPr>
      <w:r>
        <w:rPr>
          <w:b w:val="0"/>
          <w:bCs w:val="0"/>
        </w:rPr>
        <w:t>Configuration and management framework, including remote management and monitoring</w:t>
      </w:r>
    </w:p>
    <w:p w14:paraId="03C2D4E7" w14:textId="477C9CA7" w:rsidR="00B202CD" w:rsidRDefault="00B202CD" w:rsidP="005F419D">
      <w:pPr>
        <w:pStyle w:val="Heading1"/>
        <w:numPr>
          <w:ilvl w:val="1"/>
          <w:numId w:val="48"/>
        </w:numPr>
        <w:rPr>
          <w:b w:val="0"/>
          <w:bCs w:val="0"/>
        </w:rPr>
      </w:pPr>
      <w:r>
        <w:rPr>
          <w:b w:val="0"/>
          <w:bCs w:val="0"/>
        </w:rPr>
        <w:t>Security measures for authentication, encryption and session management</w:t>
      </w:r>
    </w:p>
    <w:p w14:paraId="1BE0007F" w14:textId="25BC20ED" w:rsidR="00B202CD" w:rsidRDefault="00B202CD" w:rsidP="005F419D">
      <w:pPr>
        <w:pStyle w:val="Heading1"/>
        <w:numPr>
          <w:ilvl w:val="1"/>
          <w:numId w:val="48"/>
        </w:numPr>
        <w:rPr>
          <w:b w:val="0"/>
          <w:bCs w:val="0"/>
        </w:rPr>
      </w:pPr>
      <w:r>
        <w:rPr>
          <w:b w:val="0"/>
          <w:bCs w:val="0"/>
        </w:rPr>
        <w:t>Maintenance and lifecycle management responsibilities</w:t>
      </w:r>
    </w:p>
    <w:p w14:paraId="09AA029E" w14:textId="194F994D" w:rsidR="00B202CD" w:rsidRDefault="00B202CD" w:rsidP="005F419D">
      <w:pPr>
        <w:pStyle w:val="Heading1"/>
        <w:numPr>
          <w:ilvl w:val="1"/>
          <w:numId w:val="48"/>
        </w:numPr>
        <w:rPr>
          <w:b w:val="0"/>
          <w:bCs w:val="0"/>
        </w:rPr>
      </w:pPr>
      <w:r>
        <w:rPr>
          <w:b w:val="0"/>
          <w:bCs w:val="0"/>
        </w:rPr>
        <w:t>Scalability considerations for future growth</w:t>
      </w:r>
    </w:p>
    <w:p w14:paraId="5762AC75" w14:textId="7D27CDEE" w:rsidR="00B202CD" w:rsidRDefault="00B202CD" w:rsidP="005F419D">
      <w:pPr>
        <w:pStyle w:val="Heading1"/>
        <w:numPr>
          <w:ilvl w:val="0"/>
          <w:numId w:val="48"/>
        </w:numPr>
        <w:rPr>
          <w:b w:val="0"/>
          <w:bCs w:val="0"/>
        </w:rPr>
      </w:pPr>
      <w:r>
        <w:rPr>
          <w:b w:val="0"/>
          <w:bCs w:val="0"/>
        </w:rPr>
        <w:t>Vendor shall outline how the proposed solution supports EPC’s objectives of standardization, reduced cost, and minimized DST involvement</w:t>
      </w:r>
    </w:p>
    <w:p w14:paraId="4D5A219C" w14:textId="77777777" w:rsidR="00B202CD" w:rsidRDefault="00B202CD" w:rsidP="00B202CD">
      <w:pPr>
        <w:pStyle w:val="Heading1"/>
        <w:rPr>
          <w:b w:val="0"/>
          <w:bCs w:val="0"/>
        </w:rPr>
      </w:pPr>
    </w:p>
    <w:p w14:paraId="3BBEBD01" w14:textId="6C95109E" w:rsidR="00B202CD" w:rsidRPr="00B202CD" w:rsidRDefault="00B202CD" w:rsidP="005F419D">
      <w:pPr>
        <w:pStyle w:val="Heading1"/>
        <w:numPr>
          <w:ilvl w:val="0"/>
          <w:numId w:val="44"/>
        </w:numPr>
        <w:rPr>
          <w:i/>
          <w:iCs/>
        </w:rPr>
      </w:pPr>
      <w:r w:rsidRPr="00B202CD">
        <w:rPr>
          <w:i/>
          <w:iCs/>
        </w:rPr>
        <w:t>Management of State Supplied Equipment</w:t>
      </w:r>
    </w:p>
    <w:p w14:paraId="268B53DE" w14:textId="77777777" w:rsidR="00B202CD" w:rsidRDefault="00B202CD" w:rsidP="00B202CD">
      <w:pPr>
        <w:pStyle w:val="Heading1"/>
        <w:rPr>
          <w:b w:val="0"/>
          <w:bCs w:val="0"/>
        </w:rPr>
      </w:pPr>
    </w:p>
    <w:p w14:paraId="5CEEE163" w14:textId="3084817F" w:rsidR="00B202CD" w:rsidRDefault="00B202CD" w:rsidP="005F419D">
      <w:pPr>
        <w:pStyle w:val="Heading1"/>
        <w:numPr>
          <w:ilvl w:val="0"/>
          <w:numId w:val="49"/>
        </w:numPr>
        <w:rPr>
          <w:b w:val="0"/>
          <w:bCs w:val="0"/>
        </w:rPr>
      </w:pPr>
      <w:r>
        <w:rPr>
          <w:b w:val="0"/>
          <w:bCs w:val="0"/>
        </w:rPr>
        <w:t>Vendor shall provide cost estimates and effort to fully support, but not supply, equipment that is not purchased by El Paso County. There are a number of business class machines that are supplied by the state that require the same level of management as the El Paso County owned equipment</w:t>
      </w:r>
    </w:p>
    <w:p w14:paraId="5E7DE29A" w14:textId="55491BBB" w:rsidR="00B202CD" w:rsidRDefault="00B202CD" w:rsidP="005F419D">
      <w:pPr>
        <w:pStyle w:val="Heading1"/>
        <w:numPr>
          <w:ilvl w:val="1"/>
          <w:numId w:val="49"/>
        </w:numPr>
        <w:rPr>
          <w:b w:val="0"/>
          <w:bCs w:val="0"/>
        </w:rPr>
      </w:pPr>
      <w:r>
        <w:rPr>
          <w:b w:val="0"/>
          <w:bCs w:val="0"/>
        </w:rPr>
        <w:t xml:space="preserve">The exception to the services are as follows: </w:t>
      </w:r>
    </w:p>
    <w:p w14:paraId="1D6FFF3E" w14:textId="27C6C855" w:rsidR="00B202CD" w:rsidRDefault="00B202CD" w:rsidP="005F419D">
      <w:pPr>
        <w:pStyle w:val="Heading1"/>
        <w:numPr>
          <w:ilvl w:val="2"/>
          <w:numId w:val="49"/>
        </w:numPr>
        <w:rPr>
          <w:b w:val="0"/>
          <w:bCs w:val="0"/>
        </w:rPr>
      </w:pPr>
      <w:r>
        <w:rPr>
          <w:b w:val="0"/>
          <w:bCs w:val="0"/>
        </w:rPr>
        <w:t>The machines are supplied by the state and not purchased via this solicitation/contract</w:t>
      </w:r>
    </w:p>
    <w:p w14:paraId="710ED192" w14:textId="4173C6E7" w:rsidR="00B202CD" w:rsidRDefault="00B202CD" w:rsidP="005F419D">
      <w:pPr>
        <w:pStyle w:val="Heading1"/>
        <w:numPr>
          <w:ilvl w:val="2"/>
          <w:numId w:val="49"/>
        </w:numPr>
        <w:rPr>
          <w:b w:val="0"/>
          <w:bCs w:val="0"/>
        </w:rPr>
      </w:pPr>
      <w:r>
        <w:rPr>
          <w:b w:val="0"/>
          <w:bCs w:val="0"/>
        </w:rPr>
        <w:t xml:space="preserve">The machines are pre-imaged, but must be joined to the domain </w:t>
      </w:r>
    </w:p>
    <w:p w14:paraId="1C240C4D" w14:textId="3DA81600" w:rsidR="00B202CD" w:rsidRDefault="00B202CD" w:rsidP="005F419D">
      <w:pPr>
        <w:pStyle w:val="Heading1"/>
        <w:numPr>
          <w:ilvl w:val="2"/>
          <w:numId w:val="49"/>
        </w:numPr>
        <w:rPr>
          <w:b w:val="0"/>
          <w:bCs w:val="0"/>
        </w:rPr>
      </w:pPr>
      <w:r>
        <w:rPr>
          <w:b w:val="0"/>
          <w:bCs w:val="0"/>
        </w:rPr>
        <w:t>The decommissioning services stop at the recycling stage. The machines are either returned to another vendor or to the state as designated by DST</w:t>
      </w:r>
    </w:p>
    <w:p w14:paraId="40599AE4" w14:textId="6A7679A4" w:rsidR="00B202CD" w:rsidRDefault="00B202CD" w:rsidP="005F419D">
      <w:pPr>
        <w:pStyle w:val="Heading1"/>
        <w:numPr>
          <w:ilvl w:val="2"/>
          <w:numId w:val="49"/>
        </w:numPr>
        <w:rPr>
          <w:b w:val="0"/>
          <w:bCs w:val="0"/>
        </w:rPr>
      </w:pPr>
      <w:r>
        <w:rPr>
          <w:b w:val="0"/>
          <w:bCs w:val="0"/>
        </w:rPr>
        <w:t xml:space="preserve">All other services apply </w:t>
      </w:r>
    </w:p>
    <w:p w14:paraId="60C694C9" w14:textId="77777777" w:rsidR="00B202CD" w:rsidRDefault="00B202CD" w:rsidP="00B202CD">
      <w:pPr>
        <w:pStyle w:val="Heading1"/>
        <w:rPr>
          <w:b w:val="0"/>
          <w:bCs w:val="0"/>
        </w:rPr>
      </w:pPr>
    </w:p>
    <w:p w14:paraId="5DF333A7" w14:textId="58C6A67F" w:rsidR="00B202CD" w:rsidRPr="007C790F" w:rsidRDefault="00B202CD" w:rsidP="005F419D">
      <w:pPr>
        <w:pStyle w:val="Heading1"/>
        <w:numPr>
          <w:ilvl w:val="0"/>
          <w:numId w:val="44"/>
        </w:numPr>
        <w:rPr>
          <w:i/>
          <w:iCs/>
        </w:rPr>
      </w:pPr>
      <w:r w:rsidRPr="007C790F">
        <w:rPr>
          <w:i/>
          <w:iCs/>
        </w:rPr>
        <w:t>El Paso County Employee Discount Program</w:t>
      </w:r>
    </w:p>
    <w:p w14:paraId="6A9EB9DD" w14:textId="77777777" w:rsidR="00B202CD" w:rsidRDefault="00B202CD" w:rsidP="00B202CD">
      <w:pPr>
        <w:pStyle w:val="Heading1"/>
        <w:rPr>
          <w:b w:val="0"/>
          <w:bCs w:val="0"/>
        </w:rPr>
      </w:pPr>
    </w:p>
    <w:p w14:paraId="3FDEF034" w14:textId="63B023E9" w:rsidR="00B202CD" w:rsidRDefault="00B202CD" w:rsidP="005F419D">
      <w:pPr>
        <w:pStyle w:val="Heading1"/>
        <w:numPr>
          <w:ilvl w:val="0"/>
          <w:numId w:val="49"/>
        </w:numPr>
        <w:rPr>
          <w:b w:val="0"/>
          <w:bCs w:val="0"/>
        </w:rPr>
      </w:pPr>
      <w:r>
        <w:rPr>
          <w:b w:val="0"/>
          <w:bCs w:val="0"/>
        </w:rPr>
        <w:t>Vendor shall provide a mechanism (ordering portal or otherwise) where El Paso County employees may purchase vendor offered hardware at a discounted rate comparable or less than what EPC pricing is for comparable hardware</w:t>
      </w:r>
    </w:p>
    <w:p w14:paraId="7EF07300" w14:textId="01FB18EF" w:rsidR="00B202CD" w:rsidRDefault="00B202CD" w:rsidP="005F419D">
      <w:pPr>
        <w:pStyle w:val="Heading1"/>
        <w:numPr>
          <w:ilvl w:val="0"/>
          <w:numId w:val="49"/>
        </w:numPr>
        <w:rPr>
          <w:b w:val="0"/>
          <w:bCs w:val="0"/>
        </w:rPr>
      </w:pPr>
      <w:r>
        <w:rPr>
          <w:b w:val="0"/>
          <w:bCs w:val="0"/>
        </w:rPr>
        <w:t>All purchases are performed by employees and not through any aspect of the County</w:t>
      </w:r>
    </w:p>
    <w:p w14:paraId="068743A4" w14:textId="4FF45756" w:rsidR="00B202CD" w:rsidRDefault="00B202CD" w:rsidP="005F419D">
      <w:pPr>
        <w:pStyle w:val="Heading1"/>
        <w:numPr>
          <w:ilvl w:val="0"/>
          <w:numId w:val="49"/>
        </w:numPr>
        <w:rPr>
          <w:b w:val="0"/>
          <w:bCs w:val="0"/>
        </w:rPr>
      </w:pPr>
      <w:r>
        <w:rPr>
          <w:b w:val="0"/>
          <w:bCs w:val="0"/>
        </w:rPr>
        <w:t>The County shall not be responsible for support of any purchased hardware or management of the employe portal</w:t>
      </w:r>
    </w:p>
    <w:p w14:paraId="5C9E8BDD" w14:textId="77777777" w:rsidR="00B202CD" w:rsidRDefault="00B202CD" w:rsidP="00B202CD">
      <w:pPr>
        <w:pStyle w:val="Heading1"/>
        <w:rPr>
          <w:b w:val="0"/>
          <w:bCs w:val="0"/>
        </w:rPr>
      </w:pPr>
    </w:p>
    <w:p w14:paraId="4ADF3391" w14:textId="2629320A" w:rsidR="00B202CD" w:rsidRDefault="00663B82" w:rsidP="00B202CD">
      <w:pPr>
        <w:pStyle w:val="Heading1"/>
        <w:rPr>
          <w:i/>
          <w:iCs/>
          <w:color w:val="1F497D" w:themeColor="text2"/>
        </w:rPr>
      </w:pPr>
      <w:r>
        <w:rPr>
          <w:i/>
          <w:iCs/>
          <w:color w:val="1F497D" w:themeColor="text2"/>
        </w:rPr>
        <w:t>Hardware Pricing and Specifications</w:t>
      </w:r>
    </w:p>
    <w:p w14:paraId="3E660F49" w14:textId="77777777" w:rsidR="00663B82" w:rsidRDefault="00663B82" w:rsidP="00B202CD">
      <w:pPr>
        <w:pStyle w:val="Heading1"/>
        <w:rPr>
          <w:i/>
          <w:iCs/>
          <w:color w:val="1F497D" w:themeColor="text2"/>
        </w:rPr>
      </w:pPr>
    </w:p>
    <w:p w14:paraId="021B0DAB" w14:textId="41B51207" w:rsidR="00663B82" w:rsidRDefault="00663B82" w:rsidP="00B202CD">
      <w:pPr>
        <w:pStyle w:val="Heading1"/>
        <w:rPr>
          <w:b w:val="0"/>
          <w:bCs w:val="0"/>
        </w:rPr>
      </w:pPr>
      <w:r>
        <w:rPr>
          <w:b w:val="0"/>
          <w:bCs w:val="0"/>
        </w:rPr>
        <w:t>The vendor shall:</w:t>
      </w:r>
    </w:p>
    <w:p w14:paraId="2FCD4A4A" w14:textId="40925EE4" w:rsidR="00663B82" w:rsidRDefault="00663B82" w:rsidP="00125DDE">
      <w:pPr>
        <w:pStyle w:val="Heading1"/>
        <w:numPr>
          <w:ilvl w:val="0"/>
          <w:numId w:val="50"/>
        </w:numPr>
        <w:ind w:left="990"/>
        <w:rPr>
          <w:b w:val="0"/>
          <w:bCs w:val="0"/>
        </w:rPr>
      </w:pPr>
      <w:r>
        <w:rPr>
          <w:b w:val="0"/>
          <w:bCs w:val="0"/>
        </w:rPr>
        <w:t>Submit comprehensive pricing for all proposed hardware</w:t>
      </w:r>
    </w:p>
    <w:p w14:paraId="58EB61E3" w14:textId="0CC8050F" w:rsidR="00663B82" w:rsidRDefault="00663B82" w:rsidP="00125DDE">
      <w:pPr>
        <w:pStyle w:val="Heading1"/>
        <w:numPr>
          <w:ilvl w:val="0"/>
          <w:numId w:val="50"/>
        </w:numPr>
        <w:ind w:left="990"/>
        <w:rPr>
          <w:b w:val="0"/>
          <w:bCs w:val="0"/>
        </w:rPr>
      </w:pPr>
      <w:r>
        <w:rPr>
          <w:b w:val="0"/>
          <w:bCs w:val="0"/>
        </w:rPr>
        <w:t>Include brand, model, product identification, technical specifications, and any included services</w:t>
      </w:r>
    </w:p>
    <w:p w14:paraId="168F350D" w14:textId="01915E44" w:rsidR="00663B82" w:rsidRDefault="00663B82" w:rsidP="00125DDE">
      <w:pPr>
        <w:pStyle w:val="Heading1"/>
        <w:numPr>
          <w:ilvl w:val="0"/>
          <w:numId w:val="50"/>
        </w:numPr>
        <w:ind w:left="990"/>
        <w:rPr>
          <w:b w:val="0"/>
          <w:bCs w:val="0"/>
        </w:rPr>
      </w:pPr>
      <w:r>
        <w:rPr>
          <w:b w:val="0"/>
          <w:bCs w:val="0"/>
        </w:rPr>
        <w:t xml:space="preserve">Identify and separately list all deviations form specifications, as well as any additional features or options not explicitly requested. Clearly label these as separate line items. </w:t>
      </w:r>
    </w:p>
    <w:p w14:paraId="0A3DBBF0" w14:textId="77777777" w:rsidR="00663B82" w:rsidRDefault="00663B82" w:rsidP="00663B82">
      <w:pPr>
        <w:pStyle w:val="Heading1"/>
        <w:rPr>
          <w:b w:val="0"/>
          <w:bCs w:val="0"/>
        </w:rPr>
      </w:pPr>
    </w:p>
    <w:p w14:paraId="3999B2D3" w14:textId="77777777" w:rsidR="008314A7" w:rsidRDefault="008314A7" w:rsidP="00663B82">
      <w:pPr>
        <w:pStyle w:val="Heading1"/>
        <w:rPr>
          <w:b w:val="0"/>
          <w:bCs w:val="0"/>
        </w:rPr>
      </w:pPr>
    </w:p>
    <w:p w14:paraId="73BEFCB6" w14:textId="77777777" w:rsidR="008314A7" w:rsidRDefault="008314A7" w:rsidP="00663B82">
      <w:pPr>
        <w:pStyle w:val="Heading1"/>
        <w:rPr>
          <w:b w:val="0"/>
          <w:bCs w:val="0"/>
        </w:rPr>
      </w:pPr>
    </w:p>
    <w:p w14:paraId="4E8A2FAF" w14:textId="77777777" w:rsidR="000E5384" w:rsidRDefault="000E5384" w:rsidP="00663B82">
      <w:pPr>
        <w:pStyle w:val="Heading1"/>
        <w:rPr>
          <w:b w:val="0"/>
          <w:bCs w:val="0"/>
        </w:rPr>
      </w:pPr>
    </w:p>
    <w:p w14:paraId="6CA9B147" w14:textId="77777777" w:rsidR="008314A7" w:rsidRDefault="008314A7" w:rsidP="00663B82">
      <w:pPr>
        <w:pStyle w:val="Heading1"/>
        <w:rPr>
          <w:b w:val="0"/>
          <w:bCs w:val="0"/>
        </w:rPr>
      </w:pPr>
    </w:p>
    <w:p w14:paraId="559A1752" w14:textId="70BD3271" w:rsidR="00663B82" w:rsidRPr="00663B82" w:rsidRDefault="00663B82" w:rsidP="00663B82">
      <w:pPr>
        <w:pStyle w:val="Heading1"/>
        <w:rPr>
          <w:i/>
          <w:iCs/>
          <w:color w:val="1F497D" w:themeColor="text2"/>
        </w:rPr>
      </w:pPr>
      <w:r w:rsidRPr="00663B82">
        <w:rPr>
          <w:i/>
          <w:iCs/>
          <w:color w:val="1F497D" w:themeColor="text2"/>
        </w:rPr>
        <w:lastRenderedPageBreak/>
        <w:t>Standardized Documentation</w:t>
      </w:r>
    </w:p>
    <w:p w14:paraId="63E16739" w14:textId="77777777" w:rsidR="00663B82" w:rsidRDefault="00663B82" w:rsidP="00663B82">
      <w:pPr>
        <w:pStyle w:val="Heading1"/>
        <w:rPr>
          <w:b w:val="0"/>
          <w:bCs w:val="0"/>
        </w:rPr>
      </w:pPr>
    </w:p>
    <w:p w14:paraId="142E21C2" w14:textId="30D5E8D1" w:rsidR="00663B82" w:rsidRDefault="00663B82" w:rsidP="00663B82">
      <w:pPr>
        <w:pStyle w:val="Heading1"/>
        <w:rPr>
          <w:b w:val="0"/>
          <w:bCs w:val="0"/>
        </w:rPr>
      </w:pPr>
      <w:r>
        <w:rPr>
          <w:b w:val="0"/>
          <w:bCs w:val="0"/>
        </w:rPr>
        <w:t>The vendor shall:</w:t>
      </w:r>
    </w:p>
    <w:p w14:paraId="655CF1AA" w14:textId="48CBA87B" w:rsidR="00663B82" w:rsidRDefault="00663B82" w:rsidP="005F419D">
      <w:pPr>
        <w:pStyle w:val="Heading1"/>
        <w:numPr>
          <w:ilvl w:val="0"/>
          <w:numId w:val="51"/>
        </w:numPr>
        <w:rPr>
          <w:b w:val="0"/>
          <w:bCs w:val="0"/>
        </w:rPr>
      </w:pPr>
      <w:r>
        <w:rPr>
          <w:b w:val="0"/>
          <w:bCs w:val="0"/>
        </w:rPr>
        <w:t>Use EPC-supplied templates for all documentation to ensure consistency across proposals</w:t>
      </w:r>
    </w:p>
    <w:p w14:paraId="75D20E33" w14:textId="7CD4BF7C" w:rsidR="00663B82" w:rsidRDefault="00663B82" w:rsidP="005F419D">
      <w:pPr>
        <w:pStyle w:val="Heading1"/>
        <w:numPr>
          <w:ilvl w:val="0"/>
          <w:numId w:val="51"/>
        </w:numPr>
        <w:rPr>
          <w:b w:val="0"/>
          <w:bCs w:val="0"/>
        </w:rPr>
      </w:pPr>
      <w:r>
        <w:rPr>
          <w:b w:val="0"/>
          <w:bCs w:val="0"/>
        </w:rPr>
        <w:t>Provide documentation in a format that enables easy side-by-side comparison during evaluation</w:t>
      </w:r>
    </w:p>
    <w:p w14:paraId="39982E22" w14:textId="77777777" w:rsidR="00663B82" w:rsidRDefault="00663B82" w:rsidP="00663B82">
      <w:pPr>
        <w:pStyle w:val="Heading1"/>
        <w:rPr>
          <w:b w:val="0"/>
          <w:bCs w:val="0"/>
        </w:rPr>
      </w:pPr>
    </w:p>
    <w:p w14:paraId="001F4428" w14:textId="10C28BB1" w:rsidR="00663B82" w:rsidRPr="00663B82" w:rsidRDefault="00663B82" w:rsidP="00663B82">
      <w:pPr>
        <w:pStyle w:val="Heading1"/>
        <w:rPr>
          <w:i/>
          <w:iCs/>
          <w:color w:val="1F497D" w:themeColor="text2"/>
        </w:rPr>
      </w:pPr>
      <w:r w:rsidRPr="00663B82">
        <w:rPr>
          <w:i/>
          <w:iCs/>
          <w:color w:val="1F497D" w:themeColor="text2"/>
        </w:rPr>
        <w:t>Hardware Procurement Lead Times</w:t>
      </w:r>
    </w:p>
    <w:p w14:paraId="48194928" w14:textId="77777777" w:rsidR="00663B82" w:rsidRDefault="00663B82" w:rsidP="00663B82">
      <w:pPr>
        <w:pStyle w:val="Heading1"/>
        <w:rPr>
          <w:b w:val="0"/>
          <w:bCs w:val="0"/>
        </w:rPr>
      </w:pPr>
    </w:p>
    <w:p w14:paraId="7A725ACD" w14:textId="2F0CC769" w:rsidR="00663B82" w:rsidRDefault="00663B82" w:rsidP="00663B82">
      <w:pPr>
        <w:pStyle w:val="Heading1"/>
        <w:rPr>
          <w:b w:val="0"/>
          <w:bCs w:val="0"/>
        </w:rPr>
      </w:pPr>
      <w:r>
        <w:rPr>
          <w:b w:val="0"/>
          <w:bCs w:val="0"/>
        </w:rPr>
        <w:t xml:space="preserve">The vendor shall: </w:t>
      </w:r>
    </w:p>
    <w:p w14:paraId="582664A6" w14:textId="09759566" w:rsidR="00663B82" w:rsidRDefault="00663B82" w:rsidP="005F419D">
      <w:pPr>
        <w:pStyle w:val="Heading1"/>
        <w:numPr>
          <w:ilvl w:val="0"/>
          <w:numId w:val="52"/>
        </w:numPr>
        <w:rPr>
          <w:b w:val="0"/>
          <w:bCs w:val="0"/>
        </w:rPr>
      </w:pPr>
      <w:r>
        <w:rPr>
          <w:b w:val="0"/>
          <w:bCs w:val="0"/>
        </w:rPr>
        <w:t xml:space="preserve">Deliver all ordered hardware within </w:t>
      </w:r>
      <w:r w:rsidRPr="00663B82">
        <w:t>14 business days</w:t>
      </w:r>
      <w:r>
        <w:rPr>
          <w:b w:val="0"/>
          <w:bCs w:val="0"/>
        </w:rPr>
        <w:t xml:space="preserve"> of order execution, unless DST formally approves an alternative schedule</w:t>
      </w:r>
    </w:p>
    <w:p w14:paraId="0E52B1FE" w14:textId="77777777" w:rsidR="00663B82" w:rsidRDefault="00663B82" w:rsidP="00663B82">
      <w:pPr>
        <w:pStyle w:val="Heading1"/>
        <w:rPr>
          <w:b w:val="0"/>
          <w:bCs w:val="0"/>
        </w:rPr>
      </w:pPr>
    </w:p>
    <w:p w14:paraId="62906B9D" w14:textId="00CEB4F6" w:rsidR="00663B82" w:rsidRPr="00663B82" w:rsidRDefault="00663B82" w:rsidP="00663B82">
      <w:pPr>
        <w:pStyle w:val="Heading1"/>
        <w:rPr>
          <w:i/>
          <w:iCs/>
          <w:color w:val="1F497D" w:themeColor="text2"/>
        </w:rPr>
      </w:pPr>
      <w:r w:rsidRPr="00663B82">
        <w:rPr>
          <w:i/>
          <w:iCs/>
          <w:color w:val="1F497D" w:themeColor="text2"/>
        </w:rPr>
        <w:t>Lifecycle Services Pricing</w:t>
      </w:r>
    </w:p>
    <w:p w14:paraId="62B4DD82" w14:textId="77777777" w:rsidR="00663B82" w:rsidRDefault="00663B82" w:rsidP="00663B82">
      <w:pPr>
        <w:pStyle w:val="Heading1"/>
        <w:rPr>
          <w:b w:val="0"/>
          <w:bCs w:val="0"/>
        </w:rPr>
      </w:pPr>
    </w:p>
    <w:p w14:paraId="2F66D36A" w14:textId="6F2D02D9" w:rsidR="00663B82" w:rsidRDefault="00663B82" w:rsidP="00663B82">
      <w:pPr>
        <w:pStyle w:val="Heading1"/>
        <w:rPr>
          <w:b w:val="0"/>
          <w:bCs w:val="0"/>
        </w:rPr>
      </w:pPr>
      <w:r>
        <w:rPr>
          <w:b w:val="0"/>
          <w:bCs w:val="0"/>
        </w:rPr>
        <w:t xml:space="preserve">The vendor shall: </w:t>
      </w:r>
    </w:p>
    <w:p w14:paraId="3DD5BD39" w14:textId="3B56EA56" w:rsidR="00663B82" w:rsidRDefault="00663B82" w:rsidP="005F419D">
      <w:pPr>
        <w:pStyle w:val="Heading1"/>
        <w:numPr>
          <w:ilvl w:val="0"/>
          <w:numId w:val="52"/>
        </w:numPr>
        <w:rPr>
          <w:b w:val="0"/>
          <w:bCs w:val="0"/>
        </w:rPr>
      </w:pPr>
      <w:r>
        <w:rPr>
          <w:b w:val="0"/>
          <w:bCs w:val="0"/>
        </w:rPr>
        <w:t>Provide detailed, line-item pricing for all end-to-end lifecycle services (provisioning, deployment, maintenance, and decommissioning)</w:t>
      </w:r>
    </w:p>
    <w:p w14:paraId="1A5DFDFF" w14:textId="46B6E71A" w:rsidR="00663B82" w:rsidRDefault="00663B82" w:rsidP="005F419D">
      <w:pPr>
        <w:pStyle w:val="Heading1"/>
        <w:numPr>
          <w:ilvl w:val="0"/>
          <w:numId w:val="52"/>
        </w:numPr>
        <w:rPr>
          <w:b w:val="0"/>
          <w:bCs w:val="0"/>
        </w:rPr>
      </w:pPr>
      <w:r>
        <w:rPr>
          <w:b w:val="0"/>
          <w:bCs w:val="0"/>
        </w:rPr>
        <w:t>Include a comprehensive rate sheet for all proposed services</w:t>
      </w:r>
    </w:p>
    <w:p w14:paraId="54B0388D" w14:textId="0BA0567B" w:rsidR="00663B82" w:rsidRDefault="00663B82" w:rsidP="005F419D">
      <w:pPr>
        <w:pStyle w:val="Heading1"/>
        <w:numPr>
          <w:ilvl w:val="0"/>
          <w:numId w:val="52"/>
        </w:numPr>
        <w:rPr>
          <w:b w:val="0"/>
          <w:bCs w:val="0"/>
        </w:rPr>
      </w:pPr>
      <w:r>
        <w:rPr>
          <w:b w:val="0"/>
          <w:bCs w:val="0"/>
        </w:rPr>
        <w:t>Clearly note any exceptions, limitations, or additional value-added services beyond the scope of this solicitation</w:t>
      </w:r>
    </w:p>
    <w:p w14:paraId="29C26B8D" w14:textId="77777777" w:rsidR="00663B82" w:rsidRDefault="00663B82" w:rsidP="00663B82">
      <w:pPr>
        <w:pStyle w:val="Heading1"/>
        <w:rPr>
          <w:b w:val="0"/>
          <w:bCs w:val="0"/>
        </w:rPr>
      </w:pPr>
    </w:p>
    <w:p w14:paraId="2862B417" w14:textId="6E344286" w:rsidR="00663B82" w:rsidRPr="00663B82" w:rsidRDefault="00663B82" w:rsidP="00663B82">
      <w:pPr>
        <w:pStyle w:val="Heading1"/>
        <w:rPr>
          <w:i/>
          <w:iCs/>
          <w:color w:val="1F497D" w:themeColor="text2"/>
        </w:rPr>
      </w:pPr>
      <w:r w:rsidRPr="00663B82">
        <w:rPr>
          <w:i/>
          <w:iCs/>
          <w:color w:val="1F497D" w:themeColor="text2"/>
        </w:rPr>
        <w:t>Lifecycle Services Lead Times</w:t>
      </w:r>
    </w:p>
    <w:p w14:paraId="35F02840" w14:textId="77777777" w:rsidR="00663B82" w:rsidRDefault="00663B82" w:rsidP="00663B82">
      <w:pPr>
        <w:pStyle w:val="Heading1"/>
        <w:rPr>
          <w:b w:val="0"/>
          <w:bCs w:val="0"/>
        </w:rPr>
      </w:pPr>
    </w:p>
    <w:p w14:paraId="449C29F8" w14:textId="5BF3DFAE" w:rsidR="00663B82" w:rsidRDefault="00663B82" w:rsidP="00663B82">
      <w:pPr>
        <w:pStyle w:val="Heading1"/>
        <w:rPr>
          <w:b w:val="0"/>
          <w:bCs w:val="0"/>
        </w:rPr>
      </w:pPr>
      <w:r>
        <w:rPr>
          <w:b w:val="0"/>
          <w:bCs w:val="0"/>
        </w:rPr>
        <w:t xml:space="preserve">The vendor shall: </w:t>
      </w:r>
    </w:p>
    <w:p w14:paraId="62E7A191" w14:textId="287BFF1C" w:rsidR="00663B82" w:rsidRDefault="00663B82" w:rsidP="005F419D">
      <w:pPr>
        <w:pStyle w:val="Heading1"/>
        <w:numPr>
          <w:ilvl w:val="0"/>
          <w:numId w:val="53"/>
        </w:numPr>
        <w:rPr>
          <w:b w:val="0"/>
          <w:bCs w:val="0"/>
        </w:rPr>
      </w:pPr>
      <w:r>
        <w:rPr>
          <w:b w:val="0"/>
          <w:bCs w:val="0"/>
        </w:rPr>
        <w:t xml:space="preserve">Complete all lifecycle services </w:t>
      </w:r>
      <w:r w:rsidR="000B43A6">
        <w:rPr>
          <w:b w:val="0"/>
          <w:bCs w:val="0"/>
        </w:rPr>
        <w:t xml:space="preserve">within </w:t>
      </w:r>
      <w:r w:rsidR="000B43A6" w:rsidRPr="00663B82">
        <w:t>14</w:t>
      </w:r>
      <w:r w:rsidRPr="00663B82">
        <w:t xml:space="preserve"> business days</w:t>
      </w:r>
      <w:r>
        <w:rPr>
          <w:b w:val="0"/>
          <w:bCs w:val="0"/>
        </w:rPr>
        <w:t xml:space="preserve"> of order execution, unless DST formally approves an alternative timeline</w:t>
      </w:r>
    </w:p>
    <w:p w14:paraId="2CE4A134" w14:textId="77777777" w:rsidR="00663B82" w:rsidRDefault="00663B82" w:rsidP="00663B82">
      <w:pPr>
        <w:pStyle w:val="Heading1"/>
        <w:rPr>
          <w:b w:val="0"/>
          <w:bCs w:val="0"/>
        </w:rPr>
      </w:pPr>
    </w:p>
    <w:p w14:paraId="2B2C16EF" w14:textId="493C57AD" w:rsidR="00663B82" w:rsidRDefault="00663B82" w:rsidP="00663B82">
      <w:pPr>
        <w:pStyle w:val="Heading1"/>
        <w:rPr>
          <w:b w:val="0"/>
          <w:bCs w:val="0"/>
        </w:rPr>
      </w:pPr>
      <w:r>
        <w:rPr>
          <w:b w:val="0"/>
          <w:bCs w:val="0"/>
        </w:rPr>
        <w:t>Pricing Validity Period</w:t>
      </w:r>
    </w:p>
    <w:p w14:paraId="2D2E6647" w14:textId="77777777" w:rsidR="00663B82" w:rsidRDefault="00663B82" w:rsidP="00663B82">
      <w:pPr>
        <w:pStyle w:val="Heading1"/>
        <w:rPr>
          <w:b w:val="0"/>
          <w:bCs w:val="0"/>
        </w:rPr>
      </w:pPr>
    </w:p>
    <w:p w14:paraId="41EF4EEE" w14:textId="784E65A8" w:rsidR="00663B82" w:rsidRDefault="00663B82" w:rsidP="00663B82">
      <w:pPr>
        <w:pStyle w:val="Heading1"/>
        <w:rPr>
          <w:b w:val="0"/>
          <w:bCs w:val="0"/>
        </w:rPr>
      </w:pPr>
      <w:r>
        <w:rPr>
          <w:b w:val="0"/>
          <w:bCs w:val="0"/>
        </w:rPr>
        <w:t xml:space="preserve">The vendor shall: </w:t>
      </w:r>
    </w:p>
    <w:p w14:paraId="5372D8F6" w14:textId="12BB3C13" w:rsidR="00663B82" w:rsidRPr="00294347" w:rsidRDefault="00663B82" w:rsidP="005F419D">
      <w:pPr>
        <w:pStyle w:val="Heading1"/>
        <w:numPr>
          <w:ilvl w:val="0"/>
          <w:numId w:val="53"/>
        </w:numPr>
        <w:rPr>
          <w:b w:val="0"/>
          <w:bCs w:val="0"/>
        </w:rPr>
      </w:pPr>
      <w:r w:rsidRPr="00294347">
        <w:rPr>
          <w:b w:val="0"/>
          <w:bCs w:val="0"/>
        </w:rPr>
        <w:t xml:space="preserve">Maintain all proposed pricing for at least </w:t>
      </w:r>
      <w:r w:rsidRPr="00294347">
        <w:t>one (1) year</w:t>
      </w:r>
      <w:r w:rsidRPr="00294347">
        <w:rPr>
          <w:b w:val="0"/>
          <w:bCs w:val="0"/>
        </w:rPr>
        <w:t xml:space="preserve"> from the date of this solicitation’s award</w:t>
      </w:r>
    </w:p>
    <w:p w14:paraId="76CB2562" w14:textId="185202C8" w:rsidR="00663B82" w:rsidRPr="00294347" w:rsidRDefault="00663B82" w:rsidP="005F419D">
      <w:pPr>
        <w:pStyle w:val="Heading1"/>
        <w:numPr>
          <w:ilvl w:val="0"/>
          <w:numId w:val="53"/>
        </w:numPr>
        <w:rPr>
          <w:b w:val="0"/>
          <w:bCs w:val="0"/>
        </w:rPr>
      </w:pPr>
      <w:r w:rsidRPr="00294347">
        <w:rPr>
          <w:b w:val="0"/>
          <w:bCs w:val="0"/>
        </w:rPr>
        <w:t xml:space="preserve">Allow annual review and adjustment no later than </w:t>
      </w:r>
      <w:r w:rsidRPr="00294347">
        <w:t xml:space="preserve"> 45 days prior to the renewal date</w:t>
      </w:r>
    </w:p>
    <w:p w14:paraId="4C1BD2B4" w14:textId="77777777" w:rsidR="00663B82" w:rsidRDefault="00663B82" w:rsidP="00663B82">
      <w:pPr>
        <w:pStyle w:val="Heading1"/>
        <w:rPr>
          <w:highlight w:val="cyan"/>
        </w:rPr>
      </w:pPr>
    </w:p>
    <w:p w14:paraId="5E0E7798" w14:textId="46516E11" w:rsidR="00663B82" w:rsidRDefault="00663B82" w:rsidP="00663B82">
      <w:pPr>
        <w:pStyle w:val="Heading1"/>
        <w:rPr>
          <w:i/>
          <w:iCs/>
          <w:color w:val="1F497D" w:themeColor="text2"/>
        </w:rPr>
      </w:pPr>
      <w:r w:rsidRPr="00663B82">
        <w:rPr>
          <w:i/>
          <w:iCs/>
          <w:color w:val="1F497D" w:themeColor="text2"/>
        </w:rPr>
        <w:t>Destruction and Recycling Documentation</w:t>
      </w:r>
    </w:p>
    <w:p w14:paraId="61D4E83F" w14:textId="77777777" w:rsidR="00663B82" w:rsidRDefault="00663B82" w:rsidP="00663B82">
      <w:pPr>
        <w:pStyle w:val="Heading1"/>
        <w:rPr>
          <w:i/>
          <w:iCs/>
          <w:color w:val="1F497D" w:themeColor="text2"/>
        </w:rPr>
      </w:pPr>
    </w:p>
    <w:p w14:paraId="5B13FFB2" w14:textId="66573D0D" w:rsidR="00663B82" w:rsidRPr="009A70C5" w:rsidRDefault="00663B82" w:rsidP="00663B82">
      <w:pPr>
        <w:pStyle w:val="Heading1"/>
        <w:rPr>
          <w:b w:val="0"/>
          <w:bCs w:val="0"/>
        </w:rPr>
      </w:pPr>
      <w:r w:rsidRPr="009A70C5">
        <w:rPr>
          <w:b w:val="0"/>
          <w:bCs w:val="0"/>
        </w:rPr>
        <w:t>The vendor shall:</w:t>
      </w:r>
    </w:p>
    <w:p w14:paraId="6940D0BD" w14:textId="44148C9A" w:rsidR="00663B82" w:rsidRPr="00663B82" w:rsidRDefault="00663B82" w:rsidP="005F419D">
      <w:pPr>
        <w:pStyle w:val="Heading1"/>
        <w:numPr>
          <w:ilvl w:val="0"/>
          <w:numId w:val="54"/>
        </w:numPr>
        <w:rPr>
          <w:b w:val="0"/>
          <w:bCs w:val="0"/>
        </w:rPr>
      </w:pPr>
      <w:r w:rsidRPr="00663B82">
        <w:rPr>
          <w:b w:val="0"/>
          <w:bCs w:val="0"/>
        </w:rPr>
        <w:t xml:space="preserve">Provide sample </w:t>
      </w:r>
      <w:r w:rsidRPr="00663B82">
        <w:t>Certificates of Destruction</w:t>
      </w:r>
      <w:r w:rsidRPr="00663B82">
        <w:rPr>
          <w:b w:val="0"/>
          <w:bCs w:val="0"/>
        </w:rPr>
        <w:t xml:space="preserve"> and </w:t>
      </w:r>
      <w:r w:rsidRPr="00663B82">
        <w:t>Recycling Certificates</w:t>
      </w:r>
      <w:r w:rsidRPr="00663B82">
        <w:rPr>
          <w:b w:val="0"/>
          <w:bCs w:val="0"/>
        </w:rPr>
        <w:t xml:space="preserve"> for DST review </w:t>
      </w:r>
    </w:p>
    <w:p w14:paraId="00ADCBAF" w14:textId="3EC52EE7" w:rsidR="00663B82" w:rsidRDefault="00663B82" w:rsidP="005F419D">
      <w:pPr>
        <w:pStyle w:val="Heading1"/>
        <w:numPr>
          <w:ilvl w:val="0"/>
          <w:numId w:val="54"/>
        </w:numPr>
        <w:rPr>
          <w:b w:val="0"/>
          <w:bCs w:val="0"/>
        </w:rPr>
      </w:pPr>
      <w:r w:rsidRPr="00663B82">
        <w:rPr>
          <w:b w:val="0"/>
          <w:bCs w:val="0"/>
        </w:rPr>
        <w:t>Ensure documentation meets applicable regulatory and environmental standards</w:t>
      </w:r>
    </w:p>
    <w:p w14:paraId="52919345" w14:textId="77777777" w:rsidR="009A70C5" w:rsidRDefault="009A70C5" w:rsidP="009A70C5">
      <w:pPr>
        <w:pStyle w:val="Heading1"/>
        <w:rPr>
          <w:b w:val="0"/>
          <w:bCs w:val="0"/>
        </w:rPr>
      </w:pPr>
    </w:p>
    <w:p w14:paraId="60A05928" w14:textId="62DEE3C7" w:rsidR="009A70C5" w:rsidRPr="009A70C5" w:rsidRDefault="009A70C5" w:rsidP="009A70C5">
      <w:pPr>
        <w:pStyle w:val="Heading1"/>
        <w:rPr>
          <w:i/>
          <w:iCs/>
          <w:color w:val="1F497D" w:themeColor="text2"/>
        </w:rPr>
      </w:pPr>
      <w:r w:rsidRPr="009A70C5">
        <w:rPr>
          <w:i/>
          <w:iCs/>
          <w:color w:val="1F497D" w:themeColor="text2"/>
        </w:rPr>
        <w:t>Lifecycle Project Plan</w:t>
      </w:r>
    </w:p>
    <w:p w14:paraId="7AE8FB4C" w14:textId="77777777" w:rsidR="009A70C5" w:rsidRDefault="009A70C5" w:rsidP="009A70C5">
      <w:pPr>
        <w:pStyle w:val="Heading1"/>
        <w:rPr>
          <w:b w:val="0"/>
          <w:bCs w:val="0"/>
        </w:rPr>
      </w:pPr>
    </w:p>
    <w:p w14:paraId="59B97E84" w14:textId="293A64AC" w:rsidR="009A70C5" w:rsidRDefault="009A70C5" w:rsidP="009A70C5">
      <w:pPr>
        <w:pStyle w:val="Heading1"/>
        <w:rPr>
          <w:b w:val="0"/>
          <w:bCs w:val="0"/>
        </w:rPr>
      </w:pPr>
      <w:r>
        <w:rPr>
          <w:b w:val="0"/>
          <w:bCs w:val="0"/>
        </w:rPr>
        <w:t>The vendor shall:</w:t>
      </w:r>
    </w:p>
    <w:p w14:paraId="461B990A" w14:textId="38C02F9E" w:rsidR="009A70C5" w:rsidRDefault="009A70C5" w:rsidP="005F419D">
      <w:pPr>
        <w:pStyle w:val="Heading1"/>
        <w:numPr>
          <w:ilvl w:val="0"/>
          <w:numId w:val="55"/>
        </w:numPr>
        <w:rPr>
          <w:b w:val="0"/>
          <w:bCs w:val="0"/>
        </w:rPr>
      </w:pPr>
      <w:r>
        <w:rPr>
          <w:b w:val="0"/>
          <w:bCs w:val="0"/>
        </w:rPr>
        <w:t>Submit a sample project plan that demonstrates how the vendor will execute the full lifecycle process</w:t>
      </w:r>
    </w:p>
    <w:p w14:paraId="64AF76D5" w14:textId="2102EBA5" w:rsidR="009A70C5" w:rsidRDefault="009A70C5" w:rsidP="005F419D">
      <w:pPr>
        <w:pStyle w:val="Heading1"/>
        <w:numPr>
          <w:ilvl w:val="0"/>
          <w:numId w:val="55"/>
        </w:numPr>
        <w:rPr>
          <w:b w:val="0"/>
          <w:bCs w:val="0"/>
        </w:rPr>
      </w:pPr>
      <w:r>
        <w:rPr>
          <w:b w:val="0"/>
          <w:bCs w:val="0"/>
        </w:rPr>
        <w:t>The plan must outline major milestones, resource assignments, dependencies, and timelines</w:t>
      </w:r>
    </w:p>
    <w:p w14:paraId="712DCE31" w14:textId="77777777" w:rsidR="009A70C5" w:rsidRDefault="009A70C5" w:rsidP="009A70C5">
      <w:pPr>
        <w:pStyle w:val="Heading1"/>
        <w:rPr>
          <w:b w:val="0"/>
          <w:bCs w:val="0"/>
        </w:rPr>
      </w:pPr>
    </w:p>
    <w:p w14:paraId="53859107" w14:textId="42EBB65F" w:rsidR="009A70C5" w:rsidRPr="009A70C5" w:rsidRDefault="009A70C5" w:rsidP="009A70C5">
      <w:pPr>
        <w:pStyle w:val="Heading1"/>
        <w:rPr>
          <w:i/>
          <w:iCs/>
          <w:color w:val="1F497D" w:themeColor="text2"/>
        </w:rPr>
      </w:pPr>
      <w:r w:rsidRPr="009A70C5">
        <w:rPr>
          <w:i/>
          <w:iCs/>
          <w:color w:val="1F497D" w:themeColor="text2"/>
        </w:rPr>
        <w:t>Exceptions and Outsourcing</w:t>
      </w:r>
    </w:p>
    <w:p w14:paraId="5520A14C" w14:textId="77777777" w:rsidR="009A70C5" w:rsidRDefault="009A70C5" w:rsidP="009A70C5">
      <w:pPr>
        <w:pStyle w:val="Heading1"/>
        <w:rPr>
          <w:b w:val="0"/>
          <w:bCs w:val="0"/>
        </w:rPr>
      </w:pPr>
    </w:p>
    <w:p w14:paraId="175BEC20" w14:textId="4AD30EF7" w:rsidR="009A70C5" w:rsidRDefault="009A70C5" w:rsidP="009A70C5">
      <w:pPr>
        <w:pStyle w:val="Heading1"/>
        <w:rPr>
          <w:b w:val="0"/>
          <w:bCs w:val="0"/>
        </w:rPr>
      </w:pPr>
      <w:r>
        <w:rPr>
          <w:b w:val="0"/>
          <w:bCs w:val="0"/>
        </w:rPr>
        <w:t xml:space="preserve">The vendor shall: </w:t>
      </w:r>
    </w:p>
    <w:p w14:paraId="6653771F" w14:textId="24F073FA" w:rsidR="009A70C5" w:rsidRDefault="009A70C5" w:rsidP="005F419D">
      <w:pPr>
        <w:pStyle w:val="Heading1"/>
        <w:numPr>
          <w:ilvl w:val="0"/>
          <w:numId w:val="56"/>
        </w:numPr>
        <w:rPr>
          <w:b w:val="0"/>
          <w:bCs w:val="0"/>
        </w:rPr>
      </w:pPr>
      <w:r>
        <w:rPr>
          <w:b w:val="0"/>
          <w:bCs w:val="0"/>
        </w:rPr>
        <w:t>Clearly identify any services the vendor cannot provide directly</w:t>
      </w:r>
    </w:p>
    <w:p w14:paraId="46AB23D1" w14:textId="1E6D0CAE" w:rsidR="009A70C5" w:rsidRDefault="009A70C5" w:rsidP="005F419D">
      <w:pPr>
        <w:pStyle w:val="Heading1"/>
        <w:numPr>
          <w:ilvl w:val="0"/>
          <w:numId w:val="56"/>
        </w:numPr>
        <w:rPr>
          <w:b w:val="0"/>
          <w:bCs w:val="0"/>
        </w:rPr>
      </w:pPr>
      <w:r>
        <w:rPr>
          <w:b w:val="0"/>
          <w:bCs w:val="0"/>
        </w:rPr>
        <w:t>If outsourcing is required, list the third-party provider(s) and describe their scope of responsibility, oversight model, and accountability mechanisms</w:t>
      </w:r>
    </w:p>
    <w:p w14:paraId="102D28A5" w14:textId="77777777" w:rsidR="009A70C5" w:rsidRDefault="009A70C5" w:rsidP="009A70C5">
      <w:pPr>
        <w:pStyle w:val="Heading1"/>
        <w:rPr>
          <w:b w:val="0"/>
          <w:bCs w:val="0"/>
        </w:rPr>
      </w:pPr>
    </w:p>
    <w:p w14:paraId="6686EB0F" w14:textId="189A7F6B" w:rsidR="009A70C5" w:rsidRPr="009A70C5" w:rsidRDefault="009A70C5" w:rsidP="009A70C5">
      <w:pPr>
        <w:pStyle w:val="Heading1"/>
        <w:rPr>
          <w:i/>
          <w:iCs/>
          <w:color w:val="1F497D" w:themeColor="text2"/>
        </w:rPr>
      </w:pPr>
      <w:r w:rsidRPr="009A70C5">
        <w:rPr>
          <w:i/>
          <w:iCs/>
          <w:color w:val="1F497D" w:themeColor="text2"/>
        </w:rPr>
        <w:t>Provisioning, Deployment, Maintenance, and Decommissioning Processes</w:t>
      </w:r>
    </w:p>
    <w:p w14:paraId="5DEA23D1" w14:textId="77777777" w:rsidR="009A70C5" w:rsidRDefault="009A70C5" w:rsidP="009A70C5">
      <w:pPr>
        <w:pStyle w:val="Heading1"/>
        <w:rPr>
          <w:b w:val="0"/>
          <w:bCs w:val="0"/>
        </w:rPr>
      </w:pPr>
    </w:p>
    <w:p w14:paraId="40CDEDA6" w14:textId="5F53028C" w:rsidR="009A70C5" w:rsidRDefault="009A70C5" w:rsidP="009A70C5">
      <w:pPr>
        <w:pStyle w:val="Heading1"/>
        <w:rPr>
          <w:b w:val="0"/>
          <w:bCs w:val="0"/>
        </w:rPr>
      </w:pPr>
      <w:r>
        <w:rPr>
          <w:b w:val="0"/>
          <w:bCs w:val="0"/>
        </w:rPr>
        <w:t>The vendor shall:</w:t>
      </w:r>
    </w:p>
    <w:p w14:paraId="1A3CDE74" w14:textId="1CB7E770" w:rsidR="009A70C5" w:rsidRDefault="009A70C5" w:rsidP="005F419D">
      <w:pPr>
        <w:pStyle w:val="Heading1"/>
        <w:numPr>
          <w:ilvl w:val="0"/>
          <w:numId w:val="57"/>
        </w:numPr>
        <w:rPr>
          <w:b w:val="0"/>
          <w:bCs w:val="0"/>
        </w:rPr>
      </w:pPr>
      <w:r>
        <w:rPr>
          <w:b w:val="0"/>
          <w:bCs w:val="0"/>
        </w:rPr>
        <w:t>Provide a detailed description of their methodology for provisioning, deploying, maintaining, and decommissioning hardware</w:t>
      </w:r>
    </w:p>
    <w:p w14:paraId="0211D18F" w14:textId="2029B566" w:rsidR="009A70C5" w:rsidRDefault="009A70C5" w:rsidP="005F419D">
      <w:pPr>
        <w:pStyle w:val="Heading1"/>
        <w:numPr>
          <w:ilvl w:val="0"/>
          <w:numId w:val="57"/>
        </w:numPr>
        <w:rPr>
          <w:b w:val="0"/>
          <w:bCs w:val="0"/>
        </w:rPr>
      </w:pPr>
      <w:r>
        <w:rPr>
          <w:b w:val="0"/>
          <w:bCs w:val="0"/>
        </w:rPr>
        <w:t>Include information on tools, automation, support escalation paths, and quality control measures</w:t>
      </w:r>
    </w:p>
    <w:p w14:paraId="31EB9DE4" w14:textId="77777777" w:rsidR="009A70C5" w:rsidRDefault="009A70C5" w:rsidP="009A70C5">
      <w:pPr>
        <w:pStyle w:val="Heading1"/>
        <w:rPr>
          <w:b w:val="0"/>
          <w:bCs w:val="0"/>
        </w:rPr>
      </w:pPr>
    </w:p>
    <w:p w14:paraId="1954FF38" w14:textId="77777777" w:rsidR="008314A7" w:rsidRDefault="008314A7" w:rsidP="009A70C5">
      <w:pPr>
        <w:pStyle w:val="Heading1"/>
        <w:rPr>
          <w:b w:val="0"/>
          <w:bCs w:val="0"/>
        </w:rPr>
      </w:pPr>
    </w:p>
    <w:p w14:paraId="2F46AD62" w14:textId="77777777" w:rsidR="008314A7" w:rsidRDefault="008314A7" w:rsidP="009A70C5">
      <w:pPr>
        <w:pStyle w:val="Heading1"/>
        <w:rPr>
          <w:b w:val="0"/>
          <w:bCs w:val="0"/>
        </w:rPr>
      </w:pPr>
    </w:p>
    <w:p w14:paraId="3ACECC6B" w14:textId="4CC114F2" w:rsidR="009A70C5" w:rsidRPr="009A70C5" w:rsidRDefault="009A70C5" w:rsidP="009A70C5">
      <w:pPr>
        <w:pStyle w:val="Heading1"/>
        <w:rPr>
          <w:i/>
          <w:iCs/>
          <w:color w:val="1F497D" w:themeColor="text2"/>
        </w:rPr>
      </w:pPr>
      <w:r w:rsidRPr="009A70C5">
        <w:rPr>
          <w:i/>
          <w:iCs/>
          <w:color w:val="1F497D" w:themeColor="text2"/>
        </w:rPr>
        <w:lastRenderedPageBreak/>
        <w:t>Additional Services</w:t>
      </w:r>
    </w:p>
    <w:p w14:paraId="041BBEBA" w14:textId="77777777" w:rsidR="009A70C5" w:rsidRDefault="009A70C5" w:rsidP="009A70C5">
      <w:pPr>
        <w:pStyle w:val="Heading1"/>
        <w:rPr>
          <w:b w:val="0"/>
          <w:bCs w:val="0"/>
        </w:rPr>
      </w:pPr>
    </w:p>
    <w:p w14:paraId="73D1E85E" w14:textId="601921C9" w:rsidR="009A70C5" w:rsidRDefault="009A70C5" w:rsidP="009A70C5">
      <w:pPr>
        <w:pStyle w:val="Heading1"/>
        <w:rPr>
          <w:b w:val="0"/>
          <w:bCs w:val="0"/>
        </w:rPr>
      </w:pPr>
      <w:r>
        <w:rPr>
          <w:b w:val="0"/>
          <w:bCs w:val="0"/>
        </w:rPr>
        <w:t>The vendor shall:</w:t>
      </w:r>
    </w:p>
    <w:p w14:paraId="7E2442E3" w14:textId="4A22A7EA" w:rsidR="009A70C5" w:rsidRDefault="009A70C5" w:rsidP="005F419D">
      <w:pPr>
        <w:pStyle w:val="Heading1"/>
        <w:numPr>
          <w:ilvl w:val="0"/>
          <w:numId w:val="58"/>
        </w:numPr>
        <w:rPr>
          <w:b w:val="0"/>
          <w:bCs w:val="0"/>
        </w:rPr>
      </w:pPr>
      <w:r>
        <w:rPr>
          <w:b w:val="0"/>
          <w:bCs w:val="0"/>
        </w:rPr>
        <w:t>Provide a detailed description of the vendor’s methodology for Autopilot, Intune, Patch My PC, and Thin Client Infrastructure configuration and deployment</w:t>
      </w:r>
    </w:p>
    <w:p w14:paraId="4A47A220" w14:textId="29DA6326" w:rsidR="008314A7" w:rsidRPr="008314A7" w:rsidRDefault="009A70C5" w:rsidP="008314A7">
      <w:pPr>
        <w:pStyle w:val="Heading1"/>
        <w:numPr>
          <w:ilvl w:val="0"/>
          <w:numId w:val="58"/>
        </w:numPr>
        <w:rPr>
          <w:b w:val="0"/>
          <w:bCs w:val="0"/>
        </w:rPr>
      </w:pPr>
      <w:r>
        <w:rPr>
          <w:b w:val="0"/>
          <w:bCs w:val="0"/>
        </w:rPr>
        <w:t>Include information on tools, automation, support escalation paths, and quality control measures</w:t>
      </w:r>
    </w:p>
    <w:p w14:paraId="2B94E0DB" w14:textId="77777777" w:rsidR="008314A7" w:rsidRDefault="008314A7" w:rsidP="009A70C5">
      <w:pPr>
        <w:pStyle w:val="Heading1"/>
        <w:rPr>
          <w:i/>
          <w:iCs/>
          <w:color w:val="1F497D" w:themeColor="text2"/>
        </w:rPr>
      </w:pPr>
    </w:p>
    <w:p w14:paraId="463DDDA3" w14:textId="5CA11AFA" w:rsidR="009A70C5" w:rsidRPr="009A70C5" w:rsidRDefault="009A70C5" w:rsidP="009A70C5">
      <w:pPr>
        <w:pStyle w:val="Heading1"/>
        <w:rPr>
          <w:i/>
          <w:iCs/>
          <w:color w:val="1F497D" w:themeColor="text2"/>
        </w:rPr>
      </w:pPr>
      <w:r w:rsidRPr="006449F8">
        <w:rPr>
          <w:i/>
          <w:iCs/>
          <w:color w:val="1F497D" w:themeColor="text2"/>
        </w:rPr>
        <w:t>Vendor Qualifications</w:t>
      </w:r>
    </w:p>
    <w:p w14:paraId="3D90C4EC" w14:textId="77777777" w:rsidR="00663B82" w:rsidRDefault="00663B82" w:rsidP="00663B82">
      <w:pPr>
        <w:pStyle w:val="Heading1"/>
        <w:rPr>
          <w:b w:val="0"/>
          <w:bCs w:val="0"/>
        </w:rPr>
      </w:pPr>
    </w:p>
    <w:p w14:paraId="366A9023" w14:textId="22452DC9" w:rsidR="00774920" w:rsidRDefault="00774920" w:rsidP="00663B82">
      <w:pPr>
        <w:pStyle w:val="Heading1"/>
        <w:rPr>
          <w:b w:val="0"/>
          <w:bCs w:val="0"/>
        </w:rPr>
      </w:pPr>
      <w:r>
        <w:rPr>
          <w:b w:val="0"/>
          <w:bCs w:val="0"/>
        </w:rPr>
        <w:t>The vendor shall:</w:t>
      </w:r>
    </w:p>
    <w:p w14:paraId="16AD5DE6" w14:textId="090C6673" w:rsidR="00663B82" w:rsidRDefault="005F419D" w:rsidP="005F419D">
      <w:pPr>
        <w:pStyle w:val="Heading1"/>
        <w:numPr>
          <w:ilvl w:val="0"/>
          <w:numId w:val="59"/>
        </w:numPr>
        <w:rPr>
          <w:b w:val="0"/>
          <w:bCs w:val="0"/>
        </w:rPr>
      </w:pPr>
      <w:r>
        <w:rPr>
          <w:b w:val="0"/>
          <w:bCs w:val="0"/>
        </w:rPr>
        <w:t xml:space="preserve">Be actively engaged in providing hardware and related services at scale, with a demonstrated history of serving organizations of similar size and scope. </w:t>
      </w:r>
    </w:p>
    <w:p w14:paraId="41F63E3C" w14:textId="226EBD5B" w:rsidR="005F419D" w:rsidRDefault="005F419D" w:rsidP="005F419D">
      <w:pPr>
        <w:pStyle w:val="Heading1"/>
        <w:numPr>
          <w:ilvl w:val="0"/>
          <w:numId w:val="59"/>
        </w:numPr>
        <w:rPr>
          <w:b w:val="0"/>
          <w:bCs w:val="0"/>
        </w:rPr>
      </w:pPr>
      <w:r>
        <w:rPr>
          <w:b w:val="0"/>
          <w:bCs w:val="0"/>
        </w:rPr>
        <w:t xml:space="preserve">Have a minimum of five (5) years of experience delivering comparable hardware and lifecycle services to government entities of similar size and type. </w:t>
      </w:r>
    </w:p>
    <w:p w14:paraId="2C0E6421" w14:textId="3F01681F" w:rsidR="005F419D" w:rsidRDefault="005F419D" w:rsidP="005F419D">
      <w:pPr>
        <w:pStyle w:val="Heading1"/>
        <w:numPr>
          <w:ilvl w:val="0"/>
          <w:numId w:val="59"/>
        </w:numPr>
        <w:rPr>
          <w:b w:val="0"/>
          <w:bCs w:val="0"/>
        </w:rPr>
      </w:pPr>
      <w:r>
        <w:rPr>
          <w:b w:val="0"/>
          <w:bCs w:val="0"/>
        </w:rPr>
        <w:t xml:space="preserve">Provide references from government organizations of similar size and type that confirm the vendor’s capability and customer satisfaction with comparable goods and services. </w:t>
      </w:r>
    </w:p>
    <w:p w14:paraId="22484C35" w14:textId="626E8EB5" w:rsidR="005F419D" w:rsidRDefault="005F419D" w:rsidP="005F419D">
      <w:pPr>
        <w:pStyle w:val="Heading1"/>
        <w:numPr>
          <w:ilvl w:val="0"/>
          <w:numId w:val="59"/>
        </w:numPr>
        <w:rPr>
          <w:b w:val="0"/>
          <w:bCs w:val="0"/>
        </w:rPr>
      </w:pPr>
      <w:r>
        <w:rPr>
          <w:b w:val="0"/>
          <w:bCs w:val="0"/>
        </w:rPr>
        <w:t xml:space="preserve">Utilize lifecycle management personnel with at least five (5) years of experience performing similar services for government organizations of comparable size and type to EPC. Strong customer service skills are essential, as vendor personnel will represent DST and/or </w:t>
      </w:r>
      <w:r w:rsidR="009F12F8">
        <w:rPr>
          <w:b w:val="0"/>
          <w:bCs w:val="0"/>
        </w:rPr>
        <w:t xml:space="preserve">Office of the Sherriff (OTS) </w:t>
      </w:r>
      <w:r>
        <w:rPr>
          <w:b w:val="0"/>
          <w:bCs w:val="0"/>
        </w:rPr>
        <w:t xml:space="preserve">when interacting with users. </w:t>
      </w:r>
    </w:p>
    <w:p w14:paraId="2126B970" w14:textId="7C8EC2DB" w:rsidR="005F419D" w:rsidRDefault="00774920" w:rsidP="005F419D">
      <w:pPr>
        <w:pStyle w:val="Heading1"/>
        <w:numPr>
          <w:ilvl w:val="0"/>
          <w:numId w:val="59"/>
        </w:numPr>
        <w:rPr>
          <w:b w:val="0"/>
          <w:bCs w:val="0"/>
        </w:rPr>
      </w:pPr>
      <w:r>
        <w:rPr>
          <w:b w:val="0"/>
          <w:bCs w:val="0"/>
        </w:rPr>
        <w:t xml:space="preserve">Maintain deployment, maintenance, and decommissioning personnel located within El Paso County or nearby areas to avoid travel-related expenses for the County. </w:t>
      </w:r>
      <w:r w:rsidRPr="0044279E">
        <w:rPr>
          <w:b w:val="0"/>
          <w:bCs w:val="0"/>
        </w:rPr>
        <w:t>Recycling services do not require local presence;</w:t>
      </w:r>
      <w:r>
        <w:rPr>
          <w:b w:val="0"/>
          <w:bCs w:val="0"/>
        </w:rPr>
        <w:t xml:space="preserve"> however, all associated costs and potential hardware value refunds must be included in the proposal. </w:t>
      </w:r>
    </w:p>
    <w:p w14:paraId="359B7B61" w14:textId="53C3233B" w:rsidR="00774920" w:rsidRDefault="00774920" w:rsidP="005F419D">
      <w:pPr>
        <w:pStyle w:val="Heading1"/>
        <w:numPr>
          <w:ilvl w:val="0"/>
          <w:numId w:val="59"/>
        </w:numPr>
        <w:rPr>
          <w:b w:val="0"/>
          <w:bCs w:val="0"/>
        </w:rPr>
      </w:pPr>
      <w:r>
        <w:rPr>
          <w:b w:val="0"/>
          <w:bCs w:val="0"/>
        </w:rPr>
        <w:t xml:space="preserve">Provide, or have established, a digital catalog with an integrated ordering portal that can connect to DST procurement systems to facilitate streamlined ordering of equipment and services. </w:t>
      </w:r>
    </w:p>
    <w:p w14:paraId="2028EA9E" w14:textId="787F59F6" w:rsidR="00774920" w:rsidRDefault="00774920" w:rsidP="005F419D">
      <w:pPr>
        <w:pStyle w:val="Heading1"/>
        <w:numPr>
          <w:ilvl w:val="0"/>
          <w:numId w:val="59"/>
        </w:numPr>
        <w:rPr>
          <w:b w:val="0"/>
          <w:bCs w:val="0"/>
        </w:rPr>
      </w:pPr>
      <w:r>
        <w:rPr>
          <w:b w:val="0"/>
          <w:bCs w:val="0"/>
        </w:rPr>
        <w:t xml:space="preserve">Be Criminal Justice Information Systems (CJIS) certified at present or have the ability to attain a level four (4) certification </w:t>
      </w:r>
      <w:r w:rsidRPr="0044279E">
        <w:rPr>
          <w:b w:val="0"/>
          <w:bCs w:val="0"/>
        </w:rPr>
        <w:t>for any employees that will be performing deployment or decommissioning services</w:t>
      </w:r>
      <w:r>
        <w:rPr>
          <w:b w:val="0"/>
          <w:bCs w:val="0"/>
        </w:rPr>
        <w:t xml:space="preserve"> within 60 days of contract award. </w:t>
      </w:r>
    </w:p>
    <w:p w14:paraId="6AD11C02" w14:textId="77777777" w:rsidR="00774920" w:rsidRDefault="00774920" w:rsidP="00774920">
      <w:pPr>
        <w:pStyle w:val="Heading1"/>
        <w:rPr>
          <w:b w:val="0"/>
          <w:bCs w:val="0"/>
        </w:rPr>
      </w:pPr>
    </w:p>
    <w:p w14:paraId="0651296F" w14:textId="52C4A914" w:rsidR="00774920" w:rsidRDefault="00774920" w:rsidP="00774920">
      <w:pPr>
        <w:pStyle w:val="Heading1"/>
        <w:rPr>
          <w:i/>
          <w:iCs/>
          <w:color w:val="1F497D" w:themeColor="text2"/>
        </w:rPr>
      </w:pPr>
      <w:r>
        <w:rPr>
          <w:i/>
          <w:iCs/>
          <w:color w:val="1F497D" w:themeColor="text2"/>
        </w:rPr>
        <w:t>Service Requirements</w:t>
      </w:r>
    </w:p>
    <w:p w14:paraId="10B766A5" w14:textId="77777777" w:rsidR="00774920" w:rsidRDefault="00774920" w:rsidP="00774920">
      <w:pPr>
        <w:pStyle w:val="Heading1"/>
        <w:rPr>
          <w:i/>
          <w:iCs/>
          <w:color w:val="1F497D" w:themeColor="text2"/>
        </w:rPr>
      </w:pPr>
    </w:p>
    <w:p w14:paraId="26616759" w14:textId="25DB49E1" w:rsidR="00774920" w:rsidRPr="00C573A2" w:rsidRDefault="00774920" w:rsidP="00774920">
      <w:pPr>
        <w:pStyle w:val="Heading1"/>
        <w:rPr>
          <w:b w:val="0"/>
          <w:bCs w:val="0"/>
        </w:rPr>
      </w:pPr>
      <w:r w:rsidRPr="00C573A2">
        <w:rPr>
          <w:b w:val="0"/>
          <w:bCs w:val="0"/>
        </w:rPr>
        <w:t>The vendor shall:</w:t>
      </w:r>
    </w:p>
    <w:p w14:paraId="7649841A" w14:textId="3BBDEB6F" w:rsidR="00774920" w:rsidRPr="00C573A2" w:rsidRDefault="00774920" w:rsidP="00774920">
      <w:pPr>
        <w:pStyle w:val="Heading1"/>
        <w:numPr>
          <w:ilvl w:val="0"/>
          <w:numId w:val="60"/>
        </w:numPr>
        <w:rPr>
          <w:b w:val="0"/>
          <w:bCs w:val="0"/>
        </w:rPr>
      </w:pPr>
      <w:r w:rsidRPr="00C573A2">
        <w:rPr>
          <w:b w:val="0"/>
          <w:bCs w:val="0"/>
        </w:rPr>
        <w:t>Use onsite deployment and decommissioning resources which are local to El Paso County or the nearby surrounding areas. Costs for travel expenses are not permitted within the scope of this solicitation and will not be accepted.</w:t>
      </w:r>
    </w:p>
    <w:p w14:paraId="46E7E1C9" w14:textId="5D20FC49" w:rsidR="00774920" w:rsidRPr="00C573A2" w:rsidRDefault="00774920" w:rsidP="00774920">
      <w:pPr>
        <w:pStyle w:val="Heading1"/>
        <w:numPr>
          <w:ilvl w:val="0"/>
          <w:numId w:val="60"/>
        </w:numPr>
        <w:rPr>
          <w:b w:val="0"/>
          <w:bCs w:val="0"/>
        </w:rPr>
      </w:pPr>
      <w:r w:rsidRPr="00C573A2">
        <w:rPr>
          <w:b w:val="0"/>
          <w:bCs w:val="0"/>
        </w:rPr>
        <w:t>Provide project management resources as required to manage onsite resources.</w:t>
      </w:r>
    </w:p>
    <w:p w14:paraId="77D96720" w14:textId="07D76786" w:rsidR="00774920" w:rsidRPr="00C573A2" w:rsidRDefault="00774920" w:rsidP="00774920">
      <w:pPr>
        <w:pStyle w:val="Heading1"/>
        <w:numPr>
          <w:ilvl w:val="0"/>
          <w:numId w:val="60"/>
        </w:numPr>
        <w:rPr>
          <w:b w:val="0"/>
          <w:bCs w:val="0"/>
        </w:rPr>
      </w:pPr>
      <w:r w:rsidRPr="00C573A2">
        <w:rPr>
          <w:b w:val="0"/>
          <w:bCs w:val="0"/>
        </w:rPr>
        <w:t xml:space="preserve">Have onsite resources be available and capable of working </w:t>
      </w:r>
      <w:r w:rsidRPr="0044279E">
        <w:rPr>
          <w:b w:val="0"/>
          <w:bCs w:val="0"/>
        </w:rPr>
        <w:t>business</w:t>
      </w:r>
      <w:r w:rsidR="0044279E">
        <w:rPr>
          <w:b w:val="0"/>
          <w:bCs w:val="0"/>
        </w:rPr>
        <w:t xml:space="preserve"> hours: 7:30 a.m. – 6:30 p.m.,</w:t>
      </w:r>
      <w:r w:rsidRPr="0044279E">
        <w:rPr>
          <w:b w:val="0"/>
          <w:bCs w:val="0"/>
        </w:rPr>
        <w:t xml:space="preserve"> and non-business hours</w:t>
      </w:r>
      <w:r w:rsidRPr="00C573A2">
        <w:rPr>
          <w:b w:val="0"/>
          <w:bCs w:val="0"/>
        </w:rPr>
        <w:t xml:space="preserve"> as well as weekends as required without the need or requirement for overtime. </w:t>
      </w:r>
    </w:p>
    <w:p w14:paraId="7337E20B" w14:textId="0B92FEA1" w:rsidR="00774920" w:rsidRPr="00C573A2" w:rsidRDefault="00774920" w:rsidP="00774920">
      <w:pPr>
        <w:pStyle w:val="Heading1"/>
        <w:numPr>
          <w:ilvl w:val="0"/>
          <w:numId w:val="60"/>
        </w:numPr>
        <w:rPr>
          <w:b w:val="0"/>
          <w:bCs w:val="0"/>
        </w:rPr>
      </w:pPr>
      <w:r w:rsidRPr="00C573A2">
        <w:rPr>
          <w:b w:val="0"/>
          <w:bCs w:val="0"/>
        </w:rPr>
        <w:t>Provide</w:t>
      </w:r>
      <w:r w:rsidR="009F3640">
        <w:rPr>
          <w:b w:val="0"/>
          <w:bCs w:val="0"/>
        </w:rPr>
        <w:t xml:space="preserve"> </w:t>
      </w:r>
      <w:r w:rsidR="001F2F06">
        <w:rPr>
          <w:b w:val="0"/>
          <w:bCs w:val="0"/>
        </w:rPr>
        <w:t>a minimum of</w:t>
      </w:r>
      <w:r w:rsidR="009F3640">
        <w:rPr>
          <w:b w:val="0"/>
          <w:bCs w:val="0"/>
        </w:rPr>
        <w:t xml:space="preserve"> five (5)</w:t>
      </w:r>
      <w:r w:rsidRPr="009F3640">
        <w:rPr>
          <w:b w:val="0"/>
          <w:bCs w:val="0"/>
        </w:rPr>
        <w:t xml:space="preserve"> business references </w:t>
      </w:r>
      <w:r w:rsidRPr="00C573A2">
        <w:rPr>
          <w:b w:val="0"/>
          <w:bCs w:val="0"/>
        </w:rPr>
        <w:t xml:space="preserve">of which at least two (2) shall be government organizations and are of comparable size and scope to El Paso County and its operations and for which similar services have been provided. </w:t>
      </w:r>
    </w:p>
    <w:p w14:paraId="3B5FA68D" w14:textId="77777777" w:rsidR="00774920" w:rsidRPr="00C573A2" w:rsidRDefault="00774920" w:rsidP="00774920">
      <w:pPr>
        <w:pStyle w:val="Heading1"/>
        <w:numPr>
          <w:ilvl w:val="0"/>
          <w:numId w:val="60"/>
        </w:numPr>
        <w:rPr>
          <w:b w:val="0"/>
          <w:bCs w:val="0"/>
        </w:rPr>
      </w:pPr>
      <w:r w:rsidRPr="00C573A2">
        <w:rPr>
          <w:b w:val="0"/>
          <w:bCs w:val="0"/>
        </w:rPr>
        <w:t xml:space="preserve">Provide names, positions, years in present position, years of industry experience, and any points of special experience relevant to this solicitation for key personnel who will be assigned to this project. </w:t>
      </w:r>
    </w:p>
    <w:p w14:paraId="2258A8D0" w14:textId="21E39593" w:rsidR="00774920" w:rsidRDefault="00774920" w:rsidP="00774920">
      <w:pPr>
        <w:pStyle w:val="Heading1"/>
        <w:numPr>
          <w:ilvl w:val="0"/>
          <w:numId w:val="60"/>
        </w:numPr>
        <w:rPr>
          <w:b w:val="0"/>
          <w:bCs w:val="0"/>
        </w:rPr>
      </w:pPr>
      <w:r w:rsidRPr="00C573A2">
        <w:rPr>
          <w:b w:val="0"/>
          <w:bCs w:val="0"/>
        </w:rPr>
        <w:t xml:space="preserve">Provide number of years the vendor has provided these or similar services.  </w:t>
      </w:r>
    </w:p>
    <w:p w14:paraId="55885828" w14:textId="77777777" w:rsidR="0010723F" w:rsidRDefault="0010723F" w:rsidP="0010723F">
      <w:pPr>
        <w:pStyle w:val="Heading1"/>
        <w:rPr>
          <w:b w:val="0"/>
          <w:bCs w:val="0"/>
        </w:rPr>
      </w:pPr>
    </w:p>
    <w:p w14:paraId="389520D4" w14:textId="401A21B1" w:rsidR="0010723F" w:rsidRPr="0010723F" w:rsidRDefault="0010723F" w:rsidP="0010723F">
      <w:pPr>
        <w:pStyle w:val="Heading1"/>
        <w:rPr>
          <w:i/>
          <w:iCs/>
          <w:color w:val="1F497D" w:themeColor="text2"/>
        </w:rPr>
      </w:pPr>
      <w:r>
        <w:rPr>
          <w:i/>
          <w:iCs/>
          <w:color w:val="1F497D" w:themeColor="text2"/>
        </w:rPr>
        <w:t>S</w:t>
      </w:r>
      <w:r w:rsidR="001F6EC4">
        <w:rPr>
          <w:i/>
          <w:iCs/>
          <w:color w:val="1F497D" w:themeColor="text2"/>
        </w:rPr>
        <w:t>olicitation</w:t>
      </w:r>
      <w:r w:rsidRPr="0010723F">
        <w:rPr>
          <w:i/>
          <w:iCs/>
          <w:color w:val="1F497D" w:themeColor="text2"/>
        </w:rPr>
        <w:t xml:space="preserve"> Response Specifications</w:t>
      </w:r>
    </w:p>
    <w:p w14:paraId="5E7FB573" w14:textId="77777777" w:rsidR="0010723F" w:rsidRDefault="0010723F" w:rsidP="0010723F">
      <w:pPr>
        <w:pStyle w:val="Heading1"/>
        <w:rPr>
          <w:b w:val="0"/>
          <w:bCs w:val="0"/>
        </w:rPr>
      </w:pPr>
    </w:p>
    <w:p w14:paraId="75B9932A" w14:textId="020242F4" w:rsidR="0010723F" w:rsidRDefault="0010723F" w:rsidP="0010723F">
      <w:pPr>
        <w:pStyle w:val="Heading1"/>
        <w:rPr>
          <w:b w:val="0"/>
          <w:bCs w:val="0"/>
        </w:rPr>
      </w:pPr>
      <w:r>
        <w:rPr>
          <w:b w:val="0"/>
          <w:bCs w:val="0"/>
        </w:rPr>
        <w:t>The vendor shall:</w:t>
      </w:r>
    </w:p>
    <w:p w14:paraId="457E19E1" w14:textId="239A0C44" w:rsidR="0010723F" w:rsidRDefault="0010723F" w:rsidP="0010723F">
      <w:pPr>
        <w:pStyle w:val="Heading1"/>
        <w:numPr>
          <w:ilvl w:val="0"/>
          <w:numId w:val="61"/>
        </w:numPr>
        <w:rPr>
          <w:b w:val="0"/>
          <w:bCs w:val="0"/>
        </w:rPr>
      </w:pPr>
      <w:r>
        <w:rPr>
          <w:b w:val="0"/>
          <w:bCs w:val="0"/>
        </w:rPr>
        <w:t xml:space="preserve">Provide hardware listed by name type (executive laptop, standard laptop, etc.) with brand and model including all specification along with pricing per unit. </w:t>
      </w:r>
    </w:p>
    <w:p w14:paraId="7ECEEB0E" w14:textId="64B4E630" w:rsidR="0010723F" w:rsidRDefault="0010723F" w:rsidP="0010723F">
      <w:pPr>
        <w:pStyle w:val="Heading1"/>
        <w:numPr>
          <w:ilvl w:val="0"/>
          <w:numId w:val="61"/>
        </w:numPr>
        <w:rPr>
          <w:b w:val="0"/>
          <w:bCs w:val="0"/>
        </w:rPr>
      </w:pPr>
      <w:r>
        <w:rPr>
          <w:b w:val="0"/>
          <w:bCs w:val="0"/>
        </w:rPr>
        <w:t xml:space="preserve">Provide options (such as warranty extensions, larger hard disks, increased RAM, etc.) attached to each hardware named type listed by line item and with pricing per line per option. </w:t>
      </w:r>
    </w:p>
    <w:p w14:paraId="27227016" w14:textId="3B8B6686" w:rsidR="0010723F" w:rsidRDefault="0010723F" w:rsidP="0010723F">
      <w:pPr>
        <w:pStyle w:val="Heading1"/>
        <w:numPr>
          <w:ilvl w:val="0"/>
          <w:numId w:val="61"/>
        </w:numPr>
        <w:rPr>
          <w:b w:val="0"/>
          <w:bCs w:val="0"/>
        </w:rPr>
      </w:pPr>
      <w:r>
        <w:rPr>
          <w:b w:val="0"/>
          <w:bCs w:val="0"/>
        </w:rPr>
        <w:t xml:space="preserve">Provide the end-to-end lifecycle services with a specific listing of the services which are included with pricing for each as a separate line item. </w:t>
      </w:r>
    </w:p>
    <w:p w14:paraId="1DA53212" w14:textId="2AE46630" w:rsidR="0010723F" w:rsidRPr="00C573A2" w:rsidRDefault="0010723F" w:rsidP="0010723F">
      <w:pPr>
        <w:pStyle w:val="Heading1"/>
        <w:numPr>
          <w:ilvl w:val="0"/>
          <w:numId w:val="61"/>
        </w:numPr>
        <w:rPr>
          <w:b w:val="0"/>
          <w:bCs w:val="0"/>
        </w:rPr>
      </w:pPr>
      <w:r>
        <w:rPr>
          <w:b w:val="0"/>
          <w:bCs w:val="0"/>
        </w:rPr>
        <w:t xml:space="preserve">Provide the duration for which the prices are valid and guaranteed. </w:t>
      </w:r>
    </w:p>
    <w:p w14:paraId="2F704C7F" w14:textId="77777777" w:rsidR="00B202CD" w:rsidRDefault="00B202CD" w:rsidP="00B202CD">
      <w:pPr>
        <w:pStyle w:val="Heading1"/>
        <w:rPr>
          <w:b w:val="0"/>
          <w:bCs w:val="0"/>
        </w:rPr>
      </w:pPr>
    </w:p>
    <w:p w14:paraId="1990D546" w14:textId="77777777" w:rsidR="004D7721" w:rsidRDefault="004D7721" w:rsidP="00945791">
      <w:pPr>
        <w:pStyle w:val="Heading1"/>
        <w:tabs>
          <w:tab w:val="left" w:pos="580"/>
        </w:tabs>
        <w:ind w:left="0"/>
      </w:pPr>
    </w:p>
    <w:p w14:paraId="6408CDF2" w14:textId="77777777" w:rsidR="009B1F73" w:rsidRDefault="009B1F73" w:rsidP="00945791">
      <w:pPr>
        <w:pStyle w:val="Heading1"/>
        <w:tabs>
          <w:tab w:val="left" w:pos="580"/>
        </w:tabs>
        <w:ind w:left="0"/>
      </w:pPr>
    </w:p>
    <w:p w14:paraId="121ED01D" w14:textId="77777777" w:rsidR="009B1F73" w:rsidRDefault="009B1F73" w:rsidP="00945791">
      <w:pPr>
        <w:pStyle w:val="Heading1"/>
        <w:tabs>
          <w:tab w:val="left" w:pos="580"/>
        </w:tabs>
        <w:ind w:left="0"/>
      </w:pPr>
    </w:p>
    <w:p w14:paraId="77653C79" w14:textId="77777777" w:rsidR="009B1F73" w:rsidRDefault="009B1F73" w:rsidP="00945791">
      <w:pPr>
        <w:pStyle w:val="Heading1"/>
        <w:tabs>
          <w:tab w:val="left" w:pos="580"/>
        </w:tabs>
        <w:ind w:left="0"/>
      </w:pPr>
    </w:p>
    <w:p w14:paraId="10D38FDC" w14:textId="77777777" w:rsidR="009B1F73" w:rsidRDefault="009B1F73" w:rsidP="00945791">
      <w:pPr>
        <w:pStyle w:val="Heading1"/>
        <w:tabs>
          <w:tab w:val="left" w:pos="580"/>
        </w:tabs>
        <w:ind w:left="0"/>
      </w:pPr>
    </w:p>
    <w:p w14:paraId="748E883F" w14:textId="77777777" w:rsidR="009B1F73" w:rsidRDefault="009B1F73" w:rsidP="00945791">
      <w:pPr>
        <w:pStyle w:val="Heading1"/>
        <w:tabs>
          <w:tab w:val="left" w:pos="580"/>
        </w:tabs>
        <w:ind w:left="0"/>
      </w:pPr>
    </w:p>
    <w:p w14:paraId="25CBC69F" w14:textId="77777777" w:rsidR="009B1F73" w:rsidRPr="00945791" w:rsidRDefault="009B1F73" w:rsidP="00945791">
      <w:pPr>
        <w:pStyle w:val="Heading1"/>
        <w:tabs>
          <w:tab w:val="left" w:pos="580"/>
        </w:tabs>
        <w:ind w:left="0"/>
      </w:pPr>
    </w:p>
    <w:p w14:paraId="3BB0886A" w14:textId="77777777" w:rsidR="00945791" w:rsidRDefault="00945791" w:rsidP="00877FAD">
      <w:pPr>
        <w:pStyle w:val="Heading1"/>
        <w:numPr>
          <w:ilvl w:val="0"/>
          <w:numId w:val="14"/>
        </w:numPr>
        <w:tabs>
          <w:tab w:val="left" w:pos="580"/>
        </w:tabs>
      </w:pPr>
      <w:r>
        <w:lastRenderedPageBreak/>
        <w:t>EVALUATION</w:t>
      </w:r>
      <w:r>
        <w:rPr>
          <w:spacing w:val="-1"/>
        </w:rPr>
        <w:t xml:space="preserve"> </w:t>
      </w:r>
      <w:r>
        <w:t>CRITERIA</w:t>
      </w:r>
    </w:p>
    <w:p w14:paraId="7E6E313B" w14:textId="77777777" w:rsidR="00945791" w:rsidRDefault="00945791" w:rsidP="00945791">
      <w:pPr>
        <w:pStyle w:val="BodyText"/>
        <w:rPr>
          <w:b/>
          <w:sz w:val="26"/>
        </w:rPr>
      </w:pPr>
    </w:p>
    <w:p w14:paraId="3C429A4F" w14:textId="77777777" w:rsidR="002D5D90" w:rsidRPr="002D5D90" w:rsidRDefault="002D5D90" w:rsidP="002D5D90">
      <w:pPr>
        <w:pStyle w:val="BodyText"/>
        <w:spacing w:line="276" w:lineRule="auto"/>
        <w:ind w:left="580" w:right="480"/>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02BFC341" w14:textId="77777777" w:rsidR="002D5D90" w:rsidRPr="002D5D90" w:rsidRDefault="002D5D90" w:rsidP="002D5D90">
      <w:pPr>
        <w:pStyle w:val="BodyText"/>
        <w:spacing w:line="276" w:lineRule="auto"/>
        <w:ind w:left="580" w:right="480"/>
        <w:rPr>
          <w:u w:val="single"/>
        </w:rPr>
      </w:pPr>
    </w:p>
    <w:p w14:paraId="44846283" w14:textId="5A9B86BA" w:rsidR="00450CEF" w:rsidRDefault="002D5D90" w:rsidP="002D5D90">
      <w:pPr>
        <w:pStyle w:val="BodyText"/>
        <w:spacing w:line="276" w:lineRule="auto"/>
        <w:ind w:left="580" w:right="480"/>
        <w:rPr>
          <w:u w:val="single"/>
        </w:rPr>
      </w:pPr>
      <w:r w:rsidRPr="002D5D90">
        <w:rPr>
          <w:u w:val="single"/>
        </w:rPr>
        <w:t>The evaluation committee will score Responses based on the following criteria:</w:t>
      </w:r>
    </w:p>
    <w:p w14:paraId="1F2565C6" w14:textId="77777777" w:rsidR="002D5D90" w:rsidRDefault="002D5D90" w:rsidP="002D5D90">
      <w:pPr>
        <w:pStyle w:val="BodyText"/>
        <w:spacing w:line="276" w:lineRule="auto"/>
        <w:ind w:left="580" w:right="480"/>
      </w:pPr>
    </w:p>
    <w:p w14:paraId="77768871" w14:textId="104E19A1" w:rsidR="00E87103" w:rsidRPr="00120B3B" w:rsidRDefault="00C573A2" w:rsidP="00877FAD">
      <w:pPr>
        <w:pStyle w:val="ListParagraph"/>
        <w:widowControl/>
        <w:numPr>
          <w:ilvl w:val="0"/>
          <w:numId w:val="24"/>
        </w:numPr>
        <w:autoSpaceDE/>
        <w:autoSpaceDN/>
        <w:spacing w:after="200" w:line="276" w:lineRule="auto"/>
        <w:contextualSpacing/>
        <w:rPr>
          <w:rFonts w:eastAsia="Times New Roman"/>
          <w:b/>
          <w:bCs/>
          <w:sz w:val="20"/>
          <w:szCs w:val="20"/>
        </w:rPr>
      </w:pPr>
      <w:r w:rsidRPr="00120B3B">
        <w:rPr>
          <w:rFonts w:eastAsia="Times New Roman"/>
          <w:b/>
          <w:bCs/>
          <w:sz w:val="20"/>
          <w:szCs w:val="20"/>
        </w:rPr>
        <w:t>Meets Specifications</w:t>
      </w:r>
      <w:r w:rsidR="00E87103" w:rsidRPr="00120B3B">
        <w:rPr>
          <w:rFonts w:eastAsia="Times New Roman"/>
          <w:b/>
          <w:bCs/>
          <w:sz w:val="20"/>
          <w:szCs w:val="20"/>
        </w:rPr>
        <w:t>:</w:t>
      </w:r>
      <w:r w:rsidR="00B82A33" w:rsidRPr="00120B3B">
        <w:rPr>
          <w:rFonts w:eastAsia="Times New Roman"/>
          <w:b/>
          <w:bCs/>
          <w:sz w:val="20"/>
          <w:szCs w:val="20"/>
        </w:rPr>
        <w:t xml:space="preserve"> </w:t>
      </w:r>
      <w:r w:rsidRPr="00120B3B">
        <w:rPr>
          <w:rFonts w:eastAsia="Times New Roman"/>
          <w:b/>
          <w:bCs/>
          <w:sz w:val="20"/>
          <w:szCs w:val="20"/>
        </w:rPr>
        <w:t>30</w:t>
      </w:r>
      <w:r w:rsidR="00E87103" w:rsidRPr="00120B3B">
        <w:rPr>
          <w:rFonts w:eastAsia="Times New Roman"/>
          <w:b/>
          <w:bCs/>
          <w:sz w:val="20"/>
          <w:szCs w:val="20"/>
        </w:rPr>
        <w:t xml:space="preserve">% </w:t>
      </w:r>
    </w:p>
    <w:p w14:paraId="49FF009C" w14:textId="7A6702AA" w:rsidR="005B4C8B" w:rsidRDefault="00B82A33" w:rsidP="00C573A2">
      <w:pPr>
        <w:pStyle w:val="ListParagraph"/>
        <w:widowControl/>
        <w:numPr>
          <w:ilvl w:val="1"/>
          <w:numId w:val="24"/>
        </w:numPr>
        <w:autoSpaceDE/>
        <w:autoSpaceDN/>
        <w:spacing w:after="200" w:line="276" w:lineRule="auto"/>
        <w:contextualSpacing/>
        <w:rPr>
          <w:rFonts w:eastAsia="Times New Roman"/>
          <w:sz w:val="20"/>
          <w:szCs w:val="20"/>
        </w:rPr>
      </w:pPr>
      <w:r w:rsidRPr="00B82A33">
        <w:rPr>
          <w:rFonts w:eastAsia="Times New Roman"/>
          <w:sz w:val="20"/>
          <w:szCs w:val="20"/>
        </w:rPr>
        <w:t xml:space="preserve">The Vendor shall </w:t>
      </w:r>
      <w:r w:rsidR="00C573A2">
        <w:rPr>
          <w:rFonts w:eastAsia="Times New Roman"/>
          <w:sz w:val="20"/>
          <w:szCs w:val="20"/>
        </w:rPr>
        <w:t>provide documentation detailing its ability to meet all specifications listed in the Scope of Work of this solicitation</w:t>
      </w:r>
      <w:r w:rsidR="006B00F0">
        <w:rPr>
          <w:rFonts w:eastAsia="Times New Roman"/>
          <w:sz w:val="20"/>
          <w:szCs w:val="20"/>
        </w:rPr>
        <w:t xml:space="preserve"> </w:t>
      </w:r>
    </w:p>
    <w:p w14:paraId="0326B6B7" w14:textId="77777777" w:rsidR="00DD6568" w:rsidRPr="00C573A2" w:rsidRDefault="00DD6568" w:rsidP="00DD6568">
      <w:pPr>
        <w:pStyle w:val="ListParagraph"/>
        <w:widowControl/>
        <w:autoSpaceDE/>
        <w:autoSpaceDN/>
        <w:spacing w:after="200" w:line="276" w:lineRule="auto"/>
        <w:ind w:left="2160" w:firstLine="0"/>
        <w:contextualSpacing/>
        <w:rPr>
          <w:rFonts w:eastAsia="Times New Roman"/>
          <w:sz w:val="20"/>
          <w:szCs w:val="20"/>
        </w:rPr>
      </w:pPr>
    </w:p>
    <w:p w14:paraId="195D3ED4" w14:textId="4B08445B" w:rsidR="00E87103" w:rsidRPr="00120B3B" w:rsidRDefault="00C573A2" w:rsidP="00877FAD">
      <w:pPr>
        <w:pStyle w:val="ListParagraph"/>
        <w:widowControl/>
        <w:numPr>
          <w:ilvl w:val="0"/>
          <w:numId w:val="24"/>
        </w:numPr>
        <w:autoSpaceDE/>
        <w:autoSpaceDN/>
        <w:spacing w:after="200" w:line="276" w:lineRule="auto"/>
        <w:contextualSpacing/>
        <w:rPr>
          <w:rFonts w:eastAsia="Times New Roman"/>
          <w:b/>
          <w:bCs/>
          <w:sz w:val="20"/>
          <w:szCs w:val="20"/>
        </w:rPr>
      </w:pPr>
      <w:r w:rsidRPr="00120B3B">
        <w:rPr>
          <w:rFonts w:eastAsia="Times New Roman"/>
          <w:b/>
          <w:bCs/>
          <w:sz w:val="20"/>
          <w:szCs w:val="20"/>
        </w:rPr>
        <w:t>Experience and Ability</w:t>
      </w:r>
      <w:r w:rsidR="00375E7D" w:rsidRPr="00120B3B">
        <w:rPr>
          <w:rFonts w:eastAsia="Times New Roman"/>
          <w:b/>
          <w:bCs/>
          <w:sz w:val="20"/>
          <w:szCs w:val="20"/>
        </w:rPr>
        <w:t xml:space="preserve">: </w:t>
      </w:r>
      <w:r w:rsidRPr="00120B3B">
        <w:rPr>
          <w:rFonts w:eastAsia="Times New Roman"/>
          <w:b/>
          <w:bCs/>
          <w:sz w:val="20"/>
          <w:szCs w:val="20"/>
        </w:rPr>
        <w:t>20</w:t>
      </w:r>
      <w:r w:rsidR="00E87103" w:rsidRPr="00120B3B">
        <w:rPr>
          <w:rFonts w:eastAsia="Times New Roman"/>
          <w:b/>
          <w:bCs/>
          <w:sz w:val="20"/>
          <w:szCs w:val="20"/>
        </w:rPr>
        <w:t xml:space="preserve">% </w:t>
      </w:r>
    </w:p>
    <w:p w14:paraId="530EBFA3" w14:textId="4CAB647F" w:rsidR="00615B0B" w:rsidRDefault="00615B0B" w:rsidP="00877FAD">
      <w:pPr>
        <w:pStyle w:val="ListParagraph"/>
        <w:widowControl/>
        <w:numPr>
          <w:ilvl w:val="1"/>
          <w:numId w:val="24"/>
        </w:numPr>
        <w:autoSpaceDE/>
        <w:autoSpaceDN/>
        <w:spacing w:after="200" w:line="276" w:lineRule="auto"/>
        <w:contextualSpacing/>
        <w:rPr>
          <w:rFonts w:eastAsia="Times New Roman"/>
          <w:sz w:val="20"/>
          <w:szCs w:val="20"/>
        </w:rPr>
      </w:pPr>
      <w:r>
        <w:rPr>
          <w:rFonts w:eastAsia="Times New Roman"/>
          <w:sz w:val="20"/>
          <w:szCs w:val="20"/>
        </w:rPr>
        <w:t xml:space="preserve">The Vendor shall </w:t>
      </w:r>
      <w:r w:rsidR="00390E59">
        <w:rPr>
          <w:rFonts w:eastAsia="Times New Roman"/>
          <w:sz w:val="20"/>
          <w:szCs w:val="20"/>
        </w:rPr>
        <w:t xml:space="preserve">provide documentation detailing its experience in providing all products and services listed in the Scope of Work of this solicitation </w:t>
      </w:r>
    </w:p>
    <w:p w14:paraId="03A075B6" w14:textId="16A025B4" w:rsidR="000E5384" w:rsidRPr="00B82A33" w:rsidRDefault="000E5384" w:rsidP="00877FAD">
      <w:pPr>
        <w:pStyle w:val="ListParagraph"/>
        <w:widowControl/>
        <w:numPr>
          <w:ilvl w:val="1"/>
          <w:numId w:val="24"/>
        </w:numPr>
        <w:autoSpaceDE/>
        <w:autoSpaceDN/>
        <w:spacing w:after="200" w:line="276" w:lineRule="auto"/>
        <w:contextualSpacing/>
        <w:rPr>
          <w:rFonts w:eastAsia="Times New Roman"/>
          <w:sz w:val="20"/>
          <w:szCs w:val="20"/>
        </w:rPr>
      </w:pPr>
      <w:r>
        <w:rPr>
          <w:rFonts w:eastAsia="Times New Roman"/>
          <w:sz w:val="20"/>
          <w:szCs w:val="20"/>
        </w:rPr>
        <w:t>Past performance in providing services to El Paso County shall also be evaluated</w:t>
      </w:r>
    </w:p>
    <w:p w14:paraId="7B7F174C" w14:textId="77777777" w:rsidR="009B1F73" w:rsidRDefault="009B1F73" w:rsidP="000B43A6">
      <w:pPr>
        <w:pStyle w:val="ListParagraph"/>
        <w:widowControl/>
        <w:autoSpaceDE/>
        <w:autoSpaceDN/>
        <w:spacing w:after="200" w:line="276" w:lineRule="auto"/>
        <w:ind w:left="1440" w:firstLine="0"/>
        <w:contextualSpacing/>
        <w:rPr>
          <w:rFonts w:eastAsia="Times New Roman"/>
          <w:b/>
          <w:bCs/>
          <w:sz w:val="20"/>
          <w:szCs w:val="20"/>
        </w:rPr>
      </w:pPr>
    </w:p>
    <w:p w14:paraId="6901BDFE" w14:textId="28F93550" w:rsidR="00375E7D" w:rsidRPr="00120B3B" w:rsidRDefault="00390E59" w:rsidP="00877FAD">
      <w:pPr>
        <w:pStyle w:val="ListParagraph"/>
        <w:widowControl/>
        <w:numPr>
          <w:ilvl w:val="0"/>
          <w:numId w:val="24"/>
        </w:numPr>
        <w:autoSpaceDE/>
        <w:autoSpaceDN/>
        <w:spacing w:after="200" w:line="276" w:lineRule="auto"/>
        <w:contextualSpacing/>
        <w:rPr>
          <w:rFonts w:eastAsia="Times New Roman"/>
          <w:b/>
          <w:bCs/>
          <w:sz w:val="20"/>
          <w:szCs w:val="20"/>
        </w:rPr>
      </w:pPr>
      <w:r w:rsidRPr="00120B3B">
        <w:rPr>
          <w:rFonts w:eastAsia="Times New Roman"/>
          <w:b/>
          <w:bCs/>
          <w:sz w:val="20"/>
          <w:szCs w:val="20"/>
        </w:rPr>
        <w:t>Completeness of Offering</w:t>
      </w:r>
      <w:r w:rsidR="00375E7D" w:rsidRPr="00120B3B">
        <w:rPr>
          <w:rFonts w:eastAsia="Times New Roman"/>
          <w:b/>
          <w:bCs/>
          <w:sz w:val="20"/>
          <w:szCs w:val="20"/>
        </w:rPr>
        <w:t xml:space="preserve">: </w:t>
      </w:r>
      <w:r w:rsidRPr="00120B3B">
        <w:rPr>
          <w:rFonts w:eastAsia="Times New Roman"/>
          <w:b/>
          <w:bCs/>
          <w:sz w:val="20"/>
          <w:szCs w:val="20"/>
        </w:rPr>
        <w:t>1</w:t>
      </w:r>
      <w:r w:rsidR="008E4046" w:rsidRPr="00120B3B">
        <w:rPr>
          <w:rFonts w:eastAsia="Times New Roman"/>
          <w:b/>
          <w:bCs/>
          <w:sz w:val="20"/>
          <w:szCs w:val="20"/>
        </w:rPr>
        <w:t>5</w:t>
      </w:r>
      <w:r w:rsidR="00375E7D" w:rsidRPr="00120B3B">
        <w:rPr>
          <w:rFonts w:eastAsia="Times New Roman"/>
          <w:b/>
          <w:bCs/>
          <w:sz w:val="20"/>
          <w:szCs w:val="20"/>
        </w:rPr>
        <w:t>%</w:t>
      </w:r>
    </w:p>
    <w:p w14:paraId="07956A19" w14:textId="60CAE5E3" w:rsidR="00390E59" w:rsidRPr="006B00F0" w:rsidRDefault="0071231C" w:rsidP="00390E59">
      <w:pPr>
        <w:pStyle w:val="ListParagraph"/>
        <w:widowControl/>
        <w:numPr>
          <w:ilvl w:val="1"/>
          <w:numId w:val="24"/>
        </w:numPr>
        <w:autoSpaceDE/>
        <w:autoSpaceDN/>
        <w:spacing w:after="200" w:line="276" w:lineRule="auto"/>
        <w:contextualSpacing/>
        <w:rPr>
          <w:b/>
          <w:bCs/>
          <w:u w:val="single"/>
        </w:rPr>
      </w:pPr>
      <w:r>
        <w:rPr>
          <w:rFonts w:eastAsia="Times New Roman"/>
          <w:sz w:val="20"/>
          <w:szCs w:val="20"/>
        </w:rPr>
        <w:t>The Vendor</w:t>
      </w:r>
      <w:r w:rsidR="00390E59">
        <w:rPr>
          <w:rFonts w:eastAsia="Times New Roman"/>
          <w:sz w:val="20"/>
          <w:szCs w:val="20"/>
        </w:rPr>
        <w:t>’s proposal shall include documentation detailing all requested information in the Scope of Work in this solicitation</w:t>
      </w:r>
    </w:p>
    <w:p w14:paraId="56CEBCCB" w14:textId="703E43BE" w:rsidR="006B00F0" w:rsidRPr="00390E59" w:rsidRDefault="006B00F0" w:rsidP="00390E59">
      <w:pPr>
        <w:pStyle w:val="ListParagraph"/>
        <w:widowControl/>
        <w:numPr>
          <w:ilvl w:val="1"/>
          <w:numId w:val="24"/>
        </w:numPr>
        <w:autoSpaceDE/>
        <w:autoSpaceDN/>
        <w:spacing w:after="200" w:line="276" w:lineRule="auto"/>
        <w:contextualSpacing/>
        <w:rPr>
          <w:b/>
          <w:bCs/>
          <w:u w:val="single"/>
        </w:rPr>
      </w:pPr>
      <w:r>
        <w:rPr>
          <w:rFonts w:eastAsia="Times New Roman"/>
          <w:sz w:val="20"/>
          <w:szCs w:val="20"/>
        </w:rPr>
        <w:t xml:space="preserve">The Vendor shall complete all necessary fields in Attachment C – Response Sheet and Attachment D – Pricing Sheet </w:t>
      </w:r>
    </w:p>
    <w:p w14:paraId="15FD36CB" w14:textId="77777777" w:rsidR="009B1F73" w:rsidRPr="000B43A6" w:rsidRDefault="009B1F73" w:rsidP="000B43A6">
      <w:pPr>
        <w:pStyle w:val="ListParagraph"/>
        <w:widowControl/>
        <w:autoSpaceDE/>
        <w:autoSpaceDN/>
        <w:spacing w:after="200" w:line="276" w:lineRule="auto"/>
        <w:ind w:left="1440" w:firstLine="0"/>
        <w:contextualSpacing/>
        <w:rPr>
          <w:b/>
          <w:bCs/>
          <w:u w:val="single"/>
        </w:rPr>
      </w:pPr>
    </w:p>
    <w:p w14:paraId="59DDA98C" w14:textId="175E4156" w:rsidR="00390E59" w:rsidRPr="00120B3B" w:rsidRDefault="00390E59" w:rsidP="00390E59">
      <w:pPr>
        <w:pStyle w:val="ListParagraph"/>
        <w:widowControl/>
        <w:numPr>
          <w:ilvl w:val="0"/>
          <w:numId w:val="24"/>
        </w:numPr>
        <w:autoSpaceDE/>
        <w:autoSpaceDN/>
        <w:spacing w:after="200" w:line="276" w:lineRule="auto"/>
        <w:contextualSpacing/>
        <w:rPr>
          <w:b/>
          <w:bCs/>
          <w:u w:val="single"/>
        </w:rPr>
      </w:pPr>
      <w:r w:rsidRPr="00120B3B">
        <w:rPr>
          <w:rFonts w:eastAsia="Times New Roman"/>
          <w:b/>
          <w:bCs/>
          <w:sz w:val="20"/>
          <w:szCs w:val="20"/>
        </w:rPr>
        <w:t>References: 10%</w:t>
      </w:r>
    </w:p>
    <w:p w14:paraId="3CFB4834" w14:textId="73245A8B" w:rsidR="00390E59" w:rsidRPr="001F2F06" w:rsidRDefault="00390E59" w:rsidP="0097407B">
      <w:pPr>
        <w:pStyle w:val="ListParagraph"/>
        <w:widowControl/>
        <w:numPr>
          <w:ilvl w:val="1"/>
          <w:numId w:val="24"/>
        </w:numPr>
        <w:autoSpaceDE/>
        <w:autoSpaceDN/>
        <w:spacing w:after="200" w:line="276" w:lineRule="auto"/>
        <w:contextualSpacing/>
        <w:rPr>
          <w:b/>
          <w:bCs/>
          <w:u w:val="single"/>
        </w:rPr>
      </w:pPr>
      <w:r w:rsidRPr="001F2F06">
        <w:rPr>
          <w:rFonts w:eastAsia="Times New Roman"/>
          <w:sz w:val="20"/>
          <w:szCs w:val="20"/>
        </w:rPr>
        <w:t xml:space="preserve">The Vendor shall provide a minimum of five (5) references of past clients for which the vendor has provided products and services similar to that described in the Scope of Work of this solicitation. Two (2) of these references shall be government agencies of similar size and scope to El Paso County and its operations </w:t>
      </w:r>
    </w:p>
    <w:p w14:paraId="2EFB3248" w14:textId="0A140472" w:rsidR="002D5D90" w:rsidRPr="00A86A5F" w:rsidRDefault="002D5D90" w:rsidP="00390E59">
      <w:pPr>
        <w:widowControl/>
        <w:autoSpaceDE/>
        <w:autoSpaceDN/>
        <w:spacing w:after="200" w:line="276" w:lineRule="auto"/>
        <w:contextualSpacing/>
        <w:rPr>
          <w:b/>
          <w:bCs/>
          <w:sz w:val="20"/>
          <w:szCs w:val="20"/>
          <w:u w:val="single"/>
        </w:rPr>
      </w:pPr>
      <w:r w:rsidRPr="00A86A5F">
        <w:rPr>
          <w:b/>
          <w:bCs/>
          <w:sz w:val="20"/>
          <w:szCs w:val="20"/>
          <w:u w:val="single"/>
        </w:rPr>
        <w:t>Pric</w:t>
      </w:r>
      <w:r w:rsidR="00563364" w:rsidRPr="00A86A5F">
        <w:rPr>
          <w:b/>
          <w:bCs/>
          <w:sz w:val="20"/>
          <w:szCs w:val="20"/>
          <w:u w:val="single"/>
        </w:rPr>
        <w:t>ing</w:t>
      </w:r>
      <w:r w:rsidRPr="00A86A5F">
        <w:rPr>
          <w:b/>
          <w:bCs/>
          <w:sz w:val="20"/>
          <w:szCs w:val="20"/>
          <w:u w:val="single"/>
        </w:rPr>
        <w:t xml:space="preserve"> will be evaluated after the technical evaluations and scores will contribute to the overall ranking.</w:t>
      </w:r>
    </w:p>
    <w:p w14:paraId="40CBF676" w14:textId="77777777" w:rsidR="002D5D90" w:rsidRPr="00A86A5F" w:rsidRDefault="002D5D90" w:rsidP="002D5D90">
      <w:pPr>
        <w:tabs>
          <w:tab w:val="left" w:pos="1299"/>
          <w:tab w:val="left" w:pos="1300"/>
        </w:tabs>
        <w:spacing w:before="70"/>
        <w:ind w:left="576"/>
        <w:rPr>
          <w:b/>
          <w:bCs/>
          <w:sz w:val="20"/>
          <w:szCs w:val="20"/>
          <w:u w:val="single"/>
        </w:rPr>
      </w:pPr>
    </w:p>
    <w:p w14:paraId="2FA252A1" w14:textId="7A0B2CAA" w:rsidR="002D5D90" w:rsidRPr="00A86A5F" w:rsidRDefault="002D5D90" w:rsidP="00C51927">
      <w:pPr>
        <w:pStyle w:val="ListParagraph"/>
        <w:numPr>
          <w:ilvl w:val="0"/>
          <w:numId w:val="28"/>
        </w:numPr>
        <w:tabs>
          <w:tab w:val="left" w:pos="1299"/>
          <w:tab w:val="left" w:pos="1300"/>
        </w:tabs>
        <w:spacing w:before="70"/>
        <w:rPr>
          <w:b/>
          <w:bCs/>
          <w:sz w:val="20"/>
          <w:szCs w:val="20"/>
        </w:rPr>
      </w:pPr>
      <w:r w:rsidRPr="00A86A5F">
        <w:rPr>
          <w:b/>
          <w:bCs/>
          <w:sz w:val="20"/>
          <w:szCs w:val="20"/>
        </w:rPr>
        <w:t>Pric</w:t>
      </w:r>
      <w:r w:rsidR="00563364" w:rsidRPr="00A86A5F">
        <w:rPr>
          <w:b/>
          <w:bCs/>
          <w:sz w:val="20"/>
          <w:szCs w:val="20"/>
        </w:rPr>
        <w:t>ing</w:t>
      </w:r>
      <w:r w:rsidRPr="00A86A5F">
        <w:rPr>
          <w:b/>
          <w:bCs/>
          <w:sz w:val="20"/>
          <w:szCs w:val="20"/>
        </w:rPr>
        <w:t xml:space="preserve">- </w:t>
      </w:r>
      <w:r w:rsidR="00A21F30" w:rsidRPr="00A86A5F">
        <w:rPr>
          <w:b/>
          <w:bCs/>
          <w:sz w:val="20"/>
          <w:szCs w:val="20"/>
        </w:rPr>
        <w:t>25</w:t>
      </w:r>
      <w:r w:rsidRPr="00A86A5F">
        <w:rPr>
          <w:b/>
          <w:bCs/>
          <w:sz w:val="20"/>
          <w:szCs w:val="20"/>
        </w:rPr>
        <w:t xml:space="preserve">%  </w:t>
      </w:r>
    </w:p>
    <w:p w14:paraId="2006DA1C" w14:textId="4DF5011F" w:rsidR="008005ED" w:rsidRPr="00A86A5F" w:rsidRDefault="00502301" w:rsidP="00C51927">
      <w:pPr>
        <w:pStyle w:val="ListParagraph"/>
        <w:numPr>
          <w:ilvl w:val="1"/>
          <w:numId w:val="28"/>
        </w:numPr>
        <w:tabs>
          <w:tab w:val="left" w:pos="1299"/>
          <w:tab w:val="left" w:pos="1300"/>
        </w:tabs>
        <w:spacing w:before="70"/>
        <w:rPr>
          <w:sz w:val="20"/>
          <w:szCs w:val="20"/>
        </w:rPr>
      </w:pPr>
      <w:r w:rsidRPr="00A86A5F">
        <w:rPr>
          <w:sz w:val="20"/>
          <w:szCs w:val="20"/>
        </w:rPr>
        <w:t xml:space="preserve">The </w:t>
      </w:r>
      <w:r w:rsidR="00886A2F" w:rsidRPr="00A86A5F">
        <w:rPr>
          <w:sz w:val="20"/>
          <w:szCs w:val="20"/>
        </w:rPr>
        <w:t>V</w:t>
      </w:r>
      <w:r w:rsidRPr="00A86A5F">
        <w:rPr>
          <w:sz w:val="20"/>
          <w:szCs w:val="20"/>
        </w:rPr>
        <w:t xml:space="preserve">endor shall </w:t>
      </w:r>
      <w:r w:rsidR="0097407B" w:rsidRPr="00A86A5F">
        <w:rPr>
          <w:sz w:val="20"/>
          <w:szCs w:val="20"/>
        </w:rPr>
        <w:t xml:space="preserve">provide accurate and comprehensive pricing of all products and services listed in the Scope of Work in this solicitation. Pricing shall be up-to-date and remain firm throughout the first term of contract </w:t>
      </w:r>
    </w:p>
    <w:p w14:paraId="6B8EEC81" w14:textId="67E522E3" w:rsidR="004F477A" w:rsidRPr="00A86A5F" w:rsidRDefault="004F477A" w:rsidP="00C51927">
      <w:pPr>
        <w:pStyle w:val="ListParagraph"/>
        <w:numPr>
          <w:ilvl w:val="1"/>
          <w:numId w:val="28"/>
        </w:numPr>
        <w:tabs>
          <w:tab w:val="left" w:pos="1299"/>
          <w:tab w:val="left" w:pos="1300"/>
        </w:tabs>
        <w:spacing w:before="70"/>
        <w:rPr>
          <w:sz w:val="20"/>
          <w:szCs w:val="20"/>
        </w:rPr>
      </w:pPr>
      <w:r w:rsidRPr="00A86A5F">
        <w:rPr>
          <w:sz w:val="20"/>
          <w:szCs w:val="20"/>
        </w:rPr>
        <w:t>The Vendor shall include this information in Attachment D – Pricing Sheet.</w:t>
      </w:r>
    </w:p>
    <w:p w14:paraId="22E9721B" w14:textId="77777777" w:rsidR="002D5D90" w:rsidRDefault="002D5D90" w:rsidP="002D5D90">
      <w:pPr>
        <w:tabs>
          <w:tab w:val="left" w:pos="1299"/>
          <w:tab w:val="left" w:pos="1300"/>
        </w:tabs>
        <w:spacing w:before="70"/>
      </w:pPr>
    </w:p>
    <w:p w14:paraId="6BB88B3C" w14:textId="77777777" w:rsidR="00F96F59" w:rsidRDefault="00F96F59" w:rsidP="00877FAD">
      <w:pPr>
        <w:pStyle w:val="Heading1"/>
        <w:numPr>
          <w:ilvl w:val="0"/>
          <w:numId w:val="14"/>
        </w:numPr>
        <w:tabs>
          <w:tab w:val="left" w:pos="581"/>
        </w:tabs>
        <w:ind w:hanging="361"/>
      </w:pPr>
      <w:r>
        <w:t>RESPONSE</w:t>
      </w:r>
      <w:r>
        <w:rPr>
          <w:spacing w:val="-2"/>
        </w:rPr>
        <w:t xml:space="preserve"> </w:t>
      </w:r>
      <w:r>
        <w:t>FORMAT</w:t>
      </w:r>
    </w:p>
    <w:p w14:paraId="21C27941" w14:textId="77777777" w:rsidR="00F96F59" w:rsidRDefault="00F96F59" w:rsidP="00F96F59">
      <w:pPr>
        <w:pStyle w:val="BodyText"/>
        <w:spacing w:before="34" w:line="276" w:lineRule="auto"/>
        <w:ind w:left="580"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45312E68"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112C1C">
        <w:t>seventy-five</w:t>
      </w:r>
      <w:r>
        <w:t xml:space="preserve"> (</w:t>
      </w:r>
      <w:r w:rsidR="00112C1C">
        <w:t>75</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96F59">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14B8D1CF" w:rsidR="00F96F59" w:rsidRDefault="00F96F59" w:rsidP="005F2FB7">
      <w:pPr>
        <w:pStyle w:val="BodyText"/>
        <w:spacing w:line="276" w:lineRule="auto"/>
        <w:ind w:left="580" w:right="338"/>
        <w:jc w:val="both"/>
      </w:pPr>
      <w:r>
        <w:t xml:space="preserve">Submittals should be prepared simply and economically providing a straightforward, concise description of the </w:t>
      </w:r>
      <w:r w:rsidR="005D7387">
        <w:t>Vendor</w:t>
      </w:r>
      <w:r>
        <w:t>’s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1E9C25B1"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5D7387">
        <w:t>Vendor</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182E3DD6" w:rsidR="00F96F59" w:rsidRDefault="00F96F59" w:rsidP="005F2FB7">
      <w:pPr>
        <w:pStyle w:val="BodyText"/>
        <w:spacing w:line="276" w:lineRule="auto"/>
        <w:ind w:left="580" w:right="480"/>
      </w:pPr>
      <w:r>
        <w:t xml:space="preserve">The Solicitation Opening for </w:t>
      </w:r>
      <w:r w:rsidR="0022406B">
        <w:t>RFP-25-088</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877FAD">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877FAD">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877FAD">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3A876F64"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5D7387">
        <w:t>Vendor</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877FAD">
      <w:pPr>
        <w:pStyle w:val="ListParagraph"/>
        <w:numPr>
          <w:ilvl w:val="0"/>
          <w:numId w:val="15"/>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877FAD">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877FAD">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877FAD">
      <w:pPr>
        <w:pStyle w:val="ListParagraph"/>
        <w:numPr>
          <w:ilvl w:val="1"/>
          <w:numId w:val="12"/>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877FAD">
      <w:pPr>
        <w:pStyle w:val="ListParagraph"/>
        <w:numPr>
          <w:ilvl w:val="1"/>
          <w:numId w:val="12"/>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877FAD">
      <w:pPr>
        <w:pStyle w:val="ListParagraph"/>
        <w:numPr>
          <w:ilvl w:val="1"/>
          <w:numId w:val="12"/>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877FAD">
      <w:pPr>
        <w:pStyle w:val="ListParagraph"/>
        <w:numPr>
          <w:ilvl w:val="0"/>
          <w:numId w:val="12"/>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1E7DD4AA" w14:textId="77777777" w:rsidR="00911AFF" w:rsidRDefault="00B75550" w:rsidP="00877FAD">
      <w:pPr>
        <w:pStyle w:val="ListParagraph"/>
        <w:numPr>
          <w:ilvl w:val="0"/>
          <w:numId w:val="12"/>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877FAD">
      <w:pPr>
        <w:pStyle w:val="ListParagraph"/>
        <w:numPr>
          <w:ilvl w:val="0"/>
          <w:numId w:val="12"/>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877FAD">
      <w:pPr>
        <w:pStyle w:val="ListParagraph"/>
        <w:numPr>
          <w:ilvl w:val="0"/>
          <w:numId w:val="12"/>
        </w:numPr>
        <w:tabs>
          <w:tab w:val="left" w:pos="1300"/>
        </w:tabs>
        <w:spacing w:before="34"/>
        <w:rPr>
          <w:sz w:val="20"/>
        </w:rPr>
      </w:pPr>
      <w:r>
        <w:rPr>
          <w:sz w:val="20"/>
        </w:rPr>
        <w:t>Addendum(s) Acknowledgement, if</w:t>
      </w:r>
      <w:r>
        <w:rPr>
          <w:spacing w:val="-4"/>
          <w:sz w:val="20"/>
        </w:rPr>
        <w:t xml:space="preserve"> </w:t>
      </w:r>
      <w:r>
        <w:rPr>
          <w:sz w:val="20"/>
        </w:rPr>
        <w:t>applicable</w:t>
      </w:r>
    </w:p>
    <w:p w14:paraId="4B61439D" w14:textId="760BED9E" w:rsidR="00911AFF" w:rsidRPr="0093219A" w:rsidRDefault="00B75550" w:rsidP="00877FAD">
      <w:pPr>
        <w:pStyle w:val="ListParagraph"/>
        <w:numPr>
          <w:ilvl w:val="0"/>
          <w:numId w:val="12"/>
        </w:numPr>
        <w:tabs>
          <w:tab w:val="left" w:pos="1300"/>
        </w:tabs>
        <w:spacing w:before="35"/>
        <w:rPr>
          <w:sz w:val="20"/>
        </w:rPr>
      </w:pPr>
      <w:r>
        <w:rPr>
          <w:sz w:val="20"/>
        </w:rPr>
        <w:t>Submission</w:t>
      </w:r>
      <w:r>
        <w:rPr>
          <w:spacing w:val="-1"/>
          <w:sz w:val="20"/>
        </w:rPr>
        <w:t xml:space="preserve"> </w:t>
      </w:r>
      <w:r>
        <w:rPr>
          <w:sz w:val="20"/>
        </w:rPr>
        <w:t>Form</w:t>
      </w:r>
    </w:p>
    <w:p w14:paraId="6D6BBBFE" w14:textId="77777777" w:rsidR="00911AFF" w:rsidRDefault="00B75550" w:rsidP="00877FAD">
      <w:pPr>
        <w:pStyle w:val="ListParagraph"/>
        <w:numPr>
          <w:ilvl w:val="0"/>
          <w:numId w:val="12"/>
        </w:numPr>
        <w:tabs>
          <w:tab w:val="left" w:pos="1300"/>
        </w:tabs>
        <w:spacing w:before="34"/>
        <w:rPr>
          <w:sz w:val="20"/>
        </w:rPr>
      </w:pPr>
      <w:r>
        <w:rPr>
          <w:sz w:val="20"/>
        </w:rPr>
        <w:t>Sample Certificate of</w:t>
      </w:r>
      <w:r>
        <w:rPr>
          <w:spacing w:val="-3"/>
          <w:sz w:val="20"/>
        </w:rPr>
        <w:t xml:space="preserve"> </w:t>
      </w:r>
      <w:r>
        <w:rPr>
          <w:sz w:val="20"/>
        </w:rPr>
        <w:t>Insurance</w:t>
      </w:r>
    </w:p>
    <w:p w14:paraId="07690BD0" w14:textId="0E8AB49B" w:rsidR="00911AFF" w:rsidRDefault="00B75550" w:rsidP="00877FAD">
      <w:pPr>
        <w:pStyle w:val="ListParagraph"/>
        <w:numPr>
          <w:ilvl w:val="0"/>
          <w:numId w:val="12"/>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Pr="005F2FB7" w:rsidRDefault="00B75550" w:rsidP="00877FAD">
      <w:pPr>
        <w:pStyle w:val="ListParagraph"/>
        <w:numPr>
          <w:ilvl w:val="0"/>
          <w:numId w:val="12"/>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1D6B57AF" w14:textId="4DA57DB6" w:rsidR="00C149A5" w:rsidRDefault="00B75550" w:rsidP="00C149A5">
      <w:pPr>
        <w:pStyle w:val="Heading1"/>
        <w:numPr>
          <w:ilvl w:val="0"/>
          <w:numId w:val="14"/>
        </w:numPr>
        <w:tabs>
          <w:tab w:val="left" w:pos="580"/>
        </w:tabs>
      </w:pPr>
      <w:r w:rsidRPr="00B82A33">
        <w:t>ATTACHMENTS</w:t>
      </w:r>
    </w:p>
    <w:p w14:paraId="52EAA3F2" w14:textId="5F584BF0" w:rsidR="00C149A5" w:rsidRDefault="00C149A5" w:rsidP="00C149A5">
      <w:pPr>
        <w:pStyle w:val="Heading1"/>
        <w:tabs>
          <w:tab w:val="left" w:pos="580"/>
        </w:tabs>
        <w:ind w:left="580"/>
      </w:pPr>
      <w:r>
        <w:t>Attachment B – Sample Professional Services Agreement</w:t>
      </w:r>
    </w:p>
    <w:p w14:paraId="36B8D15E" w14:textId="4373261F" w:rsidR="00354B8D" w:rsidRDefault="00354B8D" w:rsidP="00C149A5">
      <w:pPr>
        <w:pStyle w:val="Heading1"/>
        <w:tabs>
          <w:tab w:val="left" w:pos="580"/>
        </w:tabs>
        <w:ind w:left="580"/>
      </w:pPr>
      <w:r w:rsidRPr="000E177C">
        <w:t>Attachment C – Response Sheet</w:t>
      </w:r>
    </w:p>
    <w:p w14:paraId="27D604DD" w14:textId="49E518B4" w:rsidR="00A86A5F" w:rsidRPr="00B82A33" w:rsidRDefault="00A86A5F" w:rsidP="00C149A5">
      <w:pPr>
        <w:pStyle w:val="Heading1"/>
        <w:tabs>
          <w:tab w:val="left" w:pos="580"/>
        </w:tabs>
        <w:ind w:left="580"/>
      </w:pPr>
      <w:r>
        <w:t>Attachment D – Pricing Sheet</w:t>
      </w:r>
    </w:p>
    <w:p w14:paraId="3B20DFD4" w14:textId="063FBE30" w:rsidR="00BF21E1" w:rsidRDefault="004160C2" w:rsidP="00844DE8">
      <w:pPr>
        <w:pStyle w:val="Heading1"/>
        <w:tabs>
          <w:tab w:val="left" w:pos="580"/>
        </w:tabs>
      </w:pPr>
      <w:r>
        <w:tab/>
      </w:r>
    </w:p>
    <w:p w14:paraId="6689F035" w14:textId="77777777" w:rsidR="0010750C" w:rsidRDefault="0010750C" w:rsidP="00BF21E1">
      <w:pPr>
        <w:tabs>
          <w:tab w:val="left" w:pos="1300"/>
        </w:tabs>
        <w:spacing w:before="35"/>
        <w:rPr>
          <w:sz w:val="20"/>
        </w:rPr>
      </w:pPr>
    </w:p>
    <w:p w14:paraId="70C4B34F" w14:textId="77777777" w:rsidR="0010750C" w:rsidRDefault="0010750C" w:rsidP="00BF21E1">
      <w:pPr>
        <w:tabs>
          <w:tab w:val="left" w:pos="1300"/>
        </w:tabs>
        <w:spacing w:before="35"/>
        <w:rPr>
          <w:sz w:val="20"/>
        </w:rPr>
      </w:pPr>
    </w:p>
    <w:p w14:paraId="1796CC0C" w14:textId="77777777" w:rsidR="00354135" w:rsidRDefault="00354135" w:rsidP="00BF21E1">
      <w:pPr>
        <w:tabs>
          <w:tab w:val="left" w:pos="1300"/>
        </w:tabs>
        <w:spacing w:before="35"/>
        <w:rPr>
          <w:sz w:val="20"/>
        </w:rPr>
      </w:pPr>
    </w:p>
    <w:p w14:paraId="72A69B65" w14:textId="442C9227" w:rsidR="00354135" w:rsidRDefault="00354135" w:rsidP="00AB1A32">
      <w:pPr>
        <w:pStyle w:val="Heading1"/>
        <w:spacing w:before="94" w:line="360" w:lineRule="auto"/>
        <w:ind w:left="7110" w:right="481" w:hanging="1583"/>
      </w:pPr>
      <w:r>
        <w:rPr>
          <w:noProof/>
        </w:rPr>
        <w:lastRenderedPageBreak/>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w:t>
      </w:r>
      <w:r w:rsidR="0022406B">
        <w:t>RFP-25-088</w:t>
      </w:r>
      <w:r w:rsidR="002F28BC">
        <w:t xml:space="preserve">      </w:t>
      </w:r>
      <w:r w:rsidR="00502301">
        <w:t>PRICING</w:t>
      </w:r>
    </w:p>
    <w:p w14:paraId="7CA47689" w14:textId="77777777" w:rsidR="00354135" w:rsidRDefault="00354135" w:rsidP="00354135">
      <w:pPr>
        <w:pStyle w:val="BodyText"/>
        <w:rPr>
          <w:b/>
        </w:rPr>
      </w:pPr>
    </w:p>
    <w:p w14:paraId="4C6467EB" w14:textId="77777777" w:rsidR="00354135" w:rsidRDefault="00354135" w:rsidP="00354135">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284C"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42F38FD7" w14:textId="77777777" w:rsidR="00354135" w:rsidRDefault="00354135" w:rsidP="00354135">
      <w:pPr>
        <w:pStyle w:val="BodyText"/>
        <w:spacing w:before="3"/>
        <w:rPr>
          <w:b/>
          <w:sz w:val="14"/>
        </w:rPr>
      </w:pPr>
    </w:p>
    <w:p w14:paraId="2413B501" w14:textId="77777777" w:rsidR="00354135" w:rsidRDefault="00354135" w:rsidP="00BF21E1">
      <w:pPr>
        <w:tabs>
          <w:tab w:val="left" w:pos="1300"/>
        </w:tabs>
        <w:spacing w:before="35"/>
        <w:rPr>
          <w:sz w:val="20"/>
        </w:rPr>
      </w:pPr>
    </w:p>
    <w:p w14:paraId="7E32CF54" w14:textId="258753D5" w:rsidR="002D5D90" w:rsidRPr="002D5D90" w:rsidRDefault="00AB1A32" w:rsidP="002D5D90">
      <w:pPr>
        <w:tabs>
          <w:tab w:val="left" w:pos="1300"/>
        </w:tabs>
        <w:spacing w:before="35"/>
        <w:rPr>
          <w:sz w:val="20"/>
        </w:rPr>
      </w:pPr>
      <w:r w:rsidRPr="00110793">
        <w:rPr>
          <w:b/>
          <w:bCs/>
          <w:sz w:val="20"/>
        </w:rPr>
        <w:t>PRICING</w:t>
      </w:r>
      <w:r w:rsidR="002D5D90" w:rsidRPr="00110793">
        <w:rPr>
          <w:sz w:val="20"/>
        </w:rPr>
        <w:t xml:space="preserve">: </w:t>
      </w:r>
      <w:r w:rsidR="002D5D90" w:rsidRPr="00110793">
        <w:rPr>
          <w:b/>
          <w:bCs/>
          <w:sz w:val="20"/>
        </w:rPr>
        <w:t xml:space="preserve">SUBMIT IN A SEPERATE SEALED ENVELOPE: </w:t>
      </w:r>
      <w:r w:rsidR="002D5D90" w:rsidRPr="00110793">
        <w:rPr>
          <w:sz w:val="20"/>
        </w:rPr>
        <w:t xml:space="preserve">The </w:t>
      </w:r>
      <w:r w:rsidRPr="00110793">
        <w:rPr>
          <w:sz w:val="20"/>
        </w:rPr>
        <w:t>pricing information</w:t>
      </w:r>
      <w:r w:rsidR="002D5D90" w:rsidRPr="00110793">
        <w:rPr>
          <w:sz w:val="20"/>
        </w:rPr>
        <w:t xml:space="preserve"> shall be provided as a separate document in a sealed envelope, independent of the technical proposal. The </w:t>
      </w:r>
      <w:r w:rsidRPr="00110793">
        <w:rPr>
          <w:sz w:val="20"/>
        </w:rPr>
        <w:t>pricing document</w:t>
      </w:r>
      <w:r w:rsidR="002D5D90" w:rsidRPr="00110793">
        <w:rPr>
          <w:sz w:val="20"/>
        </w:rPr>
        <w:t xml:space="preserve"> will not be open</w:t>
      </w:r>
      <w:r w:rsidRPr="00110793">
        <w:rPr>
          <w:sz w:val="20"/>
        </w:rPr>
        <w:t>ed</w:t>
      </w:r>
      <w:r w:rsidR="002D5D90" w:rsidRPr="00110793">
        <w:rPr>
          <w:sz w:val="20"/>
        </w:rPr>
        <w:t xml:space="preserve"> until all technical evaluations have been completed and proposals have been ranked.</w:t>
      </w:r>
      <w:r w:rsidR="002D5D90" w:rsidRPr="002D5D90">
        <w:rPr>
          <w:sz w:val="20"/>
        </w:rPr>
        <w:t xml:space="preserve"> </w:t>
      </w:r>
      <w:r w:rsidR="00A23CBE">
        <w:rPr>
          <w:sz w:val="20"/>
        </w:rPr>
        <w:t xml:space="preserve">Vendors shall complete all fields in Attachment D – Pricing Sheet. </w:t>
      </w:r>
    </w:p>
    <w:p w14:paraId="709A27FE" w14:textId="37203AF0" w:rsidR="00354135" w:rsidRDefault="00354135" w:rsidP="002D5D90">
      <w:pPr>
        <w:tabs>
          <w:tab w:val="left" w:pos="1300"/>
        </w:tabs>
        <w:spacing w:before="35"/>
        <w:rPr>
          <w:sz w:val="20"/>
        </w:rPr>
      </w:pPr>
    </w:p>
    <w:p w14:paraId="5D507D92" w14:textId="77777777" w:rsidR="00354135" w:rsidRDefault="00354135" w:rsidP="00BF21E1">
      <w:pPr>
        <w:tabs>
          <w:tab w:val="left" w:pos="1300"/>
        </w:tabs>
        <w:spacing w:before="35"/>
        <w:rPr>
          <w:sz w:val="20"/>
        </w:rPr>
      </w:pPr>
    </w:p>
    <w:p w14:paraId="1663EC8E" w14:textId="77777777" w:rsidR="00354135" w:rsidRDefault="00354135" w:rsidP="00BF21E1">
      <w:pPr>
        <w:tabs>
          <w:tab w:val="left" w:pos="1300"/>
        </w:tabs>
        <w:spacing w:before="35"/>
        <w:rPr>
          <w:sz w:val="20"/>
        </w:rPr>
      </w:pPr>
    </w:p>
    <w:p w14:paraId="75445341" w14:textId="77777777" w:rsidR="008A02D6" w:rsidRDefault="008A02D6" w:rsidP="00BF21E1">
      <w:pPr>
        <w:tabs>
          <w:tab w:val="left" w:pos="1300"/>
        </w:tabs>
        <w:spacing w:before="35"/>
        <w:rPr>
          <w:sz w:val="20"/>
        </w:rPr>
      </w:pPr>
    </w:p>
    <w:p w14:paraId="43BF33CB" w14:textId="77777777" w:rsidR="008A02D6" w:rsidRDefault="008A02D6"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0289F1A1" w:rsidR="00354135" w:rsidRPr="00557A0A" w:rsidRDefault="00557A0A" w:rsidP="00557A0A">
      <w:pPr>
        <w:tabs>
          <w:tab w:val="left" w:pos="1300"/>
        </w:tabs>
        <w:spacing w:before="35"/>
        <w:jc w:val="center"/>
        <w:rPr>
          <w:b/>
          <w:bCs/>
          <w:sz w:val="20"/>
        </w:rPr>
      </w:pPr>
      <w:r w:rsidRPr="00557A0A">
        <w:rPr>
          <w:b/>
          <w:bCs/>
          <w:sz w:val="20"/>
        </w:rPr>
        <w:t>REMAINDER OF PAGE LEFT INTENTIONALLY BLANK</w:t>
      </w: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49991E65" w14:textId="77777777" w:rsidR="00354135" w:rsidRDefault="00354135" w:rsidP="00BF21E1">
      <w:pPr>
        <w:tabs>
          <w:tab w:val="left" w:pos="1300"/>
        </w:tabs>
        <w:spacing w:before="35"/>
        <w:rPr>
          <w:sz w:val="20"/>
        </w:rPr>
      </w:pPr>
    </w:p>
    <w:p w14:paraId="5317E14F" w14:textId="77777777" w:rsidR="00354135" w:rsidRDefault="00354135" w:rsidP="00BF21E1">
      <w:pPr>
        <w:tabs>
          <w:tab w:val="left" w:pos="1300"/>
        </w:tabs>
        <w:spacing w:before="35"/>
        <w:rPr>
          <w:sz w:val="20"/>
        </w:rPr>
      </w:pPr>
    </w:p>
    <w:p w14:paraId="5C4F6AB5" w14:textId="77777777" w:rsidR="00354135" w:rsidRDefault="00354135" w:rsidP="00BF21E1">
      <w:pPr>
        <w:tabs>
          <w:tab w:val="left" w:pos="1300"/>
        </w:tabs>
        <w:spacing w:before="35"/>
        <w:rPr>
          <w:sz w:val="20"/>
        </w:rPr>
      </w:pPr>
    </w:p>
    <w:p w14:paraId="1AD65566" w14:textId="77777777" w:rsidR="00354135" w:rsidRDefault="00354135" w:rsidP="00BF21E1">
      <w:pPr>
        <w:tabs>
          <w:tab w:val="left" w:pos="1300"/>
        </w:tabs>
        <w:spacing w:before="35"/>
        <w:rPr>
          <w:sz w:val="20"/>
        </w:rPr>
      </w:pPr>
    </w:p>
    <w:p w14:paraId="595B126F" w14:textId="77777777" w:rsidR="00354135" w:rsidRDefault="00354135" w:rsidP="00BF21E1">
      <w:pPr>
        <w:tabs>
          <w:tab w:val="left" w:pos="1300"/>
        </w:tabs>
        <w:spacing w:before="35"/>
        <w:rPr>
          <w:sz w:val="20"/>
        </w:rPr>
      </w:pPr>
    </w:p>
    <w:p w14:paraId="2A46B08C" w14:textId="77777777" w:rsidR="00354135" w:rsidRDefault="00354135" w:rsidP="00BF21E1">
      <w:pPr>
        <w:tabs>
          <w:tab w:val="left" w:pos="1300"/>
        </w:tabs>
        <w:spacing w:before="35"/>
        <w:rPr>
          <w:sz w:val="20"/>
        </w:rPr>
      </w:pPr>
    </w:p>
    <w:p w14:paraId="2DC713C9" w14:textId="77777777" w:rsidR="00354135" w:rsidRDefault="00354135" w:rsidP="00BF21E1">
      <w:pPr>
        <w:tabs>
          <w:tab w:val="left" w:pos="1300"/>
        </w:tabs>
        <w:spacing w:before="35"/>
        <w:rPr>
          <w:sz w:val="20"/>
        </w:rPr>
      </w:pPr>
    </w:p>
    <w:p w14:paraId="7164D2CC" w14:textId="77777777" w:rsidR="00354135" w:rsidRDefault="00354135" w:rsidP="00BF21E1">
      <w:pPr>
        <w:tabs>
          <w:tab w:val="left" w:pos="1300"/>
        </w:tabs>
        <w:spacing w:before="35"/>
        <w:rPr>
          <w:sz w:val="20"/>
        </w:rPr>
      </w:pPr>
    </w:p>
    <w:p w14:paraId="17A0713E" w14:textId="77777777" w:rsidR="00354135" w:rsidRDefault="00354135" w:rsidP="00BF21E1">
      <w:pPr>
        <w:tabs>
          <w:tab w:val="left" w:pos="1300"/>
        </w:tabs>
        <w:spacing w:before="35"/>
        <w:rPr>
          <w:sz w:val="20"/>
        </w:rPr>
      </w:pPr>
    </w:p>
    <w:p w14:paraId="0668A210" w14:textId="77777777" w:rsidR="00354135" w:rsidRDefault="00354135" w:rsidP="00BF21E1">
      <w:pPr>
        <w:tabs>
          <w:tab w:val="left" w:pos="1300"/>
        </w:tabs>
        <w:spacing w:before="35"/>
        <w:rPr>
          <w:sz w:val="20"/>
        </w:rPr>
      </w:pPr>
    </w:p>
    <w:p w14:paraId="522DE502" w14:textId="77777777" w:rsidR="00354135" w:rsidRDefault="00354135" w:rsidP="00BF21E1">
      <w:pPr>
        <w:tabs>
          <w:tab w:val="left" w:pos="1300"/>
        </w:tabs>
        <w:spacing w:before="35"/>
        <w:rPr>
          <w:sz w:val="20"/>
        </w:rPr>
      </w:pPr>
    </w:p>
    <w:p w14:paraId="0877B5E8" w14:textId="77777777" w:rsidR="00E22A1F" w:rsidRDefault="00E22A1F" w:rsidP="00BF21E1">
      <w:pPr>
        <w:tabs>
          <w:tab w:val="left" w:pos="1300"/>
        </w:tabs>
        <w:spacing w:before="35"/>
        <w:rPr>
          <w:sz w:val="20"/>
        </w:rPr>
      </w:pPr>
    </w:p>
    <w:p w14:paraId="11B1BA0F" w14:textId="77777777" w:rsidR="00A705F8" w:rsidRDefault="00A705F8" w:rsidP="00BF21E1">
      <w:pPr>
        <w:tabs>
          <w:tab w:val="left" w:pos="1300"/>
        </w:tabs>
        <w:spacing w:before="35"/>
        <w:rPr>
          <w:sz w:val="20"/>
        </w:rPr>
      </w:pPr>
    </w:p>
    <w:p w14:paraId="09C8D9DE" w14:textId="77777777" w:rsidR="00A705F8" w:rsidRDefault="00A705F8" w:rsidP="00BF21E1">
      <w:pPr>
        <w:tabs>
          <w:tab w:val="left" w:pos="1300"/>
        </w:tabs>
        <w:spacing w:before="35"/>
        <w:rPr>
          <w:sz w:val="20"/>
        </w:rPr>
      </w:pPr>
    </w:p>
    <w:p w14:paraId="38154D8C" w14:textId="77777777" w:rsidR="00BF21E1" w:rsidRDefault="00BF21E1" w:rsidP="00BF21E1">
      <w:pPr>
        <w:tabs>
          <w:tab w:val="left" w:pos="1300"/>
        </w:tabs>
        <w:spacing w:before="35"/>
        <w:rPr>
          <w:sz w:val="20"/>
        </w:rPr>
      </w:pPr>
    </w:p>
    <w:p w14:paraId="31D934A7" w14:textId="77777777" w:rsidR="007B4122" w:rsidRDefault="007B4122" w:rsidP="00BF21E1">
      <w:pPr>
        <w:tabs>
          <w:tab w:val="left" w:pos="1300"/>
        </w:tabs>
        <w:spacing w:before="35"/>
        <w:rPr>
          <w:sz w:val="20"/>
        </w:rPr>
      </w:pPr>
    </w:p>
    <w:p w14:paraId="7708C165" w14:textId="77777777" w:rsidR="00911AFF" w:rsidRDefault="00911AFF">
      <w:pPr>
        <w:pStyle w:val="BodyText"/>
        <w:spacing w:before="7"/>
        <w:rPr>
          <w:sz w:val="29"/>
        </w:rPr>
      </w:pPr>
    </w:p>
    <w:p w14:paraId="25F03182" w14:textId="11324B40" w:rsidR="00911AFF" w:rsidRDefault="00B75550" w:rsidP="00B92267">
      <w:pPr>
        <w:pStyle w:val="Heading1"/>
        <w:spacing w:before="94" w:line="360" w:lineRule="auto"/>
        <w:ind w:left="6122" w:right="481" w:hanging="362"/>
      </w:pPr>
      <w:r>
        <w:rPr>
          <w:noProof/>
        </w:rPr>
        <w:lastRenderedPageBreak/>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w:t>
      </w:r>
      <w:r w:rsidR="0022406B">
        <w:t>RFP-25-088</w:t>
      </w:r>
      <w:r w:rsidR="002F28BC">
        <w:t xml:space="preserve"> </w:t>
      </w:r>
      <w:r w:rsidRPr="00E9515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B39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6AAC7CF4" w14:textId="77777777" w:rsidR="000A065D" w:rsidRDefault="000A065D" w:rsidP="000A065D">
      <w:pPr>
        <w:pStyle w:val="ListParagraph"/>
        <w:numPr>
          <w:ilvl w:val="0"/>
          <w:numId w:val="11"/>
        </w:numPr>
        <w:tabs>
          <w:tab w:val="left" w:pos="733"/>
        </w:tabs>
        <w:spacing w:line="276" w:lineRule="auto"/>
        <w:ind w:right="355"/>
        <w:jc w:val="both"/>
        <w:rPr>
          <w:sz w:val="20"/>
        </w:rPr>
      </w:pPr>
      <w:bookmarkStart w:id="3" w:name="_bookmark4"/>
      <w:bookmarkEnd w:id="3"/>
      <w:r>
        <w:rPr>
          <w:b/>
          <w:sz w:val="20"/>
        </w:rPr>
        <w:t xml:space="preserve">METHOD OF AWARD - BEST EVALUATIVE SCORE BASED ON WRITTEN RESPONSE AND POTENTIAL PRESENTATION/DEMONSTRATION/INTERVIEW: </w:t>
      </w:r>
      <w:r w:rsidRPr="005734DF">
        <w:rPr>
          <w:bCs/>
          <w:sz w:val="20"/>
        </w:rPr>
        <w:t xml:space="preserve">It </w:t>
      </w:r>
      <w:r>
        <w:rPr>
          <w:sz w:val="20"/>
        </w:rPr>
        <w:t>is the intent of the County to award this Solicitation to the Vendor who receives the highest score when the Responses submitted by interested Vendors are reviewed by the County's Response Evaluation Committee. For the written evaluation phase of this Solicitation, the Evaluation Committee will score Responses based on the following criteria:</w:t>
      </w:r>
    </w:p>
    <w:p w14:paraId="76429D24" w14:textId="77777777" w:rsidR="000A065D" w:rsidRDefault="000A065D" w:rsidP="000A065D">
      <w:pPr>
        <w:pStyle w:val="BodyText"/>
        <w:spacing w:line="276" w:lineRule="auto"/>
        <w:jc w:val="both"/>
        <w:rPr>
          <w:sz w:val="19"/>
        </w:rPr>
      </w:pPr>
    </w:p>
    <w:p w14:paraId="74935B9F" w14:textId="4654CBFC" w:rsidR="000A065D" w:rsidRPr="008B5A6D" w:rsidRDefault="007B4122" w:rsidP="000A065D">
      <w:pPr>
        <w:pStyle w:val="ListParagraph"/>
        <w:numPr>
          <w:ilvl w:val="0"/>
          <w:numId w:val="13"/>
        </w:numPr>
        <w:tabs>
          <w:tab w:val="left" w:pos="1299"/>
          <w:tab w:val="left" w:pos="1300"/>
        </w:tabs>
        <w:jc w:val="both"/>
        <w:rPr>
          <w:sz w:val="20"/>
        </w:rPr>
      </w:pPr>
      <w:r w:rsidRPr="008B5A6D">
        <w:rPr>
          <w:sz w:val="20"/>
        </w:rPr>
        <w:t>Meets Specifications</w:t>
      </w:r>
      <w:r w:rsidR="000A065D" w:rsidRPr="008B5A6D">
        <w:rPr>
          <w:sz w:val="20"/>
        </w:rPr>
        <w:t xml:space="preserve"> (</w:t>
      </w:r>
      <w:r w:rsidRPr="008B5A6D">
        <w:rPr>
          <w:sz w:val="20"/>
        </w:rPr>
        <w:t>30</w:t>
      </w:r>
      <w:r w:rsidR="000A065D" w:rsidRPr="008B5A6D">
        <w:rPr>
          <w:sz w:val="20"/>
        </w:rPr>
        <w:t xml:space="preserve">%) </w:t>
      </w:r>
    </w:p>
    <w:p w14:paraId="542ED22E" w14:textId="2FCDEAB8" w:rsidR="000A065D" w:rsidRPr="008B5A6D" w:rsidRDefault="007B4122" w:rsidP="000A065D">
      <w:pPr>
        <w:pStyle w:val="ListParagraph"/>
        <w:numPr>
          <w:ilvl w:val="0"/>
          <w:numId w:val="13"/>
        </w:numPr>
        <w:tabs>
          <w:tab w:val="left" w:pos="1299"/>
          <w:tab w:val="left" w:pos="1300"/>
        </w:tabs>
        <w:spacing w:before="17"/>
        <w:jc w:val="both"/>
        <w:rPr>
          <w:sz w:val="20"/>
        </w:rPr>
      </w:pPr>
      <w:r w:rsidRPr="008B5A6D">
        <w:rPr>
          <w:sz w:val="20"/>
        </w:rPr>
        <w:t>Experience and Ability</w:t>
      </w:r>
      <w:r w:rsidR="000A065D" w:rsidRPr="008B5A6D">
        <w:rPr>
          <w:sz w:val="20"/>
        </w:rPr>
        <w:t xml:space="preserve"> (20%)</w:t>
      </w:r>
    </w:p>
    <w:p w14:paraId="23420C73" w14:textId="4494B9FC" w:rsidR="000A065D" w:rsidRPr="008B5A6D" w:rsidRDefault="00C61D05" w:rsidP="000A065D">
      <w:pPr>
        <w:pStyle w:val="ListParagraph"/>
        <w:numPr>
          <w:ilvl w:val="0"/>
          <w:numId w:val="13"/>
        </w:numPr>
        <w:tabs>
          <w:tab w:val="left" w:pos="1299"/>
          <w:tab w:val="left" w:pos="1300"/>
        </w:tabs>
        <w:spacing w:before="70"/>
        <w:jc w:val="both"/>
      </w:pPr>
      <w:r w:rsidRPr="008B5A6D">
        <w:rPr>
          <w:sz w:val="20"/>
        </w:rPr>
        <w:t>Completeness of Offering</w:t>
      </w:r>
      <w:r w:rsidR="000A065D" w:rsidRPr="008B5A6D">
        <w:rPr>
          <w:sz w:val="20"/>
        </w:rPr>
        <w:t xml:space="preserve"> (</w:t>
      </w:r>
      <w:r w:rsidRPr="008B5A6D">
        <w:rPr>
          <w:sz w:val="20"/>
        </w:rPr>
        <w:t>1</w:t>
      </w:r>
      <w:r w:rsidR="008B5A6D" w:rsidRPr="008B5A6D">
        <w:rPr>
          <w:sz w:val="20"/>
        </w:rPr>
        <w:t>5</w:t>
      </w:r>
      <w:r w:rsidR="000A065D" w:rsidRPr="008B5A6D">
        <w:rPr>
          <w:sz w:val="20"/>
        </w:rPr>
        <w:t>%)</w:t>
      </w:r>
    </w:p>
    <w:p w14:paraId="7D001950" w14:textId="497F3421" w:rsidR="0010723F" w:rsidRPr="008B5A6D" w:rsidRDefault="0010723F" w:rsidP="000A065D">
      <w:pPr>
        <w:pStyle w:val="ListParagraph"/>
        <w:numPr>
          <w:ilvl w:val="0"/>
          <w:numId w:val="13"/>
        </w:numPr>
        <w:tabs>
          <w:tab w:val="left" w:pos="1299"/>
          <w:tab w:val="left" w:pos="1300"/>
        </w:tabs>
        <w:spacing w:before="70"/>
        <w:jc w:val="both"/>
      </w:pPr>
      <w:r w:rsidRPr="008B5A6D">
        <w:rPr>
          <w:sz w:val="20"/>
        </w:rPr>
        <w:t>References (10%)</w:t>
      </w:r>
    </w:p>
    <w:p w14:paraId="37E4542C" w14:textId="4D2BA4FF" w:rsidR="000A065D" w:rsidRPr="008B5A6D" w:rsidRDefault="000A065D" w:rsidP="000A065D">
      <w:pPr>
        <w:pStyle w:val="ListParagraph"/>
        <w:numPr>
          <w:ilvl w:val="0"/>
          <w:numId w:val="13"/>
        </w:numPr>
        <w:tabs>
          <w:tab w:val="left" w:pos="1299"/>
          <w:tab w:val="left" w:pos="1300"/>
        </w:tabs>
        <w:spacing w:before="70"/>
        <w:jc w:val="both"/>
      </w:pPr>
      <w:r w:rsidRPr="008B5A6D">
        <w:rPr>
          <w:sz w:val="20"/>
        </w:rPr>
        <w:t>Pricing (</w:t>
      </w:r>
      <w:r w:rsidR="0028332A" w:rsidRPr="008B5A6D">
        <w:rPr>
          <w:sz w:val="20"/>
        </w:rPr>
        <w:t>25</w:t>
      </w:r>
      <w:r w:rsidRPr="008B5A6D">
        <w:rPr>
          <w:sz w:val="20"/>
        </w:rPr>
        <w:t>%)</w:t>
      </w:r>
    </w:p>
    <w:p w14:paraId="4D7DDEE5" w14:textId="77777777" w:rsidR="000A065D" w:rsidRDefault="000A065D" w:rsidP="000A065D">
      <w:pPr>
        <w:pStyle w:val="BodyText"/>
        <w:spacing w:line="276" w:lineRule="auto"/>
        <w:jc w:val="both"/>
        <w:rPr>
          <w:sz w:val="19"/>
        </w:rPr>
      </w:pPr>
    </w:p>
    <w:p w14:paraId="6379C3FF" w14:textId="6F47430E" w:rsidR="000A065D" w:rsidRDefault="000A065D" w:rsidP="00485DAA">
      <w:pPr>
        <w:pStyle w:val="BodyText"/>
        <w:spacing w:line="276" w:lineRule="auto"/>
        <w:ind w:left="733"/>
        <w:jc w:val="both"/>
      </w:pPr>
      <w:r>
        <w:t>A more detailed description of these criteria can be found on Pages 10-11 of this document.</w:t>
      </w:r>
    </w:p>
    <w:p w14:paraId="516102C0" w14:textId="77777777" w:rsidR="000A065D" w:rsidRDefault="000A065D" w:rsidP="000A065D">
      <w:pPr>
        <w:pStyle w:val="BodyText"/>
        <w:spacing w:line="276" w:lineRule="auto"/>
        <w:ind w:left="733" w:right="355"/>
        <w:jc w:val="both"/>
      </w:pPr>
      <w:r>
        <w:t>Evaluation criteria, other than costs, are evaluated first. After rating the written Responses, costs are then considered against trade-offs such as satisfaction of requirements in the Solicitation, qualifications and financial condition of the Vendor, risk, and incentives.</w:t>
      </w:r>
    </w:p>
    <w:p w14:paraId="11B355EC" w14:textId="77777777" w:rsidR="000A065D" w:rsidRDefault="000A065D" w:rsidP="000A065D">
      <w:pPr>
        <w:pStyle w:val="BodyText"/>
        <w:spacing w:line="276" w:lineRule="auto"/>
        <w:ind w:left="733" w:right="355"/>
        <w:jc w:val="both"/>
      </w:pPr>
    </w:p>
    <w:p w14:paraId="27F3EDDE" w14:textId="69EABDD5" w:rsidR="000A065D" w:rsidRPr="0061458E" w:rsidRDefault="000A065D" w:rsidP="000A065D">
      <w:pPr>
        <w:pStyle w:val="BodyText"/>
        <w:ind w:left="733" w:right="355"/>
        <w:jc w:val="both"/>
      </w:pPr>
      <w:r w:rsidRPr="000B6633">
        <w:t>In the potential second phase, the Committee may invite a limited number of Vendors from the written phase to provide a presentation/demonstration/interview.  The number of Vendors who are invited to participate in this discussion will be determined by the Committee after the written Responses have been scored.</w:t>
      </w:r>
      <w:r w:rsidR="000D0AD4" w:rsidRPr="000B6633">
        <w:t xml:space="preserve"> </w:t>
      </w:r>
      <w:r w:rsidR="000D0AD4" w:rsidRPr="00D5784D">
        <w:t xml:space="preserve">The evaluative scores from the potential </w:t>
      </w:r>
      <w:r w:rsidR="0037542C" w:rsidRPr="00D5784D">
        <w:t>second</w:t>
      </w:r>
      <w:r w:rsidR="000D0AD4" w:rsidRPr="00D5784D">
        <w:t xml:space="preserve"> phase will then determine the award.</w:t>
      </w:r>
      <w:r w:rsidR="0037542C">
        <w:t xml:space="preserve"> </w:t>
      </w:r>
      <w:r w:rsidR="000D0AD4">
        <w:t xml:space="preserve"> </w:t>
      </w:r>
      <w:r w:rsidRPr="0061458E">
        <w:t xml:space="preserve">  </w:t>
      </w:r>
    </w:p>
    <w:p w14:paraId="53F91ACA" w14:textId="77777777" w:rsidR="000A065D" w:rsidRDefault="000A065D" w:rsidP="000A065D">
      <w:pPr>
        <w:pStyle w:val="BodyText"/>
        <w:spacing w:line="276" w:lineRule="auto"/>
      </w:pPr>
    </w:p>
    <w:p w14:paraId="2AEAC5E2" w14:textId="77777777" w:rsidR="000A065D" w:rsidRDefault="000A065D" w:rsidP="000A065D">
      <w:pPr>
        <w:pStyle w:val="BodyText"/>
        <w:spacing w:line="276" w:lineRule="auto"/>
        <w:ind w:left="733" w:right="356"/>
        <w:jc w:val="both"/>
      </w:pPr>
      <w:r>
        <w:t>The County reserves the right to conduct negotiations with Vendors and to accept revisions of Responses. During this negotiation period, the County will not disclose any information derived from Responses submitted, or from discussions with other Vendors. Once an award is made, the Solicitation file and the Responses contained therein are in the public record.</w:t>
      </w:r>
    </w:p>
    <w:p w14:paraId="664ACE92" w14:textId="77777777" w:rsidR="000A065D" w:rsidRDefault="000A065D" w:rsidP="000A065D">
      <w:pPr>
        <w:pStyle w:val="BodyText"/>
        <w:spacing w:line="276" w:lineRule="auto"/>
        <w:ind w:left="733" w:right="356"/>
        <w:jc w:val="both"/>
      </w:pPr>
    </w:p>
    <w:p w14:paraId="79787EF0" w14:textId="4C849C29" w:rsidR="00911AFF" w:rsidRPr="000A065D" w:rsidRDefault="00B75550" w:rsidP="000A065D">
      <w:pPr>
        <w:pStyle w:val="BodyText"/>
        <w:numPr>
          <w:ilvl w:val="0"/>
          <w:numId w:val="10"/>
        </w:numPr>
        <w:spacing w:line="276" w:lineRule="auto"/>
        <w:ind w:right="356"/>
        <w:jc w:val="both"/>
      </w:pPr>
      <w:r w:rsidRPr="000A065D">
        <w:rPr>
          <w:b/>
        </w:rPr>
        <w:t xml:space="preserve">POST INTENT TO AWARD MEETING: </w:t>
      </w:r>
      <w:r w:rsidRPr="000A065D">
        <w:t xml:space="preserve">The </w:t>
      </w:r>
      <w:r w:rsidR="005D7387" w:rsidRPr="000A065D">
        <w:t>Vendor</w:t>
      </w:r>
      <w:r w:rsidRPr="000A065D">
        <w:t xml:space="preserve"> may be required to attend a post intent to award meeting with the County to discuss the terms and conditions of the contract. This meeting will be coordinated</w:t>
      </w:r>
      <w:r w:rsidRPr="000A065D">
        <w:rPr>
          <w:spacing w:val="-4"/>
        </w:rPr>
        <w:t xml:space="preserve"> </w:t>
      </w:r>
      <w:r w:rsidRPr="000A065D">
        <w:t>by</w:t>
      </w:r>
      <w:r w:rsidRPr="000A065D">
        <w:rPr>
          <w:spacing w:val="-3"/>
        </w:rPr>
        <w:t xml:space="preserve"> </w:t>
      </w:r>
      <w:r w:rsidRPr="000A065D">
        <w:t>the</w:t>
      </w:r>
      <w:r w:rsidRPr="000A065D">
        <w:rPr>
          <w:spacing w:val="-2"/>
        </w:rPr>
        <w:t xml:space="preserve"> </w:t>
      </w:r>
      <w:r w:rsidRPr="000A065D">
        <w:t>Contracts</w:t>
      </w:r>
      <w:r w:rsidRPr="000A065D">
        <w:rPr>
          <w:spacing w:val="-3"/>
        </w:rPr>
        <w:t xml:space="preserve"> </w:t>
      </w:r>
      <w:r w:rsidRPr="000A065D">
        <w:t>and</w:t>
      </w:r>
      <w:r w:rsidRPr="000A065D">
        <w:rPr>
          <w:spacing w:val="-3"/>
        </w:rPr>
        <w:t xml:space="preserve"> </w:t>
      </w:r>
      <w:r w:rsidRPr="000A065D">
        <w:t>Procurement</w:t>
      </w:r>
      <w:r w:rsidRPr="000A065D">
        <w:rPr>
          <w:spacing w:val="-3"/>
        </w:rPr>
        <w:t xml:space="preserve"> </w:t>
      </w:r>
      <w:r w:rsidRPr="000A065D">
        <w:t>Division</w:t>
      </w:r>
      <w:r w:rsidRPr="000A065D">
        <w:rPr>
          <w:spacing w:val="-2"/>
        </w:rPr>
        <w:t xml:space="preserve"> </w:t>
      </w:r>
      <w:r w:rsidRPr="000A065D">
        <w:t>once</w:t>
      </w:r>
      <w:r w:rsidRPr="000A065D">
        <w:rPr>
          <w:spacing w:val="-3"/>
        </w:rPr>
        <w:t xml:space="preserve"> </w:t>
      </w:r>
      <w:r w:rsidRPr="000A065D">
        <w:t>a</w:t>
      </w:r>
      <w:r w:rsidRPr="000A065D">
        <w:rPr>
          <w:spacing w:val="-3"/>
        </w:rPr>
        <w:t xml:space="preserve"> </w:t>
      </w:r>
      <w:r w:rsidRPr="000A065D">
        <w:t>Notice</w:t>
      </w:r>
      <w:r w:rsidRPr="000A065D">
        <w:rPr>
          <w:spacing w:val="-3"/>
        </w:rPr>
        <w:t xml:space="preserve"> </w:t>
      </w:r>
      <w:r w:rsidRPr="000A065D">
        <w:t>of</w:t>
      </w:r>
      <w:r w:rsidRPr="000A065D">
        <w:rPr>
          <w:spacing w:val="-3"/>
        </w:rPr>
        <w:t xml:space="preserve"> </w:t>
      </w:r>
      <w:r w:rsidRPr="000A065D">
        <w:t>Intent</w:t>
      </w:r>
      <w:r w:rsidRPr="000A065D">
        <w:rPr>
          <w:spacing w:val="-3"/>
        </w:rPr>
        <w:t xml:space="preserve"> </w:t>
      </w:r>
      <w:r w:rsidRPr="000A065D">
        <w:t>to</w:t>
      </w:r>
      <w:r w:rsidRPr="000A065D">
        <w:rPr>
          <w:spacing w:val="-2"/>
        </w:rPr>
        <w:t xml:space="preserve"> </w:t>
      </w:r>
      <w:r w:rsidRPr="000A065D">
        <w:t>Award</w:t>
      </w:r>
      <w:r w:rsidRPr="000A065D">
        <w:rPr>
          <w:spacing w:val="-3"/>
        </w:rPr>
        <w:t xml:space="preserve"> </w:t>
      </w:r>
      <w:r w:rsidRPr="000A065D">
        <w:t>has</w:t>
      </w:r>
      <w:r w:rsidRPr="000A065D">
        <w:rPr>
          <w:spacing w:val="-3"/>
        </w:rPr>
        <w:t xml:space="preserve"> </w:t>
      </w:r>
      <w:r w:rsidRPr="000A065D">
        <w:t>been</w:t>
      </w:r>
      <w:r w:rsidRPr="000A065D">
        <w:rPr>
          <w:spacing w:val="-3"/>
        </w:rPr>
        <w:t xml:space="preserve"> </w:t>
      </w:r>
      <w:r w:rsidRPr="000A065D">
        <w:t>issued.</w:t>
      </w:r>
    </w:p>
    <w:p w14:paraId="0C1FB050" w14:textId="77777777" w:rsidR="0087523F" w:rsidRDefault="0087523F" w:rsidP="0087523F">
      <w:pPr>
        <w:pStyle w:val="ListParagraph"/>
        <w:tabs>
          <w:tab w:val="left" w:pos="733"/>
        </w:tabs>
        <w:spacing w:line="276" w:lineRule="auto"/>
        <w:ind w:left="733" w:right="356" w:firstLine="0"/>
        <w:jc w:val="both"/>
        <w:rPr>
          <w:sz w:val="20"/>
        </w:rPr>
      </w:pPr>
    </w:p>
    <w:p w14:paraId="29533791" w14:textId="77777777" w:rsidR="0087523F" w:rsidRPr="0087523F" w:rsidRDefault="0087523F" w:rsidP="00877FAD">
      <w:pPr>
        <w:pStyle w:val="ListParagraph"/>
        <w:numPr>
          <w:ilvl w:val="0"/>
          <w:numId w:val="10"/>
        </w:numPr>
        <w:tabs>
          <w:tab w:val="left" w:pos="733"/>
        </w:tabs>
        <w:spacing w:line="276" w:lineRule="auto"/>
        <w:ind w:right="356"/>
        <w:jc w:val="both"/>
        <w:rPr>
          <w:sz w:val="20"/>
        </w:rPr>
      </w:pPr>
      <w:r w:rsidRPr="0087523F">
        <w:rPr>
          <w:b/>
          <w:bCs/>
          <w:sz w:val="20"/>
        </w:rPr>
        <w:t>DEBRIEFING:</w:t>
      </w:r>
      <w:r w:rsidRPr="0087523F">
        <w:rPr>
          <w:sz w:val="20"/>
        </w:rPr>
        <w:t xml:space="preserve"> Offeror(s) not selected for award may request a debriefing on the selection process as well as discussion of the strengths and weaknesses of their firm’s proposal upon the Final Notice of Award being posted on the Rocky Mountain E-Purchasing website.  </w:t>
      </w:r>
    </w:p>
    <w:p w14:paraId="788783F9" w14:textId="77777777" w:rsidR="0087523F" w:rsidRPr="0087523F" w:rsidRDefault="0087523F" w:rsidP="0087523F">
      <w:pPr>
        <w:tabs>
          <w:tab w:val="left" w:pos="733"/>
        </w:tabs>
        <w:spacing w:line="276" w:lineRule="auto"/>
        <w:ind w:right="356"/>
        <w:jc w:val="both"/>
        <w:rPr>
          <w:sz w:val="20"/>
        </w:rPr>
      </w:pPr>
    </w:p>
    <w:p w14:paraId="20ADA146" w14:textId="01DEE08C" w:rsidR="0087523F" w:rsidRDefault="0087523F" w:rsidP="0087523F">
      <w:pPr>
        <w:pStyle w:val="ListParagraph"/>
        <w:tabs>
          <w:tab w:val="left" w:pos="733"/>
        </w:tabs>
        <w:spacing w:line="276" w:lineRule="auto"/>
        <w:ind w:left="733" w:right="356" w:firstLine="0"/>
        <w:jc w:val="both"/>
        <w:rPr>
          <w:sz w:val="20"/>
        </w:rPr>
      </w:pPr>
      <w:r w:rsidRPr="0087523F">
        <w:rPr>
          <w:sz w:val="20"/>
        </w:rPr>
        <w:t xml:space="preserve">A debriefing may be scheduled by contacting the Procurement Specialist listed on the Cover Sheet of this Solicitation once the Final Notice of Award has been posted.  </w:t>
      </w:r>
    </w:p>
    <w:p w14:paraId="2C2A586E" w14:textId="77777777" w:rsidR="00E6252A" w:rsidRDefault="00E6252A" w:rsidP="00E6252A">
      <w:pPr>
        <w:pStyle w:val="ListParagraph"/>
        <w:tabs>
          <w:tab w:val="left" w:pos="733"/>
        </w:tabs>
        <w:spacing w:line="276" w:lineRule="auto"/>
        <w:ind w:left="733" w:right="356" w:firstLine="0"/>
        <w:jc w:val="both"/>
        <w:rPr>
          <w:sz w:val="20"/>
        </w:rPr>
      </w:pPr>
    </w:p>
    <w:p w14:paraId="4F477960" w14:textId="0A04C8B4" w:rsidR="00911AFF" w:rsidRPr="00560F99" w:rsidRDefault="009B3AB0" w:rsidP="004F24E0">
      <w:pPr>
        <w:pStyle w:val="ListParagraph"/>
        <w:numPr>
          <w:ilvl w:val="0"/>
          <w:numId w:val="10"/>
        </w:numPr>
        <w:tabs>
          <w:tab w:val="left" w:pos="733"/>
        </w:tabs>
        <w:spacing w:line="276" w:lineRule="auto"/>
        <w:ind w:right="356"/>
        <w:jc w:val="both"/>
        <w:rPr>
          <w:sz w:val="20"/>
          <w:szCs w:val="20"/>
        </w:rPr>
      </w:pPr>
      <w:r w:rsidRPr="00560F99">
        <w:rPr>
          <w:b/>
          <w:bCs/>
          <w:sz w:val="20"/>
          <w:szCs w:val="20"/>
        </w:rPr>
        <w:t>CJIS BACKGROUND CHECK:</w:t>
      </w:r>
      <w:r w:rsidRPr="00560F99">
        <w:rPr>
          <w:sz w:val="20"/>
          <w:szCs w:val="20"/>
        </w:rPr>
        <w:t xml:space="preserve"> Vendor and all subcontractors must submit to a CJIS Background Check prior to entering the facility.  The Vendor shall submit a list of all employees, prior to starting services to include full name, date of birth, social security number, and driver’s license number for background check.  Any record indicating felony violations, questionable character or possible security risk shall be just cause for denial of access for that person to the County’s facilities or information systems.  Final approval of employees’ list shall be at the sole discretion of the County and shall not be cause for additional payment.  </w:t>
      </w:r>
    </w:p>
    <w:p w14:paraId="6A62B22A" w14:textId="77777777" w:rsidR="009B3AB0" w:rsidRPr="009B3AB0" w:rsidRDefault="009B3AB0" w:rsidP="009B3AB0">
      <w:pPr>
        <w:pStyle w:val="ListParagraph"/>
        <w:tabs>
          <w:tab w:val="left" w:pos="733"/>
        </w:tabs>
        <w:spacing w:line="276" w:lineRule="auto"/>
        <w:ind w:left="733" w:right="356" w:firstLine="0"/>
        <w:jc w:val="both"/>
        <w:rPr>
          <w:sz w:val="19"/>
        </w:rPr>
      </w:pPr>
    </w:p>
    <w:p w14:paraId="497D3169" w14:textId="168C8D00" w:rsidR="00A53584" w:rsidRPr="004A1A6C" w:rsidRDefault="00B75550" w:rsidP="00877FAD">
      <w:pPr>
        <w:pStyle w:val="ListParagraph"/>
        <w:numPr>
          <w:ilvl w:val="0"/>
          <w:numId w:val="10"/>
        </w:numPr>
        <w:tabs>
          <w:tab w:val="left" w:pos="733"/>
        </w:tabs>
        <w:spacing w:line="276" w:lineRule="auto"/>
        <w:ind w:right="356"/>
        <w:jc w:val="both"/>
        <w:rPr>
          <w:sz w:val="20"/>
        </w:rPr>
      </w:pPr>
      <w:r>
        <w:rPr>
          <w:b/>
          <w:sz w:val="20"/>
        </w:rPr>
        <w:t xml:space="preserve">QUALIFICATIONS OF </w:t>
      </w:r>
      <w:r w:rsidR="005D7387">
        <w:rPr>
          <w:b/>
          <w:sz w:val="20"/>
        </w:rPr>
        <w:t>VENDOR</w:t>
      </w:r>
      <w:r>
        <w:rPr>
          <w:b/>
          <w:sz w:val="20"/>
        </w:rPr>
        <w:t xml:space="preserve">: </w:t>
      </w:r>
      <w:r>
        <w:rPr>
          <w:sz w:val="20"/>
        </w:rPr>
        <w:t xml:space="preserve">The County may make such investigations as deemed necessary to determine the ability of the </w:t>
      </w:r>
      <w:r w:rsidR="005D7387">
        <w:rPr>
          <w:sz w:val="20"/>
        </w:rPr>
        <w:t>Vendor</w:t>
      </w:r>
      <w:r>
        <w:rPr>
          <w:sz w:val="20"/>
        </w:rPr>
        <w:t xml:space="preserve"> to perform the work, and the </w:t>
      </w:r>
      <w:r w:rsidR="005D7387">
        <w:rPr>
          <w:sz w:val="20"/>
        </w:rPr>
        <w:t>Vendor</w:t>
      </w:r>
      <w:r>
        <w:rPr>
          <w:sz w:val="20"/>
        </w:rPr>
        <w:t xml:space="preserve"> shall furnish all information and data for this purpose as the County requests. Such information includes but not limited to: current/maximum bonding capabilities, current licensing information, audited financial statements, history of the firm on </w:t>
      </w:r>
      <w:r>
        <w:rPr>
          <w:sz w:val="20"/>
        </w:rPr>
        <w:lastRenderedPageBreak/>
        <w:t xml:space="preserve">assessments of liquidated damages, contracts cancelled prior to completion and/or lawsuits and/or pending lawsuits against the firm and/or its principals. The County reserves the right to reject any Response if the evidence submitted by, or investigation of, such </w:t>
      </w:r>
      <w:r w:rsidR="005D7387">
        <w:rPr>
          <w:sz w:val="20"/>
        </w:rPr>
        <w:t>Vendor</w:t>
      </w:r>
      <w:r>
        <w:rPr>
          <w:sz w:val="20"/>
        </w:rPr>
        <w:t xml:space="preserve"> fails to satisfy the County that such </w:t>
      </w:r>
      <w:r w:rsidR="005D7387">
        <w:rPr>
          <w:sz w:val="20"/>
        </w:rPr>
        <w:t>Vendor</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61F02C3B" w14:textId="77777777" w:rsidR="00F14025" w:rsidRDefault="00B75550" w:rsidP="00877FAD">
      <w:pPr>
        <w:pStyle w:val="ListParagraph"/>
        <w:numPr>
          <w:ilvl w:val="0"/>
          <w:numId w:val="10"/>
        </w:numPr>
        <w:tabs>
          <w:tab w:val="left" w:pos="733"/>
        </w:tabs>
        <w:spacing w:line="276" w:lineRule="auto"/>
        <w:ind w:right="355"/>
        <w:jc w:val="both"/>
        <w:rPr>
          <w:sz w:val="20"/>
        </w:rPr>
      </w:pPr>
      <w:r w:rsidRPr="00897D8B">
        <w:rPr>
          <w:b/>
          <w:sz w:val="20"/>
        </w:rPr>
        <w:t>PAST PERFORMANCE:</w:t>
      </w:r>
      <w:r>
        <w:rPr>
          <w:b/>
          <w:sz w:val="20"/>
        </w:rPr>
        <w:t xml:space="preserve"> </w:t>
      </w:r>
      <w:r>
        <w:rPr>
          <w:sz w:val="20"/>
        </w:rPr>
        <w:t xml:space="preserve">The County may review Past Performance with El Paso County or another entity and/or make such investigations as deemed necessary to determine the ability of the </w:t>
      </w:r>
      <w:r w:rsidR="005D7387">
        <w:rPr>
          <w:sz w:val="20"/>
        </w:rPr>
        <w:t>Vendor</w:t>
      </w:r>
      <w:r>
        <w:rPr>
          <w:sz w:val="20"/>
        </w:rPr>
        <w:t xml:space="preserve"> to perform work outlined in this solicitation. If the County has terminated a contract with the </w:t>
      </w:r>
      <w:r w:rsidR="005D7387">
        <w:rPr>
          <w:sz w:val="20"/>
        </w:rPr>
        <w:t>Vendor</w:t>
      </w:r>
      <w:r>
        <w:rPr>
          <w:sz w:val="20"/>
        </w:rPr>
        <w:t xml:space="preserve"> within the past three (3) years, the </w:t>
      </w:r>
      <w:r w:rsidR="005D7387">
        <w:rPr>
          <w:sz w:val="20"/>
        </w:rPr>
        <w:t>Vendor</w:t>
      </w:r>
      <w:r>
        <w:rPr>
          <w:sz w:val="20"/>
        </w:rPr>
        <w:t xml:space="preserve">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5D7387">
        <w:rPr>
          <w:sz w:val="20"/>
        </w:rPr>
        <w:t>Vendor</w:t>
      </w:r>
      <w:r w:rsidR="00F14025">
        <w:rPr>
          <w:sz w:val="20"/>
        </w:rPr>
        <w:t xml:space="preserve"> </w:t>
      </w:r>
      <w:r w:rsidR="00470151" w:rsidRPr="00F14025">
        <w:rPr>
          <w:sz w:val="20"/>
        </w:rPr>
        <w:t xml:space="preserve">fails to satisfy the County that such </w:t>
      </w:r>
      <w:r w:rsidR="005D7387" w:rsidRPr="00F14025">
        <w:rPr>
          <w:sz w:val="20"/>
        </w:rPr>
        <w:t>Vendor</w:t>
      </w:r>
      <w:r w:rsidR="00470151" w:rsidRPr="00F14025">
        <w:rPr>
          <w:sz w:val="20"/>
        </w:rPr>
        <w:t xml:space="preserve"> is properly qualified to carry out the obligations of the Solicitation and to complete the work contemplated herein. </w:t>
      </w:r>
      <w:r w:rsidR="00470151" w:rsidRPr="00F14025">
        <w:rPr>
          <w:sz w:val="20"/>
          <w:u w:val="single"/>
        </w:rPr>
        <w:t>Conditional Responses will not be</w:t>
      </w:r>
      <w:r w:rsidR="00470151" w:rsidRPr="00F14025">
        <w:rPr>
          <w:spacing w:val="-37"/>
          <w:sz w:val="20"/>
          <w:u w:val="single"/>
        </w:rPr>
        <w:t xml:space="preserve"> </w:t>
      </w:r>
      <w:r w:rsidR="00470151" w:rsidRPr="00F14025">
        <w:rPr>
          <w:sz w:val="20"/>
          <w:u w:val="single"/>
        </w:rPr>
        <w:t>accepted</w:t>
      </w:r>
      <w:r w:rsidR="00470151" w:rsidRPr="00F14025">
        <w:rPr>
          <w:sz w:val="20"/>
        </w:rPr>
        <w:t>.</w:t>
      </w:r>
    </w:p>
    <w:p w14:paraId="55DDABD9" w14:textId="77777777" w:rsidR="00F14025" w:rsidRPr="00F14025" w:rsidRDefault="00F14025" w:rsidP="00F14025">
      <w:pPr>
        <w:pStyle w:val="ListParagraph"/>
        <w:rPr>
          <w:b/>
        </w:rPr>
      </w:pPr>
    </w:p>
    <w:p w14:paraId="452261B9" w14:textId="6A1D3398" w:rsidR="00F14025" w:rsidRPr="00F14025" w:rsidRDefault="00F14025" w:rsidP="00877FAD">
      <w:pPr>
        <w:pStyle w:val="ListParagraph"/>
        <w:numPr>
          <w:ilvl w:val="0"/>
          <w:numId w:val="10"/>
        </w:numPr>
        <w:tabs>
          <w:tab w:val="left" w:pos="733"/>
        </w:tabs>
        <w:spacing w:line="276" w:lineRule="auto"/>
        <w:ind w:right="355"/>
        <w:jc w:val="both"/>
        <w:rPr>
          <w:sz w:val="20"/>
          <w:szCs w:val="20"/>
        </w:rPr>
      </w:pPr>
      <w:r w:rsidRPr="00F14025">
        <w:rPr>
          <w:b/>
          <w:sz w:val="20"/>
          <w:szCs w:val="20"/>
        </w:rPr>
        <w:t>CONFLICTS WITHIN THE CONTRACT DOCUMENTS:</w:t>
      </w:r>
      <w:r w:rsidRPr="00F14025">
        <w:rPr>
          <w:sz w:val="20"/>
          <w:szCs w:val="20"/>
        </w:rPr>
        <w:t xml:space="preserve">  In the event that conflicts exist within the Contract Documents, the policies stated in the following paragraphs shall govern</w:t>
      </w:r>
      <w:r w:rsidR="00112B6C" w:rsidRPr="00F14025">
        <w:rPr>
          <w:sz w:val="20"/>
          <w:szCs w:val="20"/>
        </w:rPr>
        <w:t>: A</w:t>
      </w:r>
      <w:r w:rsidRPr="00F14025">
        <w:rPr>
          <w:sz w:val="20"/>
          <w:szCs w:val="20"/>
        </w:rPr>
        <w:t>. Addenda shall supersede all other Contract Documents to the extent specified.  Subsequent addenda shall supersede prior addenda only to the extent specified.  B.  Specifications are intended to agree and be mutually explanatory and shall be accepted and used as a whole and not separately.  Should any item be omitted from the Specifications as specified, it shall be implied that such omissions are contained i</w:t>
      </w:r>
      <w:r w:rsidR="00112B6C">
        <w:rPr>
          <w:sz w:val="20"/>
          <w:szCs w:val="20"/>
        </w:rPr>
        <w:t xml:space="preserve">n </w:t>
      </w:r>
      <w:r w:rsidRPr="00F14025">
        <w:rPr>
          <w:sz w:val="20"/>
          <w:szCs w:val="20"/>
        </w:rPr>
        <w:t>the Specifications as necessary for the proper construction of the work herein specified.  Should any error or disagreement between the Specifications exist or appear to exist, the Vendor shall not avail itself of such manifestly unintentional error or omission but must have same explained or adjusted by the County's project manager before proceeding with the work in question.</w:t>
      </w:r>
    </w:p>
    <w:p w14:paraId="475B94A6" w14:textId="77777777" w:rsidR="00911AFF" w:rsidRDefault="00911AFF" w:rsidP="00A53584">
      <w:pPr>
        <w:pStyle w:val="BodyText"/>
        <w:spacing w:line="276" w:lineRule="auto"/>
      </w:pPr>
    </w:p>
    <w:p w14:paraId="1F627335" w14:textId="37A7F962" w:rsidR="00911AFF" w:rsidRDefault="00B75550" w:rsidP="00877FAD">
      <w:pPr>
        <w:pStyle w:val="ListParagraph"/>
        <w:numPr>
          <w:ilvl w:val="0"/>
          <w:numId w:val="10"/>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5D7387">
        <w:rPr>
          <w:sz w:val="20"/>
        </w:rPr>
        <w:t>Vendor</w:t>
      </w:r>
      <w:r>
        <w:rPr>
          <w:sz w:val="20"/>
        </w:rPr>
        <w:t>.</w:t>
      </w:r>
    </w:p>
    <w:p w14:paraId="1EEA75FF" w14:textId="77777777" w:rsidR="00911AFF" w:rsidRDefault="00911AFF" w:rsidP="00A53584">
      <w:pPr>
        <w:pStyle w:val="BodyText"/>
        <w:spacing w:line="276" w:lineRule="auto"/>
        <w:rPr>
          <w:sz w:val="19"/>
        </w:rPr>
      </w:pPr>
    </w:p>
    <w:p w14:paraId="23BD84E4" w14:textId="78295353" w:rsidR="00911AFF" w:rsidRDefault="00B75550" w:rsidP="00877FAD">
      <w:pPr>
        <w:pStyle w:val="ListParagraph"/>
        <w:numPr>
          <w:ilvl w:val="0"/>
          <w:numId w:val="10"/>
        </w:numPr>
        <w:tabs>
          <w:tab w:val="left" w:pos="733"/>
        </w:tabs>
        <w:spacing w:line="276" w:lineRule="auto"/>
        <w:ind w:right="355"/>
        <w:jc w:val="both"/>
        <w:rPr>
          <w:sz w:val="20"/>
        </w:rPr>
      </w:pPr>
      <w:r>
        <w:rPr>
          <w:b/>
          <w:sz w:val="20"/>
        </w:rPr>
        <w:t>SUB</w:t>
      </w:r>
      <w:r w:rsidR="00FF787D">
        <w:rPr>
          <w:b/>
          <w:sz w:val="20"/>
        </w:rPr>
        <w:t>-</w:t>
      </w:r>
      <w:r w:rsidR="005D7387">
        <w:rPr>
          <w:b/>
          <w:sz w:val="20"/>
        </w:rPr>
        <w:t>VENDOR</w:t>
      </w:r>
      <w:r>
        <w:rPr>
          <w:b/>
          <w:sz w:val="20"/>
        </w:rPr>
        <w:t xml:space="preserve">S OF WORK SHALL BE IDENTIFIED: </w:t>
      </w:r>
      <w:r>
        <w:rPr>
          <w:sz w:val="20"/>
        </w:rPr>
        <w:t xml:space="preserve">As part of its Response, the </w:t>
      </w:r>
      <w:r w:rsidR="005D7387">
        <w:rPr>
          <w:sz w:val="20"/>
        </w:rPr>
        <w:t>Vendor</w:t>
      </w:r>
      <w:r>
        <w:rPr>
          <w:sz w:val="20"/>
        </w:rPr>
        <w:t xml:space="preserve"> shall be required to identify any and all </w:t>
      </w:r>
      <w:r w:rsidR="00FF787D">
        <w:rPr>
          <w:sz w:val="20"/>
        </w:rPr>
        <w:t>sub vendors</w:t>
      </w:r>
      <w:r>
        <w:rPr>
          <w:sz w:val="20"/>
        </w:rPr>
        <w:t xml:space="preserve"> that will be used in the performance of the contract resulting from this Solicitation. The </w:t>
      </w:r>
      <w:r w:rsidR="005D7387">
        <w:rPr>
          <w:sz w:val="20"/>
        </w:rPr>
        <w:t>Vendor</w:t>
      </w:r>
      <w:r>
        <w:rPr>
          <w:sz w:val="20"/>
        </w:rPr>
        <w:t xml:space="preserve"> shall also identify the capabilities, experience, and portion of the work to be performed by the </w:t>
      </w:r>
      <w:r w:rsidR="00FF787D">
        <w:rPr>
          <w:sz w:val="20"/>
        </w:rPr>
        <w:t>sub vendor</w:t>
      </w:r>
      <w:r>
        <w:rPr>
          <w:sz w:val="20"/>
        </w:rPr>
        <w:t xml:space="preserve">(s). The competency of the </w:t>
      </w:r>
      <w:r w:rsidR="00FF787D">
        <w:rPr>
          <w:sz w:val="20"/>
        </w:rPr>
        <w:t>sub vendor</w:t>
      </w:r>
      <w:r>
        <w:rPr>
          <w:sz w:val="20"/>
        </w:rPr>
        <w:t>(s) with respect to skill, responsibility and business standing shall be considered by the County when making the award in the best interest of the</w:t>
      </w:r>
      <w:r>
        <w:rPr>
          <w:spacing w:val="-4"/>
          <w:sz w:val="20"/>
        </w:rPr>
        <w:t xml:space="preserve"> </w:t>
      </w:r>
      <w:r>
        <w:rPr>
          <w:sz w:val="20"/>
        </w:rPr>
        <w:t>County.</w:t>
      </w:r>
    </w:p>
    <w:p w14:paraId="18EF093B" w14:textId="77777777" w:rsidR="001A00FF" w:rsidRPr="001A00FF" w:rsidRDefault="001A00FF" w:rsidP="001A00FF">
      <w:pPr>
        <w:pStyle w:val="ListParagraph"/>
        <w:rPr>
          <w:sz w:val="20"/>
        </w:rPr>
      </w:pPr>
    </w:p>
    <w:p w14:paraId="3A639244" w14:textId="25C2D146" w:rsidR="001A00FF" w:rsidRDefault="001A00FF" w:rsidP="00877FAD">
      <w:pPr>
        <w:pStyle w:val="ListParagraph"/>
        <w:numPr>
          <w:ilvl w:val="0"/>
          <w:numId w:val="10"/>
        </w:numPr>
        <w:tabs>
          <w:tab w:val="left" w:pos="733"/>
        </w:tabs>
        <w:spacing w:line="276" w:lineRule="auto"/>
        <w:ind w:right="355"/>
        <w:jc w:val="both"/>
        <w:rPr>
          <w:sz w:val="20"/>
        </w:rPr>
      </w:pPr>
      <w:bookmarkStart w:id="4" w:name="_Hlk151394944"/>
      <w:r w:rsidRPr="001A00FF">
        <w:rPr>
          <w:b/>
          <w:bCs/>
          <w:sz w:val="20"/>
        </w:rPr>
        <w:t>MULTIPLE VENDOR AWARD:</w:t>
      </w:r>
      <w:r w:rsidRPr="001A00FF">
        <w:rPr>
          <w:sz w:val="20"/>
        </w:rPr>
        <w:t xml:space="preserve"> The County may award to one or more vendors if either option is deemed to be in the best interest of El Paso County.</w:t>
      </w:r>
      <w:bookmarkEnd w:id="4"/>
      <w:r w:rsidRPr="001A00FF">
        <w:rPr>
          <w:sz w:val="20"/>
        </w:rPr>
        <w:t xml:space="preserve"> This decision is a County prerogative and a multiple vendor award is not guaranteed.</w:t>
      </w:r>
    </w:p>
    <w:p w14:paraId="028152AC" w14:textId="77777777" w:rsidR="00911AFF" w:rsidRDefault="00911AFF" w:rsidP="00A53584">
      <w:pPr>
        <w:pStyle w:val="BodyText"/>
        <w:spacing w:line="276" w:lineRule="auto"/>
      </w:pPr>
    </w:p>
    <w:p w14:paraId="0B6C9D9B" w14:textId="2ADD9F6B" w:rsidR="00A53584" w:rsidRPr="004A33F9" w:rsidRDefault="00B75550" w:rsidP="00877FAD">
      <w:pPr>
        <w:pStyle w:val="ListParagraph"/>
        <w:numPr>
          <w:ilvl w:val="0"/>
          <w:numId w:val="10"/>
        </w:numPr>
        <w:tabs>
          <w:tab w:val="left" w:pos="733"/>
        </w:tabs>
        <w:spacing w:line="276" w:lineRule="auto"/>
        <w:ind w:right="356"/>
        <w:jc w:val="both"/>
        <w:rPr>
          <w:sz w:val="20"/>
        </w:rPr>
      </w:pPr>
      <w:r>
        <w:rPr>
          <w:b/>
          <w:sz w:val="20"/>
        </w:rPr>
        <w:t xml:space="preserve">LABOR, MATERIALS AND EQUIPMENT TO BE SUPPLIED BY THE </w:t>
      </w:r>
      <w:r w:rsidR="005D7387">
        <w:rPr>
          <w:b/>
          <w:sz w:val="20"/>
        </w:rPr>
        <w:t>VENDOR</w:t>
      </w:r>
      <w:r>
        <w:rPr>
          <w:b/>
          <w:sz w:val="20"/>
        </w:rPr>
        <w:t xml:space="preserve">: </w:t>
      </w:r>
      <w:r>
        <w:rPr>
          <w:sz w:val="20"/>
        </w:rPr>
        <w:t xml:space="preserve">Unless otherwise provided in this Solicitation, the </w:t>
      </w:r>
      <w:r w:rsidR="005D7387">
        <w:rPr>
          <w:sz w:val="20"/>
        </w:rPr>
        <w:t>Vendor</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6A16DD81" w14:textId="77777777" w:rsidR="00CB2794" w:rsidRPr="00897D8B" w:rsidRDefault="00CB2794" w:rsidP="00897D8B">
      <w:pPr>
        <w:tabs>
          <w:tab w:val="left" w:pos="733"/>
        </w:tabs>
        <w:spacing w:line="276" w:lineRule="auto"/>
        <w:ind w:right="355"/>
        <w:jc w:val="both"/>
        <w:rPr>
          <w:sz w:val="20"/>
        </w:rPr>
      </w:pPr>
    </w:p>
    <w:p w14:paraId="35B7824A" w14:textId="65E8F22D" w:rsidR="00470151" w:rsidRDefault="00470151" w:rsidP="00877FAD">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Although this Solicitation specifies services</w:t>
      </w:r>
      <w:r w:rsidR="00897D8B">
        <w:rPr>
          <w:sz w:val="20"/>
        </w:rPr>
        <w:t xml:space="preserve"> </w:t>
      </w:r>
      <w:r>
        <w:rPr>
          <w:sz w:val="20"/>
        </w:rPr>
        <w:t xml:space="preserve">to be performed for the County, it is understood and agreed that the County may, during the term of the awarded contract, request additional </w:t>
      </w:r>
      <w:r w:rsidR="00897D8B">
        <w:rPr>
          <w:sz w:val="20"/>
        </w:rPr>
        <w:t xml:space="preserve">products and </w:t>
      </w:r>
      <w:r>
        <w:rPr>
          <w:sz w:val="20"/>
        </w:rPr>
        <w:t xml:space="preserve">services for the same or other </w:t>
      </w:r>
      <w:r w:rsidR="003E1AE2">
        <w:rPr>
          <w:sz w:val="20"/>
        </w:rPr>
        <w:t>departments</w:t>
      </w:r>
      <w:r>
        <w:rPr>
          <w:sz w:val="20"/>
        </w:rPr>
        <w:t xml:space="preserve"> within the proximity of the Project limits from the successful </w:t>
      </w:r>
      <w:r w:rsidR="005D7387">
        <w:rPr>
          <w:sz w:val="20"/>
        </w:rPr>
        <w:t>Vendor</w:t>
      </w:r>
      <w:r>
        <w:rPr>
          <w:sz w:val="20"/>
        </w:rPr>
        <w:t xml:space="preserve">. This option, if exercised, is the prerogative of the County and shall be honored by the </w:t>
      </w:r>
      <w:r w:rsidR="005D7387">
        <w:rPr>
          <w:sz w:val="20"/>
        </w:rPr>
        <w:t>Vendor</w:t>
      </w:r>
      <w:r>
        <w:rPr>
          <w:sz w:val="20"/>
        </w:rPr>
        <w:t xml:space="preserve"> as a condition of contract</w:t>
      </w:r>
      <w:r>
        <w:rPr>
          <w:spacing w:val="-2"/>
          <w:sz w:val="20"/>
        </w:rPr>
        <w:t xml:space="preserve"> </w:t>
      </w:r>
      <w:r>
        <w:rPr>
          <w:sz w:val="20"/>
        </w:rPr>
        <w:t>award.</w:t>
      </w:r>
    </w:p>
    <w:p w14:paraId="3A1D2119" w14:textId="77777777" w:rsidR="00470151" w:rsidRDefault="00470151" w:rsidP="00A53584">
      <w:pPr>
        <w:pStyle w:val="BodyText"/>
        <w:spacing w:line="276" w:lineRule="auto"/>
      </w:pPr>
    </w:p>
    <w:p w14:paraId="7DC8E462" w14:textId="59A3BA3E" w:rsidR="00911AFF" w:rsidRDefault="00470151" w:rsidP="00877FAD">
      <w:pPr>
        <w:pStyle w:val="BodyText"/>
        <w:numPr>
          <w:ilvl w:val="0"/>
          <w:numId w:val="10"/>
        </w:numPr>
        <w:spacing w:line="276" w:lineRule="auto"/>
        <w:jc w:val="both"/>
      </w:pPr>
      <w:r>
        <w:rPr>
          <w:b/>
        </w:rPr>
        <w:t xml:space="preserve">DEFICIENCIES IN WORK TO BE CORRECTED BY </w:t>
      </w:r>
      <w:r w:rsidR="005D7387">
        <w:rPr>
          <w:b/>
        </w:rPr>
        <w:t>VENDOR</w:t>
      </w:r>
      <w:r>
        <w:rPr>
          <w:b/>
        </w:rPr>
        <w:t xml:space="preserve">: </w:t>
      </w:r>
      <w:r>
        <w:t xml:space="preserve">The successful </w:t>
      </w:r>
      <w:r w:rsidR="005D7387">
        <w:t>Vendor</w:t>
      </w:r>
      <w:r>
        <w:t xml:space="preserve"> shall promptly correct all </w:t>
      </w:r>
      <w:r>
        <w:lastRenderedPageBreak/>
        <w:t xml:space="preserve">deficiencies in service and/or any work that fails to conform to the Contract Documents. All corrections shall be made immediately after such deficiencies and/or non-conformances are verbally reported to the </w:t>
      </w:r>
      <w:r w:rsidR="005D7387">
        <w:t>Vendor</w:t>
      </w:r>
      <w:r>
        <w:t xml:space="preserve"> by the County's Project Manager. The </w:t>
      </w:r>
      <w:r w:rsidR="005D7387">
        <w:t>Vendor</w:t>
      </w:r>
      <w:r>
        <w:t xml:space="preserve"> shall bear all costs of correcting such rejected work. If the </w:t>
      </w:r>
      <w:r w:rsidR="005D7387">
        <w:t>Vendor</w:t>
      </w:r>
      <w:r>
        <w:t xml:space="preserve"> fails to correct the work within the period specified in this Solicitation, the County reserves the right to place the </w:t>
      </w:r>
      <w:r w:rsidR="005D7387">
        <w:t>Vendor</w:t>
      </w:r>
      <w:r>
        <w:t xml:space="preserve"> in default of its contractual obligations, obtain the services</w:t>
      </w:r>
      <w:r>
        <w:rPr>
          <w:spacing w:val="-3"/>
        </w:rPr>
        <w:t xml:space="preserve"> </w:t>
      </w:r>
      <w:r>
        <w:t>of</w:t>
      </w:r>
      <w:r>
        <w:rPr>
          <w:spacing w:val="-3"/>
        </w:rPr>
        <w:t xml:space="preserve"> </w:t>
      </w:r>
      <w:r>
        <w:t>another</w:t>
      </w:r>
      <w:r>
        <w:rPr>
          <w:spacing w:val="-3"/>
        </w:rPr>
        <w:t xml:space="preserve"> </w:t>
      </w:r>
      <w:r w:rsidR="005D7387">
        <w:t>Vendor</w:t>
      </w:r>
      <w:r>
        <w:rPr>
          <w:spacing w:val="-3"/>
        </w:rPr>
        <w:t xml:space="preserve"> </w:t>
      </w:r>
      <w:r>
        <w:t>and</w:t>
      </w:r>
      <w:r>
        <w:rPr>
          <w:spacing w:val="-3"/>
        </w:rPr>
        <w:t xml:space="preserve"> </w:t>
      </w:r>
      <w:r>
        <w:t>charge</w:t>
      </w:r>
      <w:r>
        <w:rPr>
          <w:spacing w:val="-3"/>
        </w:rPr>
        <w:t xml:space="preserve"> </w:t>
      </w:r>
      <w:r>
        <w:t>the</w:t>
      </w:r>
      <w:r>
        <w:rPr>
          <w:spacing w:val="-2"/>
        </w:rPr>
        <w:t xml:space="preserve"> </w:t>
      </w:r>
      <w:r w:rsidR="005D7387">
        <w:t>Vendor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r w:rsidR="00237A40">
        <w:t xml:space="preserve"> </w:t>
      </w:r>
      <w:r w:rsidR="00B75550">
        <w:t xml:space="preserve">the final payment over to the </w:t>
      </w:r>
      <w:r w:rsidR="005D7387">
        <w:t>Vendor</w:t>
      </w:r>
      <w:r w:rsidR="00B75550">
        <w:t xml:space="preserve"> or through invoicing.</w:t>
      </w:r>
    </w:p>
    <w:p w14:paraId="0BB1E8DC" w14:textId="77777777" w:rsidR="00AF56C1" w:rsidRDefault="00AF56C1" w:rsidP="00AF56C1">
      <w:pPr>
        <w:pStyle w:val="ListParagraph"/>
      </w:pPr>
    </w:p>
    <w:p w14:paraId="36A5A4D9" w14:textId="1DD67E0F" w:rsidR="00AF56C1" w:rsidRDefault="00AF56C1" w:rsidP="00877FAD">
      <w:pPr>
        <w:pStyle w:val="ListParagraph"/>
        <w:numPr>
          <w:ilvl w:val="0"/>
          <w:numId w:val="10"/>
        </w:numPr>
        <w:spacing w:line="276" w:lineRule="auto"/>
        <w:jc w:val="both"/>
        <w:rPr>
          <w:bCs/>
          <w:sz w:val="20"/>
          <w:szCs w:val="20"/>
        </w:rPr>
      </w:pPr>
      <w:r w:rsidRPr="00AF56C1">
        <w:rPr>
          <w:b/>
          <w:bCs/>
          <w:sz w:val="20"/>
          <w:szCs w:val="20"/>
        </w:rPr>
        <w:t xml:space="preserve">REPRESENTATIVE SHALL BE SUPPLIED BY VENDOR: </w:t>
      </w:r>
      <w:r w:rsidRPr="00AF56C1">
        <w:rPr>
          <w:sz w:val="20"/>
          <w:szCs w:val="20"/>
        </w:rPr>
        <w:t>The</w:t>
      </w:r>
      <w:r w:rsidRPr="00AF56C1">
        <w:rPr>
          <w:bCs/>
          <w:sz w:val="20"/>
          <w:szCs w:val="20"/>
        </w:rPr>
        <w:t xml:space="preserve"> successful Vendor shall employ a dedicated competent representative who shall be the primary contact for the Vendor and all communications given to, and all decisions made by the representative shall be binding to the Vendor.</w:t>
      </w:r>
      <w:r w:rsidR="00414599">
        <w:rPr>
          <w:bCs/>
          <w:sz w:val="20"/>
          <w:szCs w:val="20"/>
        </w:rPr>
        <w:t xml:space="preserve"> </w:t>
      </w:r>
      <w:r w:rsidRPr="00AF56C1">
        <w:rPr>
          <w:bCs/>
          <w:sz w:val="20"/>
          <w:szCs w:val="20"/>
        </w:rPr>
        <w:t>Notwithstanding, the representative shall be considered to be, at all times, an employee of the Vendor under its sole direction and not an employee or agent of the County.  This dedicated representative shall be responsible for scheduling</w:t>
      </w:r>
      <w:r w:rsidR="00414599">
        <w:rPr>
          <w:bCs/>
          <w:sz w:val="20"/>
          <w:szCs w:val="20"/>
        </w:rPr>
        <w:t xml:space="preserve"> regular</w:t>
      </w:r>
      <w:r w:rsidRPr="00AF56C1">
        <w:rPr>
          <w:bCs/>
          <w:sz w:val="20"/>
          <w:szCs w:val="20"/>
        </w:rPr>
        <w:t xml:space="preserve"> meeting</w:t>
      </w:r>
      <w:r w:rsidR="00414599">
        <w:rPr>
          <w:bCs/>
          <w:sz w:val="20"/>
          <w:szCs w:val="20"/>
        </w:rPr>
        <w:t>s</w:t>
      </w:r>
      <w:r w:rsidRPr="00AF56C1">
        <w:rPr>
          <w:bCs/>
          <w:sz w:val="20"/>
          <w:szCs w:val="20"/>
        </w:rPr>
        <w:t xml:space="preserve"> with the</w:t>
      </w:r>
      <w:r w:rsidR="00414599">
        <w:rPr>
          <w:bCs/>
          <w:sz w:val="20"/>
          <w:szCs w:val="20"/>
        </w:rPr>
        <w:t xml:space="preserve"> County’s project team</w:t>
      </w:r>
      <w:r w:rsidR="00743B89">
        <w:rPr>
          <w:bCs/>
          <w:sz w:val="20"/>
          <w:szCs w:val="20"/>
        </w:rPr>
        <w:t xml:space="preserve">. </w:t>
      </w:r>
      <w:r w:rsidRPr="00AF56C1">
        <w:rPr>
          <w:bCs/>
          <w:sz w:val="20"/>
          <w:szCs w:val="20"/>
        </w:rPr>
        <w:t xml:space="preserve">The successful Vendor will assign a competent backup representative to the County’s account as well.  </w:t>
      </w:r>
    </w:p>
    <w:p w14:paraId="001F537C" w14:textId="77777777" w:rsidR="00EE368B" w:rsidRPr="00EE368B" w:rsidRDefault="00EE368B" w:rsidP="00EE368B">
      <w:pPr>
        <w:pStyle w:val="ListParagraph"/>
        <w:rPr>
          <w:bCs/>
          <w:sz w:val="20"/>
          <w:szCs w:val="20"/>
        </w:rPr>
      </w:pPr>
    </w:p>
    <w:p w14:paraId="142F92CC" w14:textId="5D68186A" w:rsidR="00EE368B" w:rsidRPr="008A524D" w:rsidRDefault="00EE368B" w:rsidP="00877FAD">
      <w:pPr>
        <w:pStyle w:val="ListParagraph"/>
        <w:numPr>
          <w:ilvl w:val="0"/>
          <w:numId w:val="10"/>
        </w:numPr>
        <w:spacing w:line="276" w:lineRule="auto"/>
        <w:jc w:val="both"/>
      </w:pPr>
      <w:r w:rsidRPr="006A66D1">
        <w:rPr>
          <w:b/>
          <w:sz w:val="20"/>
          <w:szCs w:val="20"/>
        </w:rPr>
        <w:t>SUB VENDORS OF WORK SHALL BE IDENTIFIED</w:t>
      </w:r>
      <w:r w:rsidR="006A66D1" w:rsidRPr="006A66D1">
        <w:rPr>
          <w:b/>
          <w:sz w:val="20"/>
          <w:szCs w:val="20"/>
        </w:rPr>
        <w:t>:</w:t>
      </w:r>
      <w:r w:rsidR="006A66D1" w:rsidRPr="006A66D1">
        <w:rPr>
          <w:sz w:val="20"/>
          <w:szCs w:val="20"/>
        </w:rPr>
        <w:t xml:space="preserve"> As</w:t>
      </w:r>
      <w:r w:rsidRPr="006A66D1">
        <w:rPr>
          <w:sz w:val="20"/>
          <w:szCs w:val="20"/>
        </w:rPr>
        <w:t xml:space="preserve"> part of its Response, the Vendor shall be required to identify any and all sub</w:t>
      </w:r>
      <w:r w:rsidR="008A524D" w:rsidRPr="006A66D1">
        <w:rPr>
          <w:sz w:val="20"/>
          <w:szCs w:val="20"/>
        </w:rPr>
        <w:t xml:space="preserve"> vendors</w:t>
      </w:r>
      <w:r w:rsidRPr="006A66D1">
        <w:rPr>
          <w:sz w:val="20"/>
          <w:szCs w:val="20"/>
        </w:rPr>
        <w:t xml:space="preserve"> that will be used in the performance of the contract resulting from this Solicitation.  The Vendor shall also identify the capabilities, experience, and portion of the work to be performed by the sub</w:t>
      </w:r>
      <w:r w:rsidR="00F72005" w:rsidRPr="006A66D1">
        <w:rPr>
          <w:sz w:val="20"/>
          <w:szCs w:val="20"/>
        </w:rPr>
        <w:t xml:space="preserve"> vendor</w:t>
      </w:r>
      <w:r w:rsidRPr="006A66D1">
        <w:rPr>
          <w:sz w:val="20"/>
          <w:szCs w:val="20"/>
        </w:rPr>
        <w:t>(s).  The competency of the sub</w:t>
      </w:r>
      <w:r w:rsidR="00F72005" w:rsidRPr="006A66D1">
        <w:rPr>
          <w:sz w:val="20"/>
          <w:szCs w:val="20"/>
        </w:rPr>
        <w:t xml:space="preserve"> vendor</w:t>
      </w:r>
      <w:r w:rsidRPr="006A66D1">
        <w:rPr>
          <w:sz w:val="20"/>
          <w:szCs w:val="20"/>
        </w:rPr>
        <w:t>(s) with respect to skill, responsibility and business standing shall be considered by the County when making the award in the best interest of the County</w:t>
      </w:r>
      <w:r w:rsidRPr="00660A38">
        <w:t>.</w:t>
      </w:r>
    </w:p>
    <w:p w14:paraId="6972302C" w14:textId="77777777" w:rsidR="005B32F9" w:rsidRDefault="005B32F9" w:rsidP="005B32F9">
      <w:pPr>
        <w:pStyle w:val="ListParagraph"/>
      </w:pPr>
    </w:p>
    <w:p w14:paraId="09CF1C02" w14:textId="0BB6FADB" w:rsidR="005B32F9" w:rsidRPr="005B32F9" w:rsidRDefault="005B32F9" w:rsidP="00877FAD">
      <w:pPr>
        <w:pStyle w:val="ListParagraph"/>
        <w:numPr>
          <w:ilvl w:val="0"/>
          <w:numId w:val="10"/>
        </w:numPr>
        <w:spacing w:line="276" w:lineRule="auto"/>
        <w:jc w:val="both"/>
        <w:rPr>
          <w:sz w:val="20"/>
          <w:szCs w:val="20"/>
        </w:rPr>
      </w:pPr>
      <w:r w:rsidRPr="005B32F9">
        <w:rPr>
          <w:b/>
          <w:sz w:val="20"/>
          <w:szCs w:val="20"/>
        </w:rPr>
        <w:t>SOFTWARE AND/ OR SYSTEM APPROVAL BY THE COUNTY</w:t>
      </w:r>
      <w:r w:rsidR="00683106" w:rsidRPr="005B32F9">
        <w:rPr>
          <w:b/>
          <w:sz w:val="20"/>
          <w:szCs w:val="20"/>
        </w:rPr>
        <w:t>:</w:t>
      </w:r>
      <w:r w:rsidR="00683106" w:rsidRPr="005B32F9">
        <w:rPr>
          <w:sz w:val="20"/>
          <w:szCs w:val="20"/>
        </w:rPr>
        <w:t xml:space="preserve"> The</w:t>
      </w:r>
      <w:r w:rsidRPr="005B32F9">
        <w:rPr>
          <w:sz w:val="20"/>
          <w:szCs w:val="20"/>
        </w:rPr>
        <w:t xml:space="preserve"> successful Contractor is required to receive approval by the County prior to any software or other system being installed, or </w:t>
      </w:r>
      <w:r w:rsidR="002676DA" w:rsidRPr="005B32F9">
        <w:rPr>
          <w:sz w:val="20"/>
          <w:szCs w:val="20"/>
        </w:rPr>
        <w:t>revised, or</w:t>
      </w:r>
      <w:r w:rsidRPr="005B32F9">
        <w:rPr>
          <w:sz w:val="20"/>
          <w:szCs w:val="20"/>
        </w:rPr>
        <w:t xml:space="preserve"> replaced, etc. by the Contractor.  The purpose of the approval is to evaluate the software or system and its intended placement and structure within the County’s system as well as to ensure the continued inner workings of the County’s system.  The Contractor shall provide reasonable notice to the County prior to the scheduling of the installation of any such software or other system to provide the County a reasonable time frame to review and issue an approval and/ or to request variations.  The County reserves the right to require modifications to the software or other system if such modifications are necessary in order to bring the system into compliance with the Specifications, best business practices, and</w:t>
      </w:r>
      <w:r w:rsidR="006A66D1" w:rsidRPr="005B32F9">
        <w:rPr>
          <w:sz w:val="20"/>
          <w:szCs w:val="20"/>
        </w:rPr>
        <w:t>/or</w:t>
      </w:r>
      <w:r w:rsidRPr="005B32F9">
        <w:rPr>
          <w:sz w:val="20"/>
          <w:szCs w:val="20"/>
        </w:rPr>
        <w:t xml:space="preserve"> the Contractor's Response.  Failure to comply with this requirement may result in the Contractor being charged for the departments time to correct the system and/ or any Contractor that may be hired to make the necessary adjustments.</w:t>
      </w:r>
    </w:p>
    <w:p w14:paraId="50056F2D" w14:textId="77777777" w:rsidR="00911AFF" w:rsidRDefault="00911AFF" w:rsidP="00A53584">
      <w:pPr>
        <w:pStyle w:val="BodyText"/>
        <w:spacing w:line="276" w:lineRule="auto"/>
      </w:pPr>
    </w:p>
    <w:p w14:paraId="7B66E1CC" w14:textId="659AD879" w:rsidR="005521F8" w:rsidRPr="00EF71F5" w:rsidRDefault="00B75550" w:rsidP="00877FAD">
      <w:pPr>
        <w:pStyle w:val="ListParagraph"/>
        <w:numPr>
          <w:ilvl w:val="0"/>
          <w:numId w:val="10"/>
        </w:numPr>
        <w:tabs>
          <w:tab w:val="left" w:pos="733"/>
        </w:tabs>
        <w:spacing w:line="276" w:lineRule="auto"/>
        <w:ind w:right="355"/>
        <w:jc w:val="both"/>
        <w:rPr>
          <w:sz w:val="20"/>
        </w:rPr>
      </w:pPr>
      <w:r>
        <w:rPr>
          <w:b/>
          <w:sz w:val="20"/>
        </w:rPr>
        <w:t>COMPLETION OF WORK</w:t>
      </w:r>
      <w:r>
        <w:rPr>
          <w:sz w:val="20"/>
        </w:rPr>
        <w:t xml:space="preserve">: The </w:t>
      </w:r>
      <w:r w:rsidR="005D7387">
        <w:rPr>
          <w:sz w:val="20"/>
        </w:rPr>
        <w:t>Vendor</w:t>
      </w:r>
      <w:r>
        <w:rPr>
          <w:sz w:val="20"/>
        </w:rPr>
        <w:t xml:space="preserve"> shall adhere to the timeline and milestones provided in its Response in which it will commit to perform the work and/or service. All work shall be performed in accordance with good commercial practice and the timeline and milestones shall be adhered to by the successful </w:t>
      </w:r>
      <w:r w:rsidR="005D7387">
        <w:rPr>
          <w:sz w:val="20"/>
        </w:rPr>
        <w:t>Vendor</w:t>
      </w:r>
      <w:r>
        <w:rPr>
          <w:sz w:val="20"/>
        </w:rPr>
        <w:t xml:space="preserve">, except in such cases where the timeline will be delayed due to acts of God, strikes, or other causes beyond the control of the </w:t>
      </w:r>
      <w:r w:rsidR="005D7387">
        <w:rPr>
          <w:sz w:val="20"/>
        </w:rPr>
        <w:t>Vendor</w:t>
      </w:r>
      <w:r>
        <w:rPr>
          <w:sz w:val="20"/>
        </w:rPr>
        <w:t xml:space="preserve">. In these cases, the </w:t>
      </w:r>
      <w:r w:rsidR="005D7387">
        <w:rPr>
          <w:sz w:val="20"/>
        </w:rPr>
        <w:t>Vendor</w:t>
      </w:r>
      <w:r>
        <w:rPr>
          <w:sz w:val="20"/>
        </w:rPr>
        <w:t xml:space="preserve"> shall notify the County of the delays in advance of the original timeline so that a revised timeline can be negotiated. Should the </w:t>
      </w:r>
      <w:r w:rsidR="005D7387">
        <w:rPr>
          <w:sz w:val="20"/>
        </w:rPr>
        <w:t>Vendor</w:t>
      </w:r>
      <w:r>
        <w:rPr>
          <w:sz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5D7387">
        <w:rPr>
          <w:sz w:val="20"/>
        </w:rPr>
        <w:t>Vendor</w:t>
      </w:r>
      <w:r>
        <w:rPr>
          <w:sz w:val="20"/>
        </w:rPr>
        <w:t xml:space="preserve"> and to secure the services of another </w:t>
      </w:r>
      <w:r w:rsidR="005D7387">
        <w:rPr>
          <w:sz w:val="20"/>
        </w:rPr>
        <w:t>Vendor</w:t>
      </w:r>
      <w:r>
        <w:rPr>
          <w:sz w:val="20"/>
        </w:rPr>
        <w:t xml:space="preserve"> to complete the work. If the County exercises this right, the County shall be responsible for reimbursing the </w:t>
      </w:r>
      <w:r w:rsidR="005D7387">
        <w:rPr>
          <w:sz w:val="20"/>
        </w:rPr>
        <w:t>Vendor</w:t>
      </w:r>
      <w:r>
        <w:rPr>
          <w:sz w:val="20"/>
        </w:rPr>
        <w:t xml:space="preserve"> for work which was completed and found acceptable to the County in accordance with the Specifications.   In addition, the County may, at its sole discretion, request payment from the </w:t>
      </w:r>
      <w:r w:rsidR="005D7387">
        <w:rPr>
          <w:sz w:val="20"/>
        </w:rPr>
        <w:t>Vendor</w:t>
      </w:r>
      <w:r>
        <w:rPr>
          <w:sz w:val="20"/>
        </w:rPr>
        <w:t>, through an invoice or credit memo, for any additional costs over and beyond the original price which were incurred by the County as a result of having to secure the services of another</w:t>
      </w:r>
      <w:r>
        <w:rPr>
          <w:spacing w:val="-8"/>
          <w:sz w:val="20"/>
        </w:rPr>
        <w:t xml:space="preserve"> </w:t>
      </w:r>
      <w:r w:rsidR="005D7387">
        <w:rPr>
          <w:sz w:val="20"/>
        </w:rPr>
        <w:t>Vendor</w:t>
      </w:r>
      <w:r>
        <w:rPr>
          <w:sz w:val="20"/>
        </w:rPr>
        <w:t>.</w:t>
      </w:r>
    </w:p>
    <w:p w14:paraId="26B3764D" w14:textId="77777777" w:rsidR="005521F8" w:rsidRDefault="005521F8" w:rsidP="00A53584">
      <w:pPr>
        <w:pStyle w:val="BodyText"/>
        <w:spacing w:line="276" w:lineRule="auto"/>
        <w:rPr>
          <w:sz w:val="19"/>
        </w:rPr>
      </w:pPr>
    </w:p>
    <w:p w14:paraId="11F7F6FA" w14:textId="7AF78DFF" w:rsidR="00911AFF" w:rsidRPr="00D34EC8" w:rsidRDefault="00B75550" w:rsidP="00877FAD">
      <w:pPr>
        <w:pStyle w:val="ListParagraph"/>
        <w:numPr>
          <w:ilvl w:val="0"/>
          <w:numId w:val="10"/>
        </w:numPr>
        <w:tabs>
          <w:tab w:val="left" w:pos="733"/>
        </w:tabs>
        <w:spacing w:line="276" w:lineRule="auto"/>
        <w:ind w:right="356"/>
        <w:jc w:val="both"/>
        <w:rPr>
          <w:sz w:val="20"/>
        </w:rPr>
      </w:pPr>
      <w:r w:rsidRPr="00D34EC8">
        <w:rPr>
          <w:b/>
          <w:sz w:val="20"/>
        </w:rPr>
        <w:t>METHOD OF PAYMENT</w:t>
      </w:r>
      <w:r w:rsidR="008A61E4">
        <w:rPr>
          <w:b/>
          <w:sz w:val="20"/>
        </w:rPr>
        <w:t xml:space="preserve"> </w:t>
      </w:r>
      <w:r w:rsidR="008A61E4" w:rsidRPr="008A61E4">
        <w:rPr>
          <w:rFonts w:eastAsia="Times New Roman"/>
          <w:b/>
          <w:sz w:val="20"/>
          <w:szCs w:val="20"/>
        </w:rPr>
        <w:noBreakHyphen/>
        <w:t xml:space="preserve"> PERIODIC INVOICES F</w:t>
      </w:r>
      <w:r w:rsidR="00C848A9">
        <w:rPr>
          <w:rFonts w:eastAsia="Times New Roman"/>
          <w:b/>
          <w:sz w:val="20"/>
          <w:szCs w:val="20"/>
        </w:rPr>
        <w:t>OR</w:t>
      </w:r>
      <w:r w:rsidR="008A61E4" w:rsidRPr="008A61E4">
        <w:rPr>
          <w:rFonts w:eastAsia="Times New Roman"/>
          <w:b/>
          <w:sz w:val="20"/>
          <w:szCs w:val="20"/>
        </w:rPr>
        <w:t xml:space="preserve"> COMPLETED </w:t>
      </w:r>
      <w:r w:rsidR="008A61E4">
        <w:rPr>
          <w:rFonts w:eastAsia="Times New Roman"/>
          <w:b/>
          <w:sz w:val="20"/>
          <w:szCs w:val="20"/>
        </w:rPr>
        <w:t xml:space="preserve">SERVICES &amp; </w:t>
      </w:r>
      <w:r w:rsidR="008A61E4" w:rsidRPr="008A61E4">
        <w:rPr>
          <w:rFonts w:eastAsia="Times New Roman"/>
          <w:b/>
          <w:sz w:val="20"/>
          <w:szCs w:val="20"/>
        </w:rPr>
        <w:t>DELIVERIES</w:t>
      </w:r>
      <w:r w:rsidR="00B5479A" w:rsidRPr="008A61E4">
        <w:rPr>
          <w:rFonts w:eastAsia="Times New Roman"/>
          <w:b/>
          <w:sz w:val="20"/>
          <w:szCs w:val="20"/>
        </w:rPr>
        <w:t>:</w:t>
      </w:r>
      <w:r w:rsidR="00B5479A" w:rsidRPr="008A61E4">
        <w:rPr>
          <w:rFonts w:eastAsia="Times New Roman"/>
          <w:sz w:val="20"/>
          <w:szCs w:val="20"/>
        </w:rPr>
        <w:t xml:space="preserve"> The</w:t>
      </w:r>
      <w:r w:rsidR="008A61E4" w:rsidRPr="008A61E4">
        <w:rPr>
          <w:rFonts w:eastAsia="Times New Roman"/>
          <w:sz w:val="20"/>
          <w:szCs w:val="20"/>
        </w:rPr>
        <w:t xml:space="preserve"> successful Vendor shall submit an invoice to the County's </w:t>
      </w:r>
      <w:r w:rsidR="00080A1D">
        <w:rPr>
          <w:rFonts w:eastAsia="Times New Roman"/>
          <w:sz w:val="20"/>
          <w:szCs w:val="20"/>
        </w:rPr>
        <w:t>designated Point of Contact (POC)</w:t>
      </w:r>
      <w:r w:rsidR="008A61E4" w:rsidRPr="008A61E4">
        <w:rPr>
          <w:rFonts w:eastAsia="Times New Roman"/>
          <w:sz w:val="20"/>
          <w:szCs w:val="20"/>
        </w:rPr>
        <w:t>.  The invoice shall reference the appropriate Purchase Order number,</w:t>
      </w:r>
      <w:r w:rsidR="002D7D9F">
        <w:rPr>
          <w:rFonts w:eastAsia="Times New Roman"/>
          <w:sz w:val="20"/>
          <w:szCs w:val="20"/>
        </w:rPr>
        <w:t xml:space="preserve"> services provided, </w:t>
      </w:r>
      <w:r w:rsidR="008A61E4" w:rsidRPr="008A61E4">
        <w:rPr>
          <w:rFonts w:eastAsia="Times New Roman"/>
          <w:sz w:val="20"/>
          <w:szCs w:val="20"/>
        </w:rPr>
        <w:t xml:space="preserve">delivery address, and the corresponding delivery ticket or packing slip number that was signed by the authorized representative of the County when the </w:t>
      </w:r>
      <w:r w:rsidR="002D7D9F">
        <w:rPr>
          <w:rFonts w:eastAsia="Times New Roman"/>
          <w:sz w:val="20"/>
          <w:szCs w:val="20"/>
        </w:rPr>
        <w:t xml:space="preserve">services or </w:t>
      </w:r>
      <w:r w:rsidR="008A61E4" w:rsidRPr="008A61E4">
        <w:rPr>
          <w:rFonts w:eastAsia="Times New Roman"/>
          <w:sz w:val="20"/>
          <w:szCs w:val="20"/>
        </w:rPr>
        <w:t>items were delivered and</w:t>
      </w:r>
      <w:r w:rsidR="002D7D9F">
        <w:rPr>
          <w:rFonts w:eastAsia="Times New Roman"/>
          <w:sz w:val="20"/>
          <w:szCs w:val="20"/>
        </w:rPr>
        <w:t>/or</w:t>
      </w:r>
      <w:r w:rsidR="008A61E4" w:rsidRPr="008A61E4">
        <w:rPr>
          <w:rFonts w:eastAsia="Times New Roman"/>
          <w:sz w:val="20"/>
          <w:szCs w:val="20"/>
        </w:rPr>
        <w:t xml:space="preserve"> accepted.  The periodic invoices shall not exceed thirty calendar days from the delivery of the items.  Under no circumstances shall the invoices be submitted </w:t>
      </w:r>
      <w:r w:rsidR="008A61E4" w:rsidRPr="008A61E4">
        <w:rPr>
          <w:rFonts w:eastAsia="Times New Roman"/>
          <w:sz w:val="20"/>
          <w:szCs w:val="20"/>
        </w:rPr>
        <w:lastRenderedPageBreak/>
        <w:t>to the County in advance of the delivery and acceptance of the items.</w:t>
      </w:r>
    </w:p>
    <w:p w14:paraId="34A71E01" w14:textId="77777777" w:rsidR="003C371F" w:rsidRDefault="003C371F" w:rsidP="00A53584">
      <w:pPr>
        <w:pStyle w:val="BodyText"/>
        <w:spacing w:line="276" w:lineRule="auto"/>
      </w:pPr>
    </w:p>
    <w:p w14:paraId="3420A98C" w14:textId="127920F1" w:rsidR="00470151" w:rsidRDefault="00B75550" w:rsidP="00877FAD">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w:t>
      </w:r>
      <w:r w:rsidR="005D7387">
        <w:rPr>
          <w:sz w:val="20"/>
        </w:rPr>
        <w:t>Vendor</w:t>
      </w:r>
      <w:r>
        <w:rPr>
          <w:sz w:val="20"/>
        </w:rPr>
        <w:t xml:space="preserve">s should be aware of </w:t>
      </w:r>
      <w:r w:rsidR="005D7387">
        <w:rPr>
          <w:sz w:val="20"/>
        </w:rPr>
        <w:t>VENDOR</w:t>
      </w:r>
      <w:r>
        <w:rPr>
          <w:sz w:val="20"/>
        </w:rPr>
        <w:t xml:space="preserve">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45988292" w14:textId="77777777" w:rsidR="00443C07" w:rsidRPr="00E64D0D" w:rsidRDefault="00443C07" w:rsidP="00E64D0D">
      <w:pPr>
        <w:tabs>
          <w:tab w:val="left" w:pos="733"/>
        </w:tabs>
        <w:spacing w:line="276" w:lineRule="auto"/>
        <w:ind w:right="355"/>
        <w:jc w:val="both"/>
        <w:rPr>
          <w:sz w:val="20"/>
        </w:rPr>
      </w:pPr>
    </w:p>
    <w:p w14:paraId="00CCC3A9" w14:textId="2A924A4B" w:rsidR="003C371F" w:rsidRDefault="00470151" w:rsidP="00877FAD">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w:t>
      </w:r>
      <w:r w:rsidR="005D7387">
        <w:rPr>
          <w:sz w:val="20"/>
        </w:rPr>
        <w:t>Vendor</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5D7387">
        <w:rPr>
          <w:sz w:val="20"/>
        </w:rPr>
        <w:t>Vendor</w:t>
      </w:r>
      <w:r>
        <w:rPr>
          <w:sz w:val="20"/>
        </w:rPr>
        <w:t xml:space="preserve">, its employees, agents or </w:t>
      </w:r>
      <w:r w:rsidR="00E64D0D">
        <w:rPr>
          <w:sz w:val="20"/>
        </w:rPr>
        <w:t>sub vendors</w:t>
      </w:r>
      <w:r>
        <w:rPr>
          <w:sz w:val="20"/>
        </w:rPr>
        <w:t xml:space="preserve">, or others for whom the </w:t>
      </w:r>
      <w:r w:rsidR="005D7387">
        <w:rPr>
          <w:sz w:val="20"/>
        </w:rPr>
        <w:t>Vendor</w:t>
      </w:r>
      <w:r>
        <w:rPr>
          <w:sz w:val="20"/>
        </w:rPr>
        <w:t xml:space="preserve"> is legally liable, under this Agreement; provided, however, that the </w:t>
      </w:r>
      <w:r w:rsidR="005D7387">
        <w:rPr>
          <w:sz w:val="20"/>
        </w:rPr>
        <w:t>Vendor</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5D7387">
        <w:rPr>
          <w:sz w:val="20"/>
        </w:rPr>
        <w:t>Vendor</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0F4F5BA0" w:rsidR="00470151" w:rsidRDefault="00470151" w:rsidP="00A53584">
      <w:pPr>
        <w:pStyle w:val="BodyText"/>
        <w:spacing w:line="276" w:lineRule="auto"/>
        <w:ind w:left="733" w:right="355"/>
        <w:jc w:val="both"/>
      </w:pPr>
      <w:r>
        <w:rPr>
          <w:u w:val="single"/>
        </w:rPr>
        <w:t>Indemnification for Professional Services</w:t>
      </w:r>
      <w:r>
        <w:t xml:space="preserve">. The </w:t>
      </w:r>
      <w:r w:rsidR="00162A46">
        <w:t>Vendor</w:t>
      </w:r>
      <w:r>
        <w:t xml:space="preserve">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w:t>
      </w:r>
      <w:r w:rsidR="00162A46">
        <w:t>Vendor</w:t>
      </w:r>
      <w:r>
        <w:t xml:space="preserve">, its employees, agents or </w:t>
      </w:r>
      <w:r w:rsidR="001A00FF">
        <w:t>sub Vendors</w:t>
      </w:r>
      <w:r>
        <w:t xml:space="preserve">, or others for whom the </w:t>
      </w:r>
      <w:r w:rsidR="00162A46">
        <w:t>Vendor</w:t>
      </w:r>
      <w:r>
        <w:t xml:space="preserve"> is legally liable, in the performance of professional services under this Agreement. The </w:t>
      </w:r>
      <w:r w:rsidR="00162A46">
        <w:t>Vendor</w:t>
      </w:r>
      <w:r>
        <w:t xml:space="preserve">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714E0090" w:rsidR="00470151" w:rsidRDefault="00470151" w:rsidP="00A53584">
      <w:pPr>
        <w:pStyle w:val="BodyText"/>
        <w:spacing w:line="276" w:lineRule="auto"/>
        <w:ind w:left="733" w:right="355"/>
        <w:jc w:val="both"/>
      </w:pPr>
      <w:r>
        <w:rPr>
          <w:u w:val="single"/>
        </w:rPr>
        <w:t>Indemnification – Costs</w:t>
      </w:r>
      <w:r>
        <w:t xml:space="preserve">. The </w:t>
      </w:r>
      <w:r w:rsidR="005D7387">
        <w:t>Vendor</w:t>
      </w:r>
      <w:r>
        <w:t xml:space="preserve"> shall, to the extent provided by law, investigate, handle, respond  to, and provide defense for and defend against, any such liability, claims or demands at the sole expense of the </w:t>
      </w:r>
      <w:r w:rsidR="005D7387">
        <w:t>Vendor</w:t>
      </w:r>
      <w:r>
        <w:t xml:space="preserve"> or, at the option of the County, agrees to pay the County or reimburse the County for the defense costs incurred by the County in connection with any such liability, claims or demands. The </w:t>
      </w:r>
      <w:r w:rsidR="005D7387">
        <w:t>Vendor</w:t>
      </w:r>
      <w:r>
        <w:t xml:space="preserve">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254AF940" w:rsidR="00911AFF" w:rsidRDefault="00B75550" w:rsidP="00A53584">
      <w:pPr>
        <w:pStyle w:val="BodyText"/>
        <w:spacing w:line="276" w:lineRule="auto"/>
        <w:ind w:left="733" w:right="355"/>
        <w:jc w:val="both"/>
      </w:pPr>
      <w:r>
        <w:t xml:space="preserve">reimburse the </w:t>
      </w:r>
      <w:r w:rsidR="005D7387">
        <w:t>Vendor</w:t>
      </w:r>
      <w:r>
        <w:t xml:space="preserve">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877FAD">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11B2C56B" w:rsidR="00911AFF" w:rsidRDefault="00B75550" w:rsidP="00877FAD">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5D7387">
        <w:rPr>
          <w:sz w:val="20"/>
        </w:rPr>
        <w:t>Vendor</w:t>
      </w:r>
      <w:r>
        <w:rPr>
          <w:sz w:val="20"/>
        </w:rPr>
        <w:t xml:space="preserve">s provide equal opportunity without regard to gender, race, creed, ethnicity, religion, age, sex, national origin, or disability and that its </w:t>
      </w:r>
      <w:r w:rsidR="005D7387">
        <w:rPr>
          <w:sz w:val="20"/>
        </w:rPr>
        <w:t>Vendor</w:t>
      </w:r>
      <w:r>
        <w:rPr>
          <w:sz w:val="20"/>
        </w:rPr>
        <w:t xml:space="preserve">s make available equal opportunities to the extent third parties are engaged to provide goods and services to the County as </w:t>
      </w:r>
      <w:r w:rsidR="00E64D0D">
        <w:rPr>
          <w:sz w:val="20"/>
        </w:rPr>
        <w:t>sub vendors</w:t>
      </w:r>
      <w:r>
        <w:rPr>
          <w:sz w:val="20"/>
        </w:rPr>
        <w:t xml:space="preserve">, </w:t>
      </w:r>
      <w:r w:rsidR="005D7387">
        <w:rPr>
          <w:sz w:val="20"/>
        </w:rPr>
        <w:t>Vendor</w:t>
      </w:r>
      <w:r>
        <w:rPr>
          <w:sz w:val="20"/>
        </w:rPr>
        <w:t xml:space="preserve">'s, or otherwise. Accordingly, the </w:t>
      </w:r>
      <w:r w:rsidR="005D7387">
        <w:rPr>
          <w:sz w:val="20"/>
        </w:rPr>
        <w:t>Vendor</w:t>
      </w:r>
      <w:r>
        <w:rPr>
          <w:sz w:val="20"/>
        </w:rPr>
        <w:t xml:space="preserve"> shall not discriminate on any of the foregoing grounds in the performance of the contract and shall make available equal opportunities to the extent third parties are engaged to provide goods </w:t>
      </w:r>
      <w:r>
        <w:rPr>
          <w:sz w:val="20"/>
        </w:rPr>
        <w:lastRenderedPageBreak/>
        <w:t xml:space="preserve">and services in connection with performance of the contract </w:t>
      </w:r>
      <w:r>
        <w:rPr>
          <w:b/>
          <w:sz w:val="20"/>
        </w:rPr>
        <w:t>(joint ventures are encouraged)</w:t>
      </w:r>
      <w:r>
        <w:rPr>
          <w:sz w:val="20"/>
        </w:rPr>
        <w:t xml:space="preserve">.The </w:t>
      </w:r>
      <w:r w:rsidR="005D7387">
        <w:rPr>
          <w:sz w:val="20"/>
        </w:rPr>
        <w:t>Vendor</w:t>
      </w:r>
      <w:r>
        <w:rPr>
          <w:sz w:val="20"/>
        </w:rPr>
        <w:t xml:space="preserve"> shall disseminate information regarding all subcontracting opportunities under this contract in a manner reasonably calculated to reach all qualified potential </w:t>
      </w:r>
      <w:r w:rsidR="00E64D0D">
        <w:rPr>
          <w:sz w:val="20"/>
        </w:rPr>
        <w:t>sub vendors</w:t>
      </w:r>
      <w:r>
        <w:rPr>
          <w:sz w:val="20"/>
        </w:rPr>
        <w:t xml:space="preserve"> who may be interested. The </w:t>
      </w:r>
      <w:r w:rsidR="005D7387">
        <w:rPr>
          <w:sz w:val="20"/>
        </w:rPr>
        <w:t>Vendor</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7B6E4BBF" w:rsidR="00470151" w:rsidRDefault="00470151" w:rsidP="00877FAD">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w:t>
      </w:r>
      <w:r w:rsidR="005D7387">
        <w:rPr>
          <w:sz w:val="20"/>
        </w:rPr>
        <w:t>Vendor</w:t>
      </w:r>
      <w:r>
        <w:rPr>
          <w:sz w:val="20"/>
        </w:rPr>
        <w:t xml:space="preserve">. It is understood and agreed that El Paso County is not a legally binding party to any contractual agreement made between any other governmental unit and the </w:t>
      </w:r>
      <w:r w:rsidR="005D7387">
        <w:rPr>
          <w:sz w:val="20"/>
        </w:rPr>
        <w:t>Vendor</w:t>
      </w:r>
      <w:r>
        <w:rPr>
          <w:sz w:val="20"/>
        </w:rPr>
        <w:t xml:space="preserve"> as a result of this</w:t>
      </w:r>
      <w:r>
        <w:rPr>
          <w:spacing w:val="-39"/>
          <w:sz w:val="20"/>
        </w:rPr>
        <w:t xml:space="preserve"> </w:t>
      </w:r>
      <w:r>
        <w:rPr>
          <w:sz w:val="20"/>
        </w:rPr>
        <w:t>Solicitation.</w:t>
      </w:r>
    </w:p>
    <w:p w14:paraId="3D91D4A7" w14:textId="77777777" w:rsidR="002676DA" w:rsidRPr="002676DA" w:rsidRDefault="002676DA" w:rsidP="002676DA">
      <w:pPr>
        <w:pStyle w:val="ListParagraph"/>
        <w:rPr>
          <w:sz w:val="20"/>
        </w:rPr>
      </w:pPr>
    </w:p>
    <w:p w14:paraId="38234EC6" w14:textId="699C61B1" w:rsidR="002676DA" w:rsidRPr="002676DA" w:rsidRDefault="002676DA" w:rsidP="00877FAD">
      <w:pPr>
        <w:pStyle w:val="ListParagraph"/>
        <w:numPr>
          <w:ilvl w:val="0"/>
          <w:numId w:val="10"/>
        </w:numPr>
        <w:spacing w:line="276" w:lineRule="auto"/>
        <w:jc w:val="both"/>
        <w:rPr>
          <w:sz w:val="20"/>
          <w:szCs w:val="20"/>
        </w:rPr>
      </w:pPr>
      <w:r w:rsidRPr="002676DA">
        <w:rPr>
          <w:b/>
          <w:sz w:val="20"/>
          <w:szCs w:val="20"/>
        </w:rPr>
        <w:t xml:space="preserve">PROOF OF REGISTRATION WITH THE COLORADO SECRETARY OF STATE: </w:t>
      </w:r>
      <w:r w:rsidRPr="002676DA">
        <w:rPr>
          <w:sz w:val="20"/>
          <w:szCs w:val="20"/>
        </w:rPr>
        <w:t>Successful vendors that are corporations or limited liability companies will be required to furnish a Certificate of Good Standing from the Colorado Secretary of State’s Office, as proof that they are properly registered to do business in the State of Colorado, prior to finalization of award.</w:t>
      </w:r>
    </w:p>
    <w:p w14:paraId="29F49382" w14:textId="77777777" w:rsidR="00470151" w:rsidRDefault="00470151" w:rsidP="00A53584">
      <w:pPr>
        <w:pStyle w:val="BodyText"/>
        <w:spacing w:line="276" w:lineRule="auto"/>
      </w:pPr>
    </w:p>
    <w:p w14:paraId="26CBA165" w14:textId="7C81AECC" w:rsidR="00470151" w:rsidRDefault="00470151" w:rsidP="00877FAD">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 xml:space="preserve">Responses to this Solicitation are considered to be working documents while they are under consideration and, as such, are not subject to official </w:t>
      </w:r>
      <w:r w:rsidR="005431EF">
        <w:rPr>
          <w:sz w:val="20"/>
        </w:rPr>
        <w:t>solicitation</w:t>
      </w:r>
      <w:r>
        <w:rPr>
          <w:sz w:val="20"/>
        </w:rPr>
        <w:t xml:space="preserve"> openings. In consideration of this </w:t>
      </w:r>
      <w:r w:rsidR="00405EBC">
        <w:rPr>
          <w:sz w:val="20"/>
        </w:rPr>
        <w:t>Request for Proposal</w:t>
      </w:r>
      <w:r>
        <w:rPr>
          <w:sz w:val="20"/>
        </w:rPr>
        <w:t>, the only information that will be released is the names of the respondents</w:t>
      </w:r>
      <w:r w:rsidR="008D3454">
        <w:rPr>
          <w:sz w:val="20"/>
        </w:rPr>
        <w:t>,</w:t>
      </w:r>
      <w:r>
        <w:rPr>
          <w:sz w:val="20"/>
        </w:rPr>
        <w:t xml:space="preserve"> and the</w:t>
      </w:r>
      <w:r w:rsidR="008D3454">
        <w:rPr>
          <w:sz w:val="20"/>
        </w:rPr>
        <w:t xml:space="preserve"> timely receipt of their proposal</w:t>
      </w:r>
      <w:r>
        <w:rPr>
          <w:sz w:val="20"/>
        </w:rPr>
        <w:t xml:space="preserve">. Only after staff makes </w:t>
      </w:r>
      <w:r w:rsidR="00D673D8">
        <w:rPr>
          <w:sz w:val="20"/>
        </w:rPr>
        <w:t>an official</w:t>
      </w:r>
      <w:r>
        <w:rPr>
          <w:sz w:val="20"/>
        </w:rPr>
        <w:t xml:space="preserve"> recommendation of award and a contract is fully executed will </w:t>
      </w:r>
      <w:r w:rsidR="00FD3447">
        <w:rPr>
          <w:sz w:val="20"/>
        </w:rPr>
        <w:t>responses to this proposal</w:t>
      </w:r>
      <w:r>
        <w:rPr>
          <w:sz w:val="20"/>
        </w:rPr>
        <w:t xml:space="preserve">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345DFC9B" w14:textId="77777777" w:rsidR="002676DA" w:rsidRDefault="00470151" w:rsidP="002676DA">
      <w:pPr>
        <w:pStyle w:val="BodyText"/>
        <w:spacing w:line="276" w:lineRule="auto"/>
        <w:ind w:left="733" w:right="356"/>
        <w:jc w:val="both"/>
      </w:pPr>
      <w:r>
        <w:t xml:space="preserve">Responses submitted to the County for consideration shall be subject to the Colorado Open Records Law, Section 24-72-201, et seq., C.R.S., after </w:t>
      </w:r>
      <w:r w:rsidR="00A859B2">
        <w:t xml:space="preserve">an </w:t>
      </w:r>
      <w:r>
        <w:t xml:space="preserve">award is made. Any confidential information in the </w:t>
      </w:r>
      <w:r w:rsidR="005D7387">
        <w:t>Vendor</w:t>
      </w:r>
      <w:r>
        <w:t xml:space="preserve">’s Response shall be identified as such. Should the County receive a request for the release of any information in the </w:t>
      </w:r>
      <w:r w:rsidR="005D7387">
        <w:t>Vendor</w:t>
      </w:r>
      <w:r>
        <w:t xml:space="preserve">’s Response identified as confidential in accordance with the open records law, the County will notify the </w:t>
      </w:r>
      <w:r w:rsidR="005D7387">
        <w:t>Vendor</w:t>
      </w:r>
      <w:r>
        <w:t xml:space="preserve"> of the request and will exercise best efforts in assisting the </w:t>
      </w:r>
      <w:r w:rsidR="005D7387">
        <w:t>Vendor</w:t>
      </w:r>
      <w:r>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877FAD">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414934A6"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w:t>
      </w:r>
      <w:r w:rsidR="00E64D0D">
        <w:t>sub vendor</w:t>
      </w:r>
      <w:r>
        <w:t xml:space="preserve"> under a contract to the prime </w:t>
      </w:r>
      <w:r w:rsidR="005D7387">
        <w:t>Vendor</w:t>
      </w:r>
      <w:r>
        <w:t xml:space="preserve"> or higher tier </w:t>
      </w:r>
      <w:r w:rsidR="001A00FF">
        <w:t>sub vendor</w:t>
      </w:r>
      <w:r>
        <w:t xml:space="preserve">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877FAD">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5CFB682B" w:rsidR="00470151" w:rsidRDefault="00470151" w:rsidP="00877FAD">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rsidR="001A00FF">
        <w:t>property 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5D7387">
        <w:t>Vendor</w:t>
      </w:r>
      <w:r>
        <w:t>s</w:t>
      </w:r>
      <w:r>
        <w:rPr>
          <w:spacing w:val="7"/>
        </w:rPr>
        <w:t xml:space="preserve"> </w:t>
      </w:r>
      <w:r>
        <w:t>do</w:t>
      </w:r>
      <w:r>
        <w:rPr>
          <w:spacing w:val="7"/>
        </w:rPr>
        <w:t xml:space="preserve"> </w:t>
      </w:r>
      <w:r>
        <w:t>not</w:t>
      </w:r>
      <w:r>
        <w:rPr>
          <w:spacing w:val="7"/>
        </w:rPr>
        <w:t xml:space="preserve"> </w:t>
      </w:r>
      <w:r>
        <w:t>have</w:t>
      </w:r>
    </w:p>
    <w:p w14:paraId="7D874FC8" w14:textId="11251AAE" w:rsidR="007E343B" w:rsidRPr="00485DAA" w:rsidRDefault="00B75550" w:rsidP="00485DAA">
      <w:pPr>
        <w:pStyle w:val="BodyText"/>
        <w:spacing w:line="276" w:lineRule="auto"/>
        <w:ind w:left="733" w:right="356"/>
        <w:jc w:val="both"/>
      </w:pPr>
      <w:r>
        <w:t xml:space="preserve">permission to use our logo on any documentation or presentation materials and to do so would be a violation of our trademark. We also prefer your company does not utilize its trademark </w:t>
      </w:r>
      <w:r w:rsidR="001A00FF">
        <w:t>to</w:t>
      </w:r>
      <w:r>
        <w:t xml:space="preserve"> not influence an evaluator’s</w:t>
      </w:r>
      <w:r>
        <w:rPr>
          <w:spacing w:val="-3"/>
        </w:rPr>
        <w:t xml:space="preserve"> </w:t>
      </w:r>
      <w:r>
        <w:t>review</w:t>
      </w:r>
      <w:r w:rsidR="00485DAA">
        <w:t>.</w:t>
      </w:r>
    </w:p>
    <w:p w14:paraId="1D553BED" w14:textId="77777777" w:rsidR="00AE4609" w:rsidRDefault="00AE4609">
      <w:pPr>
        <w:pStyle w:val="BodyText"/>
        <w:rPr>
          <w:b/>
        </w:rPr>
      </w:pPr>
    </w:p>
    <w:p w14:paraId="412F7CFA" w14:textId="77777777" w:rsidR="007E343B" w:rsidRDefault="007E343B">
      <w:pPr>
        <w:pStyle w:val="BodyText"/>
        <w:rPr>
          <w:b/>
        </w:rPr>
      </w:pPr>
    </w:p>
    <w:p w14:paraId="4C3835E5" w14:textId="77777777" w:rsidR="00911AFF" w:rsidRDefault="00911AFF">
      <w:pPr>
        <w:pStyle w:val="BodyText"/>
        <w:spacing w:before="3"/>
        <w:rPr>
          <w:b/>
          <w:sz w:val="18"/>
        </w:rPr>
      </w:pPr>
    </w:p>
    <w:p w14:paraId="2378801D" w14:textId="59ABE423" w:rsidR="00911AFF" w:rsidRDefault="00B75550">
      <w:pPr>
        <w:spacing w:line="360" w:lineRule="auto"/>
        <w:ind w:left="6067" w:right="481" w:hanging="540"/>
        <w:rPr>
          <w:b/>
          <w:sz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rsidR="002F28BC" w:rsidRPr="002F28BC">
        <w:rPr>
          <w:b/>
          <w:sz w:val="20"/>
        </w:rPr>
        <w:t xml:space="preserve"> REQUEST FOR PROPOSAL #</w:t>
      </w:r>
      <w:r w:rsidR="0022406B">
        <w:rPr>
          <w:b/>
          <w:sz w:val="20"/>
        </w:rPr>
        <w:t>RFP-25-088</w:t>
      </w:r>
      <w:r w:rsidR="002F28BC">
        <w:t xml:space="preserve"> </w:t>
      </w: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08F"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29FD4E5D" w:rsidR="00911AFF" w:rsidRPr="00470151" w:rsidRDefault="00B75550" w:rsidP="00877FAD">
      <w:pPr>
        <w:pStyle w:val="ListParagraph"/>
        <w:numPr>
          <w:ilvl w:val="0"/>
          <w:numId w:val="9"/>
        </w:numPr>
        <w:tabs>
          <w:tab w:val="left" w:pos="580"/>
        </w:tabs>
        <w:spacing w:before="93" w:line="276" w:lineRule="auto"/>
        <w:ind w:right="337"/>
        <w:jc w:val="both"/>
        <w:rPr>
          <w:sz w:val="20"/>
        </w:rPr>
      </w:pPr>
      <w:bookmarkStart w:id="5" w:name="_bookmark5"/>
      <w:bookmarkEnd w:id="5"/>
      <w:r>
        <w:rPr>
          <w:b/>
          <w:sz w:val="20"/>
        </w:rPr>
        <w:t xml:space="preserve">APPLICABILITY. </w:t>
      </w:r>
      <w:r>
        <w:rPr>
          <w:sz w:val="20"/>
        </w:rPr>
        <w:t>These General Terms and Conditions apply, but are not limited, to all bids, proposals, qualifications and quotations (hereinafter referred to as “Offers” and/or “Responses”) made to El Paso County (hereinafter referred to as "County") by all prospective suppliers (herein after referred to as "</w:t>
      </w:r>
      <w:r w:rsidR="005D7387">
        <w:rPr>
          <w:sz w:val="20"/>
        </w:rPr>
        <w:t>Vendor</w:t>
      </w:r>
      <w:r>
        <w:rPr>
          <w:sz w:val="20"/>
        </w:rPr>
        <w:t>s") in response but not limited to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rsidP="00877FAD">
      <w:pPr>
        <w:pStyle w:val="Heading1"/>
        <w:numPr>
          <w:ilvl w:val="0"/>
          <w:numId w:val="9"/>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2E39BD8E" w:rsidR="00911AFF" w:rsidRDefault="00B75550" w:rsidP="00877FAD">
      <w:pPr>
        <w:pStyle w:val="ListParagraph"/>
        <w:numPr>
          <w:ilvl w:val="1"/>
          <w:numId w:val="9"/>
        </w:numPr>
        <w:tabs>
          <w:tab w:val="left" w:pos="1659"/>
          <w:tab w:val="left" w:pos="1660"/>
        </w:tabs>
        <w:spacing w:line="276" w:lineRule="auto"/>
        <w:ind w:right="338"/>
        <w:rPr>
          <w:sz w:val="20"/>
        </w:rPr>
      </w:pPr>
      <w:r>
        <w:rPr>
          <w:b/>
          <w:sz w:val="20"/>
        </w:rPr>
        <w:t xml:space="preserve">General Conditions. </w:t>
      </w:r>
      <w:r w:rsidR="005D7387">
        <w:rPr>
          <w:sz w:val="20"/>
        </w:rPr>
        <w:t>Vendor</w:t>
      </w:r>
      <w:r>
        <w:rPr>
          <w:sz w:val="20"/>
        </w:rPr>
        <w:t>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47635F38" w:rsidR="00911AFF" w:rsidRDefault="005D7387" w:rsidP="00877FAD">
      <w:pPr>
        <w:pStyle w:val="ListParagraph"/>
        <w:numPr>
          <w:ilvl w:val="2"/>
          <w:numId w:val="9"/>
        </w:numPr>
        <w:tabs>
          <w:tab w:val="left" w:pos="2380"/>
        </w:tabs>
        <w:spacing w:line="276" w:lineRule="auto"/>
        <w:ind w:right="337"/>
        <w:jc w:val="both"/>
        <w:rPr>
          <w:sz w:val="20"/>
        </w:rPr>
      </w:pPr>
      <w:r>
        <w:rPr>
          <w:sz w:val="20"/>
        </w:rPr>
        <w:t>Vendor</w:t>
      </w:r>
      <w:r w:rsidR="00B75550">
        <w:rPr>
          <w:sz w:val="20"/>
        </w:rPr>
        <w:t xml:space="preserve">s shall make all investigations necessary to thoroughly inform themselves regarding the plant and facilities affected by the delivery of materials and equipment as required the conditions of the Solicitation. No plea of ignorance by the </w:t>
      </w:r>
      <w:r>
        <w:rPr>
          <w:sz w:val="20"/>
        </w:rPr>
        <w:t>Vendor</w:t>
      </w:r>
      <w:r w:rsidR="00B75550">
        <w:rPr>
          <w:sz w:val="20"/>
        </w:rPr>
        <w:t xml:space="preserve"> of conditions that exist or that may hereafter exist as a result of failure to fulfill the requirements of the contract documents will be accepted as the basis for varying the requirements or the compensation to the</w:t>
      </w:r>
      <w:r w:rsidR="00B75550">
        <w:rPr>
          <w:spacing w:val="-4"/>
          <w:sz w:val="20"/>
        </w:rPr>
        <w:t xml:space="preserve"> </w:t>
      </w:r>
      <w:r>
        <w:rPr>
          <w:sz w:val="20"/>
        </w:rPr>
        <w:t>Vendor</w:t>
      </w:r>
      <w:r w:rsidR="00B75550">
        <w:rPr>
          <w:sz w:val="20"/>
        </w:rPr>
        <w:t>.</w:t>
      </w:r>
    </w:p>
    <w:p w14:paraId="1FCA839D" w14:textId="77777777" w:rsidR="00911AFF" w:rsidRDefault="00911AFF">
      <w:pPr>
        <w:pStyle w:val="BodyText"/>
        <w:rPr>
          <w:sz w:val="23"/>
        </w:rPr>
      </w:pPr>
    </w:p>
    <w:p w14:paraId="3727E6A4" w14:textId="639B2015" w:rsidR="00911AFF" w:rsidRDefault="005D7387" w:rsidP="00877FAD">
      <w:pPr>
        <w:pStyle w:val="ListParagraph"/>
        <w:numPr>
          <w:ilvl w:val="2"/>
          <w:numId w:val="9"/>
        </w:numPr>
        <w:tabs>
          <w:tab w:val="left" w:pos="2380"/>
        </w:tabs>
        <w:spacing w:line="276" w:lineRule="auto"/>
        <w:ind w:right="338"/>
        <w:jc w:val="both"/>
        <w:rPr>
          <w:sz w:val="20"/>
        </w:rPr>
      </w:pPr>
      <w:r>
        <w:rPr>
          <w:sz w:val="20"/>
        </w:rPr>
        <w:t>Vendor</w:t>
      </w:r>
      <w:r w:rsidR="00B75550">
        <w:rPr>
          <w:sz w:val="20"/>
        </w:rPr>
        <w:t>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00B75550">
        <w:rPr>
          <w:spacing w:val="-6"/>
          <w:sz w:val="20"/>
        </w:rPr>
        <w:t xml:space="preserve"> </w:t>
      </w:r>
      <w:r w:rsidR="00B75550">
        <w:rPr>
          <w:sz w:val="20"/>
        </w:rPr>
        <w:t>prevail.</w:t>
      </w:r>
    </w:p>
    <w:p w14:paraId="10C7FBCC" w14:textId="77777777" w:rsidR="00911AFF" w:rsidRDefault="00911AFF">
      <w:pPr>
        <w:pStyle w:val="BodyText"/>
        <w:spacing w:before="11"/>
        <w:rPr>
          <w:sz w:val="22"/>
        </w:rPr>
      </w:pPr>
    </w:p>
    <w:p w14:paraId="631368E5" w14:textId="029521C3" w:rsidR="00911AFF" w:rsidRDefault="005D7387" w:rsidP="00877FAD">
      <w:pPr>
        <w:pStyle w:val="ListParagraph"/>
        <w:numPr>
          <w:ilvl w:val="2"/>
          <w:numId w:val="9"/>
        </w:numPr>
        <w:tabs>
          <w:tab w:val="left" w:pos="2380"/>
        </w:tabs>
        <w:spacing w:line="276" w:lineRule="auto"/>
        <w:ind w:right="337"/>
        <w:jc w:val="both"/>
        <w:rPr>
          <w:sz w:val="20"/>
        </w:rPr>
      </w:pPr>
      <w:r>
        <w:rPr>
          <w:sz w:val="20"/>
        </w:rPr>
        <w:t>Vendor</w:t>
      </w:r>
      <w:r w:rsidR="00B75550">
        <w:rPr>
          <w:sz w:val="20"/>
        </w:rPr>
        <w:t xml:space="preserve">s are required to state exactly what they intend to furnish to the County via this Solicitation and must indicate any variances to the terms, conditions, and specifications of this Solicitation no matter how slight. If variations are not stated in the </w:t>
      </w:r>
      <w:r>
        <w:rPr>
          <w:sz w:val="20"/>
        </w:rPr>
        <w:t>Vendor</w:t>
      </w:r>
      <w:r w:rsidR="00B75550">
        <w:rPr>
          <w:sz w:val="20"/>
        </w:rPr>
        <w:t xml:space="preserve">’s Offer, it shall be construed that the </w:t>
      </w:r>
      <w:r>
        <w:rPr>
          <w:sz w:val="20"/>
        </w:rPr>
        <w:t>Vendor</w:t>
      </w:r>
      <w:r w:rsidR="00B75550">
        <w:rPr>
          <w:sz w:val="20"/>
        </w:rPr>
        <w:t>’s Offer fully complies with all conditions identified in this</w:t>
      </w:r>
      <w:r w:rsidR="00B75550">
        <w:rPr>
          <w:spacing w:val="-3"/>
          <w:sz w:val="20"/>
        </w:rPr>
        <w:t xml:space="preserve"> </w:t>
      </w:r>
      <w:r w:rsidR="00B75550">
        <w:rPr>
          <w:sz w:val="20"/>
        </w:rPr>
        <w:t>Solicitation.</w:t>
      </w:r>
    </w:p>
    <w:p w14:paraId="7AAC0456" w14:textId="77777777" w:rsidR="00911AFF" w:rsidRDefault="00911AFF">
      <w:pPr>
        <w:pStyle w:val="BodyText"/>
        <w:rPr>
          <w:sz w:val="23"/>
        </w:rPr>
      </w:pPr>
    </w:p>
    <w:p w14:paraId="342F4DB4" w14:textId="252A8E8E" w:rsidR="00911AFF" w:rsidRDefault="00B75550" w:rsidP="00877FAD">
      <w:pPr>
        <w:pStyle w:val="ListParagraph"/>
        <w:numPr>
          <w:ilvl w:val="2"/>
          <w:numId w:val="9"/>
        </w:numPr>
        <w:tabs>
          <w:tab w:val="left" w:pos="2380"/>
        </w:tabs>
        <w:spacing w:line="276" w:lineRule="auto"/>
        <w:ind w:right="339"/>
        <w:jc w:val="both"/>
        <w:rPr>
          <w:sz w:val="20"/>
        </w:rPr>
      </w:pPr>
      <w:r>
        <w:rPr>
          <w:sz w:val="20"/>
        </w:rPr>
        <w:t xml:space="preserve">El Paso County intends and expects that the contracting processes of the County and its </w:t>
      </w:r>
      <w:r w:rsidR="005D7387">
        <w:rPr>
          <w:sz w:val="20"/>
        </w:rPr>
        <w:t>Vendor</w:t>
      </w:r>
      <w:r>
        <w:rPr>
          <w:sz w:val="20"/>
        </w:rPr>
        <w:t xml:space="preserve">s provide equal opportunity without regard to race, color, religion, sex, national origin, age, disability, or any other characteristic protected by law. Accordingly, the </w:t>
      </w:r>
      <w:r w:rsidR="005D7387">
        <w:rPr>
          <w:sz w:val="20"/>
        </w:rPr>
        <w:t>Vendor</w:t>
      </w:r>
      <w:r>
        <w:rPr>
          <w:sz w:val="20"/>
        </w:rPr>
        <w:t xml:space="preserve">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11415270" w:rsidR="000A6095" w:rsidRDefault="00470151" w:rsidP="00877FAD">
      <w:pPr>
        <w:pStyle w:val="ListParagraph"/>
        <w:numPr>
          <w:ilvl w:val="2"/>
          <w:numId w:val="9"/>
        </w:numPr>
        <w:tabs>
          <w:tab w:val="left" w:pos="2380"/>
        </w:tabs>
        <w:spacing w:before="70" w:line="276" w:lineRule="auto"/>
        <w:ind w:right="337"/>
        <w:jc w:val="both"/>
        <w:rPr>
          <w:sz w:val="20"/>
        </w:rPr>
      </w:pPr>
      <w:r>
        <w:rPr>
          <w:sz w:val="20"/>
        </w:rPr>
        <w:t xml:space="preserve">All Offers and other materials submitted in response to this Solicitation shall become the property of the County and will be a matter of public record. </w:t>
      </w:r>
      <w:r w:rsidR="005D7387">
        <w:rPr>
          <w:sz w:val="20"/>
        </w:rPr>
        <w:t>Vendor</w:t>
      </w:r>
      <w:r>
        <w:rPr>
          <w:sz w:val="20"/>
        </w:rPr>
        <w:t>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3AA412CD" w:rsidR="00911AFF" w:rsidRPr="0053772E" w:rsidRDefault="00B75550" w:rsidP="00877FAD">
      <w:pPr>
        <w:pStyle w:val="ListParagraph"/>
        <w:numPr>
          <w:ilvl w:val="2"/>
          <w:numId w:val="9"/>
        </w:numPr>
        <w:tabs>
          <w:tab w:val="left" w:pos="2380"/>
        </w:tabs>
        <w:spacing w:before="70" w:line="276" w:lineRule="auto"/>
        <w:ind w:right="337"/>
        <w:jc w:val="both"/>
        <w:rPr>
          <w:sz w:val="18"/>
          <w:szCs w:val="20"/>
        </w:rPr>
      </w:pPr>
      <w:r w:rsidRPr="0053772E">
        <w:rPr>
          <w:sz w:val="20"/>
          <w:szCs w:val="20"/>
        </w:rPr>
        <w:t xml:space="preserve">Any </w:t>
      </w:r>
      <w:r w:rsidR="005D7387">
        <w:rPr>
          <w:sz w:val="20"/>
          <w:szCs w:val="20"/>
        </w:rPr>
        <w:t>Vendor</w:t>
      </w:r>
      <w:r w:rsidRPr="0053772E">
        <w:rPr>
          <w:sz w:val="20"/>
          <w:szCs w:val="20"/>
        </w:rPr>
        <w:t xml:space="preserve"> claiming an exemption must identify the specific provision of the Open Records Act that provides an exemption from disclosure for each item that the </w:t>
      </w:r>
      <w:r w:rsidR="005D7387">
        <w:rPr>
          <w:sz w:val="20"/>
          <w:szCs w:val="20"/>
        </w:rPr>
        <w:t>Vendor</w:t>
      </w:r>
      <w:r w:rsidRPr="0053772E">
        <w:rPr>
          <w:sz w:val="20"/>
          <w:szCs w:val="20"/>
        </w:rPr>
        <w:t xml:space="preserve"> claims is not subject to disclosure and must submit an additional bound copy of the Response with each exempt item clearly redacted. Any </w:t>
      </w:r>
      <w:r w:rsidR="005D7387">
        <w:rPr>
          <w:sz w:val="20"/>
          <w:szCs w:val="20"/>
        </w:rPr>
        <w:t>Vendor</w:t>
      </w:r>
      <w:r w:rsidRPr="0053772E">
        <w:rPr>
          <w:sz w:val="20"/>
          <w:szCs w:val="20"/>
        </w:rPr>
        <w:t xml:space="preserve"> claiming an  exemption must also state in its Response that the </w:t>
      </w:r>
      <w:r w:rsidR="005D7387">
        <w:rPr>
          <w:sz w:val="20"/>
          <w:szCs w:val="20"/>
        </w:rPr>
        <w:t>Vendor</w:t>
      </w:r>
      <w:r w:rsidRPr="0053772E">
        <w:rPr>
          <w:sz w:val="20"/>
          <w:szCs w:val="20"/>
        </w:rPr>
        <w:t xml:space="preserve"> agrees to defend, indemnify, and hold harmless the County and its officers and employees from any action brought against the County for its refusal to disclose any purportedly exempt material, trade secrets and other proprietary information </w:t>
      </w:r>
      <w:r w:rsidRPr="0053772E">
        <w:rPr>
          <w:sz w:val="20"/>
          <w:szCs w:val="20"/>
        </w:rPr>
        <w:lastRenderedPageBreak/>
        <w:t>to any party making a request</w:t>
      </w:r>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0BB4FABD" w:rsidR="00911AFF" w:rsidRDefault="00B75550">
      <w:pPr>
        <w:pStyle w:val="BodyText"/>
        <w:spacing w:line="276" w:lineRule="auto"/>
        <w:ind w:left="2380" w:right="337"/>
        <w:jc w:val="both"/>
      </w:pPr>
      <w:r>
        <w:t xml:space="preserve">Any </w:t>
      </w:r>
      <w:r w:rsidR="005D7387">
        <w:t>Vendor</w:t>
      </w:r>
      <w:r>
        <w:t xml:space="preserve">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rsidP="00877FAD">
      <w:pPr>
        <w:pStyle w:val="Heading1"/>
        <w:numPr>
          <w:ilvl w:val="1"/>
          <w:numId w:val="9"/>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rsidP="00877FAD">
      <w:pPr>
        <w:pStyle w:val="ListParagraph"/>
        <w:numPr>
          <w:ilvl w:val="2"/>
          <w:numId w:val="9"/>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11092FF9" w:rsidR="00911AFF" w:rsidRDefault="00B75550" w:rsidP="00877FAD">
      <w:pPr>
        <w:pStyle w:val="ListParagraph"/>
        <w:numPr>
          <w:ilvl w:val="2"/>
          <w:numId w:val="9"/>
        </w:numPr>
        <w:tabs>
          <w:tab w:val="left" w:pos="2380"/>
        </w:tabs>
        <w:spacing w:line="276" w:lineRule="auto"/>
        <w:ind w:right="337"/>
        <w:jc w:val="both"/>
        <w:rPr>
          <w:sz w:val="20"/>
        </w:rPr>
      </w:pPr>
      <w:r>
        <w:rPr>
          <w:sz w:val="20"/>
        </w:rPr>
        <w:t xml:space="preserve">If any </w:t>
      </w:r>
      <w:r w:rsidR="005D7387">
        <w:rPr>
          <w:sz w:val="20"/>
        </w:rPr>
        <w:t>Vendor</w:t>
      </w:r>
      <w:r>
        <w:rPr>
          <w:sz w:val="20"/>
        </w:rPr>
        <w:t xml:space="preserve"> contemplating submitting an Offer under this Solicitation is in doubt as to the true meaning of the specifications, the </w:t>
      </w:r>
      <w:r w:rsidR="005D7387">
        <w:rPr>
          <w:sz w:val="20"/>
        </w:rPr>
        <w:t>Vendor</w:t>
      </w:r>
      <w:r>
        <w:rPr>
          <w:sz w:val="20"/>
        </w:rPr>
        <w:t xml:space="preserve"> must submit a </w:t>
      </w:r>
      <w:r>
        <w:rPr>
          <w:b/>
          <w:sz w:val="20"/>
        </w:rPr>
        <w:t xml:space="preserve">written request </w:t>
      </w:r>
      <w:r>
        <w:rPr>
          <w:sz w:val="20"/>
        </w:rPr>
        <w:t xml:space="preserve">for clarification to the County's Contracts and Procurement Manager or their designee as outlined in the Special Terms and Conditions. The </w:t>
      </w:r>
      <w:r w:rsidR="005D7387">
        <w:rPr>
          <w:sz w:val="20"/>
        </w:rPr>
        <w:t>Vendor</w:t>
      </w:r>
      <w:r>
        <w:rPr>
          <w:sz w:val="20"/>
        </w:rPr>
        <w:t xml:space="preserve">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Default="00911AFF">
      <w:pPr>
        <w:pStyle w:val="BodyText"/>
        <w:rPr>
          <w:sz w:val="23"/>
        </w:rPr>
      </w:pPr>
    </w:p>
    <w:p w14:paraId="6D7B81B5" w14:textId="2115A7BE"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6">
        <w:r>
          <w:rPr>
            <w:color w:val="0000FF"/>
          </w:rPr>
          <w:t>http://www.rockymountainbidsystem.com</w:t>
        </w:r>
      </w:hyperlink>
      <w:r>
        <w:t>) as well as El Paso County web site (</w:t>
      </w:r>
      <w:r>
        <w:rPr>
          <w:color w:val="0000FF"/>
        </w:rPr>
        <w:t>http://www.elpasoco.com</w:t>
      </w:r>
      <w:r>
        <w:t xml:space="preserve">). </w:t>
      </w:r>
      <w:r w:rsidR="005D7387">
        <w:t>Vendor</w:t>
      </w:r>
      <w:r>
        <w:t>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24EDDAEA" w:rsidR="00911AFF" w:rsidRDefault="00B75550">
      <w:pPr>
        <w:pStyle w:val="BodyText"/>
        <w:spacing w:line="276" w:lineRule="auto"/>
        <w:ind w:left="2380" w:right="337"/>
        <w:jc w:val="both"/>
      </w:pPr>
      <w:r>
        <w:t xml:space="preserve">The </w:t>
      </w:r>
      <w:r w:rsidR="005D7387">
        <w:t>Vendor</w:t>
      </w:r>
      <w:r>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rsidP="00877FAD">
      <w:pPr>
        <w:pStyle w:val="Heading1"/>
        <w:numPr>
          <w:ilvl w:val="1"/>
          <w:numId w:val="9"/>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0F9327E9" w14:textId="77777777" w:rsidR="00911AFF" w:rsidRDefault="00B75550" w:rsidP="00877FAD">
      <w:pPr>
        <w:pStyle w:val="ListParagraph"/>
        <w:numPr>
          <w:ilvl w:val="2"/>
          <w:numId w:val="9"/>
        </w:numPr>
        <w:tabs>
          <w:tab w:val="left" w:pos="2380"/>
        </w:tabs>
        <w:spacing w:line="276" w:lineRule="auto"/>
        <w:ind w:right="338"/>
        <w:rPr>
          <w:sz w:val="20"/>
        </w:rPr>
      </w:pPr>
      <w:r>
        <w:rPr>
          <w:sz w:val="20"/>
        </w:rPr>
        <w:t>It is hereby understood and agreed that the payment terms shall be net thirty days, effective on the date that the County receives an accurate invoice or accepts</w:t>
      </w:r>
      <w:r>
        <w:rPr>
          <w:spacing w:val="54"/>
          <w:sz w:val="20"/>
        </w:rPr>
        <w:t xml:space="preserve"> </w:t>
      </w:r>
      <w:r>
        <w:rPr>
          <w:sz w:val="20"/>
        </w:rPr>
        <w:t>the</w:t>
      </w:r>
    </w:p>
    <w:p w14:paraId="771EBFA5" w14:textId="7CBFEFD1" w:rsidR="00911AFF" w:rsidRDefault="00470151" w:rsidP="0053772E">
      <w:pPr>
        <w:spacing w:line="276" w:lineRule="auto"/>
        <w:ind w:left="2380"/>
        <w:rPr>
          <w:sz w:val="20"/>
        </w:rPr>
      </w:pPr>
      <w:r w:rsidRPr="00470151">
        <w:rPr>
          <w:sz w:val="20"/>
        </w:rPr>
        <w:t>products, whichever is the later date. Payment is deemed to be made on the date of the mailing of the check</w:t>
      </w:r>
      <w:r>
        <w:rPr>
          <w:sz w:val="20"/>
        </w:rPr>
        <w:t>.</w:t>
      </w:r>
    </w:p>
    <w:p w14:paraId="0418C4C7" w14:textId="77777777" w:rsidR="0053772E" w:rsidRDefault="0053772E" w:rsidP="0053772E">
      <w:pPr>
        <w:spacing w:line="276" w:lineRule="auto"/>
        <w:ind w:left="2380"/>
      </w:pPr>
    </w:p>
    <w:p w14:paraId="71AB0671" w14:textId="3C432721" w:rsidR="00911AFF" w:rsidRDefault="005D7387" w:rsidP="00877FAD">
      <w:pPr>
        <w:pStyle w:val="ListParagraph"/>
        <w:numPr>
          <w:ilvl w:val="2"/>
          <w:numId w:val="9"/>
        </w:numPr>
        <w:tabs>
          <w:tab w:val="left" w:pos="2380"/>
        </w:tabs>
        <w:spacing w:line="276" w:lineRule="auto"/>
        <w:ind w:right="338"/>
        <w:jc w:val="both"/>
        <w:rPr>
          <w:sz w:val="20"/>
        </w:rPr>
      </w:pPr>
      <w:r>
        <w:rPr>
          <w:sz w:val="20"/>
        </w:rPr>
        <w:t>Vendor</w:t>
      </w:r>
      <w:r w:rsidR="00B75550">
        <w:rPr>
          <w:sz w:val="20"/>
        </w:rPr>
        <w:t>s shall not include federal, state, or local excise or sales taxes in</w:t>
      </w:r>
      <w:r w:rsidR="00B75550">
        <w:rPr>
          <w:spacing w:val="9"/>
          <w:sz w:val="20"/>
        </w:rPr>
        <w:t xml:space="preserve"> </w:t>
      </w:r>
      <w:r w:rsidR="00B75550">
        <w:rPr>
          <w:sz w:val="20"/>
        </w:rPr>
        <w:t xml:space="preserve">prices offered, as the County is exempt from payment of such taxes. Materials purchased directly by the </w:t>
      </w:r>
      <w:r>
        <w:rPr>
          <w:sz w:val="20"/>
        </w:rPr>
        <w:t>Vendor</w:t>
      </w:r>
      <w:r w:rsidR="00B75550">
        <w:rPr>
          <w:sz w:val="20"/>
        </w:rPr>
        <w:t xml:space="preserve"> in conjunction with this contract will, however, be subject to applicable state and local sales taxes. These taxes shall be borne by the </w:t>
      </w:r>
      <w:r>
        <w:rPr>
          <w:sz w:val="20"/>
        </w:rPr>
        <w:t>Vendor</w:t>
      </w:r>
      <w:r w:rsidR="00B75550">
        <w:rPr>
          <w:sz w:val="20"/>
        </w:rPr>
        <w:t xml:space="preserve">. Under no circumstances shall </w:t>
      </w:r>
      <w:r>
        <w:rPr>
          <w:sz w:val="20"/>
        </w:rPr>
        <w:t>Vendor</w:t>
      </w:r>
      <w:r w:rsidR="00B75550">
        <w:rPr>
          <w:sz w:val="20"/>
        </w:rPr>
        <w:t xml:space="preserve"> be authorized to use the County’s tax exemption number in acquiring such</w:t>
      </w:r>
      <w:r w:rsidR="00B75550">
        <w:rPr>
          <w:spacing w:val="-6"/>
          <w:sz w:val="20"/>
        </w:rPr>
        <w:t xml:space="preserve"> </w:t>
      </w:r>
      <w:r w:rsidR="00B75550">
        <w:rPr>
          <w:sz w:val="20"/>
        </w:rPr>
        <w:t>materials.</w:t>
      </w:r>
    </w:p>
    <w:p w14:paraId="49230460" w14:textId="77777777" w:rsidR="00911AFF" w:rsidRDefault="00911AFF">
      <w:pPr>
        <w:pStyle w:val="BodyText"/>
        <w:rPr>
          <w:sz w:val="23"/>
        </w:rPr>
      </w:pPr>
    </w:p>
    <w:p w14:paraId="5F6BC34B" w14:textId="1BBCC3FA" w:rsidR="00911AFF" w:rsidRDefault="00B75550" w:rsidP="00877FAD">
      <w:pPr>
        <w:pStyle w:val="ListParagraph"/>
        <w:numPr>
          <w:ilvl w:val="2"/>
          <w:numId w:val="9"/>
        </w:numPr>
        <w:tabs>
          <w:tab w:val="left" w:pos="2380"/>
        </w:tabs>
        <w:spacing w:line="276" w:lineRule="auto"/>
        <w:ind w:right="338"/>
        <w:jc w:val="both"/>
        <w:rPr>
          <w:sz w:val="20"/>
        </w:rPr>
      </w:pPr>
      <w:r>
        <w:rPr>
          <w:sz w:val="20"/>
        </w:rPr>
        <w:t xml:space="preserve">The </w:t>
      </w:r>
      <w:r w:rsidR="005D7387">
        <w:rPr>
          <w:sz w:val="20"/>
        </w:rPr>
        <w:t>Vendor</w:t>
      </w:r>
      <w:r>
        <w:rPr>
          <w:sz w:val="20"/>
        </w:rPr>
        <w:t xml:space="preserve">, by affixing its signature to this Solicitation, certifies that its Offer is made without previous understanding, agreement, or connection either with any persons, firms or corporations making an Offer for the same items, services, or with the County. The </w:t>
      </w:r>
      <w:r w:rsidR="005D7387">
        <w:rPr>
          <w:sz w:val="20"/>
        </w:rPr>
        <w:lastRenderedPageBreak/>
        <w:t>Vendor</w:t>
      </w:r>
      <w:r>
        <w:rPr>
          <w:sz w:val="20"/>
        </w:rPr>
        <w:t xml:space="preserve"> also certifies that its Offer is in all respects fair, without outside control, collusion, fraud, or otherwise illegal action. To ensure integrity of the County's public procurement process, all </w:t>
      </w:r>
      <w:r w:rsidR="005D7387">
        <w:rPr>
          <w:sz w:val="20"/>
        </w:rPr>
        <w:t>Vendor</w:t>
      </w:r>
      <w:r>
        <w:rPr>
          <w:sz w:val="20"/>
        </w:rPr>
        <w:t xml:space="preserve">s are hereby placed on notice that any and all </w:t>
      </w:r>
      <w:r w:rsidR="005D7387">
        <w:rPr>
          <w:sz w:val="20"/>
        </w:rPr>
        <w:t>Vendor</w:t>
      </w:r>
      <w:r>
        <w:rPr>
          <w:sz w:val="20"/>
        </w:rPr>
        <w:t xml:space="preserve"> s who falsify the certifications required in conjunction with this section will be prosecuted to the fullest extent of the</w:t>
      </w:r>
      <w:r>
        <w:rPr>
          <w:spacing w:val="-6"/>
          <w:sz w:val="20"/>
        </w:rPr>
        <w:t xml:space="preserve"> </w:t>
      </w:r>
      <w:r>
        <w:rPr>
          <w:sz w:val="20"/>
        </w:rPr>
        <w:t>law.</w:t>
      </w:r>
    </w:p>
    <w:p w14:paraId="44300E14" w14:textId="77777777" w:rsidR="00911AFF" w:rsidRDefault="00911AFF">
      <w:pPr>
        <w:pStyle w:val="BodyText"/>
        <w:rPr>
          <w:sz w:val="23"/>
        </w:rPr>
      </w:pPr>
    </w:p>
    <w:p w14:paraId="0298FC72" w14:textId="77777777" w:rsidR="00911AFF" w:rsidRDefault="00B75550" w:rsidP="00877FAD">
      <w:pPr>
        <w:pStyle w:val="Heading1"/>
        <w:numPr>
          <w:ilvl w:val="0"/>
          <w:numId w:val="9"/>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rsidP="00877FAD">
      <w:pPr>
        <w:pStyle w:val="ListParagraph"/>
        <w:numPr>
          <w:ilvl w:val="1"/>
          <w:numId w:val="9"/>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117CB278" w:rsidR="00911AFF" w:rsidRDefault="00B75550" w:rsidP="00877FAD">
      <w:pPr>
        <w:pStyle w:val="ListParagraph"/>
        <w:numPr>
          <w:ilvl w:val="2"/>
          <w:numId w:val="9"/>
        </w:numPr>
        <w:tabs>
          <w:tab w:val="left" w:pos="2380"/>
        </w:tabs>
        <w:spacing w:line="276" w:lineRule="auto"/>
        <w:ind w:right="340"/>
        <w:jc w:val="both"/>
        <w:rPr>
          <w:sz w:val="20"/>
        </w:rPr>
      </w:pPr>
      <w:r>
        <w:rPr>
          <w:sz w:val="20"/>
        </w:rPr>
        <w:t xml:space="preserve">El Paso County will not be responsible for any expenses incurred by any </w:t>
      </w:r>
      <w:r w:rsidR="005D7387">
        <w:rPr>
          <w:sz w:val="20"/>
        </w:rPr>
        <w:t>Vendor</w:t>
      </w:r>
      <w:r>
        <w:rPr>
          <w:sz w:val="20"/>
        </w:rPr>
        <w:t xml:space="preserve">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1EA3C77B" w:rsidR="00911AFF" w:rsidRDefault="00B75550" w:rsidP="00877FAD">
      <w:pPr>
        <w:pStyle w:val="ListParagraph"/>
        <w:numPr>
          <w:ilvl w:val="2"/>
          <w:numId w:val="9"/>
        </w:numPr>
        <w:tabs>
          <w:tab w:val="left" w:pos="2380"/>
        </w:tabs>
        <w:spacing w:line="276" w:lineRule="auto"/>
        <w:ind w:right="338"/>
        <w:jc w:val="both"/>
        <w:rPr>
          <w:sz w:val="20"/>
        </w:rPr>
      </w:pPr>
      <w:r>
        <w:rPr>
          <w:sz w:val="20"/>
        </w:rPr>
        <w:t xml:space="preserve">The Offer must be typed or legibly printed in ink. The use of erasable ink </w:t>
      </w:r>
      <w:r w:rsidR="002A6AC6">
        <w:rPr>
          <w:sz w:val="20"/>
        </w:rPr>
        <w:t>is not</w:t>
      </w:r>
      <w:r>
        <w:rPr>
          <w:sz w:val="20"/>
        </w:rPr>
        <w:t xml:space="preserve"> permitted. All corrections made by the </w:t>
      </w:r>
      <w:r w:rsidR="005D7387">
        <w:rPr>
          <w:sz w:val="20"/>
        </w:rPr>
        <w:t>Vendor</w:t>
      </w:r>
      <w:r>
        <w:rPr>
          <w:sz w:val="20"/>
        </w:rPr>
        <w:t xml:space="preserve"> must be initialed </w:t>
      </w:r>
      <w:r>
        <w:rPr>
          <w:b/>
          <w:sz w:val="20"/>
        </w:rPr>
        <w:t xml:space="preserve">in blue ink </w:t>
      </w:r>
      <w:r>
        <w:rPr>
          <w:sz w:val="20"/>
        </w:rPr>
        <w:t>by the authorized agent of the</w:t>
      </w:r>
      <w:r>
        <w:rPr>
          <w:spacing w:val="-3"/>
          <w:sz w:val="20"/>
        </w:rPr>
        <w:t xml:space="preserve"> </w:t>
      </w:r>
      <w:r w:rsidR="005D7387">
        <w:rPr>
          <w:sz w:val="20"/>
        </w:rPr>
        <w:t>Vendor</w:t>
      </w:r>
      <w:r>
        <w:rPr>
          <w:sz w:val="20"/>
        </w:rPr>
        <w:t>.</w:t>
      </w:r>
    </w:p>
    <w:p w14:paraId="48B58962" w14:textId="77777777" w:rsidR="00911AFF" w:rsidRDefault="00911AFF">
      <w:pPr>
        <w:pStyle w:val="BodyText"/>
        <w:spacing w:before="11"/>
        <w:rPr>
          <w:sz w:val="22"/>
        </w:rPr>
      </w:pPr>
    </w:p>
    <w:p w14:paraId="77645BC6" w14:textId="51818916" w:rsidR="00911AFF" w:rsidRDefault="00B75550" w:rsidP="00877FAD">
      <w:pPr>
        <w:pStyle w:val="ListParagraph"/>
        <w:numPr>
          <w:ilvl w:val="2"/>
          <w:numId w:val="9"/>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w:t>
      </w:r>
      <w:r w:rsidR="005D7387">
        <w:rPr>
          <w:sz w:val="20"/>
        </w:rPr>
        <w:t>Vendor</w:t>
      </w:r>
      <w:r>
        <w:rPr>
          <w:sz w:val="20"/>
        </w:rPr>
        <w:t xml:space="preserve"> or a verifiable electronic time and date stamped signature in the space provided on the Solicitation Cover Sheet. </w:t>
      </w:r>
      <w:r>
        <w:rPr>
          <w:b/>
          <w:sz w:val="20"/>
        </w:rPr>
        <w:t xml:space="preserve">Typed names as signatures are </w:t>
      </w:r>
      <w:r w:rsidR="002A6AC6">
        <w:rPr>
          <w:b/>
          <w:sz w:val="20"/>
        </w:rPr>
        <w:t>not allowed</w:t>
      </w:r>
      <w:r>
        <w:rPr>
          <w:b/>
          <w:sz w:val="20"/>
        </w:rPr>
        <w:t xml:space="preserve">. </w:t>
      </w:r>
      <w:r>
        <w:rPr>
          <w:sz w:val="20"/>
        </w:rPr>
        <w:t xml:space="preserve">The original Cover Sheet of this Solicitation must be included in all Offers.  </w:t>
      </w:r>
      <w:r w:rsidR="002A6AC6">
        <w:rPr>
          <w:sz w:val="20"/>
        </w:rPr>
        <w:t>If the</w:t>
      </w:r>
      <w:r>
        <w:rPr>
          <w:sz w:val="20"/>
        </w:rPr>
        <w:t xml:space="preserve"> </w:t>
      </w:r>
      <w:r w:rsidR="005D7387">
        <w:rPr>
          <w:sz w:val="20"/>
        </w:rPr>
        <w:t>Vendor</w:t>
      </w:r>
      <w:r>
        <w:rPr>
          <w:sz w:val="20"/>
        </w:rPr>
        <w:t>’s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1FD8A4F9" w:rsidR="00911AFF" w:rsidRDefault="00B75550" w:rsidP="00877FAD">
      <w:pPr>
        <w:pStyle w:val="ListParagraph"/>
        <w:numPr>
          <w:ilvl w:val="2"/>
          <w:numId w:val="9"/>
        </w:numPr>
        <w:tabs>
          <w:tab w:val="left" w:pos="2380"/>
        </w:tabs>
        <w:spacing w:line="276" w:lineRule="auto"/>
        <w:ind w:right="337"/>
        <w:jc w:val="both"/>
        <w:rPr>
          <w:sz w:val="20"/>
        </w:rPr>
      </w:pPr>
      <w:r>
        <w:rPr>
          <w:sz w:val="20"/>
        </w:rPr>
        <w:t xml:space="preserve">Prices shall be provided by the </w:t>
      </w:r>
      <w:r w:rsidR="005D7387">
        <w:rPr>
          <w:sz w:val="20"/>
        </w:rPr>
        <w:t>Vendor</w:t>
      </w:r>
      <w:r>
        <w:rPr>
          <w:sz w:val="20"/>
        </w:rPr>
        <w:t xml:space="preserve">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rsidP="00877FAD">
      <w:pPr>
        <w:pStyle w:val="ListParagraph"/>
        <w:numPr>
          <w:ilvl w:val="2"/>
          <w:numId w:val="9"/>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39BD9DAF" w:rsidR="00911AFF" w:rsidRDefault="00B75550" w:rsidP="00877FAD">
      <w:pPr>
        <w:pStyle w:val="ListParagraph"/>
        <w:numPr>
          <w:ilvl w:val="2"/>
          <w:numId w:val="9"/>
        </w:numPr>
        <w:tabs>
          <w:tab w:val="left" w:pos="2380"/>
        </w:tabs>
        <w:spacing w:line="276" w:lineRule="auto"/>
        <w:ind w:right="337"/>
        <w:jc w:val="both"/>
        <w:rPr>
          <w:sz w:val="20"/>
        </w:rPr>
      </w:pPr>
      <w:r>
        <w:rPr>
          <w:sz w:val="20"/>
        </w:rPr>
        <w:t xml:space="preserve">The accuracy of the Offer is the sole responsibility of the </w:t>
      </w:r>
      <w:r w:rsidR="005D7387">
        <w:rPr>
          <w:sz w:val="20"/>
        </w:rPr>
        <w:t>Vendor</w:t>
      </w:r>
      <w:r>
        <w:rPr>
          <w:sz w:val="20"/>
        </w:rPr>
        <w:t>.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rsidP="00877FAD">
      <w:pPr>
        <w:pStyle w:val="Heading1"/>
        <w:numPr>
          <w:ilvl w:val="1"/>
          <w:numId w:val="9"/>
        </w:numPr>
        <w:tabs>
          <w:tab w:val="left" w:pos="1659"/>
          <w:tab w:val="left" w:pos="1660"/>
        </w:tabs>
        <w:ind w:left="1659"/>
      </w:pPr>
      <w:r>
        <w:t>Submission</w:t>
      </w:r>
    </w:p>
    <w:p w14:paraId="541AE679" w14:textId="77777777" w:rsidR="00911AFF" w:rsidRDefault="00911AFF">
      <w:pPr>
        <w:pStyle w:val="BodyText"/>
        <w:rPr>
          <w:b/>
          <w:sz w:val="26"/>
        </w:rPr>
      </w:pPr>
    </w:p>
    <w:p w14:paraId="13FBE59F" w14:textId="39709018" w:rsidR="00911AFF" w:rsidRPr="00436A6E" w:rsidRDefault="00B75550" w:rsidP="00877FAD">
      <w:pPr>
        <w:pStyle w:val="ListParagraph"/>
        <w:numPr>
          <w:ilvl w:val="2"/>
          <w:numId w:val="9"/>
        </w:numPr>
        <w:tabs>
          <w:tab w:val="left" w:pos="2380"/>
        </w:tabs>
        <w:spacing w:before="70" w:line="276" w:lineRule="auto"/>
        <w:ind w:right="338"/>
        <w:jc w:val="both"/>
        <w:rPr>
          <w:sz w:val="20"/>
          <w:szCs w:val="20"/>
        </w:rPr>
      </w:pPr>
      <w:r w:rsidRPr="00436A6E">
        <w:rPr>
          <w:sz w:val="20"/>
          <w:szCs w:val="20"/>
        </w:rPr>
        <w:t xml:space="preserve">The Offer shall be submitted via the Rocky Mountain E-Purchasing System with the </w:t>
      </w:r>
      <w:r w:rsidR="005D7387">
        <w:rPr>
          <w:sz w:val="20"/>
          <w:szCs w:val="20"/>
        </w:rPr>
        <w:t>Vendor</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w:t>
      </w:r>
      <w:r w:rsidR="005D7387">
        <w:rPr>
          <w:sz w:val="20"/>
          <w:szCs w:val="20"/>
        </w:rPr>
        <w:t>Vendor</w:t>
      </w:r>
      <w:r w:rsidRPr="00436A6E">
        <w:rPr>
          <w:sz w:val="20"/>
          <w:szCs w:val="20"/>
        </w:rPr>
        <w:t xml:space="preserve"> is submitting its Offer. The </w:t>
      </w:r>
      <w:r w:rsidR="005D7387">
        <w:rPr>
          <w:sz w:val="20"/>
          <w:szCs w:val="20"/>
        </w:rPr>
        <w:t>Vendor</w:t>
      </w:r>
      <w:r w:rsidRPr="00436A6E">
        <w:rPr>
          <w:sz w:val="20"/>
          <w:szCs w:val="20"/>
        </w:rPr>
        <w:t xml:space="preserve">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rsidP="00877FAD">
      <w:pPr>
        <w:pStyle w:val="ListParagraph"/>
        <w:numPr>
          <w:ilvl w:val="2"/>
          <w:numId w:val="9"/>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rsidP="00877FAD">
      <w:pPr>
        <w:pStyle w:val="ListParagraph"/>
        <w:numPr>
          <w:ilvl w:val="2"/>
          <w:numId w:val="9"/>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08F2F129" w14:textId="77777777" w:rsidR="00911AFF" w:rsidRDefault="00B75550" w:rsidP="00877FAD">
      <w:pPr>
        <w:pStyle w:val="ListParagraph"/>
        <w:numPr>
          <w:ilvl w:val="1"/>
          <w:numId w:val="9"/>
        </w:numPr>
        <w:tabs>
          <w:tab w:val="left" w:pos="1660"/>
        </w:tabs>
        <w:spacing w:line="276" w:lineRule="auto"/>
        <w:ind w:right="337"/>
        <w:jc w:val="both"/>
        <w:rPr>
          <w:sz w:val="20"/>
        </w:rPr>
      </w:pPr>
      <w:r>
        <w:rPr>
          <w:b/>
          <w:sz w:val="20"/>
        </w:rPr>
        <w:t xml:space="preserve">Late Offers. </w:t>
      </w:r>
      <w:r>
        <w:rPr>
          <w:sz w:val="20"/>
        </w:rPr>
        <w:t>Offers received after the date and time set for the opening will not be authorized to enter into the electronic lockbox and will be deemed as</w:t>
      </w:r>
      <w:r>
        <w:rPr>
          <w:spacing w:val="-16"/>
          <w:sz w:val="20"/>
        </w:rPr>
        <w:t xml:space="preserve"> </w:t>
      </w:r>
      <w:r>
        <w:rPr>
          <w:sz w:val="20"/>
        </w:rPr>
        <w:t>non-responsive.</w:t>
      </w:r>
    </w:p>
    <w:p w14:paraId="6B1A68F7" w14:textId="77777777" w:rsidR="00911AFF" w:rsidRDefault="00911AFF">
      <w:pPr>
        <w:pStyle w:val="BodyText"/>
        <w:rPr>
          <w:sz w:val="23"/>
        </w:rPr>
      </w:pPr>
    </w:p>
    <w:p w14:paraId="26D4B46F" w14:textId="77777777" w:rsidR="00887591" w:rsidRDefault="00887591">
      <w:pPr>
        <w:pStyle w:val="BodyText"/>
        <w:rPr>
          <w:sz w:val="23"/>
        </w:rPr>
      </w:pPr>
    </w:p>
    <w:p w14:paraId="6F39B8F9" w14:textId="77777777" w:rsidR="00911AFF" w:rsidRDefault="00B75550" w:rsidP="00877FAD">
      <w:pPr>
        <w:pStyle w:val="Heading1"/>
        <w:numPr>
          <w:ilvl w:val="0"/>
          <w:numId w:val="9"/>
        </w:numPr>
        <w:tabs>
          <w:tab w:val="left" w:pos="580"/>
        </w:tabs>
        <w:ind w:left="579"/>
      </w:pPr>
      <w:r>
        <w:t>MODIFICATION OR WITHDRAWAL OF</w:t>
      </w:r>
      <w:r>
        <w:rPr>
          <w:spacing w:val="-3"/>
        </w:rPr>
        <w:t xml:space="preserve"> </w:t>
      </w:r>
      <w:r>
        <w:t>OFFERS</w:t>
      </w:r>
    </w:p>
    <w:p w14:paraId="147A225E" w14:textId="77777777" w:rsidR="00911AFF" w:rsidRDefault="00911AFF">
      <w:pPr>
        <w:pStyle w:val="BodyText"/>
        <w:rPr>
          <w:b/>
          <w:sz w:val="26"/>
        </w:rPr>
      </w:pPr>
    </w:p>
    <w:p w14:paraId="2C853802" w14:textId="0622E954" w:rsidR="00911AFF" w:rsidRDefault="00B75550" w:rsidP="00877FAD">
      <w:pPr>
        <w:pStyle w:val="ListParagraph"/>
        <w:numPr>
          <w:ilvl w:val="1"/>
          <w:numId w:val="8"/>
        </w:numPr>
        <w:tabs>
          <w:tab w:val="left" w:pos="1660"/>
        </w:tabs>
        <w:spacing w:line="276" w:lineRule="auto"/>
        <w:ind w:right="337"/>
        <w:jc w:val="both"/>
        <w:rPr>
          <w:sz w:val="20"/>
        </w:rPr>
      </w:pPr>
      <w:r>
        <w:rPr>
          <w:b/>
          <w:sz w:val="20"/>
        </w:rPr>
        <w:t xml:space="preserve">Modifications to Offers. </w:t>
      </w:r>
      <w:r>
        <w:rPr>
          <w:sz w:val="20"/>
        </w:rPr>
        <w:t xml:space="preserve">Offers may only be modified in the form of a written notice on company letterhead and must be received prior to the time and date set for the Offers to be opened. Each modification submitted to the County’s Contracts and Procurement Division must have the </w:t>
      </w:r>
      <w:r w:rsidR="005D7387">
        <w:rPr>
          <w:sz w:val="20"/>
        </w:rPr>
        <w:t>Vendor</w:t>
      </w:r>
      <w:r>
        <w:rPr>
          <w:sz w:val="20"/>
        </w:rPr>
        <w:t>’s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0DC25FA0" w14:textId="77777777" w:rsidR="00911AFF" w:rsidRDefault="00911AFF">
      <w:pPr>
        <w:pStyle w:val="BodyText"/>
        <w:rPr>
          <w:sz w:val="23"/>
        </w:rPr>
      </w:pPr>
    </w:p>
    <w:p w14:paraId="74DB27C2" w14:textId="77777777" w:rsidR="00911AFF" w:rsidRDefault="00B75550" w:rsidP="00877FAD">
      <w:pPr>
        <w:pStyle w:val="Heading1"/>
        <w:numPr>
          <w:ilvl w:val="1"/>
          <w:numId w:val="8"/>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rsidP="00877FAD">
      <w:pPr>
        <w:pStyle w:val="ListParagraph"/>
        <w:numPr>
          <w:ilvl w:val="2"/>
          <w:numId w:val="8"/>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6F256072" w:rsidR="00911AFF" w:rsidRDefault="00B75550" w:rsidP="00877FAD">
      <w:pPr>
        <w:pStyle w:val="ListParagraph"/>
        <w:numPr>
          <w:ilvl w:val="2"/>
          <w:numId w:val="8"/>
        </w:numPr>
        <w:tabs>
          <w:tab w:val="left" w:pos="2380"/>
        </w:tabs>
        <w:spacing w:line="276" w:lineRule="auto"/>
        <w:ind w:right="337"/>
        <w:jc w:val="both"/>
        <w:rPr>
          <w:sz w:val="20"/>
        </w:rPr>
      </w:pPr>
      <w:r>
        <w:rPr>
          <w:sz w:val="20"/>
        </w:rPr>
        <w:t xml:space="preserve">In accordance with the Uniform Commercial Code, Offers may not be withdrawn after the time and date set for the opening for a period of ninety calendar days after the opening.  If an Offer is withdrawn by the </w:t>
      </w:r>
      <w:r w:rsidR="005D7387">
        <w:rPr>
          <w:sz w:val="20"/>
        </w:rPr>
        <w:t>Vendor</w:t>
      </w:r>
      <w:r>
        <w:rPr>
          <w:sz w:val="20"/>
        </w:rPr>
        <w:t xml:space="preserve"> during this ninety-day period, the County may, at its option, suspend the </w:t>
      </w:r>
      <w:r w:rsidR="005D7387">
        <w:rPr>
          <w:sz w:val="20"/>
        </w:rPr>
        <w:t>Vendor</w:t>
      </w:r>
      <w:r>
        <w:rPr>
          <w:sz w:val="20"/>
        </w:rPr>
        <w:t xml:space="preserve"> from the bid list and may not accept any Offer from the </w:t>
      </w:r>
      <w:r w:rsidR="005D7387">
        <w:rPr>
          <w:sz w:val="20"/>
        </w:rPr>
        <w:t>Vendor</w:t>
      </w:r>
      <w:r>
        <w:rPr>
          <w:sz w:val="20"/>
        </w:rPr>
        <w:t xml:space="preserve">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rsidP="00877FAD">
      <w:pPr>
        <w:pStyle w:val="Heading1"/>
        <w:numPr>
          <w:ilvl w:val="0"/>
          <w:numId w:val="9"/>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2D9E5922" w14:textId="77777777" w:rsidR="00911AFF" w:rsidRDefault="00B75550" w:rsidP="00877FAD">
      <w:pPr>
        <w:pStyle w:val="ListParagraph"/>
        <w:numPr>
          <w:ilvl w:val="1"/>
          <w:numId w:val="7"/>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2ECE3FD9" w14:textId="77777777" w:rsidR="00911AFF" w:rsidRDefault="00911AFF">
      <w:pPr>
        <w:pStyle w:val="BodyText"/>
        <w:rPr>
          <w:sz w:val="26"/>
        </w:rPr>
      </w:pPr>
    </w:p>
    <w:p w14:paraId="39744126" w14:textId="6599E07A" w:rsidR="00911AFF" w:rsidRDefault="00B75550" w:rsidP="00877FAD">
      <w:pPr>
        <w:pStyle w:val="ListParagraph"/>
        <w:numPr>
          <w:ilvl w:val="2"/>
          <w:numId w:val="7"/>
        </w:numPr>
        <w:tabs>
          <w:tab w:val="left" w:pos="2379"/>
          <w:tab w:val="left" w:pos="2380"/>
        </w:tabs>
        <w:rPr>
          <w:sz w:val="20"/>
        </w:rPr>
      </w:pPr>
      <w:r>
        <w:rPr>
          <w:sz w:val="20"/>
        </w:rPr>
        <w:t>Reject any and all, or parts of any or all, Offers submitted by prospective</w:t>
      </w:r>
      <w:r>
        <w:rPr>
          <w:spacing w:val="-29"/>
          <w:sz w:val="20"/>
        </w:rPr>
        <w:t xml:space="preserve"> </w:t>
      </w:r>
      <w:r w:rsidR="005D7387">
        <w:rPr>
          <w:sz w:val="20"/>
        </w:rPr>
        <w:t>Vendor</w:t>
      </w:r>
      <w:r>
        <w:rPr>
          <w:sz w:val="20"/>
        </w:rPr>
        <w:t>s;</w:t>
      </w:r>
    </w:p>
    <w:p w14:paraId="3BF41610" w14:textId="77777777" w:rsidR="00911AFF" w:rsidRDefault="00911AFF">
      <w:pPr>
        <w:pStyle w:val="BodyText"/>
        <w:rPr>
          <w:sz w:val="26"/>
        </w:rPr>
      </w:pPr>
    </w:p>
    <w:p w14:paraId="1DFF33B0" w14:textId="77777777" w:rsidR="00911AFF" w:rsidRDefault="00B75550" w:rsidP="00877FAD">
      <w:pPr>
        <w:pStyle w:val="ListParagraph"/>
        <w:numPr>
          <w:ilvl w:val="2"/>
          <w:numId w:val="7"/>
        </w:numPr>
        <w:tabs>
          <w:tab w:val="left" w:pos="2379"/>
          <w:tab w:val="left" w:pos="2380"/>
        </w:tabs>
        <w:rPr>
          <w:sz w:val="20"/>
        </w:rPr>
      </w:pPr>
      <w:r>
        <w:rPr>
          <w:sz w:val="20"/>
        </w:rPr>
        <w:t>Re-advertise this</w:t>
      </w:r>
      <w:r>
        <w:rPr>
          <w:spacing w:val="-1"/>
          <w:sz w:val="20"/>
        </w:rPr>
        <w:t xml:space="preserve"> </w:t>
      </w:r>
      <w:r>
        <w:rPr>
          <w:sz w:val="20"/>
        </w:rPr>
        <w:t>Solicitation;</w:t>
      </w:r>
    </w:p>
    <w:p w14:paraId="626EB28A" w14:textId="77777777" w:rsidR="00911AFF" w:rsidRDefault="00911AFF">
      <w:pPr>
        <w:pStyle w:val="BodyText"/>
        <w:rPr>
          <w:sz w:val="26"/>
        </w:rPr>
      </w:pPr>
    </w:p>
    <w:p w14:paraId="4BC43C89" w14:textId="77777777" w:rsidR="00911AFF" w:rsidRDefault="00B75550" w:rsidP="00877FAD">
      <w:pPr>
        <w:pStyle w:val="ListParagraph"/>
        <w:numPr>
          <w:ilvl w:val="2"/>
          <w:numId w:val="7"/>
        </w:numPr>
        <w:tabs>
          <w:tab w:val="left" w:pos="2379"/>
          <w:tab w:val="left" w:pos="2380"/>
        </w:tabs>
        <w:rPr>
          <w:sz w:val="20"/>
        </w:rPr>
      </w:pPr>
      <w:r>
        <w:rPr>
          <w:sz w:val="20"/>
        </w:rPr>
        <w:t>Postpone or cancel the</w:t>
      </w:r>
      <w:r>
        <w:rPr>
          <w:spacing w:val="-3"/>
          <w:sz w:val="20"/>
        </w:rPr>
        <w:t xml:space="preserve"> </w:t>
      </w:r>
      <w:r>
        <w:rPr>
          <w:sz w:val="20"/>
        </w:rPr>
        <w:t>process;</w:t>
      </w:r>
    </w:p>
    <w:p w14:paraId="42533CE5" w14:textId="77777777" w:rsidR="00911AFF" w:rsidRDefault="00911AFF">
      <w:pPr>
        <w:pStyle w:val="BodyText"/>
        <w:rPr>
          <w:sz w:val="26"/>
        </w:rPr>
      </w:pPr>
    </w:p>
    <w:p w14:paraId="0E53F0F7" w14:textId="77777777" w:rsidR="00911AFF" w:rsidRDefault="00B75550" w:rsidP="00877FAD">
      <w:pPr>
        <w:pStyle w:val="ListParagraph"/>
        <w:numPr>
          <w:ilvl w:val="2"/>
          <w:numId w:val="7"/>
        </w:numPr>
        <w:tabs>
          <w:tab w:val="left" w:pos="2379"/>
          <w:tab w:val="left" w:pos="2380"/>
        </w:tabs>
        <w:rPr>
          <w:sz w:val="20"/>
        </w:rPr>
      </w:pPr>
      <w:r>
        <w:rPr>
          <w:sz w:val="20"/>
        </w:rPr>
        <w:t>Waive any irregularities in the Offers received in conjunction with this Solicitation;</w:t>
      </w:r>
      <w:r>
        <w:rPr>
          <w:spacing w:val="-23"/>
          <w:sz w:val="20"/>
        </w:rPr>
        <w:t xml:space="preserve"> </w:t>
      </w:r>
      <w:r>
        <w:rPr>
          <w:sz w:val="20"/>
        </w:rPr>
        <w:t>and/or</w:t>
      </w:r>
    </w:p>
    <w:p w14:paraId="454FEA0E" w14:textId="77777777" w:rsidR="00911AFF" w:rsidRDefault="00911AFF">
      <w:pPr>
        <w:pStyle w:val="BodyText"/>
        <w:rPr>
          <w:sz w:val="26"/>
        </w:rPr>
      </w:pPr>
    </w:p>
    <w:p w14:paraId="25D2E903" w14:textId="77777777" w:rsidR="00911AFF" w:rsidRDefault="00B75550" w:rsidP="00877FAD">
      <w:pPr>
        <w:pStyle w:val="ListParagraph"/>
        <w:numPr>
          <w:ilvl w:val="2"/>
          <w:numId w:val="7"/>
        </w:numPr>
        <w:tabs>
          <w:tab w:val="left" w:pos="2380"/>
        </w:tabs>
        <w:spacing w:line="276" w:lineRule="auto"/>
        <w:ind w:left="2380" w:right="338"/>
        <w:jc w:val="both"/>
        <w:rPr>
          <w:sz w:val="20"/>
        </w:rPr>
      </w:pPr>
      <w:r>
        <w:rPr>
          <w:sz w:val="20"/>
        </w:rPr>
        <w:t>Determine the criteria and process whereby Offers are awarded. No damages shall be recoverable by any challenger as a result of these determinations or decisions by the County.</w:t>
      </w:r>
    </w:p>
    <w:p w14:paraId="27610F58" w14:textId="77777777" w:rsidR="00911AFF" w:rsidRDefault="00911AFF">
      <w:pPr>
        <w:pStyle w:val="BodyText"/>
        <w:rPr>
          <w:sz w:val="24"/>
        </w:rPr>
      </w:pPr>
    </w:p>
    <w:p w14:paraId="51965BFD" w14:textId="77777777" w:rsidR="00911AFF" w:rsidRDefault="00B75550" w:rsidP="00877FAD">
      <w:pPr>
        <w:pStyle w:val="ListParagraph"/>
        <w:numPr>
          <w:ilvl w:val="1"/>
          <w:numId w:val="6"/>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7C19324A" w14:textId="14C48EE3" w:rsidR="00911AFF" w:rsidRDefault="00B75550" w:rsidP="00877FAD">
      <w:pPr>
        <w:pStyle w:val="ListParagraph"/>
        <w:numPr>
          <w:ilvl w:val="2"/>
          <w:numId w:val="6"/>
        </w:numPr>
        <w:tabs>
          <w:tab w:val="left" w:pos="2379"/>
          <w:tab w:val="left" w:pos="2380"/>
        </w:tabs>
        <w:spacing w:before="70"/>
        <w:rPr>
          <w:sz w:val="20"/>
        </w:rPr>
      </w:pPr>
      <w:r>
        <w:rPr>
          <w:sz w:val="20"/>
        </w:rPr>
        <w:t xml:space="preserve">The </w:t>
      </w:r>
      <w:r w:rsidR="005D7387">
        <w:rPr>
          <w:sz w:val="20"/>
        </w:rPr>
        <w:t>Vendor</w:t>
      </w:r>
      <w:r>
        <w:rPr>
          <w:sz w:val="20"/>
        </w:rPr>
        <w:t xml:space="preserve"> misstates or conceals any material fact in its</w:t>
      </w:r>
      <w:r>
        <w:rPr>
          <w:spacing w:val="-10"/>
          <w:sz w:val="20"/>
        </w:rPr>
        <w:t xml:space="preserve"> </w:t>
      </w:r>
      <w:r>
        <w:rPr>
          <w:sz w:val="20"/>
        </w:rPr>
        <w:t>Offer;</w:t>
      </w:r>
    </w:p>
    <w:p w14:paraId="6DAB2AD4" w14:textId="77777777" w:rsidR="00911AFF" w:rsidRDefault="00911AFF">
      <w:pPr>
        <w:pStyle w:val="BodyText"/>
        <w:spacing w:before="11"/>
        <w:rPr>
          <w:sz w:val="25"/>
        </w:rPr>
      </w:pPr>
    </w:p>
    <w:p w14:paraId="5A970139" w14:textId="4AE3E109" w:rsidR="00911AFF" w:rsidRDefault="00B75550" w:rsidP="00877FAD">
      <w:pPr>
        <w:pStyle w:val="ListParagraph"/>
        <w:numPr>
          <w:ilvl w:val="2"/>
          <w:numId w:val="6"/>
        </w:numPr>
        <w:tabs>
          <w:tab w:val="left" w:pos="2380"/>
        </w:tabs>
        <w:spacing w:line="276" w:lineRule="auto"/>
        <w:ind w:left="2380" w:right="340"/>
        <w:jc w:val="both"/>
        <w:rPr>
          <w:sz w:val="20"/>
        </w:rPr>
      </w:pPr>
      <w:r>
        <w:rPr>
          <w:sz w:val="20"/>
        </w:rPr>
        <w:t xml:space="preserve">The </w:t>
      </w:r>
      <w:r w:rsidR="005D7387">
        <w:rPr>
          <w:sz w:val="20"/>
        </w:rPr>
        <w:t>Vendor</w:t>
      </w:r>
      <w:r>
        <w:rPr>
          <w:sz w:val="20"/>
        </w:rPr>
        <w:t>’s Offer does not strictly conform to the law or the requirements of the Solicitation;</w:t>
      </w:r>
    </w:p>
    <w:p w14:paraId="6E16CB6F" w14:textId="77777777" w:rsidR="00911AFF" w:rsidRDefault="00911AFF">
      <w:pPr>
        <w:pStyle w:val="BodyText"/>
        <w:rPr>
          <w:sz w:val="23"/>
        </w:rPr>
      </w:pPr>
    </w:p>
    <w:p w14:paraId="7B875875" w14:textId="77777777" w:rsidR="00911AFF" w:rsidRDefault="00B75550" w:rsidP="00877FAD">
      <w:pPr>
        <w:pStyle w:val="ListParagraph"/>
        <w:numPr>
          <w:ilvl w:val="2"/>
          <w:numId w:val="6"/>
        </w:numPr>
        <w:tabs>
          <w:tab w:val="left" w:pos="2380"/>
        </w:tabs>
        <w:spacing w:line="276" w:lineRule="auto"/>
        <w:ind w:left="2380" w:right="338"/>
        <w:jc w:val="both"/>
        <w:rPr>
          <w:sz w:val="20"/>
        </w:rPr>
      </w:pPr>
      <w:r>
        <w:rPr>
          <w:sz w:val="20"/>
        </w:rPr>
        <w:t>The Offer expressly requires or implies a conditional award that conflicts with the method of award stipulated in the Solicitation’s Special Terms and Conditions and/or specifications;</w:t>
      </w:r>
    </w:p>
    <w:p w14:paraId="12597984" w14:textId="77777777" w:rsidR="00911AFF" w:rsidRDefault="00911AFF">
      <w:pPr>
        <w:pStyle w:val="BodyText"/>
        <w:rPr>
          <w:sz w:val="23"/>
        </w:rPr>
      </w:pPr>
    </w:p>
    <w:p w14:paraId="0D977DEB" w14:textId="77777777" w:rsidR="00911AFF" w:rsidRDefault="00B75550" w:rsidP="00877FAD">
      <w:pPr>
        <w:pStyle w:val="ListParagraph"/>
        <w:numPr>
          <w:ilvl w:val="2"/>
          <w:numId w:val="6"/>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765AF6BE" w:rsidR="00911AFF" w:rsidRDefault="00B75550" w:rsidP="00877FAD">
      <w:pPr>
        <w:pStyle w:val="ListParagraph"/>
        <w:numPr>
          <w:ilvl w:val="2"/>
          <w:numId w:val="6"/>
        </w:numPr>
        <w:tabs>
          <w:tab w:val="left" w:pos="2380"/>
        </w:tabs>
        <w:spacing w:line="276" w:lineRule="auto"/>
        <w:ind w:left="2380" w:right="338"/>
        <w:jc w:val="both"/>
        <w:rPr>
          <w:sz w:val="20"/>
        </w:rPr>
      </w:pPr>
      <w:r>
        <w:rPr>
          <w:sz w:val="20"/>
        </w:rPr>
        <w:t xml:space="preserve">The Offer has not been executed by the </w:t>
      </w:r>
      <w:r w:rsidR="005D7387">
        <w:rPr>
          <w:sz w:val="20"/>
        </w:rPr>
        <w:t>Vendor</w:t>
      </w:r>
      <w:r>
        <w:rPr>
          <w:sz w:val="20"/>
        </w:rPr>
        <w:t xml:space="preserve">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rsidP="00877FAD">
      <w:pPr>
        <w:pStyle w:val="Heading1"/>
        <w:numPr>
          <w:ilvl w:val="1"/>
          <w:numId w:val="6"/>
        </w:numPr>
        <w:tabs>
          <w:tab w:val="left" w:pos="1660"/>
        </w:tabs>
        <w:ind w:left="1659"/>
        <w:jc w:val="both"/>
      </w:pPr>
      <w:r>
        <w:t>Elimination from</w:t>
      </w:r>
      <w:r>
        <w:rPr>
          <w:spacing w:val="-1"/>
        </w:rPr>
        <w:t xml:space="preserve"> </w:t>
      </w:r>
      <w:r>
        <w:t>Consideration</w:t>
      </w:r>
    </w:p>
    <w:p w14:paraId="69CADDFF" w14:textId="77777777" w:rsidR="00911AFF" w:rsidRDefault="00911AFF">
      <w:pPr>
        <w:pStyle w:val="BodyText"/>
        <w:rPr>
          <w:b/>
          <w:sz w:val="26"/>
        </w:rPr>
      </w:pPr>
    </w:p>
    <w:p w14:paraId="26B37ECB" w14:textId="49048A4D" w:rsidR="00911AFF" w:rsidRDefault="00B75550" w:rsidP="00877FAD">
      <w:pPr>
        <w:pStyle w:val="ListParagraph"/>
        <w:numPr>
          <w:ilvl w:val="2"/>
          <w:numId w:val="6"/>
        </w:numPr>
        <w:tabs>
          <w:tab w:val="left" w:pos="2380"/>
        </w:tabs>
        <w:spacing w:line="276" w:lineRule="auto"/>
        <w:ind w:left="2380" w:right="338"/>
        <w:jc w:val="both"/>
        <w:rPr>
          <w:sz w:val="20"/>
        </w:rPr>
      </w:pPr>
      <w:r>
        <w:rPr>
          <w:sz w:val="20"/>
        </w:rPr>
        <w:t xml:space="preserve">To ensure fair consideration for all </w:t>
      </w:r>
      <w:r w:rsidR="005D7387">
        <w:rPr>
          <w:sz w:val="20"/>
        </w:rPr>
        <w:t>Vendor</w:t>
      </w:r>
      <w:r>
        <w:rPr>
          <w:sz w:val="20"/>
        </w:rPr>
        <w:t xml:space="preserve">s, the County prohibits communication initiated by a </w:t>
      </w:r>
      <w:r w:rsidR="005D7387">
        <w:rPr>
          <w:sz w:val="20"/>
        </w:rPr>
        <w:t>Vendor</w:t>
      </w:r>
      <w:r>
        <w:rPr>
          <w:sz w:val="20"/>
        </w:rPr>
        <w:t xml:space="preserve"> or on a </w:t>
      </w:r>
      <w:r w:rsidR="005D7387">
        <w:rPr>
          <w:sz w:val="20"/>
        </w:rPr>
        <w:t>Vendor</w:t>
      </w:r>
      <w:r>
        <w:rPr>
          <w:sz w:val="20"/>
        </w:rPr>
        <w:t xml:space="preserve"> ’s behalf regarding the Solicitation to or with any County official or employee during the submission process, except as expressly set forth in this Solicitation. In addition, the County prohibits communications initiated by a </w:t>
      </w:r>
      <w:r w:rsidR="005D7387">
        <w:rPr>
          <w:sz w:val="20"/>
        </w:rPr>
        <w:t>Vendor</w:t>
      </w:r>
      <w:r>
        <w:rPr>
          <w:sz w:val="20"/>
        </w:rPr>
        <w:t xml:space="preserve"> or on a </w:t>
      </w:r>
      <w:r w:rsidR="005D7387">
        <w:rPr>
          <w:sz w:val="20"/>
        </w:rPr>
        <w:t>Vendor</w:t>
      </w:r>
      <w:r>
        <w:rPr>
          <w:sz w:val="20"/>
        </w:rPr>
        <w:t xml:space="preserve">’s behalf to or with any County official or employee evaluating or considering the solicitation prior to the time an award decision has been made. Prohibited communications initiated by a </w:t>
      </w:r>
      <w:r w:rsidR="005D7387">
        <w:rPr>
          <w:sz w:val="20"/>
        </w:rPr>
        <w:t>Vendor</w:t>
      </w:r>
      <w:r>
        <w:rPr>
          <w:sz w:val="20"/>
        </w:rPr>
        <w:t xml:space="preserve"> shall be grounds for eliminating the offending </w:t>
      </w:r>
      <w:r w:rsidR="005D7387">
        <w:rPr>
          <w:sz w:val="20"/>
        </w:rPr>
        <w:t>Vendor</w:t>
      </w:r>
      <w:r>
        <w:rPr>
          <w:sz w:val="20"/>
        </w:rPr>
        <w:t xml:space="preserve">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rsidP="00877FAD">
      <w:pPr>
        <w:pStyle w:val="ListParagraph"/>
        <w:numPr>
          <w:ilvl w:val="2"/>
          <w:numId w:val="6"/>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rsidP="00877FAD">
      <w:pPr>
        <w:pStyle w:val="ListParagraph"/>
        <w:numPr>
          <w:ilvl w:val="2"/>
          <w:numId w:val="6"/>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062A2D0F" w:rsidR="00911AFF" w:rsidRDefault="00B75550" w:rsidP="00877FAD">
      <w:pPr>
        <w:pStyle w:val="ListParagraph"/>
        <w:numPr>
          <w:ilvl w:val="0"/>
          <w:numId w:val="9"/>
        </w:numPr>
        <w:tabs>
          <w:tab w:val="left" w:pos="580"/>
        </w:tabs>
        <w:spacing w:line="276" w:lineRule="auto"/>
        <w:ind w:right="338"/>
        <w:jc w:val="both"/>
        <w:rPr>
          <w:sz w:val="20"/>
        </w:rPr>
      </w:pPr>
      <w:r>
        <w:rPr>
          <w:b/>
          <w:sz w:val="20"/>
        </w:rPr>
        <w:t>AWARD OF CONTRACT</w:t>
      </w:r>
      <w:r>
        <w:rPr>
          <w:sz w:val="20"/>
        </w:rPr>
        <w:t xml:space="preserve">. El Paso County and the successful </w:t>
      </w:r>
      <w:r w:rsidR="005D7387">
        <w:rPr>
          <w:sz w:val="20"/>
        </w:rPr>
        <w:t>Vendor</w:t>
      </w:r>
      <w:r>
        <w:rPr>
          <w:sz w:val="20"/>
        </w:rPr>
        <w:t xml:space="preserve"> shall execut</w:t>
      </w:r>
      <w:r w:rsidRPr="004349C0">
        <w:rPr>
          <w:sz w:val="20"/>
        </w:rPr>
        <w:t>e the</w:t>
      </w:r>
      <w:r w:rsidR="004349C0">
        <w:rPr>
          <w:sz w:val="20"/>
        </w:rPr>
        <w:t xml:space="preserve"> </w:t>
      </w:r>
      <w:r w:rsidR="00887591">
        <w:rPr>
          <w:sz w:val="20"/>
        </w:rPr>
        <w:t>Professional</w:t>
      </w:r>
      <w:r w:rsidR="004349C0" w:rsidRPr="00302FE5">
        <w:rPr>
          <w:sz w:val="20"/>
        </w:rPr>
        <w:t xml:space="preserve"> </w:t>
      </w:r>
      <w:r w:rsidR="00887591">
        <w:rPr>
          <w:sz w:val="20"/>
        </w:rPr>
        <w:t>Services</w:t>
      </w:r>
      <w:r w:rsidR="004349C0" w:rsidRPr="00302FE5">
        <w:rPr>
          <w:sz w:val="20"/>
        </w:rPr>
        <w:t xml:space="preserve"> Agreement </w:t>
      </w:r>
      <w:r w:rsidRPr="00D02CC8">
        <w:rPr>
          <w:sz w:val="20"/>
        </w:rPr>
        <w:t>(see Attachment B)</w:t>
      </w:r>
      <w:r>
        <w:rPr>
          <w:sz w:val="20"/>
        </w:rPr>
        <w:t xml:space="preserve"> to consummate a contract between the parties. This Solicitation and the </w:t>
      </w:r>
      <w:r w:rsidR="005D7387">
        <w:rPr>
          <w:sz w:val="20"/>
        </w:rPr>
        <w:t>Vendor</w:t>
      </w:r>
      <w:r>
        <w:rPr>
          <w:sz w:val="20"/>
        </w:rPr>
        <w:t>’s Offer shall be attached and incorporated as part of that</w:t>
      </w:r>
      <w:r>
        <w:rPr>
          <w:spacing w:val="-14"/>
          <w:sz w:val="20"/>
        </w:rPr>
        <w:t xml:space="preserve"> </w:t>
      </w:r>
      <w:r>
        <w:rPr>
          <w:sz w:val="20"/>
        </w:rPr>
        <w:t>contract.</w:t>
      </w:r>
    </w:p>
    <w:p w14:paraId="2AC18E1F" w14:textId="77777777" w:rsidR="00911AFF" w:rsidRDefault="00911AFF">
      <w:pPr>
        <w:pStyle w:val="BodyText"/>
        <w:rPr>
          <w:sz w:val="23"/>
        </w:rPr>
      </w:pPr>
    </w:p>
    <w:p w14:paraId="5E760178" w14:textId="77777777" w:rsidR="00911AFF" w:rsidRDefault="00B75550" w:rsidP="00877FAD">
      <w:pPr>
        <w:pStyle w:val="Heading1"/>
        <w:numPr>
          <w:ilvl w:val="0"/>
          <w:numId w:val="9"/>
        </w:numPr>
        <w:tabs>
          <w:tab w:val="left" w:pos="580"/>
        </w:tabs>
        <w:ind w:left="579"/>
      </w:pPr>
      <w:r>
        <w:t>CONTRACTUAL</w:t>
      </w:r>
      <w:r>
        <w:rPr>
          <w:spacing w:val="-2"/>
        </w:rPr>
        <w:t xml:space="preserve"> </w:t>
      </w:r>
      <w:r>
        <w:t>OBLIGATIONS</w:t>
      </w:r>
    </w:p>
    <w:p w14:paraId="702339FF" w14:textId="77777777" w:rsidR="00911AFF" w:rsidRDefault="00911AFF">
      <w:pPr>
        <w:pStyle w:val="BodyText"/>
        <w:rPr>
          <w:b/>
          <w:sz w:val="26"/>
        </w:rPr>
      </w:pPr>
    </w:p>
    <w:p w14:paraId="1274F0F0" w14:textId="65980E9F" w:rsidR="00911AFF" w:rsidRDefault="00B75550" w:rsidP="00877FAD">
      <w:pPr>
        <w:pStyle w:val="ListParagraph"/>
        <w:numPr>
          <w:ilvl w:val="1"/>
          <w:numId w:val="9"/>
        </w:numPr>
        <w:tabs>
          <w:tab w:val="left" w:pos="1660"/>
        </w:tabs>
        <w:spacing w:line="276" w:lineRule="auto"/>
        <w:ind w:right="337"/>
        <w:jc w:val="both"/>
        <w:rPr>
          <w:sz w:val="20"/>
        </w:rPr>
      </w:pPr>
      <w:r>
        <w:rPr>
          <w:b/>
          <w:sz w:val="20"/>
        </w:rPr>
        <w:t xml:space="preserve">Local, State and Federal Compliance Requirements. </w:t>
      </w:r>
      <w:r>
        <w:rPr>
          <w:sz w:val="20"/>
        </w:rPr>
        <w:t xml:space="preserve">Successful </w:t>
      </w:r>
      <w:r w:rsidR="005D7387">
        <w:rPr>
          <w:sz w:val="20"/>
        </w:rPr>
        <w:t>Vendor</w:t>
      </w:r>
      <w:r>
        <w:rPr>
          <w:sz w:val="20"/>
        </w:rPr>
        <w:t>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2812F8">
      <w:pPr>
        <w:tabs>
          <w:tab w:val="left" w:pos="1660"/>
        </w:tabs>
        <w:spacing w:line="276" w:lineRule="auto"/>
        <w:ind w:right="337"/>
        <w:rPr>
          <w:sz w:val="20"/>
        </w:rPr>
      </w:pPr>
    </w:p>
    <w:p w14:paraId="6C1DDDD3" w14:textId="177F6AA9" w:rsidR="002812F8" w:rsidRPr="00D02CC8" w:rsidRDefault="002812F8" w:rsidP="00877FAD">
      <w:pPr>
        <w:pStyle w:val="ListParagraph"/>
        <w:numPr>
          <w:ilvl w:val="0"/>
          <w:numId w:val="17"/>
        </w:numPr>
        <w:tabs>
          <w:tab w:val="left" w:pos="1660"/>
        </w:tabs>
        <w:spacing w:line="276" w:lineRule="auto"/>
        <w:ind w:right="337"/>
        <w:rPr>
          <w:b/>
          <w:bCs/>
          <w:sz w:val="20"/>
        </w:rPr>
      </w:pPr>
      <w:r w:rsidRPr="00D02CC8">
        <w:rPr>
          <w:rFonts w:eastAsia="Times New Roman"/>
          <w:b/>
          <w:bCs/>
          <w:sz w:val="20"/>
          <w:szCs w:val="20"/>
        </w:rPr>
        <w:t xml:space="preserve">Accessibility Indemnification: </w:t>
      </w:r>
      <w:r w:rsidR="005D7387" w:rsidRPr="00D02CC8">
        <w:rPr>
          <w:rFonts w:eastAsia="Times New Roman"/>
          <w:sz w:val="20"/>
          <w:szCs w:val="20"/>
        </w:rPr>
        <w:t>Vendor</w:t>
      </w:r>
      <w:r w:rsidRPr="00D02CC8">
        <w:rPr>
          <w:rFonts w:eastAsia="Times New Roman"/>
          <w:sz w:val="20"/>
          <w:szCs w:val="20"/>
        </w:rPr>
        <w:t xml:space="preserve"> shall indemnify, save, and hold harmless the Indemnified Parties, against any and all costs, expenses, claims, damages, liabilities, court awards and other amounts (including attorneys’ fees and related costs) incurred by any of the Indemnified Parties in relation to </w:t>
      </w:r>
      <w:r w:rsidR="005D7387" w:rsidRPr="00D02CC8">
        <w:rPr>
          <w:rFonts w:eastAsia="Times New Roman"/>
          <w:sz w:val="20"/>
          <w:szCs w:val="20"/>
        </w:rPr>
        <w:t>Vendor</w:t>
      </w:r>
      <w:r w:rsidRPr="00D02CC8">
        <w:rPr>
          <w:rFonts w:eastAsia="Times New Roman"/>
          <w:sz w:val="20"/>
          <w:szCs w:val="20"/>
        </w:rPr>
        <w:t>’s failure to comply with §§24-85-101, et seq., C.R.S., or the Accessibility Standards for Individuals with a Disability as established by OIT pursuant to Section §24-85-103 (2.5), C.R.S.</w:t>
      </w:r>
    </w:p>
    <w:p w14:paraId="5694FAB6" w14:textId="77777777" w:rsidR="002812F8" w:rsidRPr="00D02CC8" w:rsidRDefault="002812F8" w:rsidP="002812F8">
      <w:pPr>
        <w:tabs>
          <w:tab w:val="left" w:pos="2380"/>
        </w:tabs>
        <w:spacing w:before="70" w:line="276" w:lineRule="auto"/>
        <w:ind w:right="338"/>
        <w:jc w:val="both"/>
        <w:rPr>
          <w:sz w:val="20"/>
        </w:rPr>
      </w:pPr>
    </w:p>
    <w:p w14:paraId="62E18D1B" w14:textId="563A6DD1" w:rsidR="002812F8" w:rsidRPr="00D02CC8" w:rsidRDefault="002812F8" w:rsidP="00877FAD">
      <w:pPr>
        <w:pStyle w:val="ListParagraph"/>
        <w:numPr>
          <w:ilvl w:val="0"/>
          <w:numId w:val="17"/>
        </w:numPr>
        <w:tabs>
          <w:tab w:val="left" w:pos="1660"/>
        </w:tabs>
        <w:spacing w:line="276" w:lineRule="auto"/>
        <w:ind w:right="337"/>
        <w:rPr>
          <w:b/>
          <w:bCs/>
          <w:sz w:val="20"/>
        </w:rPr>
      </w:pPr>
      <w:r w:rsidRPr="00D02CC8">
        <w:rPr>
          <w:b/>
          <w:bCs/>
          <w:sz w:val="20"/>
        </w:rPr>
        <w:t xml:space="preserve">Accessibility: </w:t>
      </w:r>
      <w:r w:rsidR="005D7387" w:rsidRPr="00D02CC8">
        <w:rPr>
          <w:sz w:val="20"/>
        </w:rPr>
        <w:t>Vendor</w:t>
      </w:r>
      <w:r w:rsidRPr="00D02CC8">
        <w:rPr>
          <w:sz w:val="20"/>
        </w:rPr>
        <w:t xml:space="preserve"> shall comply with and the Work Product provided under this Contract shall be in compliance with all applicable provisions of §§24-85-101, et seq., C.R.S., and the Accessibility Standards for Individuals with a Disability, as established by OIT pursuant to Section §24-85-103 (2.5), C.R.S. </w:t>
      </w:r>
      <w:r w:rsidR="005D7387" w:rsidRPr="00D02CC8">
        <w:rPr>
          <w:sz w:val="20"/>
        </w:rPr>
        <w:t>Vendor</w:t>
      </w:r>
      <w:r w:rsidRPr="00D02CC8">
        <w:rPr>
          <w:sz w:val="20"/>
        </w:rPr>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083581F6" w14:textId="77777777" w:rsidR="00484BC7" w:rsidRDefault="00484BC7" w:rsidP="005F2FB7">
      <w:pPr>
        <w:pStyle w:val="BodyText"/>
        <w:rPr>
          <w:sz w:val="23"/>
        </w:rPr>
      </w:pPr>
    </w:p>
    <w:p w14:paraId="12E3C9D0" w14:textId="3423CB87" w:rsidR="002812F8" w:rsidRPr="002812F8" w:rsidRDefault="002812F8" w:rsidP="00877FAD">
      <w:pPr>
        <w:pStyle w:val="ListParagraph"/>
        <w:numPr>
          <w:ilvl w:val="1"/>
          <w:numId w:val="9"/>
        </w:numPr>
        <w:tabs>
          <w:tab w:val="left" w:pos="1660"/>
        </w:tabs>
        <w:spacing w:line="276" w:lineRule="auto"/>
        <w:ind w:right="338"/>
        <w:jc w:val="both"/>
        <w:rPr>
          <w:sz w:val="20"/>
        </w:rPr>
      </w:pPr>
      <w:r>
        <w:rPr>
          <w:b/>
          <w:sz w:val="20"/>
        </w:rPr>
        <w:t xml:space="preserve">Disposition. </w:t>
      </w:r>
      <w:r>
        <w:rPr>
          <w:sz w:val="20"/>
        </w:rPr>
        <w:t xml:space="preserve">The </w:t>
      </w:r>
      <w:r w:rsidR="005D7387">
        <w:rPr>
          <w:sz w:val="20"/>
        </w:rPr>
        <w:t>Vendor</w:t>
      </w:r>
      <w:r>
        <w:rPr>
          <w:sz w:val="20"/>
        </w:rPr>
        <w:t xml:space="preserve"> shall not assign, transfer, convey, sublet, or otherwise dispose of this contract, including any or all of its right, title or interest therein, or its power to execute such contract to any person, company, or corporation, without prior written consent of the</w:t>
      </w:r>
      <w:r>
        <w:rPr>
          <w:spacing w:val="-29"/>
          <w:sz w:val="20"/>
        </w:rPr>
        <w:t xml:space="preserve"> </w:t>
      </w:r>
      <w:r>
        <w:rPr>
          <w:sz w:val="20"/>
        </w:rPr>
        <w:t>County.</w:t>
      </w:r>
    </w:p>
    <w:p w14:paraId="365274C1" w14:textId="77777777" w:rsidR="00AF76BC" w:rsidRPr="0017223D" w:rsidRDefault="00AF76BC" w:rsidP="0017223D">
      <w:pPr>
        <w:tabs>
          <w:tab w:val="left" w:pos="1660"/>
        </w:tabs>
        <w:spacing w:line="276" w:lineRule="auto"/>
        <w:ind w:right="338"/>
        <w:jc w:val="both"/>
        <w:rPr>
          <w:sz w:val="20"/>
        </w:rPr>
      </w:pPr>
    </w:p>
    <w:p w14:paraId="51A4E7DE" w14:textId="1946F90A" w:rsidR="002812F8" w:rsidRDefault="002812F8" w:rsidP="00877FAD">
      <w:pPr>
        <w:pStyle w:val="ListParagraph"/>
        <w:numPr>
          <w:ilvl w:val="1"/>
          <w:numId w:val="9"/>
        </w:numPr>
        <w:tabs>
          <w:tab w:val="left" w:pos="1660"/>
        </w:tabs>
        <w:spacing w:line="276" w:lineRule="auto"/>
        <w:ind w:right="338"/>
        <w:jc w:val="both"/>
        <w:rPr>
          <w:sz w:val="20"/>
        </w:rPr>
      </w:pPr>
      <w:r>
        <w:rPr>
          <w:b/>
          <w:sz w:val="20"/>
        </w:rPr>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75B8CC0D" w14:textId="73179F51" w:rsidR="00911AFF" w:rsidRDefault="00B75550" w:rsidP="00877FAD">
      <w:pPr>
        <w:pStyle w:val="ListParagraph"/>
        <w:numPr>
          <w:ilvl w:val="2"/>
          <w:numId w:val="9"/>
        </w:numPr>
        <w:tabs>
          <w:tab w:val="left" w:pos="2380"/>
        </w:tabs>
        <w:spacing w:line="276" w:lineRule="auto"/>
        <w:ind w:right="338"/>
        <w:jc w:val="both"/>
        <w:rPr>
          <w:sz w:val="20"/>
        </w:rPr>
      </w:pPr>
      <w:r>
        <w:rPr>
          <w:sz w:val="20"/>
        </w:rPr>
        <w:t xml:space="preserve">All employees of the </w:t>
      </w:r>
      <w:r w:rsidR="005D7387">
        <w:rPr>
          <w:sz w:val="20"/>
        </w:rPr>
        <w:t>Vendor</w:t>
      </w:r>
      <w:r>
        <w:rPr>
          <w:sz w:val="20"/>
        </w:rPr>
        <w:t xml:space="preserve"> shall be considered to be, at all times, employees of the </w:t>
      </w:r>
      <w:r w:rsidR="005D7387">
        <w:rPr>
          <w:sz w:val="20"/>
        </w:rPr>
        <w:t>Vendor</w:t>
      </w:r>
      <w:r>
        <w:rPr>
          <w:sz w:val="20"/>
        </w:rPr>
        <w:t xml:space="preserve">, under its sole direction, and not employees or agents of the County. The County may require the </w:t>
      </w:r>
      <w:r w:rsidR="005D7387">
        <w:rPr>
          <w:sz w:val="20"/>
        </w:rPr>
        <w:t>Vendor</w:t>
      </w:r>
      <w:r>
        <w:rPr>
          <w:sz w:val="20"/>
        </w:rPr>
        <w:t xml:space="preserve">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w:t>
      </w:r>
      <w:r w:rsidR="005D7387">
        <w:rPr>
          <w:sz w:val="20"/>
        </w:rPr>
        <w:t>Vendor</w:t>
      </w:r>
      <w:r>
        <w:rPr>
          <w:sz w:val="20"/>
        </w:rPr>
        <w:t xml:space="preserve"> shall be permitted to use tobacco products when performing work on County property.</w:t>
      </w:r>
    </w:p>
    <w:p w14:paraId="4D790DA7" w14:textId="77777777" w:rsidR="00911AFF" w:rsidRDefault="00911AFF">
      <w:pPr>
        <w:pStyle w:val="BodyText"/>
        <w:spacing w:before="11"/>
        <w:rPr>
          <w:sz w:val="22"/>
        </w:rPr>
      </w:pPr>
    </w:p>
    <w:p w14:paraId="380D8E1E" w14:textId="77BEE230" w:rsidR="00911AFF" w:rsidRDefault="00B75550" w:rsidP="00877FAD">
      <w:pPr>
        <w:pStyle w:val="ListParagraph"/>
        <w:numPr>
          <w:ilvl w:val="1"/>
          <w:numId w:val="9"/>
        </w:numPr>
        <w:tabs>
          <w:tab w:val="left" w:pos="1660"/>
        </w:tabs>
        <w:spacing w:line="276" w:lineRule="auto"/>
        <w:ind w:right="337"/>
        <w:jc w:val="both"/>
        <w:rPr>
          <w:sz w:val="20"/>
        </w:rPr>
      </w:pPr>
      <w:r>
        <w:rPr>
          <w:b/>
          <w:sz w:val="20"/>
        </w:rPr>
        <w:t xml:space="preserve">Workers’ Compensation Insurance. </w:t>
      </w:r>
      <w:r>
        <w:rPr>
          <w:sz w:val="20"/>
        </w:rPr>
        <w:t xml:space="preserve">Each </w:t>
      </w:r>
      <w:r w:rsidR="005D7387">
        <w:rPr>
          <w:sz w:val="20"/>
        </w:rPr>
        <w:t>vendor</w:t>
      </w:r>
      <w:r>
        <w:rPr>
          <w:sz w:val="20"/>
        </w:rPr>
        <w:t xml:space="preserve"> and </w:t>
      </w:r>
      <w:r w:rsidR="0031480D">
        <w:rPr>
          <w:sz w:val="20"/>
        </w:rPr>
        <w:t>sub vendor</w:t>
      </w:r>
      <w:r>
        <w:rPr>
          <w:sz w:val="20"/>
        </w:rPr>
        <w:t xml:space="preserve"> shall maintain at his own expense until completion of his work and acceptance thereof by the County, Workers’ Compensation Insurance, including occupational disease provisions, covering the obligations of the </w:t>
      </w:r>
      <w:r w:rsidR="005D7387">
        <w:rPr>
          <w:sz w:val="20"/>
        </w:rPr>
        <w:t>vendor</w:t>
      </w:r>
      <w:r>
        <w:rPr>
          <w:sz w:val="20"/>
        </w:rPr>
        <w:t xml:space="preserve"> or </w:t>
      </w:r>
      <w:r w:rsidR="0031480D">
        <w:rPr>
          <w:sz w:val="20"/>
        </w:rPr>
        <w:t>sub vendor</w:t>
      </w:r>
      <w:r>
        <w:rPr>
          <w:sz w:val="20"/>
        </w:rPr>
        <w:t xml:space="preserve"> in accordance with the provisions of the laws of the State of Colorado. The </w:t>
      </w:r>
      <w:r w:rsidR="005D7387">
        <w:rPr>
          <w:sz w:val="20"/>
        </w:rPr>
        <w:t>vendor</w:t>
      </w:r>
      <w:r>
        <w:rPr>
          <w:sz w:val="20"/>
        </w:rPr>
        <w:t xml:space="preserve">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7471EADF" w:rsidR="00911AFF" w:rsidRDefault="00B75550" w:rsidP="00877FAD">
      <w:pPr>
        <w:pStyle w:val="ListParagraph"/>
        <w:numPr>
          <w:ilvl w:val="1"/>
          <w:numId w:val="9"/>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FOB destination, freight prepaid</w:t>
      </w:r>
      <w:r>
        <w:rPr>
          <w:sz w:val="20"/>
        </w:rPr>
        <w:t xml:space="preserve">,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w:t>
      </w:r>
      <w:r w:rsidR="005D7387">
        <w:rPr>
          <w:sz w:val="20"/>
        </w:rPr>
        <w:t>Vendor</w:t>
      </w:r>
      <w:r>
        <w:rPr>
          <w:sz w:val="20"/>
        </w:rPr>
        <w:t xml:space="preserve"> defaults on its contract or the contract is terminated for cause due to performance, the County reserves the right to re-procure the materials or services from the next lowest </w:t>
      </w:r>
      <w:r w:rsidR="005D7387">
        <w:rPr>
          <w:sz w:val="20"/>
        </w:rPr>
        <w:t>Vendor</w:t>
      </w:r>
      <w:r>
        <w:rPr>
          <w:sz w:val="20"/>
        </w:rPr>
        <w:t xml:space="preserve"> or from other sources during the remaining term of the terminated/defaulted contract. Under this arrangement, the County shall charge the </w:t>
      </w:r>
      <w:r w:rsidR="005D7387">
        <w:rPr>
          <w:sz w:val="20"/>
        </w:rPr>
        <w:t>Vendor</w:t>
      </w:r>
      <w:r>
        <w:rPr>
          <w:sz w:val="20"/>
        </w:rPr>
        <w:t xml:space="preserve"> any difference between the </w:t>
      </w:r>
      <w:r w:rsidR="005D7387">
        <w:rPr>
          <w:sz w:val="20"/>
        </w:rPr>
        <w:t>Vendor</w:t>
      </w:r>
      <w:r>
        <w:rPr>
          <w:sz w:val="20"/>
        </w:rPr>
        <w:t xml:space="preserve">’s price and the price to be paid to the next lowest </w:t>
      </w:r>
      <w:r w:rsidR="005D7387">
        <w:rPr>
          <w:sz w:val="20"/>
        </w:rPr>
        <w:t>Vendor</w:t>
      </w:r>
      <w:r>
        <w:rPr>
          <w:sz w:val="20"/>
        </w:rPr>
        <w:t>,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2E4CCC5A" w:rsidR="00D04CD3" w:rsidRPr="0084335B" w:rsidRDefault="00B75550" w:rsidP="00877FAD">
      <w:pPr>
        <w:pStyle w:val="ListParagraph"/>
        <w:numPr>
          <w:ilvl w:val="1"/>
          <w:numId w:val="9"/>
        </w:numPr>
        <w:tabs>
          <w:tab w:val="left" w:pos="1660"/>
        </w:tabs>
        <w:spacing w:line="276" w:lineRule="auto"/>
        <w:ind w:right="337"/>
        <w:jc w:val="both"/>
        <w:rPr>
          <w:sz w:val="20"/>
        </w:rPr>
      </w:pPr>
      <w:r>
        <w:rPr>
          <w:b/>
          <w:sz w:val="20"/>
        </w:rPr>
        <w:t xml:space="preserve">Material or Service Priced Incorrectly. </w:t>
      </w:r>
      <w:r>
        <w:rPr>
          <w:sz w:val="20"/>
        </w:rPr>
        <w:t xml:space="preserve">As part of any award resulting from this process, </w:t>
      </w:r>
      <w:r w:rsidR="005D7387">
        <w:rPr>
          <w:sz w:val="20"/>
        </w:rPr>
        <w:t>Vendor</w:t>
      </w:r>
      <w:r>
        <w:rPr>
          <w:sz w:val="20"/>
        </w:rPr>
        <w:t xml:space="preserve">(s) will discount all transactions as agreed. In the event the County discovers, through its contract monitoring process or formal audit process, that material or service was priced incorrectly, </w:t>
      </w:r>
      <w:r w:rsidR="005D7387">
        <w:rPr>
          <w:sz w:val="20"/>
        </w:rPr>
        <w:t>Vendor</w:t>
      </w:r>
      <w:r>
        <w:rPr>
          <w:sz w:val="20"/>
        </w:rPr>
        <w:t>(s) agree to promptly refund all overpayments and to pay all reasonable audit expenses incurred as a result of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527FEF43" w:rsidR="00911AFF" w:rsidRDefault="00B75550" w:rsidP="00877FAD">
      <w:pPr>
        <w:pStyle w:val="ListParagraph"/>
        <w:numPr>
          <w:ilvl w:val="0"/>
          <w:numId w:val="9"/>
        </w:numPr>
        <w:tabs>
          <w:tab w:val="left" w:pos="580"/>
        </w:tabs>
        <w:spacing w:line="276" w:lineRule="auto"/>
        <w:ind w:right="338"/>
        <w:jc w:val="both"/>
        <w:rPr>
          <w:sz w:val="20"/>
        </w:rPr>
      </w:pPr>
      <w:r>
        <w:rPr>
          <w:b/>
          <w:sz w:val="20"/>
        </w:rPr>
        <w:t>CONTRACT MODIFICATIONS</w:t>
      </w:r>
      <w:r>
        <w:rPr>
          <w:sz w:val="20"/>
        </w:rPr>
        <w:t xml:space="preserve">. Terms and conditions may be added, modified, and deleted upon mutual agreement between the County and the </w:t>
      </w:r>
      <w:r w:rsidR="005D7387">
        <w:rPr>
          <w:sz w:val="20"/>
        </w:rPr>
        <w:t>Vendor</w:t>
      </w:r>
      <w:r>
        <w:rPr>
          <w:sz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 and the </w:t>
      </w:r>
      <w:r w:rsidR="005D7387">
        <w:rPr>
          <w:sz w:val="20"/>
        </w:rPr>
        <w:t>Vendor</w:t>
      </w:r>
      <w:r>
        <w:rPr>
          <w:sz w:val="20"/>
        </w:rPr>
        <w:t xml:space="preserve"> prior to the enactment of such</w:t>
      </w:r>
      <w:r>
        <w:rPr>
          <w:spacing w:val="-3"/>
          <w:sz w:val="20"/>
        </w:rPr>
        <w:t xml:space="preserve"> </w:t>
      </w:r>
      <w:r>
        <w:rPr>
          <w:sz w:val="20"/>
        </w:rPr>
        <w:t>modifications.</w:t>
      </w:r>
    </w:p>
    <w:p w14:paraId="310B5E55" w14:textId="77777777" w:rsidR="00911AFF" w:rsidRDefault="00911AFF">
      <w:pPr>
        <w:pStyle w:val="BodyText"/>
        <w:rPr>
          <w:sz w:val="23"/>
        </w:rPr>
      </w:pPr>
    </w:p>
    <w:p w14:paraId="1C2EA831" w14:textId="77777777" w:rsidR="00911AFF" w:rsidRDefault="00B75550" w:rsidP="00877FAD">
      <w:pPr>
        <w:pStyle w:val="Heading1"/>
        <w:numPr>
          <w:ilvl w:val="0"/>
          <w:numId w:val="9"/>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486B7907" w:rsidR="00911AFF" w:rsidRDefault="00B75550" w:rsidP="00877FAD">
      <w:pPr>
        <w:pStyle w:val="ListParagraph"/>
        <w:numPr>
          <w:ilvl w:val="1"/>
          <w:numId w:val="9"/>
        </w:numPr>
        <w:tabs>
          <w:tab w:val="left" w:pos="1660"/>
        </w:tabs>
        <w:spacing w:line="276" w:lineRule="auto"/>
        <w:ind w:right="338"/>
        <w:jc w:val="both"/>
        <w:rPr>
          <w:sz w:val="20"/>
        </w:rPr>
      </w:pPr>
      <w:r>
        <w:rPr>
          <w:b/>
          <w:sz w:val="20"/>
        </w:rPr>
        <w:t xml:space="preserve">Failure to perform. </w:t>
      </w:r>
      <w:r>
        <w:rPr>
          <w:sz w:val="20"/>
        </w:rPr>
        <w:t xml:space="preserve">The County may, by written notice to the successful </w:t>
      </w:r>
      <w:r w:rsidR="005D7387">
        <w:rPr>
          <w:sz w:val="20"/>
        </w:rPr>
        <w:t>Vendor</w:t>
      </w:r>
      <w:r>
        <w:rPr>
          <w:sz w:val="20"/>
        </w:rPr>
        <w:t xml:space="preserve">, terminate the contract if the </w:t>
      </w:r>
      <w:r w:rsidR="005D7387">
        <w:rPr>
          <w:sz w:val="20"/>
        </w:rPr>
        <w:t>Vendor</w:t>
      </w:r>
      <w:r>
        <w:rPr>
          <w:sz w:val="20"/>
        </w:rPr>
        <w:t xml:space="preserve">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1374BF3F" w14:textId="5CADDE25" w:rsidR="002812F8" w:rsidRPr="004D71E6" w:rsidRDefault="00B75550" w:rsidP="00877FAD">
      <w:pPr>
        <w:pStyle w:val="ListParagraph"/>
        <w:numPr>
          <w:ilvl w:val="1"/>
          <w:numId w:val="9"/>
        </w:numPr>
        <w:tabs>
          <w:tab w:val="left" w:pos="1660"/>
        </w:tabs>
        <w:spacing w:line="276" w:lineRule="auto"/>
        <w:ind w:right="337"/>
        <w:jc w:val="both"/>
        <w:rPr>
          <w:sz w:val="20"/>
        </w:rPr>
      </w:pPr>
      <w:r>
        <w:rPr>
          <w:b/>
          <w:sz w:val="20"/>
        </w:rPr>
        <w:t xml:space="preserve">Reasons other than cause. </w:t>
      </w:r>
      <w:r>
        <w:rPr>
          <w:sz w:val="20"/>
        </w:rPr>
        <w:t>The County 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133B5B93" w14:textId="77777777" w:rsidR="00911AFF" w:rsidRDefault="00911AFF">
      <w:pPr>
        <w:sectPr w:rsidR="00911AFF" w:rsidSect="0019450F">
          <w:pgSz w:w="12240" w:h="15840"/>
          <w:pgMar w:top="806" w:right="734" w:bottom="605" w:left="864" w:header="0" w:footer="346" w:gutter="0"/>
          <w:cols w:space="720"/>
        </w:sectPr>
      </w:pPr>
    </w:p>
    <w:p w14:paraId="36CF1716" w14:textId="77777777" w:rsidR="00C13F05" w:rsidRDefault="00C13F05">
      <w:pPr>
        <w:pStyle w:val="BodyText"/>
        <w:rPr>
          <w:sz w:val="18"/>
        </w:rPr>
      </w:pPr>
    </w:p>
    <w:p w14:paraId="71C9D67B" w14:textId="77777777" w:rsidR="00A812A4" w:rsidRDefault="00A812A4">
      <w:pPr>
        <w:pStyle w:val="BodyText"/>
        <w:rPr>
          <w:sz w:val="18"/>
        </w:rPr>
      </w:pPr>
    </w:p>
    <w:p w14:paraId="1FD2E6C6" w14:textId="25E25D02" w:rsidR="00A812A4" w:rsidRDefault="00485DAA">
      <w:pPr>
        <w:pStyle w:val="BodyText"/>
        <w:rPr>
          <w:sz w:val="18"/>
        </w:rPr>
      </w:pPr>
      <w:r>
        <w:rPr>
          <w:noProof/>
        </w:rPr>
        <w:lastRenderedPageBreak/>
        <w:drawing>
          <wp:anchor distT="0" distB="0" distL="0" distR="0" simplePos="0" relativeHeight="251671552" behindDoc="0" locked="0" layoutInCell="1" allowOverlap="1" wp14:anchorId="7437FDF0" wp14:editId="3608CDCF">
            <wp:simplePos x="0" y="0"/>
            <wp:positionH relativeFrom="page">
              <wp:posOffset>918163</wp:posOffset>
            </wp:positionH>
            <wp:positionV relativeFrom="paragraph">
              <wp:posOffset>26433</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11" cstate="print"/>
                    <a:stretch>
                      <a:fillRect/>
                    </a:stretch>
                  </pic:blipFill>
                  <pic:spPr>
                    <a:xfrm>
                      <a:off x="0" y="0"/>
                      <a:ext cx="2671518" cy="792041"/>
                    </a:xfrm>
                    <a:prstGeom prst="rect">
                      <a:avLst/>
                    </a:prstGeom>
                  </pic:spPr>
                </pic:pic>
              </a:graphicData>
            </a:graphic>
          </wp:anchor>
        </w:drawing>
      </w:r>
    </w:p>
    <w:p w14:paraId="1212F183" w14:textId="63C48A4E" w:rsidR="00A812A4" w:rsidRDefault="00A812A4">
      <w:pPr>
        <w:pStyle w:val="BodyText"/>
        <w:rPr>
          <w:sz w:val="18"/>
        </w:rPr>
      </w:pPr>
    </w:p>
    <w:p w14:paraId="3E32B81B" w14:textId="77777777" w:rsidR="00A812A4" w:rsidRDefault="00A812A4">
      <w:pPr>
        <w:pStyle w:val="BodyText"/>
        <w:rPr>
          <w:sz w:val="18"/>
        </w:rPr>
      </w:pPr>
    </w:p>
    <w:p w14:paraId="272E34EF" w14:textId="77777777" w:rsidR="00A812A4" w:rsidRDefault="00A812A4">
      <w:pPr>
        <w:pStyle w:val="BodyText"/>
        <w:rPr>
          <w:sz w:val="18"/>
        </w:rPr>
      </w:pPr>
    </w:p>
    <w:p w14:paraId="6B1F1CEB" w14:textId="77777777" w:rsidR="00C13F05" w:rsidRDefault="00C13F05">
      <w:pPr>
        <w:pStyle w:val="BodyText"/>
        <w:rPr>
          <w:sz w:val="18"/>
        </w:rPr>
      </w:pPr>
    </w:p>
    <w:p w14:paraId="1A3A781E" w14:textId="77777777" w:rsidR="00C13F05" w:rsidRDefault="00C13F05">
      <w:pPr>
        <w:pStyle w:val="BodyText"/>
        <w:rPr>
          <w:sz w:val="18"/>
        </w:rPr>
      </w:pPr>
    </w:p>
    <w:p w14:paraId="2066D58B" w14:textId="77777777" w:rsidR="00C13F05" w:rsidRDefault="00C13F05">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516B8BE3" w:rsidR="00911AFF" w:rsidRDefault="00450CEF" w:rsidP="00877FAD">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BCFE6A">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D8D76"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bookmarkStart w:id="6" w:name="_bookmark6"/>
      <w:bookmarkEnd w:id="6"/>
      <w:r w:rsidR="005D7387">
        <w:rPr>
          <w:b/>
          <w:sz w:val="16"/>
        </w:rPr>
        <w:t>VENDOR</w:t>
      </w:r>
    </w:p>
    <w:p w14:paraId="3FC8E5F5" w14:textId="77777777" w:rsidR="00911AFF" w:rsidRDefault="00B75550">
      <w:pPr>
        <w:pStyle w:val="BodyText"/>
        <w:spacing w:before="3"/>
        <w:rPr>
          <w:b/>
          <w:sz w:val="18"/>
        </w:rPr>
      </w:pPr>
      <w:r>
        <w:br w:type="column"/>
      </w:r>
    </w:p>
    <w:p w14:paraId="192AC73E" w14:textId="0B4418A0" w:rsidR="00911AFF" w:rsidRDefault="002F28BC">
      <w:pPr>
        <w:pStyle w:val="Heading1"/>
        <w:spacing w:line="360" w:lineRule="auto"/>
        <w:ind w:left="1125" w:right="481" w:hanging="862"/>
      </w:pPr>
      <w:r w:rsidRPr="002F28BC">
        <w:t>REQUEST FOR PROPOSAL #</w:t>
      </w:r>
      <w:r w:rsidR="0022406B">
        <w:t>RFP-25-088</w:t>
      </w:r>
      <w:r>
        <w:t xml:space="preserve"> </w:t>
      </w:r>
      <w:r w:rsidR="005D7387">
        <w:t>VENDOR</w:t>
      </w:r>
      <w:r w:rsidR="00B75550">
        <w:t xml:space="preserve">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A654D"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190A0"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877FAD">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E5C60"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877FAD">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877FAD">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877FAD">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877FAD">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877FAD">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877FAD">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877FAD">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877FAD">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877FAD">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877FAD">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289E4D48"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w:t>
      </w:r>
      <w:r w:rsidR="005D7387">
        <w:rPr>
          <w:sz w:val="16"/>
        </w:rPr>
        <w:t>vendor</w:t>
      </w:r>
      <w:r w:rsidR="00B75550">
        <w:rPr>
          <w:sz w:val="16"/>
        </w:rPr>
        <w:t xml:space="preserve">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2689E913"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5D7387">
        <w:rPr>
          <w:sz w:val="16"/>
        </w:rPr>
        <w:t>Vendor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877FAD">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39AB51AA" w14:textId="23AABDAC" w:rsidR="00911AFF" w:rsidRDefault="00911AFF" w:rsidP="003B3E9F">
      <w:pPr>
        <w:tabs>
          <w:tab w:val="left" w:pos="10298"/>
        </w:tabs>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877FAD">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877FAD">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877FAD">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877FAD">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877FAD">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877F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877F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877F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877F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877F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877FAD">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877FAD">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877FAD">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877FAD">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877FAD">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877FAD">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877FAD">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877FAD">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877FAD">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877FAD">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877FAD">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877FAD">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877FAD">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877FAD">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877FAD">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877FAD">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877FAD">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877FAD">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877FAD">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877FAD">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877FAD">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877FAD">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877FAD">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877FAD">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877FAD">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877FAD">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877FAD">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877FAD">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390AEF40" w:rsidR="00911AFF" w:rsidRDefault="00B75550" w:rsidP="00877FAD">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5D7387">
        <w:rPr>
          <w:sz w:val="16"/>
        </w:rPr>
        <w:t>Vendor</w:t>
      </w:r>
      <w:r>
        <w:rPr>
          <w:sz w:val="16"/>
        </w:rPr>
        <w:t xml:space="preserve"> and (2) that the information submitted in/with this form is true and correct. Any information submitted herein that is later found to be false shall serve as grounds for disqualifying the </w:t>
      </w:r>
      <w:r w:rsidR="005D7387">
        <w:rPr>
          <w:sz w:val="16"/>
        </w:rPr>
        <w:t>Vendor</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877FAD">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877FAD">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877FAD">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877FAD">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877FAD">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877FAD">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877FAD">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877FAD">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6E11A519" w:rsidR="00911AFF" w:rsidRDefault="00B75550" w:rsidP="00B92267">
      <w:pPr>
        <w:pStyle w:val="Heading1"/>
        <w:spacing w:before="1" w:line="360" w:lineRule="auto"/>
        <w:ind w:left="5670" w:right="480" w:firstLine="90"/>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t xml:space="preserve"> </w:t>
      </w:r>
      <w:r w:rsidR="002F28BC" w:rsidRPr="002F28BC">
        <w:t>REQUEST FOR PROPOSAL #</w:t>
      </w:r>
      <w:r w:rsidR="0022406B">
        <w:t>RFP-25-088</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669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7" w:name="_bookmark8"/>
      <w:bookmarkEnd w:id="7"/>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7A4F70F8"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22406B">
        <w:t>RFP-25-088</w:t>
      </w:r>
      <w:r w:rsidR="004349C0">
        <w:t xml:space="preserve">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56FE"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11A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1F51E404" w14:textId="2D2940F2" w:rsidR="00B83CD7" w:rsidRDefault="00B75550">
      <w:pPr>
        <w:pStyle w:val="Heading1"/>
        <w:spacing w:before="93" w:line="360" w:lineRule="auto"/>
        <w:ind w:left="6845" w:right="480" w:hanging="1317"/>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rsidR="002F28BC" w:rsidRPr="002F28BC">
        <w:t xml:space="preserve"> REQUEST FOR PROPOSAL #</w:t>
      </w:r>
      <w:r w:rsidR="0022406B">
        <w:t>RFP-25-088</w:t>
      </w:r>
      <w:r w:rsidR="002F28BC">
        <w:t xml:space="preserve"> </w:t>
      </w:r>
    </w:p>
    <w:p w14:paraId="1F384F25" w14:textId="3CA84AFF" w:rsidR="00911AFF" w:rsidRDefault="00B75550" w:rsidP="00B83CD7">
      <w:pPr>
        <w:pStyle w:val="Heading1"/>
        <w:spacing w:before="93" w:line="360" w:lineRule="auto"/>
        <w:ind w:left="6845" w:right="480" w:hanging="365"/>
      </w:pP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559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8" w:name="_bookmark9"/>
      <w:bookmarkEnd w:id="8"/>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4349C0" w:rsidRDefault="00B75550">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4349C0">
        <w:rPr>
          <w:sz w:val="19"/>
        </w:rPr>
        <w:t>El Paso</w:t>
      </w:r>
      <w:r w:rsidRPr="004349C0">
        <w:rPr>
          <w:spacing w:val="-2"/>
          <w:sz w:val="19"/>
        </w:rPr>
        <w:t xml:space="preserve"> </w:t>
      </w:r>
      <w:r w:rsidRPr="004349C0">
        <w:rPr>
          <w:sz w:val="19"/>
        </w:rPr>
        <w:t>County</w:t>
      </w:r>
    </w:p>
    <w:p w14:paraId="57CEC5EA" w14:textId="6BA042C1" w:rsidR="00911AFF" w:rsidRPr="00AF76BC" w:rsidRDefault="00AF76BC">
      <w:pPr>
        <w:pStyle w:val="BodyText"/>
        <w:ind w:left="2380"/>
      </w:pPr>
      <w:r w:rsidRPr="00AF76BC">
        <w:t>Cody Walters</w:t>
      </w:r>
      <w:r w:rsidR="005258CD" w:rsidRPr="00AF76BC">
        <w:t>, Associate Procurement Specialist</w:t>
      </w:r>
    </w:p>
    <w:p w14:paraId="328B7BEC" w14:textId="7FD371E2" w:rsidR="00911AFF" w:rsidRPr="00AF76BC" w:rsidRDefault="0022406B">
      <w:pPr>
        <w:pStyle w:val="BodyText"/>
        <w:ind w:left="2380"/>
      </w:pPr>
      <w:r>
        <w:t>RFP-25-088</w:t>
      </w:r>
      <w:r w:rsidR="00B75550" w:rsidRPr="00AF76BC">
        <w:rPr>
          <w:sz w:val="19"/>
        </w:rPr>
        <w:t xml:space="preserve">; </w:t>
      </w:r>
      <w:r>
        <w:t>End Point Hardware and Lifecycle Services</w:t>
      </w:r>
    </w:p>
    <w:p w14:paraId="2C1DE560" w14:textId="27C4EEE8" w:rsidR="00911AFF" w:rsidRDefault="00CE5C14">
      <w:pPr>
        <w:pStyle w:val="BodyText"/>
        <w:ind w:left="2380"/>
      </w:pPr>
      <w:hyperlink r:id="rId17" w:history="1">
        <w:r w:rsidRPr="00DB4C8F">
          <w:rPr>
            <w:rStyle w:val="Hyperlink"/>
          </w:rPr>
          <w:t>CodyWalters@elpasoco.com</w:t>
        </w:r>
      </w:hyperlink>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A49D"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1216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7D5B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6C85"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7DED3"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7E4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8E1FD"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042D"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75D9ABC7" w:rsidR="00911AFF" w:rsidRDefault="00B7555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w:t>
      </w:r>
      <w:r w:rsidR="0022406B">
        <w:t>RFP-25-088</w:t>
      </w:r>
      <w:r w:rsidR="002F28BC">
        <w:t xml:space="preserve"> </w:t>
      </w: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46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9" w:name="_bookmark10"/>
      <w:bookmarkEnd w:id="9"/>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758726B2" w:rsidR="00911AFF" w:rsidRDefault="00B75550">
      <w:pPr>
        <w:pStyle w:val="BodyText"/>
        <w:ind w:left="220" w:right="338"/>
        <w:jc w:val="both"/>
      </w:pPr>
      <w:r>
        <w:t xml:space="preserve">The original Offer must be received before the due date and time through an electronic package transmitted through the Rocky Mountain E-Purchasing system. The </w:t>
      </w:r>
      <w:r w:rsidR="005D7387">
        <w:t>Vendor</w:t>
      </w:r>
      <w:r>
        <w:t xml:space="preserve">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41F4834C" w:rsidR="00795630" w:rsidRDefault="005D7387" w:rsidP="00795630">
      <w:pPr>
        <w:pStyle w:val="Heading1"/>
        <w:spacing w:before="94"/>
      </w:pPr>
      <w:r>
        <w:t>Vendor</w:t>
      </w:r>
      <w:r w:rsidR="00B75550">
        <w:t xml:space="preserve"> shall check (</w:t>
      </w:r>
      <w:r w:rsidR="00BE0154">
        <w:sym w:font="Wingdings" w:char="F0FC"/>
      </w:r>
      <w:r w:rsidR="00B75550">
        <w:t>) to confirm that the following documentation has been submitted:</w:t>
      </w:r>
    </w:p>
    <w:p w14:paraId="3D9DBBF9" w14:textId="79FB32B6" w:rsidR="00911AFF" w:rsidRPr="005E2171" w:rsidRDefault="00B75550" w:rsidP="00877FAD">
      <w:pPr>
        <w:pStyle w:val="BodyText"/>
        <w:numPr>
          <w:ilvl w:val="0"/>
          <w:numId w:val="23"/>
        </w:numPr>
        <w:tabs>
          <w:tab w:val="left" w:pos="1323"/>
        </w:tabs>
        <w:spacing w:before="115"/>
        <w:ind w:left="1080"/>
      </w:pPr>
      <w:r w:rsidRPr="005E2171">
        <w:t>Signed Cover Sheet from this</w:t>
      </w:r>
      <w:r w:rsidRPr="005E2171">
        <w:rPr>
          <w:spacing w:val="-4"/>
        </w:rPr>
        <w:t xml:space="preserve"> </w:t>
      </w:r>
      <w:r w:rsidRPr="005E2171">
        <w:t>Solicitation</w:t>
      </w:r>
    </w:p>
    <w:p w14:paraId="67411AB8" w14:textId="13E051A8" w:rsidR="00911AFF" w:rsidRPr="005E2171" w:rsidRDefault="005D7387" w:rsidP="00877FAD">
      <w:pPr>
        <w:pStyle w:val="BodyText"/>
        <w:numPr>
          <w:ilvl w:val="0"/>
          <w:numId w:val="22"/>
        </w:numPr>
        <w:tabs>
          <w:tab w:val="left" w:pos="1323"/>
        </w:tabs>
        <w:spacing w:before="115"/>
        <w:ind w:left="1080"/>
      </w:pPr>
      <w:r w:rsidRPr="005E2171">
        <w:t>Vendor</w:t>
      </w:r>
      <w:r w:rsidR="00B75550" w:rsidRPr="005E2171">
        <w:t xml:space="preserve"> Information</w:t>
      </w:r>
      <w:r w:rsidR="00B75550" w:rsidRPr="005E2171">
        <w:rPr>
          <w:spacing w:val="-2"/>
        </w:rPr>
        <w:t xml:space="preserve"> </w:t>
      </w:r>
      <w:r w:rsidR="00B75550" w:rsidRPr="005E2171">
        <w:t>Form</w:t>
      </w:r>
    </w:p>
    <w:p w14:paraId="47AAFED4" w14:textId="75CFAEE1" w:rsidR="00911AFF" w:rsidRPr="005E2171" w:rsidRDefault="00B75550" w:rsidP="00877FAD">
      <w:pPr>
        <w:pStyle w:val="BodyText"/>
        <w:numPr>
          <w:ilvl w:val="0"/>
          <w:numId w:val="21"/>
        </w:numPr>
        <w:tabs>
          <w:tab w:val="left" w:pos="1323"/>
        </w:tabs>
        <w:spacing w:before="115"/>
        <w:ind w:left="1080"/>
      </w:pPr>
      <w:r w:rsidRPr="005E2171">
        <w:t>Proprietary / Confidential</w:t>
      </w:r>
      <w:r w:rsidRPr="005E2171">
        <w:rPr>
          <w:spacing w:val="-2"/>
        </w:rPr>
        <w:t xml:space="preserve"> </w:t>
      </w:r>
      <w:r w:rsidRPr="005E2171">
        <w:t>Statement</w:t>
      </w:r>
    </w:p>
    <w:p w14:paraId="05FED9C5" w14:textId="38F936FA" w:rsidR="00911AFF" w:rsidRPr="005E2171" w:rsidRDefault="00B75550" w:rsidP="00877FAD">
      <w:pPr>
        <w:pStyle w:val="BodyText"/>
        <w:numPr>
          <w:ilvl w:val="0"/>
          <w:numId w:val="20"/>
        </w:numPr>
        <w:tabs>
          <w:tab w:val="left" w:pos="1323"/>
        </w:tabs>
        <w:spacing w:before="115"/>
        <w:ind w:left="1080"/>
      </w:pPr>
      <w:r w:rsidRPr="005E2171">
        <w:t>Signed copies of any addenda issued regarding this</w:t>
      </w:r>
      <w:r w:rsidRPr="005E2171">
        <w:rPr>
          <w:spacing w:val="-10"/>
        </w:rPr>
        <w:t xml:space="preserve"> </w:t>
      </w:r>
      <w:r w:rsidRPr="005E2171">
        <w:t>Solicitation</w:t>
      </w:r>
    </w:p>
    <w:p w14:paraId="7F9BB400" w14:textId="2C5D0293" w:rsidR="00911AFF" w:rsidRPr="005E2171" w:rsidRDefault="00B75550" w:rsidP="00877FAD">
      <w:pPr>
        <w:pStyle w:val="BodyText"/>
        <w:numPr>
          <w:ilvl w:val="0"/>
          <w:numId w:val="19"/>
        </w:numPr>
        <w:tabs>
          <w:tab w:val="left" w:pos="1323"/>
        </w:tabs>
        <w:spacing w:before="115"/>
        <w:ind w:left="1080"/>
      </w:pPr>
      <w:r w:rsidRPr="005E2171">
        <w:t>Exhibit 1, 2, 3,</w:t>
      </w:r>
      <w:r w:rsidRPr="005E2171">
        <w:rPr>
          <w:spacing w:val="-5"/>
        </w:rPr>
        <w:t xml:space="preserve"> </w:t>
      </w:r>
      <w:r w:rsidRPr="005E2171">
        <w:t>4</w:t>
      </w:r>
    </w:p>
    <w:p w14:paraId="13556DDF" w14:textId="06DD34DD" w:rsidR="00911AFF" w:rsidRPr="005E2171" w:rsidRDefault="00B45D91" w:rsidP="00877FAD">
      <w:pPr>
        <w:pStyle w:val="BodyText"/>
        <w:numPr>
          <w:ilvl w:val="0"/>
          <w:numId w:val="18"/>
        </w:numPr>
        <w:tabs>
          <w:tab w:val="left" w:pos="1323"/>
        </w:tabs>
        <w:spacing w:before="115"/>
        <w:ind w:left="1080"/>
      </w:pPr>
      <w:r w:rsidRPr="005E2171">
        <w:t>Evaluation Criteria Documentation</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5F103C3" w:rsidR="00911AFF" w:rsidRDefault="005D7387">
      <w:pPr>
        <w:pStyle w:val="Heading1"/>
        <w:spacing w:before="94"/>
        <w:jc w:val="both"/>
      </w:pPr>
      <w:r>
        <w:t>Vendor</w:t>
      </w:r>
      <w:r w:rsidR="00B75550">
        <w:t xml:space="preserve"> ’s response to the following question will not be considered in awarding this Solicitation.</w:t>
      </w:r>
    </w:p>
    <w:p w14:paraId="31AD1A31" w14:textId="77777777" w:rsidR="00911AFF" w:rsidRDefault="00911AFF">
      <w:pPr>
        <w:pStyle w:val="BodyText"/>
        <w:rPr>
          <w:b/>
        </w:rPr>
      </w:pPr>
    </w:p>
    <w:p w14:paraId="58D29DF2" w14:textId="28FB88F9" w:rsidR="00911AFF" w:rsidRDefault="00B75550">
      <w:pPr>
        <w:pStyle w:val="BodyText"/>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w:t>
      </w:r>
      <w:r w:rsidR="005D7387">
        <w:t>Vendor</w:t>
      </w:r>
      <w:r>
        <w:t xml:space="preserve">(s) at the contract price(s) established herein. Each agency would establish its own contract, issue its own orders, be invoiced therefrom, make its own payments, and issue its own exemption certificates as required by the </w:t>
      </w:r>
      <w:r w:rsidR="005D7387">
        <w:t>Vendor</w:t>
      </w:r>
      <w:r>
        <w:t xml:space="preserve">. It is understood and agreed that El Paso County would not be a legally binding party to any contractual agreement made between any other agency and the </w:t>
      </w:r>
      <w:r w:rsidR="005D7387">
        <w:t>Vendor</w:t>
      </w:r>
      <w:r>
        <w:t xml:space="preserve"> as a result of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8364"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bookmarkStart w:id="10" w:name="_bookmark11"/>
      <w:bookmarkEnd w:id="10"/>
      <w:r w:rsidR="00B75550">
        <w:t>EXHIBIT 1: EXCEPTIONS</w:t>
      </w:r>
    </w:p>
    <w:p w14:paraId="472951FC" w14:textId="2290A306" w:rsidR="00911AFF" w:rsidRDefault="00B75550" w:rsidP="00531EB1">
      <w:pPr>
        <w:spacing w:before="93" w:line="360" w:lineRule="auto"/>
        <w:ind w:left="720" w:right="480" w:hanging="501"/>
        <w:rPr>
          <w:b/>
          <w:sz w:val="20"/>
        </w:rPr>
      </w:pPr>
      <w:r>
        <w:br w:type="column"/>
      </w:r>
      <w:r w:rsidR="002F28BC" w:rsidRPr="002F28BC">
        <w:rPr>
          <w:b/>
          <w:sz w:val="20"/>
        </w:rPr>
        <w:t>REQUEST FOR PROPOSAL #</w:t>
      </w:r>
      <w:r w:rsidR="0022406B">
        <w:rPr>
          <w:b/>
          <w:sz w:val="20"/>
        </w:rPr>
        <w:t>RFP-25-088</w:t>
      </w:r>
      <w:r w:rsidR="00531EB1">
        <w:t xml:space="preserve"> </w:t>
      </w: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2305439" w:rsidR="00911AFF" w:rsidRDefault="00B75550">
      <w:pPr>
        <w:pStyle w:val="BodyText"/>
        <w:spacing w:line="276" w:lineRule="auto"/>
        <w:ind w:left="220" w:right="338"/>
        <w:jc w:val="both"/>
      </w:pPr>
      <w:r>
        <w:rPr>
          <w:b/>
        </w:rPr>
        <w:t xml:space="preserve">Note: </w:t>
      </w:r>
      <w:r>
        <w:t xml:space="preserve">All potential </w:t>
      </w:r>
      <w:r w:rsidR="005D7387">
        <w:t>Vendor</w:t>
      </w:r>
      <w:r>
        <w:t xml:space="preserve">s are hereby advised that exceptions taken may be considered during the review of your bid which may affect the final decision made by the County. </w:t>
      </w:r>
      <w:r w:rsidR="005D7387">
        <w:t>Vendor</w:t>
      </w:r>
      <w:r>
        <w:t>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77777777" w:rsidR="00911AFF" w:rsidRDefault="00911AFF">
      <w:pPr>
        <w:pStyle w:val="BodyText"/>
        <w:spacing w:before="10"/>
        <w:rPr>
          <w:sz w:val="29"/>
        </w:rPr>
      </w:pPr>
    </w:p>
    <w:p w14:paraId="5C0B0BE6" w14:textId="008202DE"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bookmarkStart w:id="11" w:name="_bookmark12"/>
      <w:bookmarkEnd w:id="11"/>
      <w:r w:rsidR="002F28BC" w:rsidRPr="002F28BC">
        <w:rPr>
          <w:b w:val="0"/>
        </w:rPr>
        <w:t xml:space="preserve"> </w:t>
      </w:r>
      <w:r w:rsidR="002F28BC" w:rsidRPr="002F28BC">
        <w:t>REQUEST FOR PROPOSAL #</w:t>
      </w:r>
      <w:r w:rsidR="0022406B">
        <w:t>RFP-25-088</w:t>
      </w:r>
      <w:r w:rsidR="002F28BC">
        <w:t xml:space="preserve">    </w:t>
      </w:r>
      <w:r>
        <w:t>EXHIBIT 2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80C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02E3F7C3" w:rsidR="00911AFF" w:rsidRDefault="00B75550">
      <w:pPr>
        <w:pStyle w:val="ListParagraph"/>
        <w:numPr>
          <w:ilvl w:val="2"/>
          <w:numId w:val="3"/>
        </w:numPr>
        <w:tabs>
          <w:tab w:val="left" w:pos="940"/>
        </w:tabs>
        <w:spacing w:line="276" w:lineRule="auto"/>
        <w:ind w:right="337"/>
        <w:jc w:val="both"/>
        <w:rPr>
          <w:sz w:val="20"/>
        </w:rPr>
      </w:pPr>
      <w:r>
        <w:rPr>
          <w:sz w:val="20"/>
        </w:rPr>
        <w:t xml:space="preserve">The undersigned duly authorized official shall require and ensure that the language of this certification be included in any award documents for subcontracts, grants, loans, and cooperative agreements, and that all </w:t>
      </w:r>
      <w:r w:rsidR="00CF5287">
        <w:rPr>
          <w:sz w:val="20"/>
        </w:rPr>
        <w:t>sub vendors</w:t>
      </w:r>
      <w:r>
        <w:rPr>
          <w:sz w:val="20"/>
        </w:rPr>
        <w:t xml:space="preserve">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AD5A"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bookmarkStart w:id="12" w:name="_bookmark13"/>
      <w:bookmarkEnd w:id="12"/>
      <w:r w:rsidR="00B75550">
        <w:t>EXHIBIT 3: NON-COLLUSION AFFIDAVIT</w:t>
      </w:r>
    </w:p>
    <w:p w14:paraId="19531556" w14:textId="2AACC39F" w:rsidR="00911AFF" w:rsidRDefault="00B75550" w:rsidP="002F28BC">
      <w:pPr>
        <w:pStyle w:val="BodyText"/>
        <w:spacing w:before="3"/>
        <w:rPr>
          <w:b/>
        </w:rPr>
      </w:pPr>
      <w:r>
        <w:br w:type="column"/>
      </w:r>
      <w:r w:rsidR="002F28BC" w:rsidRPr="002F28BC">
        <w:rPr>
          <w:b/>
        </w:rPr>
        <w:t>REQUEST FOR PROPOSAL #</w:t>
      </w:r>
      <w:r w:rsidR="0022406B">
        <w:rPr>
          <w:b/>
        </w:rPr>
        <w:t>RFP-25-088</w:t>
      </w:r>
      <w:r w:rsidR="002F28BC">
        <w:t xml:space="preserve">                 </w:t>
      </w:r>
      <w:r>
        <w:rPr>
          <w:b/>
        </w:rPr>
        <w:t>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42E6A393"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5D7387">
        <w:rPr>
          <w:sz w:val="20"/>
        </w:rPr>
        <w:t>Vendor</w:t>
      </w:r>
      <w:r w:rsidRPr="00D44A7D">
        <w:rPr>
          <w:sz w:val="20"/>
        </w:rPr>
        <w:t xml:space="preserve">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A2C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bookmarkStart w:id="13" w:name="_bookmark14"/>
      <w:bookmarkEnd w:id="13"/>
      <w:r w:rsidR="00B75550">
        <w:t>EXHIBIT 4: MINIMUM INSURANCE</w:t>
      </w:r>
      <w:r w:rsidR="00B75550">
        <w:rPr>
          <w:spacing w:val="-21"/>
        </w:rPr>
        <w:t xml:space="preserve"> </w:t>
      </w:r>
      <w:r w:rsidR="00B75550">
        <w:t>REQUIREMENTS</w:t>
      </w:r>
    </w:p>
    <w:p w14:paraId="2A41DD06" w14:textId="72AE55F7" w:rsidR="00911AFF" w:rsidRDefault="00B75550" w:rsidP="00531EB1">
      <w:pPr>
        <w:spacing w:before="93" w:line="360" w:lineRule="auto"/>
        <w:ind w:left="10" w:right="471" w:firstLine="350"/>
        <w:rPr>
          <w:b/>
          <w:sz w:val="20"/>
        </w:rPr>
      </w:pPr>
      <w:r>
        <w:br w:type="column"/>
      </w:r>
      <w:r w:rsidR="002F28BC" w:rsidRPr="002F28BC">
        <w:rPr>
          <w:b/>
          <w:sz w:val="20"/>
        </w:rPr>
        <w:t>REQUEST FOR PROPOSAL #</w:t>
      </w:r>
      <w:r w:rsidR="0022406B">
        <w:rPr>
          <w:b/>
          <w:sz w:val="20"/>
        </w:rPr>
        <w:t>RFP-25-088</w:t>
      </w:r>
      <w:r w:rsidR="002F28BC">
        <w:t xml:space="preserve">    </w:t>
      </w:r>
      <w:r>
        <w:rPr>
          <w:b/>
          <w:sz w:val="20"/>
        </w:rPr>
        <w:t>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182EA89" w14:textId="0009C90B" w:rsidR="00CE39C7" w:rsidRDefault="00CE39C7" w:rsidP="00CE39C7">
      <w:pPr>
        <w:pStyle w:val="BodyText"/>
        <w:spacing w:line="276" w:lineRule="auto"/>
        <w:ind w:left="220" w:right="338" w:firstLine="741"/>
        <w:jc w:val="both"/>
      </w:pPr>
      <w:r>
        <w:t xml:space="preserve">The </w:t>
      </w:r>
      <w:r w:rsidR="00CA03AF">
        <w:t>Vendor</w:t>
      </w:r>
      <w:r>
        <w:t xml:space="preserve"> agrees to procure and maintain, during the life of this Agreement, a policy, or policies of insurance against all liability, claims, demands and other obligations assumed by the </w:t>
      </w:r>
      <w:r w:rsidR="00CA03AF">
        <w:t>Vendor</w:t>
      </w:r>
      <w:r>
        <w:t xml:space="preserve">, pursuant to Attachment A. Such insurance shall be in addition to any other insurance requirements imposed by this Agreement or by law. The </w:t>
      </w:r>
      <w:r w:rsidR="00CA03AF">
        <w:t>Vendor</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1A0E4BE9" w14:textId="77777777" w:rsidR="00CE39C7" w:rsidRDefault="00CE39C7">
      <w:pPr>
        <w:pStyle w:val="BodyText"/>
        <w:spacing w:before="10"/>
      </w:pPr>
    </w:p>
    <w:p w14:paraId="3F8CD7C1" w14:textId="72769A53" w:rsidR="00911AFF" w:rsidRDefault="00B75550">
      <w:pPr>
        <w:pStyle w:val="BodyText"/>
        <w:spacing w:line="276" w:lineRule="auto"/>
        <w:ind w:left="220" w:right="338" w:firstLine="741"/>
        <w:jc w:val="both"/>
      </w:pPr>
      <w:r>
        <w:t xml:space="preserve">The </w:t>
      </w:r>
      <w:r w:rsidR="005D7387">
        <w:t>Vendor</w:t>
      </w:r>
      <w:r>
        <w:t xml:space="preserve"> shall procure and maintain, during the life of this Agreement, for itself and shall ensure that any </w:t>
      </w:r>
      <w:r w:rsidR="00CE39C7">
        <w:t>sub vendors</w:t>
      </w:r>
      <w:r>
        <w:t xml:space="preserve">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5D7387">
        <w:t>Vendor</w:t>
      </w:r>
      <w:r>
        <w:t xml:space="preserve">, pursuant to Attachment A. In the case of a claims-made policy, the necessary retroactive dates and extended reporting periods shall be procured to maintain such continuous coverage. Notwithstanding the foregoing, when the </w:t>
      </w:r>
      <w:r w:rsidR="005D7387">
        <w:t>Vendor</w:t>
      </w:r>
      <w:r>
        <w:t xml:space="preserve"> requires a </w:t>
      </w:r>
      <w:r w:rsidR="00CA03AF">
        <w:t>sub vendor</w:t>
      </w:r>
      <w:r>
        <w:t xml:space="preserve"> to obtain insurance coverage, the types and minimum limits of this coverage may be different than those required, as stated herein for the</w:t>
      </w:r>
      <w:r>
        <w:rPr>
          <w:spacing w:val="-18"/>
        </w:rPr>
        <w:t xml:space="preserve"> </w:t>
      </w:r>
      <w:r w:rsidR="005D7387">
        <w:t>Vendor</w:t>
      </w:r>
      <w:r>
        <w:t>.</w:t>
      </w:r>
    </w:p>
    <w:p w14:paraId="193DDABC" w14:textId="77777777" w:rsidR="00911AFF" w:rsidRDefault="00911AFF">
      <w:pPr>
        <w:pStyle w:val="BodyText"/>
        <w:spacing w:before="10"/>
      </w:pPr>
    </w:p>
    <w:p w14:paraId="74FD2D0B" w14:textId="3C2274B6"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w:t>
      </w:r>
      <w:r w:rsidR="00CA03AF">
        <w:rPr>
          <w:sz w:val="20"/>
        </w:rPr>
        <w:t xml:space="preserve">certificate of insurance provided by the Contractor shall be completed by the Vendor's insurance agent as evidence that policies providing the required coverages, conditions and minimum limits are in full force and effect and </w:t>
      </w:r>
      <w:r w:rsidR="00CA03AF">
        <w:rPr>
          <w:b/>
          <w:sz w:val="20"/>
        </w:rPr>
        <w:t>shall be received, reviewed, and approved by The County prior to commencement of the Agreement</w:t>
      </w:r>
      <w:r w:rsidR="00CA03AF">
        <w:rPr>
          <w:sz w:val="20"/>
        </w:rPr>
        <w:t xml:space="preserve">. No other form of certificate shall be used. The certificate shall identify this Agreement and the coverages afforded under the policies. </w:t>
      </w:r>
      <w:r w:rsidR="00CA03AF">
        <w:rPr>
          <w:b/>
          <w:sz w:val="20"/>
        </w:rPr>
        <w:t>The certificate of insurance must be on file with the County two (2) weeks prior to commencement of the Agreement</w:t>
      </w:r>
      <w:r w:rsidR="00CA03AF">
        <w:rPr>
          <w:sz w:val="20"/>
        </w:rPr>
        <w:t>. The completed certificate of insurance shall be sent</w:t>
      </w:r>
      <w:r w:rsidR="00CA03AF">
        <w:rPr>
          <w:spacing w:val="-8"/>
          <w:sz w:val="20"/>
        </w:rPr>
        <w:t xml:space="preserve"> </w:t>
      </w:r>
      <w:r w:rsidR="00CA03AF">
        <w:rPr>
          <w:sz w:val="20"/>
        </w:rPr>
        <w:t>to:</w:t>
      </w:r>
    </w:p>
    <w:p w14:paraId="2FB5FB87" w14:textId="77777777" w:rsidR="00911AFF" w:rsidRDefault="00911AFF">
      <w:pPr>
        <w:pStyle w:val="BodyText"/>
        <w:spacing w:before="10"/>
      </w:pPr>
    </w:p>
    <w:p w14:paraId="737F3FAF" w14:textId="40EE43A8" w:rsidR="00911AFF" w:rsidRDefault="00B75550">
      <w:pPr>
        <w:pStyle w:val="BodyText"/>
        <w:ind w:left="2380"/>
      </w:pPr>
      <w:r>
        <w:t>El Paso County</w:t>
      </w:r>
      <w:r w:rsidR="004E2C93">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14E89956"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5D7387">
        <w:rPr>
          <w:sz w:val="20"/>
        </w:rPr>
        <w:t>Vendor</w:t>
      </w:r>
      <w:r>
        <w:rPr>
          <w:sz w:val="20"/>
        </w:rPr>
        <w:t xml:space="preserve"> to notify </w:t>
      </w:r>
      <w:r w:rsidR="004E2C93">
        <w:rPr>
          <w:sz w:val="20"/>
        </w:rPr>
        <w:t>El Paso County’s Contracts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09A6A9D2"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5D7387">
        <w:rPr>
          <w:sz w:val="20"/>
        </w:rPr>
        <w:t>Vendor</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5D7387">
        <w:rPr>
          <w:sz w:val="20"/>
        </w:rPr>
        <w:t>Vendor</w:t>
      </w:r>
      <w:r>
        <w:rPr>
          <w:sz w:val="20"/>
        </w:rPr>
        <w:t xml:space="preserve"> to the County upon demand, or the County may offset the cost of the premiums against any monies due to </w:t>
      </w:r>
      <w:r w:rsidR="005D7387">
        <w:rPr>
          <w:sz w:val="20"/>
        </w:rPr>
        <w:t>Vendor</w:t>
      </w:r>
      <w:r>
        <w:rPr>
          <w:sz w:val="20"/>
        </w:rPr>
        <w:t xml:space="preserve">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71930F6F"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CA03AF">
        <w:rPr>
          <w:sz w:val="20"/>
        </w:rPr>
        <w:t>Four Hundred Twenty-Four</w:t>
      </w:r>
      <w:r>
        <w:rPr>
          <w:sz w:val="20"/>
        </w:rPr>
        <w:t xml:space="preserve"> Thousand Dollars ($</w:t>
      </w:r>
      <w:r w:rsidR="00CA03AF">
        <w:rPr>
          <w:sz w:val="20"/>
        </w:rPr>
        <w:t>424</w:t>
      </w:r>
      <w:r>
        <w:rPr>
          <w:sz w:val="20"/>
        </w:rPr>
        <w:t xml:space="preserve">,000) per person, and One Million </w:t>
      </w:r>
      <w:r w:rsidR="00726DFD">
        <w:rPr>
          <w:sz w:val="20"/>
        </w:rPr>
        <w:t>One Hundred Ninety-Five</w:t>
      </w:r>
      <w:r>
        <w:rPr>
          <w:sz w:val="20"/>
        </w:rPr>
        <w:t xml:space="preserve"> Thousand Dollars ($1,</w:t>
      </w:r>
      <w:r w:rsidR="00726DFD">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47FB05FB" w:rsidR="00911AFF" w:rsidRDefault="00B75550">
      <w:pPr>
        <w:spacing w:before="1" w:line="276" w:lineRule="auto"/>
        <w:ind w:left="940" w:right="336"/>
        <w:jc w:val="both"/>
        <w:rPr>
          <w:sz w:val="20"/>
        </w:rPr>
      </w:pPr>
      <w:r>
        <w:rPr>
          <w:b/>
          <w:sz w:val="20"/>
        </w:rPr>
        <w:t xml:space="preserve">El Paso </w:t>
      </w:r>
      <w:r w:rsidR="004E2C93">
        <w:rPr>
          <w:b/>
          <w:sz w:val="20"/>
        </w:rPr>
        <w:t xml:space="preserve">County and Board of </w:t>
      </w:r>
      <w:r>
        <w:rPr>
          <w:b/>
          <w:sz w:val="20"/>
        </w:rPr>
        <w:t>County</w:t>
      </w:r>
      <w:r w:rsidR="004E2C93">
        <w:rPr>
          <w:b/>
          <w:sz w:val="20"/>
        </w:rPr>
        <w:t xml:space="preserve"> </w:t>
      </w:r>
      <w:proofErr w:type="spellStart"/>
      <w:r w:rsidR="004E2C93">
        <w:rPr>
          <w:b/>
          <w:sz w:val="20"/>
        </w:rPr>
        <w:t>Commisioners</w:t>
      </w:r>
      <w:proofErr w:type="spellEnd"/>
      <w:r>
        <w:rPr>
          <w:b/>
          <w:sz w:val="20"/>
        </w:rPr>
        <w:t xml:space="preserve"> must be included on the General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7D072193" w:rsidR="00911AFF" w:rsidRDefault="00B75550">
      <w:pPr>
        <w:pStyle w:val="BodyText"/>
        <w:spacing w:line="276" w:lineRule="auto"/>
        <w:ind w:left="940" w:right="337"/>
        <w:jc w:val="both"/>
      </w:pPr>
      <w:r>
        <w:t xml:space="preserve">It shall be the responsibility of the </w:t>
      </w:r>
      <w:r w:rsidR="005D7387">
        <w:t>Vendor</w:t>
      </w:r>
      <w:r>
        <w:t xml:space="preserve"> to ensure that all </w:t>
      </w:r>
      <w:r w:rsidR="008B09C6">
        <w:t>sub vendors</w:t>
      </w:r>
      <w:r>
        <w:t xml:space="preserve"> carry insurance of not less than those coverages and limits specified herein. Proper evidence of this compliance must be forwarded to the </w:t>
      </w:r>
      <w:r w:rsidR="004E2C93">
        <w:t xml:space="preserve">El Paso County’s Contracts and Procurement Division </w:t>
      </w:r>
      <w:r>
        <w:t xml:space="preserve">prior to the inception of any work by </w:t>
      </w:r>
      <w:r w:rsidR="008B09C6">
        <w:t>sub vendor</w:t>
      </w:r>
      <w:r>
        <w:t>.</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13EB"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A128"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2D83E402" w14:textId="77777777" w:rsidR="00683C47" w:rsidRPr="00972FF3" w:rsidRDefault="00683C47" w:rsidP="00683C47">
      <w:pPr>
        <w:pStyle w:val="Heading1"/>
        <w:spacing w:before="70"/>
        <w:ind w:right="118"/>
        <w:jc w:val="center"/>
      </w:pPr>
      <w:r w:rsidRPr="00EC7EA5">
        <w:lastRenderedPageBreak/>
        <w:t>ATTACHMENT A</w:t>
      </w:r>
    </w:p>
    <w:p w14:paraId="37CEF2B3" w14:textId="77777777" w:rsidR="00683C47" w:rsidRDefault="00683C47" w:rsidP="00683C47">
      <w:pPr>
        <w:pStyle w:val="BodyText"/>
        <w:spacing w:before="4"/>
        <w:rPr>
          <w:b/>
        </w:rPr>
      </w:pPr>
    </w:p>
    <w:p w14:paraId="19418BEE" w14:textId="77777777" w:rsidR="00683C47" w:rsidRDefault="00683C47" w:rsidP="00683C47">
      <w:pPr>
        <w:ind w:right="118"/>
        <w:jc w:val="center"/>
        <w:rPr>
          <w:b/>
          <w:sz w:val="16"/>
        </w:rPr>
      </w:pPr>
      <w:r>
        <w:rPr>
          <w:b/>
          <w:sz w:val="16"/>
        </w:rPr>
        <w:t>INSURANCE CHECKLIST</w:t>
      </w:r>
    </w:p>
    <w:p w14:paraId="02A1E735" w14:textId="77777777" w:rsidR="00683C47" w:rsidRDefault="00683C47" w:rsidP="00683C47">
      <w:pPr>
        <w:pStyle w:val="BodyText"/>
        <w:rPr>
          <w:b/>
          <w:sz w:val="18"/>
        </w:rPr>
      </w:pPr>
    </w:p>
    <w:p w14:paraId="182F8325" w14:textId="6816F750" w:rsidR="00683C47" w:rsidRDefault="00683C47" w:rsidP="00683C47">
      <w:pPr>
        <w:tabs>
          <w:tab w:val="left" w:pos="2380"/>
        </w:tabs>
        <w:spacing w:before="161"/>
        <w:ind w:left="220"/>
        <w:rPr>
          <w:b/>
          <w:sz w:val="16"/>
        </w:rPr>
      </w:pPr>
      <w:r>
        <w:rPr>
          <w:b/>
          <w:sz w:val="16"/>
        </w:rPr>
        <w:t>SOLICITATION</w:t>
      </w:r>
      <w:r>
        <w:rPr>
          <w:b/>
          <w:spacing w:val="-2"/>
          <w:sz w:val="16"/>
        </w:rPr>
        <w:t xml:space="preserve"> </w:t>
      </w:r>
      <w:r>
        <w:rPr>
          <w:b/>
          <w:sz w:val="16"/>
        </w:rPr>
        <w:t>NUMBER: 25-0</w:t>
      </w:r>
      <w:r w:rsidR="007116F4">
        <w:rPr>
          <w:b/>
          <w:sz w:val="16"/>
        </w:rPr>
        <w:t>88</w:t>
      </w:r>
      <w:r>
        <w:rPr>
          <w:b/>
          <w:sz w:val="16"/>
        </w:rPr>
        <w:tab/>
      </w:r>
    </w:p>
    <w:p w14:paraId="71C6E055" w14:textId="33A40231" w:rsidR="00683C47" w:rsidRDefault="00683C47" w:rsidP="00683C47">
      <w:pPr>
        <w:tabs>
          <w:tab w:val="left" w:pos="2380"/>
        </w:tabs>
        <w:ind w:left="220"/>
        <w:rPr>
          <w:b/>
          <w:sz w:val="16"/>
        </w:rPr>
      </w:pPr>
      <w:r>
        <w:rPr>
          <w:b/>
          <w:sz w:val="16"/>
        </w:rPr>
        <w:t>TITLE</w:t>
      </w:r>
      <w:r>
        <w:rPr>
          <w:b/>
          <w:spacing w:val="-1"/>
          <w:sz w:val="16"/>
        </w:rPr>
        <w:t xml:space="preserve"> </w:t>
      </w:r>
      <w:r>
        <w:rPr>
          <w:b/>
          <w:sz w:val="16"/>
        </w:rPr>
        <w:t xml:space="preserve">OF SOLICITATION: </w:t>
      </w:r>
      <w:r w:rsidR="0022406B">
        <w:rPr>
          <w:b/>
          <w:sz w:val="16"/>
        </w:rPr>
        <w:t>End Point Hardware and Lifecycle Services</w:t>
      </w:r>
      <w:r>
        <w:rPr>
          <w:b/>
          <w:sz w:val="16"/>
        </w:rPr>
        <w:tab/>
      </w:r>
    </w:p>
    <w:p w14:paraId="75990F11" w14:textId="77777777" w:rsidR="00683C47" w:rsidRDefault="00683C47" w:rsidP="00683C47">
      <w:pPr>
        <w:pStyle w:val="BodyText"/>
        <w:rPr>
          <w:b/>
          <w:sz w:val="18"/>
        </w:rPr>
      </w:pPr>
    </w:p>
    <w:p w14:paraId="0BE3F87D" w14:textId="77777777" w:rsidR="00683C47" w:rsidRPr="00DC68F0" w:rsidRDefault="00683C47" w:rsidP="00683C47">
      <w:pPr>
        <w:spacing w:before="161" w:line="480" w:lineRule="auto"/>
        <w:ind w:left="220" w:right="503"/>
        <w:rPr>
          <w:b/>
          <w:sz w:val="16"/>
        </w:rPr>
      </w:pPr>
      <w:r>
        <w:rPr>
          <w:b/>
          <w:sz w:val="16"/>
        </w:rPr>
        <w:t>Insurance items checked below have been identified as necessary requirements for this Contractor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683C47" w:rsidRPr="00EF7263" w14:paraId="6756BE24" w14:textId="77777777" w:rsidTr="00F144BF">
        <w:trPr>
          <w:trHeight w:val="197"/>
        </w:trPr>
        <w:tc>
          <w:tcPr>
            <w:tcW w:w="9360" w:type="dxa"/>
            <w:vAlign w:val="center"/>
          </w:tcPr>
          <w:p w14:paraId="43C089E2" w14:textId="77777777" w:rsidR="00683C47" w:rsidRPr="002425FE" w:rsidRDefault="00683C47" w:rsidP="00F144BF">
            <w:pPr>
              <w:jc w:val="center"/>
              <w:rPr>
                <w:b/>
                <w:bCs/>
                <w:sz w:val="16"/>
                <w:szCs w:val="16"/>
              </w:rPr>
            </w:pPr>
            <w:r w:rsidRPr="002425FE">
              <w:rPr>
                <w:b/>
                <w:bCs/>
                <w:sz w:val="16"/>
                <w:szCs w:val="16"/>
              </w:rPr>
              <w:t>Insurance Item:</w:t>
            </w:r>
          </w:p>
        </w:tc>
        <w:tc>
          <w:tcPr>
            <w:tcW w:w="810" w:type="dxa"/>
            <w:vAlign w:val="center"/>
          </w:tcPr>
          <w:p w14:paraId="4C767EF7" w14:textId="77777777" w:rsidR="00683C47" w:rsidRPr="002425FE" w:rsidRDefault="00683C47" w:rsidP="00F144BF">
            <w:pPr>
              <w:jc w:val="center"/>
              <w:rPr>
                <w:b/>
                <w:bCs/>
                <w:sz w:val="16"/>
                <w:szCs w:val="16"/>
              </w:rPr>
            </w:pPr>
            <w:r w:rsidRPr="002425FE">
              <w:rPr>
                <w:b/>
                <w:bCs/>
                <w:sz w:val="16"/>
                <w:szCs w:val="16"/>
              </w:rPr>
              <w:t>Required</w:t>
            </w:r>
          </w:p>
        </w:tc>
        <w:tc>
          <w:tcPr>
            <w:tcW w:w="720" w:type="dxa"/>
            <w:vAlign w:val="center"/>
          </w:tcPr>
          <w:p w14:paraId="78F197BA" w14:textId="77777777" w:rsidR="00683C47" w:rsidRPr="002425FE" w:rsidRDefault="00683C47" w:rsidP="00F144BF">
            <w:pPr>
              <w:jc w:val="center"/>
              <w:rPr>
                <w:b/>
                <w:bCs/>
                <w:sz w:val="16"/>
                <w:szCs w:val="16"/>
              </w:rPr>
            </w:pPr>
            <w:r w:rsidRPr="002425FE">
              <w:rPr>
                <w:b/>
                <w:bCs/>
                <w:sz w:val="16"/>
                <w:szCs w:val="16"/>
              </w:rPr>
              <w:t>Waived</w:t>
            </w:r>
          </w:p>
        </w:tc>
      </w:tr>
      <w:tr w:rsidR="00683C47" w14:paraId="594E4FF3" w14:textId="77777777" w:rsidTr="00F144BF">
        <w:trPr>
          <w:trHeight w:val="588"/>
        </w:trPr>
        <w:tc>
          <w:tcPr>
            <w:tcW w:w="9360" w:type="dxa"/>
          </w:tcPr>
          <w:p w14:paraId="05C969C9" w14:textId="77777777" w:rsidR="00683C47" w:rsidRPr="00FA0407" w:rsidRDefault="00683C47" w:rsidP="00F144BF">
            <w:pPr>
              <w:pStyle w:val="TableParagraph"/>
              <w:ind w:left="108" w:right="95"/>
              <w:jc w:val="both"/>
              <w:rPr>
                <w:sz w:val="15"/>
                <w:szCs w:val="15"/>
              </w:rPr>
            </w:pPr>
            <w:r w:rsidRPr="00FA0407">
              <w:rPr>
                <w:sz w:val="15"/>
                <w:szCs w:val="15"/>
              </w:rPr>
              <w:t>Contractor shall obtain and maintain, and ensure that each Subcontractor shall obtain and maintain, insurance as specified below</w:t>
            </w:r>
            <w:r w:rsidRPr="00FA0407">
              <w:rPr>
                <w:b/>
                <w:sz w:val="15"/>
                <w:szCs w:val="15"/>
              </w:rPr>
              <w:t xml:space="preserve"> </w:t>
            </w:r>
            <w:r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1AEBFD6B" w14:textId="77777777" w:rsidR="00683C47" w:rsidRPr="007E5191" w:rsidRDefault="00683C47" w:rsidP="00F144BF">
            <w:pPr>
              <w:jc w:val="center"/>
              <w:rPr>
                <w:b/>
                <w:bCs/>
                <w:sz w:val="16"/>
                <w:szCs w:val="16"/>
              </w:rPr>
            </w:pPr>
            <w:r w:rsidRPr="007E5191">
              <w:rPr>
                <w:b/>
                <w:bCs/>
                <w:sz w:val="16"/>
                <w:szCs w:val="16"/>
              </w:rPr>
              <w:t>X</w:t>
            </w:r>
          </w:p>
        </w:tc>
        <w:tc>
          <w:tcPr>
            <w:tcW w:w="720" w:type="dxa"/>
            <w:vAlign w:val="center"/>
          </w:tcPr>
          <w:p w14:paraId="6A65AA97" w14:textId="77777777" w:rsidR="00683C47" w:rsidRPr="007E5191" w:rsidRDefault="00683C47" w:rsidP="00F144BF">
            <w:pPr>
              <w:jc w:val="center"/>
              <w:rPr>
                <w:b/>
                <w:bCs/>
                <w:sz w:val="16"/>
                <w:szCs w:val="16"/>
              </w:rPr>
            </w:pPr>
          </w:p>
        </w:tc>
      </w:tr>
      <w:tr w:rsidR="00683C47" w14:paraId="210208C0" w14:textId="77777777" w:rsidTr="00F144BF">
        <w:trPr>
          <w:trHeight w:val="885"/>
        </w:trPr>
        <w:tc>
          <w:tcPr>
            <w:tcW w:w="9360" w:type="dxa"/>
          </w:tcPr>
          <w:p w14:paraId="2C5E091A" w14:textId="77777777" w:rsidR="00683C47" w:rsidRPr="00FA0407" w:rsidRDefault="00683C47" w:rsidP="00F144BF">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2E8FEC89" w14:textId="77777777" w:rsidR="00683C47" w:rsidRPr="00FA0407" w:rsidRDefault="00683C47" w:rsidP="00F144BF">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271FF30" w14:textId="77777777" w:rsidR="00683C47" w:rsidRPr="007E5191" w:rsidRDefault="00683C47" w:rsidP="00F144BF">
            <w:pPr>
              <w:jc w:val="center"/>
              <w:rPr>
                <w:b/>
                <w:bCs/>
                <w:sz w:val="16"/>
                <w:szCs w:val="16"/>
              </w:rPr>
            </w:pPr>
            <w:r w:rsidRPr="007E5191">
              <w:rPr>
                <w:b/>
                <w:bCs/>
                <w:sz w:val="16"/>
                <w:szCs w:val="16"/>
              </w:rPr>
              <w:t>X</w:t>
            </w:r>
          </w:p>
        </w:tc>
        <w:tc>
          <w:tcPr>
            <w:tcW w:w="720" w:type="dxa"/>
            <w:vAlign w:val="center"/>
          </w:tcPr>
          <w:p w14:paraId="4A57AFDA" w14:textId="77777777" w:rsidR="00683C47" w:rsidRPr="007E5191" w:rsidRDefault="00683C47" w:rsidP="00F144BF">
            <w:pPr>
              <w:jc w:val="center"/>
              <w:rPr>
                <w:b/>
                <w:bCs/>
                <w:sz w:val="16"/>
                <w:szCs w:val="16"/>
              </w:rPr>
            </w:pPr>
          </w:p>
        </w:tc>
      </w:tr>
      <w:tr w:rsidR="00683C47" w14:paraId="6393806C" w14:textId="77777777" w:rsidTr="00F144BF">
        <w:trPr>
          <w:trHeight w:val="862"/>
        </w:trPr>
        <w:tc>
          <w:tcPr>
            <w:tcW w:w="9360" w:type="dxa"/>
          </w:tcPr>
          <w:p w14:paraId="66167D52" w14:textId="77777777" w:rsidR="00683C47" w:rsidRPr="00FA0407" w:rsidRDefault="00683C47" w:rsidP="00F144BF">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 xml:space="preserve">$1,000,000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07D2AF40" w14:textId="77777777" w:rsidR="00683C47" w:rsidRPr="007E5191" w:rsidRDefault="00683C47" w:rsidP="00F144BF">
            <w:pPr>
              <w:jc w:val="center"/>
              <w:rPr>
                <w:b/>
                <w:bCs/>
                <w:sz w:val="16"/>
                <w:szCs w:val="16"/>
              </w:rPr>
            </w:pPr>
          </w:p>
          <w:p w14:paraId="3899D26A" w14:textId="77777777" w:rsidR="00683C47" w:rsidRPr="007E5191" w:rsidRDefault="00683C47" w:rsidP="00F144BF">
            <w:pPr>
              <w:jc w:val="center"/>
              <w:rPr>
                <w:b/>
                <w:bCs/>
                <w:sz w:val="16"/>
                <w:szCs w:val="16"/>
              </w:rPr>
            </w:pPr>
            <w:r w:rsidRPr="007E5191">
              <w:rPr>
                <w:b/>
                <w:bCs/>
                <w:sz w:val="16"/>
                <w:szCs w:val="16"/>
              </w:rPr>
              <w:t>X</w:t>
            </w:r>
          </w:p>
        </w:tc>
        <w:tc>
          <w:tcPr>
            <w:tcW w:w="720" w:type="dxa"/>
            <w:vAlign w:val="center"/>
          </w:tcPr>
          <w:p w14:paraId="0029EDC6" w14:textId="77777777" w:rsidR="00683C47" w:rsidRPr="007E5191" w:rsidRDefault="00683C47" w:rsidP="00F144BF">
            <w:pPr>
              <w:jc w:val="center"/>
              <w:rPr>
                <w:b/>
                <w:bCs/>
                <w:sz w:val="16"/>
                <w:szCs w:val="16"/>
              </w:rPr>
            </w:pPr>
          </w:p>
        </w:tc>
      </w:tr>
      <w:tr w:rsidR="00683C47" w14:paraId="3C34E318" w14:textId="77777777" w:rsidTr="00F144BF">
        <w:trPr>
          <w:trHeight w:val="344"/>
        </w:trPr>
        <w:tc>
          <w:tcPr>
            <w:tcW w:w="9360" w:type="dxa"/>
          </w:tcPr>
          <w:p w14:paraId="2CB2919E" w14:textId="77777777" w:rsidR="00683C47" w:rsidRPr="00FA0407" w:rsidRDefault="00683C47" w:rsidP="00F144BF">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59892F37" w14:textId="77777777" w:rsidR="00683C47" w:rsidRPr="007E5191" w:rsidRDefault="00683C47" w:rsidP="00F144BF">
            <w:pPr>
              <w:jc w:val="center"/>
              <w:rPr>
                <w:b/>
                <w:bCs/>
                <w:sz w:val="16"/>
                <w:szCs w:val="16"/>
              </w:rPr>
            </w:pPr>
            <w:r w:rsidRPr="007E5191">
              <w:rPr>
                <w:b/>
                <w:bCs/>
                <w:sz w:val="16"/>
                <w:szCs w:val="16"/>
              </w:rPr>
              <w:t>X</w:t>
            </w:r>
          </w:p>
        </w:tc>
        <w:tc>
          <w:tcPr>
            <w:tcW w:w="720" w:type="dxa"/>
            <w:vAlign w:val="center"/>
          </w:tcPr>
          <w:p w14:paraId="7EE5427E" w14:textId="77777777" w:rsidR="00683C47" w:rsidRPr="007E5191" w:rsidRDefault="00683C47" w:rsidP="00F144BF">
            <w:pPr>
              <w:jc w:val="center"/>
              <w:rPr>
                <w:b/>
                <w:bCs/>
                <w:sz w:val="16"/>
                <w:szCs w:val="16"/>
              </w:rPr>
            </w:pPr>
          </w:p>
        </w:tc>
      </w:tr>
      <w:tr w:rsidR="00683C47" w14:paraId="74860842" w14:textId="77777777" w:rsidTr="00F144BF">
        <w:trPr>
          <w:trHeight w:val="570"/>
        </w:trPr>
        <w:tc>
          <w:tcPr>
            <w:tcW w:w="9360" w:type="dxa"/>
          </w:tcPr>
          <w:p w14:paraId="53F8EB5B" w14:textId="2CC542BD" w:rsidR="00683C47" w:rsidRPr="00FA0407" w:rsidRDefault="00683C47" w:rsidP="00F144BF">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 </w:t>
            </w:r>
            <w:r w:rsidR="004E2C93">
              <w:rPr>
                <w:sz w:val="15"/>
                <w:szCs w:val="15"/>
              </w:rPr>
              <w:t xml:space="preserve">Board of County Commissioners, El Paso </w:t>
            </w:r>
            <w:r w:rsidRPr="00FA0407">
              <w:rPr>
                <w:sz w:val="15"/>
                <w:szCs w:val="15"/>
              </w:rPr>
              <w:t>County, its agencies, institutions, organizations, officers, agents, employees, and volunteers.</w:t>
            </w:r>
          </w:p>
        </w:tc>
        <w:tc>
          <w:tcPr>
            <w:tcW w:w="810" w:type="dxa"/>
            <w:vAlign w:val="center"/>
          </w:tcPr>
          <w:p w14:paraId="0F69E185" w14:textId="77777777" w:rsidR="00683C47" w:rsidRPr="007E5191" w:rsidRDefault="00683C47" w:rsidP="00F144BF">
            <w:pPr>
              <w:jc w:val="center"/>
              <w:rPr>
                <w:b/>
                <w:bCs/>
                <w:sz w:val="16"/>
                <w:szCs w:val="16"/>
              </w:rPr>
            </w:pPr>
            <w:r w:rsidRPr="007E5191">
              <w:rPr>
                <w:b/>
                <w:bCs/>
                <w:sz w:val="16"/>
                <w:szCs w:val="16"/>
              </w:rPr>
              <w:t>X</w:t>
            </w:r>
          </w:p>
        </w:tc>
        <w:tc>
          <w:tcPr>
            <w:tcW w:w="720" w:type="dxa"/>
            <w:vAlign w:val="center"/>
          </w:tcPr>
          <w:p w14:paraId="6BFD6E86" w14:textId="77777777" w:rsidR="00683C47" w:rsidRPr="007E5191" w:rsidRDefault="00683C47" w:rsidP="00F144BF">
            <w:pPr>
              <w:jc w:val="center"/>
              <w:rPr>
                <w:b/>
                <w:bCs/>
                <w:sz w:val="16"/>
                <w:szCs w:val="16"/>
              </w:rPr>
            </w:pPr>
          </w:p>
        </w:tc>
      </w:tr>
      <w:tr w:rsidR="00683C47" w14:paraId="33AD172F" w14:textId="77777777" w:rsidTr="00F144BF">
        <w:trPr>
          <w:trHeight w:val="453"/>
        </w:trPr>
        <w:tc>
          <w:tcPr>
            <w:tcW w:w="9360" w:type="dxa"/>
          </w:tcPr>
          <w:p w14:paraId="54F7B64D" w14:textId="77777777" w:rsidR="00683C47" w:rsidRPr="00FA0407" w:rsidRDefault="00683C47" w:rsidP="00F144BF">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E197839" w14:textId="77777777" w:rsidR="00683C47" w:rsidRPr="007E5191" w:rsidRDefault="00683C47" w:rsidP="00F144BF">
            <w:pPr>
              <w:jc w:val="center"/>
              <w:rPr>
                <w:b/>
                <w:bCs/>
                <w:sz w:val="16"/>
                <w:szCs w:val="16"/>
              </w:rPr>
            </w:pPr>
          </w:p>
        </w:tc>
        <w:tc>
          <w:tcPr>
            <w:tcW w:w="720" w:type="dxa"/>
            <w:vAlign w:val="center"/>
          </w:tcPr>
          <w:p w14:paraId="7225EAC9" w14:textId="77777777" w:rsidR="00683C47" w:rsidRPr="007E5191" w:rsidRDefault="00683C47" w:rsidP="00F144BF">
            <w:pPr>
              <w:jc w:val="center"/>
              <w:rPr>
                <w:b/>
                <w:bCs/>
                <w:sz w:val="16"/>
                <w:szCs w:val="16"/>
              </w:rPr>
            </w:pPr>
            <w:r w:rsidRPr="007E5191">
              <w:rPr>
                <w:b/>
                <w:bCs/>
                <w:sz w:val="16"/>
                <w:szCs w:val="16"/>
              </w:rPr>
              <w:t>X</w:t>
            </w:r>
          </w:p>
        </w:tc>
      </w:tr>
      <w:tr w:rsidR="00683C47" w14:paraId="07E164AF" w14:textId="77777777" w:rsidTr="00F144BF">
        <w:trPr>
          <w:trHeight w:val="692"/>
        </w:trPr>
        <w:tc>
          <w:tcPr>
            <w:tcW w:w="9360" w:type="dxa"/>
          </w:tcPr>
          <w:p w14:paraId="125F2AC9" w14:textId="77777777" w:rsidR="00683C47" w:rsidRPr="00FA0407" w:rsidRDefault="00683C47" w:rsidP="00F144BF">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67F92A26" w14:textId="77777777" w:rsidR="00683C47" w:rsidRPr="007E5191" w:rsidRDefault="00683C47" w:rsidP="00F144BF">
            <w:pPr>
              <w:jc w:val="center"/>
              <w:rPr>
                <w:b/>
                <w:bCs/>
                <w:sz w:val="16"/>
                <w:szCs w:val="16"/>
              </w:rPr>
            </w:pPr>
          </w:p>
          <w:p w14:paraId="5CD2D86F" w14:textId="3092B49A" w:rsidR="00683C47" w:rsidRPr="007E5191" w:rsidRDefault="00683C47" w:rsidP="00F144BF">
            <w:pPr>
              <w:jc w:val="center"/>
              <w:rPr>
                <w:b/>
                <w:bCs/>
                <w:sz w:val="16"/>
                <w:szCs w:val="16"/>
              </w:rPr>
            </w:pPr>
          </w:p>
        </w:tc>
        <w:tc>
          <w:tcPr>
            <w:tcW w:w="720" w:type="dxa"/>
            <w:vAlign w:val="center"/>
          </w:tcPr>
          <w:p w14:paraId="1FC5F1FE" w14:textId="072736E4" w:rsidR="00683C47" w:rsidRPr="007E5191" w:rsidRDefault="00683C47" w:rsidP="00F144BF">
            <w:pPr>
              <w:jc w:val="center"/>
              <w:rPr>
                <w:b/>
                <w:bCs/>
                <w:sz w:val="16"/>
                <w:szCs w:val="16"/>
              </w:rPr>
            </w:pPr>
            <w:r>
              <w:rPr>
                <w:b/>
                <w:bCs/>
                <w:sz w:val="16"/>
                <w:szCs w:val="16"/>
              </w:rPr>
              <w:t>X</w:t>
            </w:r>
          </w:p>
        </w:tc>
      </w:tr>
      <w:tr w:rsidR="00683C47" w14:paraId="02FEF75C" w14:textId="77777777" w:rsidTr="00F144BF">
        <w:trPr>
          <w:trHeight w:val="890"/>
        </w:trPr>
        <w:tc>
          <w:tcPr>
            <w:tcW w:w="9360" w:type="dxa"/>
          </w:tcPr>
          <w:p w14:paraId="4B525C8B" w14:textId="66C7A840" w:rsidR="00683C47" w:rsidRPr="00FA0407" w:rsidRDefault="00683C47" w:rsidP="00F144BF">
            <w:pPr>
              <w:pStyle w:val="TableParagraph"/>
              <w:ind w:left="108" w:right="95"/>
              <w:jc w:val="both"/>
              <w:rPr>
                <w:sz w:val="15"/>
                <w:szCs w:val="15"/>
              </w:rPr>
            </w:pPr>
            <w:r w:rsidRPr="00FA0407">
              <w:rPr>
                <w:b/>
                <w:sz w:val="15"/>
                <w:szCs w:val="15"/>
              </w:rPr>
              <w:t xml:space="preserve">Pollution Liability: </w:t>
            </w:r>
            <w:r w:rsidRPr="00FA0407">
              <w:rPr>
                <w:sz w:val="15"/>
                <w:szCs w:val="15"/>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w:t>
            </w:r>
            <w:r w:rsidR="004E2C93" w:rsidRPr="00FA0407">
              <w:rPr>
                <w:sz w:val="15"/>
                <w:szCs w:val="15"/>
              </w:rPr>
              <w:t xml:space="preserve">include </w:t>
            </w:r>
            <w:r w:rsidR="004E2C93">
              <w:rPr>
                <w:sz w:val="15"/>
                <w:szCs w:val="15"/>
              </w:rPr>
              <w:t xml:space="preserve">a limit of liability of no less than $1,000,000 each occurrence and aggregate. </w:t>
            </w:r>
            <w:r w:rsidRPr="00FA0407">
              <w:rPr>
                <w:sz w:val="15"/>
                <w:szCs w:val="15"/>
              </w:rPr>
              <w:t xml:space="preserve"> </w:t>
            </w:r>
            <w:r w:rsidR="004E2C93">
              <w:rPr>
                <w:sz w:val="15"/>
                <w:szCs w:val="15"/>
              </w:rPr>
              <w:t xml:space="preserve">Coverage </w:t>
            </w:r>
            <w:r w:rsidRPr="00FA0407">
              <w:rPr>
                <w:b/>
                <w:bCs/>
                <w:sz w:val="15"/>
                <w:szCs w:val="15"/>
              </w:rPr>
              <w:t>shall include Additional Insured Endorsement in favor of El Paso County and Board of County Commissioners</w:t>
            </w:r>
          </w:p>
        </w:tc>
        <w:tc>
          <w:tcPr>
            <w:tcW w:w="810" w:type="dxa"/>
            <w:vAlign w:val="center"/>
          </w:tcPr>
          <w:p w14:paraId="31B5117F" w14:textId="77777777" w:rsidR="00683C47" w:rsidRPr="007E5191" w:rsidRDefault="00683C47" w:rsidP="00F144BF">
            <w:pPr>
              <w:jc w:val="center"/>
              <w:rPr>
                <w:b/>
                <w:bCs/>
                <w:sz w:val="16"/>
                <w:szCs w:val="16"/>
              </w:rPr>
            </w:pPr>
          </w:p>
        </w:tc>
        <w:tc>
          <w:tcPr>
            <w:tcW w:w="720" w:type="dxa"/>
            <w:vAlign w:val="center"/>
          </w:tcPr>
          <w:p w14:paraId="0A6CF62E" w14:textId="77777777" w:rsidR="00683C47" w:rsidRPr="007E5191" w:rsidRDefault="00683C47" w:rsidP="00F144BF">
            <w:pPr>
              <w:jc w:val="center"/>
              <w:rPr>
                <w:b/>
                <w:bCs/>
                <w:sz w:val="16"/>
                <w:szCs w:val="16"/>
              </w:rPr>
            </w:pPr>
          </w:p>
          <w:p w14:paraId="112CE94D" w14:textId="77777777" w:rsidR="00683C47" w:rsidRPr="007E5191" w:rsidRDefault="00683C47" w:rsidP="00F144BF">
            <w:pPr>
              <w:jc w:val="center"/>
              <w:rPr>
                <w:b/>
                <w:bCs/>
                <w:sz w:val="16"/>
                <w:szCs w:val="16"/>
              </w:rPr>
            </w:pPr>
            <w:r w:rsidRPr="007E5191">
              <w:rPr>
                <w:b/>
                <w:bCs/>
                <w:sz w:val="16"/>
                <w:szCs w:val="16"/>
              </w:rPr>
              <w:t>X</w:t>
            </w:r>
          </w:p>
        </w:tc>
      </w:tr>
      <w:tr w:rsidR="00B5479A" w14:paraId="4416CBF9" w14:textId="77777777" w:rsidTr="00F144BF">
        <w:trPr>
          <w:trHeight w:val="890"/>
        </w:trPr>
        <w:tc>
          <w:tcPr>
            <w:tcW w:w="9360" w:type="dxa"/>
          </w:tcPr>
          <w:p w14:paraId="27E9D9EB" w14:textId="399BE8FF" w:rsidR="00B5479A" w:rsidRPr="00FA0407" w:rsidRDefault="00B5479A" w:rsidP="00F144BF">
            <w:pPr>
              <w:pStyle w:val="TableParagraph"/>
              <w:ind w:left="108" w:right="95"/>
              <w:jc w:val="both"/>
              <w:rPr>
                <w:b/>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5159C218" w14:textId="4749622D" w:rsidR="00B5479A" w:rsidRPr="007E5191" w:rsidRDefault="00B5479A" w:rsidP="00F144BF">
            <w:pPr>
              <w:jc w:val="center"/>
              <w:rPr>
                <w:b/>
                <w:bCs/>
                <w:sz w:val="16"/>
                <w:szCs w:val="16"/>
              </w:rPr>
            </w:pPr>
            <w:r>
              <w:rPr>
                <w:b/>
                <w:bCs/>
                <w:sz w:val="16"/>
                <w:szCs w:val="16"/>
              </w:rPr>
              <w:t>X</w:t>
            </w:r>
          </w:p>
        </w:tc>
        <w:tc>
          <w:tcPr>
            <w:tcW w:w="720" w:type="dxa"/>
            <w:vAlign w:val="center"/>
          </w:tcPr>
          <w:p w14:paraId="7B77F59F" w14:textId="77777777" w:rsidR="00B5479A" w:rsidRPr="007E5191" w:rsidRDefault="00B5479A" w:rsidP="00F144BF">
            <w:pPr>
              <w:jc w:val="center"/>
              <w:rPr>
                <w:b/>
                <w:bCs/>
                <w:sz w:val="16"/>
                <w:szCs w:val="16"/>
              </w:rPr>
            </w:pPr>
          </w:p>
        </w:tc>
      </w:tr>
      <w:tr w:rsidR="00683C47" w14:paraId="06E4139E" w14:textId="77777777" w:rsidTr="00F144BF">
        <w:trPr>
          <w:trHeight w:val="862"/>
        </w:trPr>
        <w:tc>
          <w:tcPr>
            <w:tcW w:w="9360" w:type="dxa"/>
          </w:tcPr>
          <w:p w14:paraId="0A64235F" w14:textId="77777777" w:rsidR="00683C47" w:rsidRPr="00FA0407" w:rsidRDefault="00683C47" w:rsidP="00F144BF">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EADA7AA" w14:textId="77777777" w:rsidR="00683C47" w:rsidRPr="007E5191" w:rsidRDefault="00683C47" w:rsidP="00F144BF">
            <w:pPr>
              <w:jc w:val="center"/>
              <w:rPr>
                <w:b/>
                <w:bCs/>
                <w:sz w:val="16"/>
                <w:szCs w:val="16"/>
              </w:rPr>
            </w:pPr>
          </w:p>
        </w:tc>
        <w:tc>
          <w:tcPr>
            <w:tcW w:w="720" w:type="dxa"/>
            <w:vAlign w:val="center"/>
          </w:tcPr>
          <w:p w14:paraId="2705FF6A" w14:textId="77777777" w:rsidR="00683C47" w:rsidRPr="007E5191" w:rsidRDefault="00683C47" w:rsidP="00F144BF">
            <w:pPr>
              <w:jc w:val="center"/>
              <w:rPr>
                <w:b/>
                <w:bCs/>
                <w:sz w:val="16"/>
                <w:szCs w:val="16"/>
              </w:rPr>
            </w:pPr>
          </w:p>
          <w:p w14:paraId="2C2447D2" w14:textId="77777777" w:rsidR="00683C47" w:rsidRPr="007E5191" w:rsidRDefault="00683C47" w:rsidP="00F144BF">
            <w:pPr>
              <w:jc w:val="center"/>
              <w:rPr>
                <w:b/>
                <w:bCs/>
                <w:sz w:val="16"/>
                <w:szCs w:val="16"/>
              </w:rPr>
            </w:pPr>
            <w:r w:rsidRPr="007E5191">
              <w:rPr>
                <w:b/>
                <w:bCs/>
                <w:sz w:val="16"/>
                <w:szCs w:val="16"/>
              </w:rPr>
              <w:t>X</w:t>
            </w:r>
          </w:p>
        </w:tc>
      </w:tr>
      <w:tr w:rsidR="00683C47" w14:paraId="632ECB38" w14:textId="77777777" w:rsidTr="00F144BF">
        <w:trPr>
          <w:trHeight w:val="948"/>
        </w:trPr>
        <w:tc>
          <w:tcPr>
            <w:tcW w:w="9360" w:type="dxa"/>
          </w:tcPr>
          <w:p w14:paraId="76D13D15" w14:textId="77777777" w:rsidR="00683C47" w:rsidRPr="00FA0407" w:rsidRDefault="00683C47" w:rsidP="00F144BF">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42140AB" w14:textId="7367ED53" w:rsidR="00683C47" w:rsidRPr="007E5191" w:rsidRDefault="00683C47" w:rsidP="00F144BF">
            <w:pPr>
              <w:jc w:val="center"/>
              <w:rPr>
                <w:b/>
                <w:bCs/>
                <w:sz w:val="16"/>
                <w:szCs w:val="16"/>
              </w:rPr>
            </w:pPr>
            <w:r>
              <w:rPr>
                <w:b/>
                <w:bCs/>
                <w:sz w:val="16"/>
                <w:szCs w:val="16"/>
              </w:rPr>
              <w:t>X</w:t>
            </w:r>
          </w:p>
        </w:tc>
        <w:tc>
          <w:tcPr>
            <w:tcW w:w="720" w:type="dxa"/>
            <w:vAlign w:val="center"/>
          </w:tcPr>
          <w:p w14:paraId="1ABACBA5" w14:textId="77777777" w:rsidR="00683C47" w:rsidRPr="007E5191" w:rsidRDefault="00683C47" w:rsidP="00F144BF">
            <w:pPr>
              <w:jc w:val="center"/>
              <w:rPr>
                <w:b/>
                <w:bCs/>
                <w:sz w:val="16"/>
                <w:szCs w:val="16"/>
              </w:rPr>
            </w:pPr>
          </w:p>
          <w:p w14:paraId="0B234586" w14:textId="667D63BB" w:rsidR="00683C47" w:rsidRPr="007E5191" w:rsidRDefault="00683C47" w:rsidP="00F144BF">
            <w:pPr>
              <w:jc w:val="center"/>
              <w:rPr>
                <w:b/>
                <w:bCs/>
                <w:sz w:val="16"/>
                <w:szCs w:val="16"/>
              </w:rPr>
            </w:pPr>
          </w:p>
        </w:tc>
      </w:tr>
      <w:tr w:rsidR="00683C47" w14:paraId="3E1D822E" w14:textId="77777777" w:rsidTr="00F144BF">
        <w:trPr>
          <w:trHeight w:val="768"/>
        </w:trPr>
        <w:tc>
          <w:tcPr>
            <w:tcW w:w="9360" w:type="dxa"/>
          </w:tcPr>
          <w:p w14:paraId="1536FD43" w14:textId="77777777" w:rsidR="00683C47" w:rsidRPr="00FA0407" w:rsidRDefault="00683C47" w:rsidP="00F144BF">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799EA59D" w14:textId="77777777" w:rsidR="00683C47" w:rsidRPr="007E5191" w:rsidRDefault="00683C47" w:rsidP="00F144BF">
            <w:pPr>
              <w:jc w:val="center"/>
              <w:rPr>
                <w:b/>
                <w:bCs/>
                <w:sz w:val="16"/>
                <w:szCs w:val="16"/>
              </w:rPr>
            </w:pPr>
          </w:p>
        </w:tc>
        <w:tc>
          <w:tcPr>
            <w:tcW w:w="720" w:type="dxa"/>
            <w:vAlign w:val="center"/>
          </w:tcPr>
          <w:p w14:paraId="564473AA" w14:textId="77777777" w:rsidR="00683C47" w:rsidRPr="007E5191" w:rsidRDefault="00683C47" w:rsidP="00F144BF">
            <w:pPr>
              <w:jc w:val="center"/>
              <w:rPr>
                <w:b/>
                <w:bCs/>
                <w:sz w:val="16"/>
                <w:szCs w:val="16"/>
              </w:rPr>
            </w:pPr>
          </w:p>
          <w:p w14:paraId="1B1635E0" w14:textId="77777777" w:rsidR="00683C47" w:rsidRPr="007E5191" w:rsidRDefault="00683C47" w:rsidP="00F144BF">
            <w:pPr>
              <w:jc w:val="center"/>
              <w:rPr>
                <w:b/>
                <w:bCs/>
                <w:sz w:val="16"/>
                <w:szCs w:val="16"/>
              </w:rPr>
            </w:pPr>
            <w:r w:rsidRPr="007E5191">
              <w:rPr>
                <w:b/>
                <w:bCs/>
                <w:sz w:val="16"/>
                <w:szCs w:val="16"/>
              </w:rPr>
              <w:t>X</w:t>
            </w:r>
          </w:p>
        </w:tc>
      </w:tr>
      <w:tr w:rsidR="00683C47" w:rsidRPr="00FA0407" w14:paraId="0AF6A543" w14:textId="77777777" w:rsidTr="00F144BF">
        <w:trPr>
          <w:trHeight w:val="1146"/>
        </w:trPr>
        <w:tc>
          <w:tcPr>
            <w:tcW w:w="9360" w:type="dxa"/>
          </w:tcPr>
          <w:p w14:paraId="0D17F435" w14:textId="77777777" w:rsidR="00683C47" w:rsidRPr="00FA0407" w:rsidRDefault="00683C47" w:rsidP="00F144BF">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B005265" w14:textId="77777777" w:rsidR="00683C47" w:rsidRPr="00FA0407" w:rsidRDefault="00683C47" w:rsidP="00F144BF">
            <w:pPr>
              <w:jc w:val="center"/>
              <w:rPr>
                <w:b/>
                <w:bCs/>
                <w:sz w:val="15"/>
                <w:szCs w:val="15"/>
              </w:rPr>
            </w:pPr>
          </w:p>
          <w:p w14:paraId="0665CEED" w14:textId="77777777" w:rsidR="00683C47" w:rsidRPr="00FA0407" w:rsidRDefault="00683C47" w:rsidP="00F144BF">
            <w:pPr>
              <w:jc w:val="center"/>
              <w:rPr>
                <w:b/>
                <w:bCs/>
                <w:sz w:val="15"/>
                <w:szCs w:val="15"/>
              </w:rPr>
            </w:pPr>
          </w:p>
          <w:p w14:paraId="0AC012AC" w14:textId="77777777" w:rsidR="00683C47" w:rsidRPr="00FA0407" w:rsidRDefault="00683C47" w:rsidP="00F144BF">
            <w:pPr>
              <w:jc w:val="center"/>
              <w:rPr>
                <w:b/>
                <w:bCs/>
                <w:sz w:val="15"/>
                <w:szCs w:val="15"/>
              </w:rPr>
            </w:pPr>
          </w:p>
        </w:tc>
        <w:tc>
          <w:tcPr>
            <w:tcW w:w="720" w:type="dxa"/>
            <w:vAlign w:val="center"/>
          </w:tcPr>
          <w:p w14:paraId="05990949" w14:textId="77777777" w:rsidR="00683C47" w:rsidRPr="00FA0407" w:rsidRDefault="00683C47" w:rsidP="00F144BF">
            <w:pPr>
              <w:jc w:val="center"/>
              <w:rPr>
                <w:b/>
                <w:bCs/>
                <w:sz w:val="15"/>
                <w:szCs w:val="15"/>
              </w:rPr>
            </w:pPr>
          </w:p>
          <w:p w14:paraId="5B05DCDB" w14:textId="77777777" w:rsidR="00683C47" w:rsidRPr="00FA0407" w:rsidRDefault="00683C47" w:rsidP="00F144BF">
            <w:pPr>
              <w:jc w:val="center"/>
              <w:rPr>
                <w:b/>
                <w:bCs/>
                <w:sz w:val="15"/>
                <w:szCs w:val="15"/>
              </w:rPr>
            </w:pPr>
            <w:r w:rsidRPr="00FA0407">
              <w:rPr>
                <w:b/>
                <w:bCs/>
                <w:sz w:val="15"/>
                <w:szCs w:val="15"/>
              </w:rPr>
              <w:t>X</w:t>
            </w:r>
          </w:p>
        </w:tc>
      </w:tr>
    </w:tbl>
    <w:p w14:paraId="0473D60D" w14:textId="77777777" w:rsidR="00911AFF" w:rsidRDefault="00911AFF">
      <w:pPr>
        <w:pStyle w:val="BodyText"/>
        <w:spacing w:before="1"/>
        <w:rPr>
          <w:b/>
          <w:sz w:val="10"/>
        </w:rPr>
      </w:pPr>
    </w:p>
    <w:p w14:paraId="2D698152" w14:textId="77777777" w:rsidR="00683C47" w:rsidRDefault="00683C47">
      <w:pPr>
        <w:pStyle w:val="BodyText"/>
        <w:spacing w:before="1"/>
        <w:rPr>
          <w:b/>
          <w:sz w:val="10"/>
        </w:rPr>
      </w:pPr>
    </w:p>
    <w:p w14:paraId="5506BBC6" w14:textId="77777777" w:rsidR="00EC7EA5" w:rsidRDefault="00EC7EA5">
      <w:pPr>
        <w:pStyle w:val="BodyText"/>
        <w:spacing w:before="1"/>
        <w:rPr>
          <w:b/>
          <w:sz w:val="10"/>
        </w:rPr>
      </w:pPr>
    </w:p>
    <w:p w14:paraId="0AF4413F" w14:textId="77777777" w:rsidR="00EC7EA5" w:rsidRDefault="00EC7EA5">
      <w:pPr>
        <w:pStyle w:val="BodyText"/>
        <w:spacing w:before="1"/>
        <w:rPr>
          <w:b/>
          <w:sz w:val="10"/>
        </w:rPr>
      </w:pPr>
    </w:p>
    <w:p w14:paraId="784CE083" w14:textId="77777777" w:rsidR="00683C47" w:rsidRDefault="00683C47">
      <w:pPr>
        <w:pStyle w:val="BodyText"/>
        <w:spacing w:before="1"/>
        <w:rPr>
          <w:b/>
          <w:sz w:val="10"/>
        </w:rPr>
      </w:pPr>
    </w:p>
    <w:p w14:paraId="278D9739" w14:textId="77777777" w:rsidR="00683C47" w:rsidRDefault="00683C47">
      <w:pPr>
        <w:pStyle w:val="BodyText"/>
        <w:spacing w:before="1"/>
        <w:rPr>
          <w:b/>
          <w:sz w:val="10"/>
        </w:rPr>
      </w:pPr>
    </w:p>
    <w:p w14:paraId="5D269DE3" w14:textId="77777777" w:rsidR="00683C47" w:rsidRDefault="00683C47">
      <w:pPr>
        <w:pStyle w:val="BodyText"/>
        <w:spacing w:before="1"/>
        <w:rPr>
          <w:b/>
          <w:sz w:val="10"/>
        </w:rPr>
      </w:pPr>
    </w:p>
    <w:p w14:paraId="6AE76E16" w14:textId="11FCA755"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rsidR="002F28BC" w:rsidRPr="002F28BC">
        <w:t xml:space="preserve"> REQUEST FOR PROPOSAL #</w:t>
      </w:r>
      <w:r w:rsidR="0022406B">
        <w:t>RFP-25-088</w:t>
      </w:r>
      <w:r w:rsidR="002F28BC">
        <w:t xml:space="preserve">       </w:t>
      </w:r>
      <w:r>
        <w:t xml:space="preserve">ATTACHMENT B – SAMPLE </w:t>
      </w:r>
      <w:r w:rsidR="002E335A">
        <w:t xml:space="preserve">PROFESSIONAL </w:t>
      </w:r>
      <w:r w:rsidR="00E95156">
        <w:t>SERVICES AGREEMENT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44E9"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453C9473" w:rsidR="00911AFF" w:rsidRDefault="00B75550">
      <w:pPr>
        <w:pStyle w:val="BodyText"/>
        <w:spacing w:before="94" w:line="276" w:lineRule="auto"/>
        <w:ind w:left="220" w:right="338"/>
        <w:jc w:val="both"/>
      </w:pPr>
      <w:bookmarkStart w:id="14" w:name="_bookmark16"/>
      <w:bookmarkEnd w:id="14"/>
      <w:r>
        <w:t xml:space="preserve">The </w:t>
      </w:r>
      <w:r w:rsidR="00460E2D" w:rsidRPr="00460E2D">
        <w:t xml:space="preserve">Trade </w:t>
      </w:r>
      <w:r w:rsidR="005D7387">
        <w:t>Vendor</w:t>
      </w:r>
      <w:r w:rsidR="00460E2D" w:rsidRPr="00460E2D">
        <w:t xml:space="preserve">s </w:t>
      </w:r>
      <w:r w:rsidRPr="00460E2D">
        <w:t>Agreement is included</w:t>
      </w:r>
      <w:r>
        <w:t xml:space="preserve"> in this solicitation for information and reference purposes only.</w:t>
      </w:r>
    </w:p>
    <w:p w14:paraId="2FE981D3" w14:textId="77777777" w:rsidR="00911AFF" w:rsidRDefault="00911AFF">
      <w:pPr>
        <w:pStyle w:val="BodyText"/>
        <w:spacing w:before="11"/>
        <w:rPr>
          <w:sz w:val="22"/>
        </w:rPr>
      </w:pPr>
    </w:p>
    <w:p w14:paraId="2C264C47" w14:textId="3309972E" w:rsidR="00911AFF" w:rsidRDefault="00B75550">
      <w:pPr>
        <w:pStyle w:val="BodyText"/>
        <w:spacing w:line="276" w:lineRule="auto"/>
        <w:ind w:left="220" w:right="337"/>
        <w:jc w:val="both"/>
      </w:pPr>
      <w:r>
        <w:t xml:space="preserve">It </w:t>
      </w:r>
      <w:r w:rsidRPr="00460E2D">
        <w:t xml:space="preserve">is the responsibility of the </w:t>
      </w:r>
      <w:r w:rsidR="005D7387">
        <w:t>Vendor</w:t>
      </w:r>
      <w:r w:rsidRPr="00460E2D">
        <w:t xml:space="preserve"> to provide any exceptions to this Solicitation and/or </w:t>
      </w:r>
      <w:r w:rsidR="00460E2D" w:rsidRPr="00460E2D">
        <w:t xml:space="preserve">Trade </w:t>
      </w:r>
      <w:r w:rsidR="005D7387">
        <w:t>Vendor</w:t>
      </w:r>
      <w:r w:rsidR="00460E2D" w:rsidRPr="00460E2D">
        <w:t xml:space="preserve"> </w:t>
      </w:r>
      <w:r w:rsidRPr="00460E2D">
        <w:t xml:space="preserve">Agreement with its response for evaluation by El Paso County. It is the responsibility of the </w:t>
      </w:r>
      <w:r w:rsidR="00162A46">
        <w:t>Vendor</w:t>
      </w:r>
      <w:r w:rsidRPr="00460E2D">
        <w:t xml:space="preserve"> to provide the Solicitation and Sample </w:t>
      </w:r>
      <w:r w:rsidR="00460E2D" w:rsidRPr="00460E2D">
        <w:t xml:space="preserve">Trade </w:t>
      </w:r>
      <w:r w:rsidR="005D7387">
        <w:t>Vendor</w:t>
      </w:r>
      <w:r w:rsidR="00460E2D" w:rsidRPr="00460E2D">
        <w:t xml:space="preserve"> </w:t>
      </w:r>
      <w:r w:rsidRPr="00460E2D">
        <w:t>Agreement to their Legal Counsel for review and notation of any exceptions</w:t>
      </w:r>
      <w:r>
        <w:t xml:space="preserve"> prior to submitting a</w:t>
      </w:r>
      <w:r>
        <w:rPr>
          <w:spacing w:val="-4"/>
        </w:rPr>
        <w:t xml:space="preserve"> </w:t>
      </w:r>
      <w:r>
        <w:t>bid.</w:t>
      </w:r>
    </w:p>
    <w:p w14:paraId="5449045A" w14:textId="77777777" w:rsidR="00911AFF" w:rsidRDefault="00911AFF">
      <w:pPr>
        <w:pStyle w:val="BodyText"/>
        <w:rPr>
          <w:sz w:val="23"/>
        </w:rPr>
      </w:pPr>
    </w:p>
    <w:p w14:paraId="1038D241" w14:textId="638C08E1" w:rsidR="00911AFF" w:rsidRDefault="00B75550">
      <w:pPr>
        <w:pStyle w:val="BodyText"/>
        <w:spacing w:line="276" w:lineRule="auto"/>
        <w:ind w:left="220" w:right="338"/>
        <w:jc w:val="both"/>
      </w:pPr>
      <w:r>
        <w:t xml:space="preserve">Following the determination of award, El Paso County and the successful </w:t>
      </w:r>
      <w:r w:rsidR="005D7387">
        <w:t>Vendor</w:t>
      </w:r>
      <w:r>
        <w:t xml:space="preserve"> will execute this document to consummate a contract between the parties. The Solicitation and the </w:t>
      </w:r>
      <w:r w:rsidR="005D7387">
        <w:t>Vendor</w:t>
      </w:r>
      <w:r>
        <w:t>’s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5" w:name="_bookmark17"/>
      <w:bookmarkEnd w:id="15"/>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40B38" w14:textId="77777777" w:rsidR="000B6C3A" w:rsidRDefault="000B6C3A">
      <w:r>
        <w:separator/>
      </w:r>
    </w:p>
  </w:endnote>
  <w:endnote w:type="continuationSeparator" w:id="0">
    <w:p w14:paraId="4D316B8D" w14:textId="77777777" w:rsidR="000B6C3A" w:rsidRDefault="000B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7AD5D5E4" w:rsidR="00911AFF" w:rsidRDefault="002A3190">
                          <w:pPr>
                            <w:spacing w:before="17"/>
                            <w:ind w:left="20"/>
                            <w:rPr>
                              <w:rFonts w:ascii="Georgia"/>
                              <w:sz w:val="15"/>
                            </w:rPr>
                          </w:pPr>
                          <w:r>
                            <w:rPr>
                              <w:rFonts w:ascii="Times New Roman"/>
                              <w:sz w:val="15"/>
                            </w:rPr>
                            <w:t>Request for Proposal #</w:t>
                          </w:r>
                          <w:r w:rsidR="0022406B">
                            <w:rPr>
                              <w:rFonts w:ascii="Times New Roman"/>
                              <w:sz w:val="15"/>
                            </w:rPr>
                            <w:t>RFP-25-088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7AD5D5E4" w:rsidR="00911AFF" w:rsidRDefault="002A3190">
                    <w:pPr>
                      <w:spacing w:before="17"/>
                      <w:ind w:left="20"/>
                      <w:rPr>
                        <w:rFonts w:ascii="Georgia"/>
                        <w:sz w:val="15"/>
                      </w:rPr>
                    </w:pPr>
                    <w:r>
                      <w:rPr>
                        <w:rFonts w:ascii="Times New Roman"/>
                        <w:sz w:val="15"/>
                      </w:rPr>
                      <w:t>Request for Proposal #</w:t>
                    </w:r>
                    <w:r w:rsidR="0022406B">
                      <w:rPr>
                        <w:rFonts w:ascii="Times New Roman"/>
                        <w:sz w:val="15"/>
                      </w:rPr>
                      <w:t>RFP-25-088</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480F" w14:textId="77777777" w:rsidR="000B6C3A" w:rsidRDefault="000B6C3A">
      <w:r>
        <w:separator/>
      </w:r>
    </w:p>
  </w:footnote>
  <w:footnote w:type="continuationSeparator" w:id="0">
    <w:p w14:paraId="44A2328F" w14:textId="77777777" w:rsidR="000B6C3A" w:rsidRDefault="000B6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415"/>
    <w:multiLevelType w:val="hybridMultilevel"/>
    <w:tmpl w:val="C41E6FB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 w15:restartNumberingAfterBreak="0">
    <w:nsid w:val="0223176C"/>
    <w:multiLevelType w:val="hybridMultilevel"/>
    <w:tmpl w:val="593472E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3" w15:restartNumberingAfterBreak="0">
    <w:nsid w:val="024717FA"/>
    <w:multiLevelType w:val="hybridMultilevel"/>
    <w:tmpl w:val="30CC8C5A"/>
    <w:lvl w:ilvl="0" w:tplc="04090001">
      <w:start w:val="1"/>
      <w:numFmt w:val="bullet"/>
      <w:lvlText w:val=""/>
      <w:lvlJc w:val="left"/>
      <w:pPr>
        <w:ind w:left="940" w:hanging="360"/>
      </w:pPr>
      <w:rPr>
        <w:rFonts w:ascii="Symbol" w:hAnsi="Symbol" w:hint="default"/>
      </w:rPr>
    </w:lvl>
    <w:lvl w:ilvl="1" w:tplc="04090003">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5" w15:restartNumberingAfterBreak="0">
    <w:nsid w:val="07730A41"/>
    <w:multiLevelType w:val="hybridMultilevel"/>
    <w:tmpl w:val="FEBE8438"/>
    <w:lvl w:ilvl="0" w:tplc="F19471D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 w15:restartNumberingAfterBreak="0">
    <w:nsid w:val="07806E0B"/>
    <w:multiLevelType w:val="hybridMultilevel"/>
    <w:tmpl w:val="B95A6A2A"/>
    <w:lvl w:ilvl="0" w:tplc="F19471DE">
      <w:start w:val="1"/>
      <w:numFmt w:val="decimal"/>
      <w:lvlText w:val="%1."/>
      <w:lvlJc w:val="left"/>
      <w:pPr>
        <w:ind w:left="80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7"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8" w15:restartNumberingAfterBreak="0">
    <w:nsid w:val="0F753BEF"/>
    <w:multiLevelType w:val="hybridMultilevel"/>
    <w:tmpl w:val="1962436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9"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10"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11"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12" w15:restartNumberingAfterBreak="0">
    <w:nsid w:val="1CFF270E"/>
    <w:multiLevelType w:val="hybridMultilevel"/>
    <w:tmpl w:val="E1528C36"/>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3" w15:restartNumberingAfterBreak="0">
    <w:nsid w:val="1DCA7BD7"/>
    <w:multiLevelType w:val="hybridMultilevel"/>
    <w:tmpl w:val="9058F53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4" w15:restartNumberingAfterBreak="0">
    <w:nsid w:val="1F57137F"/>
    <w:multiLevelType w:val="hybridMultilevel"/>
    <w:tmpl w:val="27C05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231498"/>
    <w:multiLevelType w:val="hybridMultilevel"/>
    <w:tmpl w:val="A18E6888"/>
    <w:lvl w:ilvl="0" w:tplc="04090001">
      <w:start w:val="1"/>
      <w:numFmt w:val="bullet"/>
      <w:lvlText w:val=""/>
      <w:lvlJc w:val="left"/>
      <w:pPr>
        <w:ind w:left="940" w:hanging="360"/>
      </w:pPr>
      <w:rPr>
        <w:rFonts w:ascii="Symbol" w:hAnsi="Symbol" w:hint="default"/>
      </w:rPr>
    </w:lvl>
    <w:lvl w:ilvl="1" w:tplc="04090003">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6" w15:restartNumberingAfterBreak="0">
    <w:nsid w:val="26BF28FA"/>
    <w:multiLevelType w:val="hybridMultilevel"/>
    <w:tmpl w:val="0F021878"/>
    <w:lvl w:ilvl="0" w:tplc="F19471D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7" w15:restartNumberingAfterBreak="0">
    <w:nsid w:val="28A04C0F"/>
    <w:multiLevelType w:val="hybridMultilevel"/>
    <w:tmpl w:val="0DB8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9"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20" w15:restartNumberingAfterBreak="0">
    <w:nsid w:val="316357FD"/>
    <w:multiLevelType w:val="hybridMultilevel"/>
    <w:tmpl w:val="75E076B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1" w15:restartNumberingAfterBreak="0">
    <w:nsid w:val="318733E4"/>
    <w:multiLevelType w:val="hybridMultilevel"/>
    <w:tmpl w:val="D41E1A7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23"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4" w15:restartNumberingAfterBreak="0">
    <w:nsid w:val="36D9526B"/>
    <w:multiLevelType w:val="hybridMultilevel"/>
    <w:tmpl w:val="5888DC42"/>
    <w:lvl w:ilvl="0" w:tplc="04090001">
      <w:start w:val="1"/>
      <w:numFmt w:val="bullet"/>
      <w:lvlText w:val=""/>
      <w:lvlJc w:val="left"/>
      <w:pPr>
        <w:ind w:left="1043" w:hanging="360"/>
      </w:pPr>
      <w:rPr>
        <w:rFonts w:ascii="Symbol" w:hAnsi="Symbol" w:hint="default"/>
      </w:rPr>
    </w:lvl>
    <w:lvl w:ilvl="1" w:tplc="04090003">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25"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26" w15:restartNumberingAfterBreak="0">
    <w:nsid w:val="39246AA3"/>
    <w:multiLevelType w:val="hybridMultilevel"/>
    <w:tmpl w:val="9F2CFF2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7"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28"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9" w15:restartNumberingAfterBreak="0">
    <w:nsid w:val="3F1C5710"/>
    <w:multiLevelType w:val="hybridMultilevel"/>
    <w:tmpl w:val="72B4C6BA"/>
    <w:lvl w:ilvl="0" w:tplc="04090001">
      <w:start w:val="1"/>
      <w:numFmt w:val="bullet"/>
      <w:lvlText w:val=""/>
      <w:lvlJc w:val="left"/>
      <w:pPr>
        <w:ind w:left="940" w:hanging="360"/>
      </w:pPr>
      <w:rPr>
        <w:rFonts w:ascii="Symbol" w:hAnsi="Symbol" w:hint="default"/>
      </w:rPr>
    </w:lvl>
    <w:lvl w:ilvl="1" w:tplc="04090003">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0" w15:restartNumberingAfterBreak="0">
    <w:nsid w:val="448A185F"/>
    <w:multiLevelType w:val="hybridMultilevel"/>
    <w:tmpl w:val="786407FC"/>
    <w:lvl w:ilvl="0" w:tplc="F19471DE">
      <w:start w:val="1"/>
      <w:numFmt w:val="decimal"/>
      <w:lvlText w:val="%1."/>
      <w:lvlJc w:val="left"/>
      <w:pPr>
        <w:ind w:left="80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1" w15:restartNumberingAfterBreak="0">
    <w:nsid w:val="45353A15"/>
    <w:multiLevelType w:val="hybridMultilevel"/>
    <w:tmpl w:val="FDDEFA6E"/>
    <w:lvl w:ilvl="0" w:tplc="04090001">
      <w:start w:val="1"/>
      <w:numFmt w:val="bullet"/>
      <w:lvlText w:val=""/>
      <w:lvlJc w:val="left"/>
      <w:pPr>
        <w:ind w:left="940" w:hanging="360"/>
      </w:pPr>
      <w:rPr>
        <w:rFonts w:ascii="Symbol" w:hAnsi="Symbol" w:hint="default"/>
      </w:rPr>
    </w:lvl>
    <w:lvl w:ilvl="1" w:tplc="04090003">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2" w15:restartNumberingAfterBreak="0">
    <w:nsid w:val="453A12A0"/>
    <w:multiLevelType w:val="hybridMultilevel"/>
    <w:tmpl w:val="7E7A7B1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3" w15:restartNumberingAfterBreak="0">
    <w:nsid w:val="4B1776DC"/>
    <w:multiLevelType w:val="hybridMultilevel"/>
    <w:tmpl w:val="3A9A95B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4" w15:restartNumberingAfterBreak="0">
    <w:nsid w:val="4B8C08A2"/>
    <w:multiLevelType w:val="hybridMultilevel"/>
    <w:tmpl w:val="FF98316C"/>
    <w:lvl w:ilvl="0" w:tplc="04090001">
      <w:start w:val="1"/>
      <w:numFmt w:val="bullet"/>
      <w:lvlText w:val=""/>
      <w:lvlJc w:val="left"/>
      <w:pPr>
        <w:ind w:left="940" w:hanging="360"/>
      </w:pPr>
      <w:rPr>
        <w:rFonts w:ascii="Symbol" w:hAnsi="Symbol" w:hint="default"/>
      </w:rPr>
    </w:lvl>
    <w:lvl w:ilvl="1" w:tplc="04090003">
      <w:start w:val="1"/>
      <w:numFmt w:val="bullet"/>
      <w:lvlText w:val="o"/>
      <w:lvlJc w:val="left"/>
      <w:pPr>
        <w:ind w:left="1660" w:hanging="360"/>
      </w:pPr>
      <w:rPr>
        <w:rFonts w:ascii="Courier New" w:hAnsi="Courier New" w:cs="Courier New" w:hint="default"/>
      </w:rPr>
    </w:lvl>
    <w:lvl w:ilvl="2" w:tplc="04090005">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5" w15:restartNumberingAfterBreak="0">
    <w:nsid w:val="4CAE6D09"/>
    <w:multiLevelType w:val="hybridMultilevel"/>
    <w:tmpl w:val="7C8211CA"/>
    <w:lvl w:ilvl="0" w:tplc="04090001">
      <w:start w:val="1"/>
      <w:numFmt w:val="bullet"/>
      <w:lvlText w:val=""/>
      <w:lvlJc w:val="left"/>
      <w:pPr>
        <w:ind w:left="940" w:hanging="360"/>
      </w:pPr>
      <w:rPr>
        <w:rFonts w:ascii="Symbol" w:hAnsi="Symbol" w:hint="default"/>
      </w:rPr>
    </w:lvl>
    <w:lvl w:ilvl="1" w:tplc="04090003">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6" w15:restartNumberingAfterBreak="0">
    <w:nsid w:val="4D557572"/>
    <w:multiLevelType w:val="hybridMultilevel"/>
    <w:tmpl w:val="EAC65D1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5058171B"/>
    <w:multiLevelType w:val="hybridMultilevel"/>
    <w:tmpl w:val="5E02F180"/>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01">
      <w:start w:val="1"/>
      <w:numFmt w:val="bullet"/>
      <w:lvlText w:val=""/>
      <w:lvlJc w:val="left"/>
      <w:pPr>
        <w:ind w:left="1677" w:hanging="360"/>
      </w:pPr>
      <w:rPr>
        <w:rFonts w:ascii="Symbol" w:hAnsi="Symbol" w:hint="default"/>
      </w:r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38" w15:restartNumberingAfterBreak="0">
    <w:nsid w:val="52AE1EE9"/>
    <w:multiLevelType w:val="hybridMultilevel"/>
    <w:tmpl w:val="F6246FF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9"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0" w15:restartNumberingAfterBreak="0">
    <w:nsid w:val="54FA3BD1"/>
    <w:multiLevelType w:val="hybridMultilevel"/>
    <w:tmpl w:val="15583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2" w15:restartNumberingAfterBreak="0">
    <w:nsid w:val="569B4A8E"/>
    <w:multiLevelType w:val="hybridMultilevel"/>
    <w:tmpl w:val="C52CCE7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3"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4"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5"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6" w15:restartNumberingAfterBreak="0">
    <w:nsid w:val="5ED564E4"/>
    <w:multiLevelType w:val="hybridMultilevel"/>
    <w:tmpl w:val="A3B4B7AC"/>
    <w:lvl w:ilvl="0" w:tplc="04090001">
      <w:start w:val="1"/>
      <w:numFmt w:val="bullet"/>
      <w:lvlText w:val=""/>
      <w:lvlJc w:val="left"/>
      <w:pPr>
        <w:ind w:left="940" w:hanging="360"/>
      </w:pPr>
      <w:rPr>
        <w:rFonts w:ascii="Symbol" w:hAnsi="Symbol" w:hint="default"/>
      </w:rPr>
    </w:lvl>
    <w:lvl w:ilvl="1" w:tplc="04090003">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7" w15:restartNumberingAfterBreak="0">
    <w:nsid w:val="65361A2B"/>
    <w:multiLevelType w:val="hybridMultilevel"/>
    <w:tmpl w:val="1088951E"/>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8"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49" w15:restartNumberingAfterBreak="0">
    <w:nsid w:val="66760CDE"/>
    <w:multiLevelType w:val="hybridMultilevel"/>
    <w:tmpl w:val="A8D0E71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0" w15:restartNumberingAfterBreak="0">
    <w:nsid w:val="674051F3"/>
    <w:multiLevelType w:val="hybridMultilevel"/>
    <w:tmpl w:val="3B8A9B9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1"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2" w15:restartNumberingAfterBreak="0">
    <w:nsid w:val="69326B41"/>
    <w:multiLevelType w:val="hybridMultilevel"/>
    <w:tmpl w:val="DFCE6A6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3"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1A1D55"/>
    <w:multiLevelType w:val="hybridMultilevel"/>
    <w:tmpl w:val="E0641C2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5" w15:restartNumberingAfterBreak="0">
    <w:nsid w:val="70733163"/>
    <w:multiLevelType w:val="hybridMultilevel"/>
    <w:tmpl w:val="D938F91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6" w15:restartNumberingAfterBreak="0">
    <w:nsid w:val="70A35B53"/>
    <w:multiLevelType w:val="hybridMultilevel"/>
    <w:tmpl w:val="6D12C714"/>
    <w:lvl w:ilvl="0" w:tplc="04090001">
      <w:start w:val="1"/>
      <w:numFmt w:val="bullet"/>
      <w:lvlText w:val=""/>
      <w:lvlJc w:val="left"/>
      <w:pPr>
        <w:ind w:left="998" w:hanging="360"/>
      </w:pPr>
      <w:rPr>
        <w:rFonts w:ascii="Symbol" w:hAnsi="Symbol" w:hint="default"/>
      </w:rPr>
    </w:lvl>
    <w:lvl w:ilvl="1" w:tplc="04090003">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57" w15:restartNumberingAfterBreak="0">
    <w:nsid w:val="70B65301"/>
    <w:multiLevelType w:val="hybridMultilevel"/>
    <w:tmpl w:val="3E36F43C"/>
    <w:lvl w:ilvl="0" w:tplc="D7FC5998">
      <w:start w:val="2"/>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58" w15:restartNumberingAfterBreak="0">
    <w:nsid w:val="79D41819"/>
    <w:multiLevelType w:val="hybridMultilevel"/>
    <w:tmpl w:val="758038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60" w15:restartNumberingAfterBreak="0">
    <w:nsid w:val="7C772265"/>
    <w:multiLevelType w:val="hybridMultilevel"/>
    <w:tmpl w:val="6CAC94A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526365994">
    <w:abstractNumId w:val="28"/>
  </w:num>
  <w:num w:numId="2" w16cid:durableId="1061439098">
    <w:abstractNumId w:val="25"/>
  </w:num>
  <w:num w:numId="3" w16cid:durableId="2057116923">
    <w:abstractNumId w:val="10"/>
  </w:num>
  <w:num w:numId="4" w16cid:durableId="1677268824">
    <w:abstractNumId w:val="9"/>
  </w:num>
  <w:num w:numId="5" w16cid:durableId="995568912">
    <w:abstractNumId w:val="22"/>
  </w:num>
  <w:num w:numId="6" w16cid:durableId="1540822962">
    <w:abstractNumId w:val="23"/>
  </w:num>
  <w:num w:numId="7" w16cid:durableId="1677607340">
    <w:abstractNumId w:val="59"/>
  </w:num>
  <w:num w:numId="8" w16cid:durableId="352805266">
    <w:abstractNumId w:val="48"/>
  </w:num>
  <w:num w:numId="9" w16cid:durableId="1035279374">
    <w:abstractNumId w:val="7"/>
  </w:num>
  <w:num w:numId="10" w16cid:durableId="1322586728">
    <w:abstractNumId w:val="57"/>
  </w:num>
  <w:num w:numId="11" w16cid:durableId="1475028666">
    <w:abstractNumId w:val="2"/>
  </w:num>
  <w:num w:numId="12" w16cid:durableId="1285502986">
    <w:abstractNumId w:val="4"/>
  </w:num>
  <w:num w:numId="13" w16cid:durableId="1522625920">
    <w:abstractNumId w:val="18"/>
  </w:num>
  <w:num w:numId="14" w16cid:durableId="1753043324">
    <w:abstractNumId w:val="37"/>
  </w:num>
  <w:num w:numId="15" w16cid:durableId="525564379">
    <w:abstractNumId w:val="19"/>
  </w:num>
  <w:num w:numId="16" w16cid:durableId="439959938">
    <w:abstractNumId w:val="27"/>
  </w:num>
  <w:num w:numId="17" w16cid:durableId="836193222">
    <w:abstractNumId w:val="11"/>
  </w:num>
  <w:num w:numId="18" w16cid:durableId="510997535">
    <w:abstractNumId w:val="44"/>
  </w:num>
  <w:num w:numId="19" w16cid:durableId="1824394135">
    <w:abstractNumId w:val="41"/>
  </w:num>
  <w:num w:numId="20" w16cid:durableId="1949240933">
    <w:abstractNumId w:val="51"/>
  </w:num>
  <w:num w:numId="21" w16cid:durableId="675380984">
    <w:abstractNumId w:val="43"/>
  </w:num>
  <w:num w:numId="22" w16cid:durableId="898133031">
    <w:abstractNumId w:val="45"/>
  </w:num>
  <w:num w:numId="23" w16cid:durableId="681861688">
    <w:abstractNumId w:val="39"/>
  </w:num>
  <w:num w:numId="24" w16cid:durableId="198782739">
    <w:abstractNumId w:val="17"/>
  </w:num>
  <w:num w:numId="25" w16cid:durableId="1843011288">
    <w:abstractNumId w:val="53"/>
  </w:num>
  <w:num w:numId="26" w16cid:durableId="1196306131">
    <w:abstractNumId w:val="14"/>
  </w:num>
  <w:num w:numId="27" w16cid:durableId="1730153185">
    <w:abstractNumId w:val="12"/>
  </w:num>
  <w:num w:numId="28" w16cid:durableId="998732222">
    <w:abstractNumId w:val="47"/>
  </w:num>
  <w:num w:numId="29" w16cid:durableId="1217473897">
    <w:abstractNumId w:val="36"/>
  </w:num>
  <w:num w:numId="30" w16cid:durableId="1816951829">
    <w:abstractNumId w:val="60"/>
  </w:num>
  <w:num w:numId="31" w16cid:durableId="939752223">
    <w:abstractNumId w:val="21"/>
  </w:num>
  <w:num w:numId="32" w16cid:durableId="487674027">
    <w:abstractNumId w:val="58"/>
  </w:num>
  <w:num w:numId="33" w16cid:durableId="1581596952">
    <w:abstractNumId w:val="55"/>
  </w:num>
  <w:num w:numId="34" w16cid:durableId="601376301">
    <w:abstractNumId w:val="52"/>
  </w:num>
  <w:num w:numId="35" w16cid:durableId="90325164">
    <w:abstractNumId w:val="31"/>
  </w:num>
  <w:num w:numId="36" w16cid:durableId="175972049">
    <w:abstractNumId w:val="3"/>
  </w:num>
  <w:num w:numId="37" w16cid:durableId="256333764">
    <w:abstractNumId w:val="35"/>
  </w:num>
  <w:num w:numId="38" w16cid:durableId="362706780">
    <w:abstractNumId w:val="32"/>
  </w:num>
  <w:num w:numId="39" w16cid:durableId="868178785">
    <w:abstractNumId w:val="42"/>
  </w:num>
  <w:num w:numId="40" w16cid:durableId="1831747737">
    <w:abstractNumId w:val="54"/>
  </w:num>
  <w:num w:numId="41" w16cid:durableId="1935162047">
    <w:abstractNumId w:val="1"/>
  </w:num>
  <w:num w:numId="42" w16cid:durableId="998581478">
    <w:abstractNumId w:val="24"/>
  </w:num>
  <w:num w:numId="43" w16cid:durableId="1945765048">
    <w:abstractNumId w:val="26"/>
  </w:num>
  <w:num w:numId="44" w16cid:durableId="1585843426">
    <w:abstractNumId w:val="16"/>
  </w:num>
  <w:num w:numId="45" w16cid:durableId="741413016">
    <w:abstractNumId w:val="29"/>
  </w:num>
  <w:num w:numId="46" w16cid:durableId="1637561357">
    <w:abstractNumId w:val="15"/>
  </w:num>
  <w:num w:numId="47" w16cid:durableId="1462115949">
    <w:abstractNumId w:val="56"/>
  </w:num>
  <w:num w:numId="48" w16cid:durableId="590235581">
    <w:abstractNumId w:val="46"/>
  </w:num>
  <w:num w:numId="49" w16cid:durableId="1319305977">
    <w:abstractNumId w:val="34"/>
  </w:num>
  <w:num w:numId="50" w16cid:durableId="65567040">
    <w:abstractNumId w:val="40"/>
  </w:num>
  <w:num w:numId="51" w16cid:durableId="2084833709">
    <w:abstractNumId w:val="38"/>
  </w:num>
  <w:num w:numId="52" w16cid:durableId="1461650593">
    <w:abstractNumId w:val="20"/>
  </w:num>
  <w:num w:numId="53" w16cid:durableId="2045715130">
    <w:abstractNumId w:val="0"/>
  </w:num>
  <w:num w:numId="54" w16cid:durableId="39281316">
    <w:abstractNumId w:val="49"/>
  </w:num>
  <w:num w:numId="55" w16cid:durableId="349994820">
    <w:abstractNumId w:val="13"/>
  </w:num>
  <w:num w:numId="56" w16cid:durableId="1886672561">
    <w:abstractNumId w:val="8"/>
  </w:num>
  <w:num w:numId="57" w16cid:durableId="281690055">
    <w:abstractNumId w:val="50"/>
  </w:num>
  <w:num w:numId="58" w16cid:durableId="842276757">
    <w:abstractNumId w:val="33"/>
  </w:num>
  <w:num w:numId="59" w16cid:durableId="1027217916">
    <w:abstractNumId w:val="5"/>
  </w:num>
  <w:num w:numId="60" w16cid:durableId="1754281363">
    <w:abstractNumId w:val="6"/>
  </w:num>
  <w:num w:numId="61" w16cid:durableId="39673016">
    <w:abstractNumId w:val="3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vYFxuzyiMdIkewlcFGa40xLIcUUhQPg2/C+wOURxsmSTa/05KUkTVSzpcUxqiqug84gTiUFAQWef1+PiNywXw==" w:salt="G4AcwHZafE/FpfgEfoqIm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0BDF"/>
    <w:rsid w:val="00003E94"/>
    <w:rsid w:val="00005E37"/>
    <w:rsid w:val="00006515"/>
    <w:rsid w:val="00012932"/>
    <w:rsid w:val="00015ABF"/>
    <w:rsid w:val="00022B20"/>
    <w:rsid w:val="0002498C"/>
    <w:rsid w:val="0002739D"/>
    <w:rsid w:val="000343E0"/>
    <w:rsid w:val="00042EC7"/>
    <w:rsid w:val="00043DCB"/>
    <w:rsid w:val="00054F55"/>
    <w:rsid w:val="00055626"/>
    <w:rsid w:val="000564F0"/>
    <w:rsid w:val="000612EE"/>
    <w:rsid w:val="00061C64"/>
    <w:rsid w:val="000730D4"/>
    <w:rsid w:val="00080A1D"/>
    <w:rsid w:val="00081001"/>
    <w:rsid w:val="000830FC"/>
    <w:rsid w:val="0008616C"/>
    <w:rsid w:val="00091725"/>
    <w:rsid w:val="000926F9"/>
    <w:rsid w:val="000A065D"/>
    <w:rsid w:val="000A1781"/>
    <w:rsid w:val="000A6095"/>
    <w:rsid w:val="000B28CD"/>
    <w:rsid w:val="000B43A6"/>
    <w:rsid w:val="000B4697"/>
    <w:rsid w:val="000B4E24"/>
    <w:rsid w:val="000B5BEE"/>
    <w:rsid w:val="000B6633"/>
    <w:rsid w:val="000B6699"/>
    <w:rsid w:val="000B6C3A"/>
    <w:rsid w:val="000B7D1D"/>
    <w:rsid w:val="000C284F"/>
    <w:rsid w:val="000C4652"/>
    <w:rsid w:val="000C6794"/>
    <w:rsid w:val="000D0AD4"/>
    <w:rsid w:val="000D4BFD"/>
    <w:rsid w:val="000D4C92"/>
    <w:rsid w:val="000D5C15"/>
    <w:rsid w:val="000D5F7E"/>
    <w:rsid w:val="000D6C28"/>
    <w:rsid w:val="000E1013"/>
    <w:rsid w:val="000E177C"/>
    <w:rsid w:val="000E5384"/>
    <w:rsid w:val="000F1C91"/>
    <w:rsid w:val="000F39DD"/>
    <w:rsid w:val="000F5FC2"/>
    <w:rsid w:val="000F6968"/>
    <w:rsid w:val="000F6AE3"/>
    <w:rsid w:val="00102A5A"/>
    <w:rsid w:val="0010723F"/>
    <w:rsid w:val="0010750C"/>
    <w:rsid w:val="00110793"/>
    <w:rsid w:val="00110F12"/>
    <w:rsid w:val="0011173C"/>
    <w:rsid w:val="00112B6C"/>
    <w:rsid w:val="00112C1C"/>
    <w:rsid w:val="00117BD4"/>
    <w:rsid w:val="00120B3B"/>
    <w:rsid w:val="001258FF"/>
    <w:rsid w:val="00125DDE"/>
    <w:rsid w:val="00126308"/>
    <w:rsid w:val="001267A7"/>
    <w:rsid w:val="001319FF"/>
    <w:rsid w:val="00136134"/>
    <w:rsid w:val="00147D85"/>
    <w:rsid w:val="001559DD"/>
    <w:rsid w:val="00161755"/>
    <w:rsid w:val="00162A46"/>
    <w:rsid w:val="001706CF"/>
    <w:rsid w:val="00171656"/>
    <w:rsid w:val="0017223D"/>
    <w:rsid w:val="001724AD"/>
    <w:rsid w:val="00172C23"/>
    <w:rsid w:val="00173369"/>
    <w:rsid w:val="001755DD"/>
    <w:rsid w:val="0019184A"/>
    <w:rsid w:val="0019450F"/>
    <w:rsid w:val="001954CC"/>
    <w:rsid w:val="001A00FF"/>
    <w:rsid w:val="001A042C"/>
    <w:rsid w:val="001A174D"/>
    <w:rsid w:val="001A4BAF"/>
    <w:rsid w:val="001A4DC6"/>
    <w:rsid w:val="001B7044"/>
    <w:rsid w:val="001C4F1D"/>
    <w:rsid w:val="001D12F6"/>
    <w:rsid w:val="001E282C"/>
    <w:rsid w:val="001E5C13"/>
    <w:rsid w:val="001F2F06"/>
    <w:rsid w:val="001F3550"/>
    <w:rsid w:val="001F3F6D"/>
    <w:rsid w:val="001F6EC4"/>
    <w:rsid w:val="0020239F"/>
    <w:rsid w:val="00207326"/>
    <w:rsid w:val="00207D9A"/>
    <w:rsid w:val="002204E0"/>
    <w:rsid w:val="00220756"/>
    <w:rsid w:val="0022406B"/>
    <w:rsid w:val="002242EF"/>
    <w:rsid w:val="00227466"/>
    <w:rsid w:val="00230FF7"/>
    <w:rsid w:val="00231431"/>
    <w:rsid w:val="00237A40"/>
    <w:rsid w:val="00242893"/>
    <w:rsid w:val="0025710E"/>
    <w:rsid w:val="002601F1"/>
    <w:rsid w:val="00260E30"/>
    <w:rsid w:val="00261B4B"/>
    <w:rsid w:val="002676DA"/>
    <w:rsid w:val="00274408"/>
    <w:rsid w:val="0027461C"/>
    <w:rsid w:val="00275807"/>
    <w:rsid w:val="002812F8"/>
    <w:rsid w:val="0028332A"/>
    <w:rsid w:val="0029222E"/>
    <w:rsid w:val="00294347"/>
    <w:rsid w:val="00297565"/>
    <w:rsid w:val="002A18D4"/>
    <w:rsid w:val="002A3190"/>
    <w:rsid w:val="002A6AC6"/>
    <w:rsid w:val="002A6C8F"/>
    <w:rsid w:val="002B3197"/>
    <w:rsid w:val="002B66AA"/>
    <w:rsid w:val="002C074A"/>
    <w:rsid w:val="002C257E"/>
    <w:rsid w:val="002C5252"/>
    <w:rsid w:val="002D5D90"/>
    <w:rsid w:val="002D7D9F"/>
    <w:rsid w:val="002E335A"/>
    <w:rsid w:val="002E6EEA"/>
    <w:rsid w:val="002F28BC"/>
    <w:rsid w:val="002F5726"/>
    <w:rsid w:val="00302FE5"/>
    <w:rsid w:val="00312C6E"/>
    <w:rsid w:val="003147EE"/>
    <w:rsid w:val="0031480D"/>
    <w:rsid w:val="0032364E"/>
    <w:rsid w:val="003332CF"/>
    <w:rsid w:val="00342AFE"/>
    <w:rsid w:val="00353943"/>
    <w:rsid w:val="00354135"/>
    <w:rsid w:val="00354B8D"/>
    <w:rsid w:val="00355A89"/>
    <w:rsid w:val="00367AF4"/>
    <w:rsid w:val="00367AFE"/>
    <w:rsid w:val="00373CEA"/>
    <w:rsid w:val="00374959"/>
    <w:rsid w:val="00374C73"/>
    <w:rsid w:val="0037539C"/>
    <w:rsid w:val="0037542C"/>
    <w:rsid w:val="00375E7D"/>
    <w:rsid w:val="00380078"/>
    <w:rsid w:val="0038369B"/>
    <w:rsid w:val="00385B7E"/>
    <w:rsid w:val="00385C72"/>
    <w:rsid w:val="00390E59"/>
    <w:rsid w:val="00395A2C"/>
    <w:rsid w:val="003972DF"/>
    <w:rsid w:val="003A4489"/>
    <w:rsid w:val="003A5ABD"/>
    <w:rsid w:val="003B3E9F"/>
    <w:rsid w:val="003B7CC4"/>
    <w:rsid w:val="003C371F"/>
    <w:rsid w:val="003C557E"/>
    <w:rsid w:val="003C7672"/>
    <w:rsid w:val="003E127B"/>
    <w:rsid w:val="003E1AE2"/>
    <w:rsid w:val="003E62FA"/>
    <w:rsid w:val="003F336D"/>
    <w:rsid w:val="003F39B2"/>
    <w:rsid w:val="003F6573"/>
    <w:rsid w:val="00405EBC"/>
    <w:rsid w:val="0040717D"/>
    <w:rsid w:val="004072BC"/>
    <w:rsid w:val="00407E6F"/>
    <w:rsid w:val="00414599"/>
    <w:rsid w:val="00415033"/>
    <w:rsid w:val="004160C2"/>
    <w:rsid w:val="00417903"/>
    <w:rsid w:val="00420AB9"/>
    <w:rsid w:val="004235B3"/>
    <w:rsid w:val="004251CE"/>
    <w:rsid w:val="00425747"/>
    <w:rsid w:val="00432F42"/>
    <w:rsid w:val="00434945"/>
    <w:rsid w:val="004349C0"/>
    <w:rsid w:val="00436022"/>
    <w:rsid w:val="00436A6E"/>
    <w:rsid w:val="0044279E"/>
    <w:rsid w:val="00442E56"/>
    <w:rsid w:val="00443C07"/>
    <w:rsid w:val="004450AB"/>
    <w:rsid w:val="004453D1"/>
    <w:rsid w:val="004464E0"/>
    <w:rsid w:val="00450CEF"/>
    <w:rsid w:val="004515ED"/>
    <w:rsid w:val="00455425"/>
    <w:rsid w:val="00460E2D"/>
    <w:rsid w:val="00461A34"/>
    <w:rsid w:val="00462B8C"/>
    <w:rsid w:val="00470151"/>
    <w:rsid w:val="00473BC1"/>
    <w:rsid w:val="00476507"/>
    <w:rsid w:val="004832F8"/>
    <w:rsid w:val="00484BC7"/>
    <w:rsid w:val="00485604"/>
    <w:rsid w:val="00485DAA"/>
    <w:rsid w:val="00485EC4"/>
    <w:rsid w:val="00487429"/>
    <w:rsid w:val="00490890"/>
    <w:rsid w:val="004A1A6C"/>
    <w:rsid w:val="004A33F9"/>
    <w:rsid w:val="004A6AC9"/>
    <w:rsid w:val="004C077D"/>
    <w:rsid w:val="004C19A9"/>
    <w:rsid w:val="004C2F67"/>
    <w:rsid w:val="004C538D"/>
    <w:rsid w:val="004D2C3D"/>
    <w:rsid w:val="004D71E6"/>
    <w:rsid w:val="004D7721"/>
    <w:rsid w:val="004E0BD9"/>
    <w:rsid w:val="004E2B20"/>
    <w:rsid w:val="004E2C93"/>
    <w:rsid w:val="004E2CCC"/>
    <w:rsid w:val="004E5894"/>
    <w:rsid w:val="004F0BFD"/>
    <w:rsid w:val="004F1E3A"/>
    <w:rsid w:val="004F477A"/>
    <w:rsid w:val="00502301"/>
    <w:rsid w:val="005070F7"/>
    <w:rsid w:val="00510CFF"/>
    <w:rsid w:val="005156BC"/>
    <w:rsid w:val="00524042"/>
    <w:rsid w:val="00525438"/>
    <w:rsid w:val="005258CD"/>
    <w:rsid w:val="00530C1B"/>
    <w:rsid w:val="00531EB1"/>
    <w:rsid w:val="00532B1B"/>
    <w:rsid w:val="0053772E"/>
    <w:rsid w:val="005431EF"/>
    <w:rsid w:val="00544857"/>
    <w:rsid w:val="00551E62"/>
    <w:rsid w:val="00551F43"/>
    <w:rsid w:val="005521F8"/>
    <w:rsid w:val="00553D75"/>
    <w:rsid w:val="005579CE"/>
    <w:rsid w:val="00557A0A"/>
    <w:rsid w:val="00560F99"/>
    <w:rsid w:val="00563364"/>
    <w:rsid w:val="00565F76"/>
    <w:rsid w:val="00566148"/>
    <w:rsid w:val="00571EAD"/>
    <w:rsid w:val="005734DF"/>
    <w:rsid w:val="00577630"/>
    <w:rsid w:val="00583AA4"/>
    <w:rsid w:val="0058420B"/>
    <w:rsid w:val="005A3A1E"/>
    <w:rsid w:val="005A43C8"/>
    <w:rsid w:val="005B32F9"/>
    <w:rsid w:val="005B4C8B"/>
    <w:rsid w:val="005C3D52"/>
    <w:rsid w:val="005D2577"/>
    <w:rsid w:val="005D2922"/>
    <w:rsid w:val="005D2AF3"/>
    <w:rsid w:val="005D3AF3"/>
    <w:rsid w:val="005D3DCF"/>
    <w:rsid w:val="005D7387"/>
    <w:rsid w:val="005E2171"/>
    <w:rsid w:val="005F0DAC"/>
    <w:rsid w:val="005F2354"/>
    <w:rsid w:val="005F2FB7"/>
    <w:rsid w:val="005F419D"/>
    <w:rsid w:val="005F67FA"/>
    <w:rsid w:val="00615B0B"/>
    <w:rsid w:val="00624D9A"/>
    <w:rsid w:val="00625648"/>
    <w:rsid w:val="00627E95"/>
    <w:rsid w:val="00630900"/>
    <w:rsid w:val="00630AC5"/>
    <w:rsid w:val="0064494D"/>
    <w:rsid w:val="006449F8"/>
    <w:rsid w:val="00644AE3"/>
    <w:rsid w:val="00650798"/>
    <w:rsid w:val="00654C3B"/>
    <w:rsid w:val="006639E3"/>
    <w:rsid w:val="00663B82"/>
    <w:rsid w:val="00666A48"/>
    <w:rsid w:val="0066712E"/>
    <w:rsid w:val="00671195"/>
    <w:rsid w:val="006720E1"/>
    <w:rsid w:val="00680931"/>
    <w:rsid w:val="00683106"/>
    <w:rsid w:val="00683C47"/>
    <w:rsid w:val="00687B21"/>
    <w:rsid w:val="006966FE"/>
    <w:rsid w:val="00696A77"/>
    <w:rsid w:val="006A1DB2"/>
    <w:rsid w:val="006A2F2B"/>
    <w:rsid w:val="006A41C4"/>
    <w:rsid w:val="006A66D1"/>
    <w:rsid w:val="006B00F0"/>
    <w:rsid w:val="006B1B0E"/>
    <w:rsid w:val="006B5B03"/>
    <w:rsid w:val="006B6046"/>
    <w:rsid w:val="006B7F90"/>
    <w:rsid w:val="006C3B07"/>
    <w:rsid w:val="006D2D4C"/>
    <w:rsid w:val="006D7C69"/>
    <w:rsid w:val="006E0BFA"/>
    <w:rsid w:val="006E1F63"/>
    <w:rsid w:val="006F1D37"/>
    <w:rsid w:val="006F1EDD"/>
    <w:rsid w:val="006F3B82"/>
    <w:rsid w:val="006F4475"/>
    <w:rsid w:val="006F7B16"/>
    <w:rsid w:val="007011BE"/>
    <w:rsid w:val="00707568"/>
    <w:rsid w:val="00707A9C"/>
    <w:rsid w:val="007116F4"/>
    <w:rsid w:val="0071231C"/>
    <w:rsid w:val="0071627B"/>
    <w:rsid w:val="00716E1D"/>
    <w:rsid w:val="00720218"/>
    <w:rsid w:val="007204AD"/>
    <w:rsid w:val="00722967"/>
    <w:rsid w:val="00722B00"/>
    <w:rsid w:val="00725E7A"/>
    <w:rsid w:val="00726DFD"/>
    <w:rsid w:val="007277D7"/>
    <w:rsid w:val="00732B9C"/>
    <w:rsid w:val="00732E2D"/>
    <w:rsid w:val="00734AFD"/>
    <w:rsid w:val="00737D4C"/>
    <w:rsid w:val="00743B89"/>
    <w:rsid w:val="00746B3A"/>
    <w:rsid w:val="00746D80"/>
    <w:rsid w:val="0075028C"/>
    <w:rsid w:val="0076069F"/>
    <w:rsid w:val="00774920"/>
    <w:rsid w:val="00776B08"/>
    <w:rsid w:val="0077726B"/>
    <w:rsid w:val="00780761"/>
    <w:rsid w:val="00781399"/>
    <w:rsid w:val="007828A1"/>
    <w:rsid w:val="00782968"/>
    <w:rsid w:val="00782EDD"/>
    <w:rsid w:val="00790083"/>
    <w:rsid w:val="00791481"/>
    <w:rsid w:val="00795630"/>
    <w:rsid w:val="007966C2"/>
    <w:rsid w:val="007A4441"/>
    <w:rsid w:val="007B1086"/>
    <w:rsid w:val="007B4122"/>
    <w:rsid w:val="007B48C8"/>
    <w:rsid w:val="007B5CD3"/>
    <w:rsid w:val="007C2F18"/>
    <w:rsid w:val="007C6B6F"/>
    <w:rsid w:val="007C790F"/>
    <w:rsid w:val="007D6E17"/>
    <w:rsid w:val="007E343B"/>
    <w:rsid w:val="007E654A"/>
    <w:rsid w:val="007E6F08"/>
    <w:rsid w:val="007F16BC"/>
    <w:rsid w:val="007F1EA4"/>
    <w:rsid w:val="007F5923"/>
    <w:rsid w:val="008005ED"/>
    <w:rsid w:val="00807FB4"/>
    <w:rsid w:val="0081414A"/>
    <w:rsid w:val="00821E34"/>
    <w:rsid w:val="00822D0F"/>
    <w:rsid w:val="008314A7"/>
    <w:rsid w:val="00833241"/>
    <w:rsid w:val="008369CE"/>
    <w:rsid w:val="00840797"/>
    <w:rsid w:val="008407C6"/>
    <w:rsid w:val="0084335B"/>
    <w:rsid w:val="00844DE8"/>
    <w:rsid w:val="00851DDB"/>
    <w:rsid w:val="008536E9"/>
    <w:rsid w:val="00855550"/>
    <w:rsid w:val="008565B8"/>
    <w:rsid w:val="00870145"/>
    <w:rsid w:val="0087523F"/>
    <w:rsid w:val="00877FAD"/>
    <w:rsid w:val="00886A2F"/>
    <w:rsid w:val="00887591"/>
    <w:rsid w:val="008931FF"/>
    <w:rsid w:val="00897D8B"/>
    <w:rsid w:val="008A02D6"/>
    <w:rsid w:val="008A400E"/>
    <w:rsid w:val="008A524D"/>
    <w:rsid w:val="008A61E4"/>
    <w:rsid w:val="008B09C6"/>
    <w:rsid w:val="008B23BA"/>
    <w:rsid w:val="008B4F55"/>
    <w:rsid w:val="008B5A6D"/>
    <w:rsid w:val="008C4EFE"/>
    <w:rsid w:val="008D3454"/>
    <w:rsid w:val="008D4724"/>
    <w:rsid w:val="008D7EB3"/>
    <w:rsid w:val="008E10CD"/>
    <w:rsid w:val="008E1242"/>
    <w:rsid w:val="008E1873"/>
    <w:rsid w:val="008E381C"/>
    <w:rsid w:val="008E4046"/>
    <w:rsid w:val="008F0AA8"/>
    <w:rsid w:val="008F1AA3"/>
    <w:rsid w:val="008F4454"/>
    <w:rsid w:val="008F4F26"/>
    <w:rsid w:val="008F7C66"/>
    <w:rsid w:val="008F7CF2"/>
    <w:rsid w:val="009019B6"/>
    <w:rsid w:val="009023BE"/>
    <w:rsid w:val="00902515"/>
    <w:rsid w:val="00904C42"/>
    <w:rsid w:val="009119EC"/>
    <w:rsid w:val="00911AFF"/>
    <w:rsid w:val="009152F4"/>
    <w:rsid w:val="009168B4"/>
    <w:rsid w:val="00926217"/>
    <w:rsid w:val="00931C3A"/>
    <w:rsid w:val="0093219A"/>
    <w:rsid w:val="00935649"/>
    <w:rsid w:val="00937115"/>
    <w:rsid w:val="009372BC"/>
    <w:rsid w:val="00941EA5"/>
    <w:rsid w:val="009447F8"/>
    <w:rsid w:val="00945791"/>
    <w:rsid w:val="0094785F"/>
    <w:rsid w:val="00951ED8"/>
    <w:rsid w:val="00957E44"/>
    <w:rsid w:val="009626D6"/>
    <w:rsid w:val="009629C1"/>
    <w:rsid w:val="0096671F"/>
    <w:rsid w:val="00971880"/>
    <w:rsid w:val="00972FF3"/>
    <w:rsid w:val="0097407B"/>
    <w:rsid w:val="00974181"/>
    <w:rsid w:val="00975298"/>
    <w:rsid w:val="00976056"/>
    <w:rsid w:val="00976CDC"/>
    <w:rsid w:val="0098005A"/>
    <w:rsid w:val="00980F31"/>
    <w:rsid w:val="00981395"/>
    <w:rsid w:val="0098505A"/>
    <w:rsid w:val="00990426"/>
    <w:rsid w:val="0099626D"/>
    <w:rsid w:val="009A1A48"/>
    <w:rsid w:val="009A69DD"/>
    <w:rsid w:val="009A70C5"/>
    <w:rsid w:val="009B1F73"/>
    <w:rsid w:val="009B363E"/>
    <w:rsid w:val="009B3AB0"/>
    <w:rsid w:val="009B73FF"/>
    <w:rsid w:val="009C2833"/>
    <w:rsid w:val="009C3CFF"/>
    <w:rsid w:val="009D0C1C"/>
    <w:rsid w:val="009D4406"/>
    <w:rsid w:val="009E3B77"/>
    <w:rsid w:val="009E5AD7"/>
    <w:rsid w:val="009F12F8"/>
    <w:rsid w:val="009F3640"/>
    <w:rsid w:val="009F42BD"/>
    <w:rsid w:val="009F44AD"/>
    <w:rsid w:val="009F7BF3"/>
    <w:rsid w:val="00A015C0"/>
    <w:rsid w:val="00A06850"/>
    <w:rsid w:val="00A11CC9"/>
    <w:rsid w:val="00A17A49"/>
    <w:rsid w:val="00A20FCA"/>
    <w:rsid w:val="00A21ED8"/>
    <w:rsid w:val="00A21F30"/>
    <w:rsid w:val="00A23CBE"/>
    <w:rsid w:val="00A275E1"/>
    <w:rsid w:val="00A3083B"/>
    <w:rsid w:val="00A311B4"/>
    <w:rsid w:val="00A314F8"/>
    <w:rsid w:val="00A350BB"/>
    <w:rsid w:val="00A37A08"/>
    <w:rsid w:val="00A438C1"/>
    <w:rsid w:val="00A53584"/>
    <w:rsid w:val="00A56042"/>
    <w:rsid w:val="00A56F0B"/>
    <w:rsid w:val="00A705F8"/>
    <w:rsid w:val="00A70C2E"/>
    <w:rsid w:val="00A72E84"/>
    <w:rsid w:val="00A80BC9"/>
    <w:rsid w:val="00A812A4"/>
    <w:rsid w:val="00A83516"/>
    <w:rsid w:val="00A839F2"/>
    <w:rsid w:val="00A8489C"/>
    <w:rsid w:val="00A859B2"/>
    <w:rsid w:val="00A86A5F"/>
    <w:rsid w:val="00A914B7"/>
    <w:rsid w:val="00A963BE"/>
    <w:rsid w:val="00A974A3"/>
    <w:rsid w:val="00AB1A32"/>
    <w:rsid w:val="00AB5438"/>
    <w:rsid w:val="00AC69BD"/>
    <w:rsid w:val="00AC77AF"/>
    <w:rsid w:val="00AD2D7C"/>
    <w:rsid w:val="00AD4C65"/>
    <w:rsid w:val="00AE3B5F"/>
    <w:rsid w:val="00AE4609"/>
    <w:rsid w:val="00AE5210"/>
    <w:rsid w:val="00AE671C"/>
    <w:rsid w:val="00AF1DE2"/>
    <w:rsid w:val="00AF4029"/>
    <w:rsid w:val="00AF45FA"/>
    <w:rsid w:val="00AF56C1"/>
    <w:rsid w:val="00AF5AB9"/>
    <w:rsid w:val="00AF6050"/>
    <w:rsid w:val="00AF76BC"/>
    <w:rsid w:val="00B05EBF"/>
    <w:rsid w:val="00B202CD"/>
    <w:rsid w:val="00B23BE3"/>
    <w:rsid w:val="00B2487F"/>
    <w:rsid w:val="00B327A4"/>
    <w:rsid w:val="00B331FE"/>
    <w:rsid w:val="00B3418D"/>
    <w:rsid w:val="00B346B9"/>
    <w:rsid w:val="00B40844"/>
    <w:rsid w:val="00B41096"/>
    <w:rsid w:val="00B423D5"/>
    <w:rsid w:val="00B45D91"/>
    <w:rsid w:val="00B51323"/>
    <w:rsid w:val="00B521BD"/>
    <w:rsid w:val="00B5479A"/>
    <w:rsid w:val="00B54CD3"/>
    <w:rsid w:val="00B60DCA"/>
    <w:rsid w:val="00B612B6"/>
    <w:rsid w:val="00B63C65"/>
    <w:rsid w:val="00B64B80"/>
    <w:rsid w:val="00B65991"/>
    <w:rsid w:val="00B65C69"/>
    <w:rsid w:val="00B674C0"/>
    <w:rsid w:val="00B75550"/>
    <w:rsid w:val="00B811A2"/>
    <w:rsid w:val="00B82A33"/>
    <w:rsid w:val="00B82E56"/>
    <w:rsid w:val="00B83CD7"/>
    <w:rsid w:val="00B8519F"/>
    <w:rsid w:val="00B87BD2"/>
    <w:rsid w:val="00B90482"/>
    <w:rsid w:val="00B92267"/>
    <w:rsid w:val="00B93BC7"/>
    <w:rsid w:val="00B95B7B"/>
    <w:rsid w:val="00B96991"/>
    <w:rsid w:val="00B97CAA"/>
    <w:rsid w:val="00BA4493"/>
    <w:rsid w:val="00BA5B4D"/>
    <w:rsid w:val="00BA74DA"/>
    <w:rsid w:val="00BB2C11"/>
    <w:rsid w:val="00BB71FD"/>
    <w:rsid w:val="00BC3A14"/>
    <w:rsid w:val="00BC77BB"/>
    <w:rsid w:val="00BD1CB5"/>
    <w:rsid w:val="00BD2F02"/>
    <w:rsid w:val="00BD785E"/>
    <w:rsid w:val="00BE0154"/>
    <w:rsid w:val="00BE0B57"/>
    <w:rsid w:val="00BF169F"/>
    <w:rsid w:val="00BF21E1"/>
    <w:rsid w:val="00BF6703"/>
    <w:rsid w:val="00C04551"/>
    <w:rsid w:val="00C04552"/>
    <w:rsid w:val="00C0521C"/>
    <w:rsid w:val="00C13A80"/>
    <w:rsid w:val="00C13F05"/>
    <w:rsid w:val="00C149A5"/>
    <w:rsid w:val="00C15644"/>
    <w:rsid w:val="00C23556"/>
    <w:rsid w:val="00C27678"/>
    <w:rsid w:val="00C406A3"/>
    <w:rsid w:val="00C5114F"/>
    <w:rsid w:val="00C51198"/>
    <w:rsid w:val="00C51927"/>
    <w:rsid w:val="00C573A2"/>
    <w:rsid w:val="00C57F02"/>
    <w:rsid w:val="00C61D05"/>
    <w:rsid w:val="00C660FB"/>
    <w:rsid w:val="00C739D7"/>
    <w:rsid w:val="00C76C02"/>
    <w:rsid w:val="00C8469C"/>
    <w:rsid w:val="00C848A9"/>
    <w:rsid w:val="00C85632"/>
    <w:rsid w:val="00C8702D"/>
    <w:rsid w:val="00C963D8"/>
    <w:rsid w:val="00CA03AF"/>
    <w:rsid w:val="00CA07AA"/>
    <w:rsid w:val="00CA690A"/>
    <w:rsid w:val="00CB11D2"/>
    <w:rsid w:val="00CB2794"/>
    <w:rsid w:val="00CB3183"/>
    <w:rsid w:val="00CB7475"/>
    <w:rsid w:val="00CB77DD"/>
    <w:rsid w:val="00CC0BBE"/>
    <w:rsid w:val="00CC3D5D"/>
    <w:rsid w:val="00CC7CBE"/>
    <w:rsid w:val="00CD1849"/>
    <w:rsid w:val="00CD1862"/>
    <w:rsid w:val="00CD3F96"/>
    <w:rsid w:val="00CD63B4"/>
    <w:rsid w:val="00CE0C77"/>
    <w:rsid w:val="00CE39C7"/>
    <w:rsid w:val="00CE5C14"/>
    <w:rsid w:val="00CE7FCA"/>
    <w:rsid w:val="00CF029B"/>
    <w:rsid w:val="00CF5287"/>
    <w:rsid w:val="00CF6977"/>
    <w:rsid w:val="00D02CC8"/>
    <w:rsid w:val="00D04CD3"/>
    <w:rsid w:val="00D11DB7"/>
    <w:rsid w:val="00D11E96"/>
    <w:rsid w:val="00D12165"/>
    <w:rsid w:val="00D15D57"/>
    <w:rsid w:val="00D1668B"/>
    <w:rsid w:val="00D26913"/>
    <w:rsid w:val="00D34289"/>
    <w:rsid w:val="00D34EC8"/>
    <w:rsid w:val="00D406E6"/>
    <w:rsid w:val="00D446E7"/>
    <w:rsid w:val="00D44A7D"/>
    <w:rsid w:val="00D464E6"/>
    <w:rsid w:val="00D52AA7"/>
    <w:rsid w:val="00D545C2"/>
    <w:rsid w:val="00D5784D"/>
    <w:rsid w:val="00D61B70"/>
    <w:rsid w:val="00D62121"/>
    <w:rsid w:val="00D673D8"/>
    <w:rsid w:val="00D718EF"/>
    <w:rsid w:val="00D95A57"/>
    <w:rsid w:val="00D96649"/>
    <w:rsid w:val="00D972A3"/>
    <w:rsid w:val="00DA767C"/>
    <w:rsid w:val="00DB0C5F"/>
    <w:rsid w:val="00DB2B9B"/>
    <w:rsid w:val="00DB48D1"/>
    <w:rsid w:val="00DB4A5A"/>
    <w:rsid w:val="00DB5264"/>
    <w:rsid w:val="00DC6B55"/>
    <w:rsid w:val="00DC79BE"/>
    <w:rsid w:val="00DD05B4"/>
    <w:rsid w:val="00DD36C4"/>
    <w:rsid w:val="00DD4C1F"/>
    <w:rsid w:val="00DD6568"/>
    <w:rsid w:val="00DE0421"/>
    <w:rsid w:val="00DE33D2"/>
    <w:rsid w:val="00DF1687"/>
    <w:rsid w:val="00DF2E25"/>
    <w:rsid w:val="00DF5172"/>
    <w:rsid w:val="00E142AF"/>
    <w:rsid w:val="00E144CB"/>
    <w:rsid w:val="00E16BFC"/>
    <w:rsid w:val="00E20BDC"/>
    <w:rsid w:val="00E21167"/>
    <w:rsid w:val="00E21F27"/>
    <w:rsid w:val="00E22A1F"/>
    <w:rsid w:val="00E23907"/>
    <w:rsid w:val="00E2795C"/>
    <w:rsid w:val="00E37F5D"/>
    <w:rsid w:val="00E40BB3"/>
    <w:rsid w:val="00E43362"/>
    <w:rsid w:val="00E44079"/>
    <w:rsid w:val="00E47AFA"/>
    <w:rsid w:val="00E50776"/>
    <w:rsid w:val="00E54EBC"/>
    <w:rsid w:val="00E55B24"/>
    <w:rsid w:val="00E56AF3"/>
    <w:rsid w:val="00E56B26"/>
    <w:rsid w:val="00E6252A"/>
    <w:rsid w:val="00E62AE7"/>
    <w:rsid w:val="00E639FE"/>
    <w:rsid w:val="00E64283"/>
    <w:rsid w:val="00E64D0D"/>
    <w:rsid w:val="00E6632F"/>
    <w:rsid w:val="00E67275"/>
    <w:rsid w:val="00E70CB4"/>
    <w:rsid w:val="00E74F67"/>
    <w:rsid w:val="00E80171"/>
    <w:rsid w:val="00E8183A"/>
    <w:rsid w:val="00E82C5B"/>
    <w:rsid w:val="00E87103"/>
    <w:rsid w:val="00E903EF"/>
    <w:rsid w:val="00E9068B"/>
    <w:rsid w:val="00E94395"/>
    <w:rsid w:val="00E95156"/>
    <w:rsid w:val="00E966E2"/>
    <w:rsid w:val="00EA0D52"/>
    <w:rsid w:val="00EA6D05"/>
    <w:rsid w:val="00EA7BE4"/>
    <w:rsid w:val="00EB6F7D"/>
    <w:rsid w:val="00EC60D9"/>
    <w:rsid w:val="00EC7EA5"/>
    <w:rsid w:val="00ED1CFF"/>
    <w:rsid w:val="00ED25BD"/>
    <w:rsid w:val="00ED2668"/>
    <w:rsid w:val="00ED4FD0"/>
    <w:rsid w:val="00EE1A1A"/>
    <w:rsid w:val="00EE368B"/>
    <w:rsid w:val="00EF61DE"/>
    <w:rsid w:val="00EF71F5"/>
    <w:rsid w:val="00EF7A8D"/>
    <w:rsid w:val="00F07FC4"/>
    <w:rsid w:val="00F108C1"/>
    <w:rsid w:val="00F11D17"/>
    <w:rsid w:val="00F11F36"/>
    <w:rsid w:val="00F12E72"/>
    <w:rsid w:val="00F14025"/>
    <w:rsid w:val="00F153FB"/>
    <w:rsid w:val="00F2060F"/>
    <w:rsid w:val="00F22328"/>
    <w:rsid w:val="00F22CE8"/>
    <w:rsid w:val="00F30020"/>
    <w:rsid w:val="00F32518"/>
    <w:rsid w:val="00F33FDD"/>
    <w:rsid w:val="00F41F20"/>
    <w:rsid w:val="00F44893"/>
    <w:rsid w:val="00F5369C"/>
    <w:rsid w:val="00F55B88"/>
    <w:rsid w:val="00F61238"/>
    <w:rsid w:val="00F67D69"/>
    <w:rsid w:val="00F70A16"/>
    <w:rsid w:val="00F72005"/>
    <w:rsid w:val="00F757CF"/>
    <w:rsid w:val="00F76A46"/>
    <w:rsid w:val="00F81E77"/>
    <w:rsid w:val="00F854D2"/>
    <w:rsid w:val="00F8621B"/>
    <w:rsid w:val="00F869C2"/>
    <w:rsid w:val="00F91635"/>
    <w:rsid w:val="00F95CC5"/>
    <w:rsid w:val="00F96F59"/>
    <w:rsid w:val="00F977EA"/>
    <w:rsid w:val="00FA1DAC"/>
    <w:rsid w:val="00FA2C19"/>
    <w:rsid w:val="00FA3FA5"/>
    <w:rsid w:val="00FB00B8"/>
    <w:rsid w:val="00FB0AFF"/>
    <w:rsid w:val="00FB5319"/>
    <w:rsid w:val="00FB6352"/>
    <w:rsid w:val="00FC15AA"/>
    <w:rsid w:val="00FC3910"/>
    <w:rsid w:val="00FC3A84"/>
    <w:rsid w:val="00FC4F6A"/>
    <w:rsid w:val="00FD3447"/>
    <w:rsid w:val="00FD69F8"/>
    <w:rsid w:val="00FD72C5"/>
    <w:rsid w:val="00FD7E5F"/>
    <w:rsid w:val="00FE0492"/>
    <w:rsid w:val="00FE1B56"/>
    <w:rsid w:val="00FE3050"/>
    <w:rsid w:val="00FE56C6"/>
    <w:rsid w:val="00FE6ABD"/>
    <w:rsid w:val="00FF658E"/>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paragraph" w:styleId="Heading2">
    <w:name w:val="heading 2"/>
    <w:basedOn w:val="Normal"/>
    <w:next w:val="Normal"/>
    <w:link w:val="Heading2Char"/>
    <w:uiPriority w:val="9"/>
    <w:semiHidden/>
    <w:unhideWhenUsed/>
    <w:qFormat/>
    <w:rsid w:val="00E6252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FC3A8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styleId="FollowedHyperlink">
    <w:name w:val="FollowedHyperlink"/>
    <w:basedOn w:val="DefaultParagraphFont"/>
    <w:uiPriority w:val="99"/>
    <w:semiHidden/>
    <w:unhideWhenUsed/>
    <w:rsid w:val="008D7EB3"/>
    <w:rPr>
      <w:color w:val="800080" w:themeColor="followedHyperlink"/>
      <w:u w:val="single"/>
    </w:rPr>
  </w:style>
  <w:style w:type="character" w:customStyle="1" w:styleId="Heading4Char">
    <w:name w:val="Heading 4 Char"/>
    <w:basedOn w:val="DefaultParagraphFont"/>
    <w:link w:val="Heading4"/>
    <w:uiPriority w:val="9"/>
    <w:semiHidden/>
    <w:rsid w:val="00FC3A84"/>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E6252A"/>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uiPriority w:val="1"/>
    <w:rsid w:val="00CE39C7"/>
    <w:rPr>
      <w:rFonts w:ascii="Arial" w:eastAsia="Arial" w:hAnsi="Arial" w:cs="Arial"/>
      <w:sz w:val="20"/>
      <w:szCs w:val="20"/>
    </w:rPr>
  </w:style>
  <w:style w:type="character" w:styleId="Mention">
    <w:name w:val="Mention"/>
    <w:basedOn w:val="DefaultParagraphFont"/>
    <w:uiPriority w:val="99"/>
    <w:unhideWhenUsed/>
    <w:rsid w:val="00BD2F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2478">
      <w:bodyDiv w:val="1"/>
      <w:marLeft w:val="0"/>
      <w:marRight w:val="0"/>
      <w:marTop w:val="0"/>
      <w:marBottom w:val="0"/>
      <w:divBdr>
        <w:top w:val="none" w:sz="0" w:space="0" w:color="auto"/>
        <w:left w:val="none" w:sz="0" w:space="0" w:color="auto"/>
        <w:bottom w:val="none" w:sz="0" w:space="0" w:color="auto"/>
        <w:right w:val="none" w:sz="0" w:space="0" w:color="auto"/>
      </w:divBdr>
    </w:div>
    <w:div w:id="574752717">
      <w:bodyDiv w:val="1"/>
      <w:marLeft w:val="0"/>
      <w:marRight w:val="0"/>
      <w:marTop w:val="0"/>
      <w:marBottom w:val="0"/>
      <w:divBdr>
        <w:top w:val="none" w:sz="0" w:space="0" w:color="auto"/>
        <w:left w:val="none" w:sz="0" w:space="0" w:color="auto"/>
        <w:bottom w:val="none" w:sz="0" w:space="0" w:color="auto"/>
        <w:right w:val="none" w:sz="0" w:space="0" w:color="auto"/>
      </w:divBdr>
    </w:div>
    <w:div w:id="966349790">
      <w:bodyDiv w:val="1"/>
      <w:marLeft w:val="0"/>
      <w:marRight w:val="0"/>
      <w:marTop w:val="0"/>
      <w:marBottom w:val="0"/>
      <w:divBdr>
        <w:top w:val="none" w:sz="0" w:space="0" w:color="auto"/>
        <w:left w:val="none" w:sz="0" w:space="0" w:color="auto"/>
        <w:bottom w:val="none" w:sz="0" w:space="0" w:color="auto"/>
        <w:right w:val="none" w:sz="0" w:space="0" w:color="auto"/>
      </w:divBdr>
    </w:div>
    <w:div w:id="1426078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dyWalters@elpasoco.com" TargetMode="External"/><Relationship Id="rId17" Type="http://schemas.openxmlformats.org/officeDocument/2006/relationships/hyperlink" Target="mailto:CodyWalters@elpasoco.com" TargetMode="External"/><Relationship Id="rId2" Type="http://schemas.openxmlformats.org/officeDocument/2006/relationships/customXml" Target="../customXml/item2.xml"/><Relationship Id="rId16" Type="http://schemas.openxmlformats.org/officeDocument/2006/relationships/hyperlink" Target="http://www.rockymountainbidsystem.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ialin.teams.microsoft.com/10f012bc-e3e5-42d4-a10b-ffb8e03ef7a7?id=35906035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17192831263,,359060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FB017E6FB5A148B4145DD0229E2DD0" ma:contentTypeVersion="3" ma:contentTypeDescription="Create a new document." ma:contentTypeScope="" ma:versionID="020e50692252535dfd1535051f263548">
  <xsd:schema xmlns:xsd="http://www.w3.org/2001/XMLSchema" xmlns:xs="http://www.w3.org/2001/XMLSchema" xmlns:p="http://schemas.microsoft.com/office/2006/metadata/properties" xmlns:ns2="cb482566-4adc-4cb3-b48d-64e623e686d2" targetNamespace="http://schemas.microsoft.com/office/2006/metadata/properties" ma:root="true" ma:fieldsID="33280ed086e1bf634dce311176b9d425" ns2:_="">
    <xsd:import namespace="cb482566-4adc-4cb3-b48d-64e623e686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82566-4adc-4cb3-b48d-64e623e68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E42116-041A-4B33-BBF4-2A36E5295C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customXml/itemProps3.xml><?xml version="1.0" encoding="utf-8"?>
<ds:datastoreItem xmlns:ds="http://schemas.openxmlformats.org/officeDocument/2006/customXml" ds:itemID="{FA9030AC-BEBD-4C96-A4D1-EAC01DD3C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82566-4adc-4cb3-b48d-64e623e68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5860F0-1BEF-4716-99D8-D9DC595DD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17951</Words>
  <Characters>102323</Characters>
  <Application>Microsoft Office Word</Application>
  <DocSecurity>12</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Schaffstein</dc:creator>
  <cp:lastModifiedBy>Lauren Johnson-LeGrand2</cp:lastModifiedBy>
  <cp:revision>2</cp:revision>
  <cp:lastPrinted>2025-06-04T19:56:00Z</cp:lastPrinted>
  <dcterms:created xsi:type="dcterms:W3CDTF">2025-09-25T20:47:00Z</dcterms:created>
  <dcterms:modified xsi:type="dcterms:W3CDTF">2025-09-25T20:47:00Z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y fmtid="{D5CDD505-2E9C-101B-9397-08002B2CF9AE}" pid="5" name="ContentTypeId">
    <vt:lpwstr>0x01010028FB017E6FB5A148B4145DD0229E2DD0</vt:lpwstr>
  </property>
</Properties>
</file>