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2B1E9" w14:textId="77777777" w:rsidR="00793CB9" w:rsidRPr="00122723" w:rsidRDefault="00793CB9" w:rsidP="00A92352">
      <w:pPr>
        <w:pStyle w:val="Heading1"/>
        <w:framePr w:w="5686" w:wrap="around" w:x="5506" w:y="76"/>
      </w:pPr>
      <w:r w:rsidRPr="007B4C8D">
        <w:rPr>
          <w:rFonts w:ascii="Baskerville MT" w:hAnsi="Baskerville MT"/>
          <w:b w:val="0"/>
          <w:bCs/>
          <w:sz w:val="22"/>
          <w:szCs w:val="22"/>
        </w:rPr>
        <w:br w:type="page"/>
      </w:r>
      <w:r w:rsidR="00122723">
        <w:t>El Paso County</w:t>
      </w:r>
    </w:p>
    <w:p w14:paraId="13F01B3A" w14:textId="77777777" w:rsidR="00793CB9" w:rsidRPr="00122723" w:rsidRDefault="00122723" w:rsidP="00A92352">
      <w:pPr>
        <w:framePr w:w="5686" w:h="0" w:hSpace="180" w:wrap="around" w:vAnchor="text" w:hAnchor="page" w:x="5506" w:y="76"/>
        <w:jc w:val="center"/>
        <w:rPr>
          <w:b/>
          <w:szCs w:val="20"/>
        </w:rPr>
      </w:pPr>
      <w:r>
        <w:rPr>
          <w:b/>
          <w:szCs w:val="20"/>
        </w:rPr>
        <w:t>Contracts and Procurement Division</w:t>
      </w:r>
    </w:p>
    <w:p w14:paraId="7D5142E7" w14:textId="77777777" w:rsidR="00793CB9" w:rsidRPr="00122723" w:rsidRDefault="00122723" w:rsidP="00A92352">
      <w:pPr>
        <w:framePr w:w="5686" w:h="0" w:hSpace="180" w:wrap="around" w:vAnchor="text" w:hAnchor="page" w:x="5506" w:y="76"/>
        <w:jc w:val="center"/>
        <w:rPr>
          <w:b/>
          <w:szCs w:val="20"/>
        </w:rPr>
      </w:pPr>
      <w:r>
        <w:rPr>
          <w:b/>
          <w:szCs w:val="20"/>
        </w:rPr>
        <w:t>15</w:t>
      </w:r>
      <w:r w:rsidR="00793CB9" w:rsidRPr="00122723">
        <w:rPr>
          <w:b/>
          <w:szCs w:val="20"/>
        </w:rPr>
        <w:t xml:space="preserve"> East </w:t>
      </w:r>
      <w:r>
        <w:rPr>
          <w:b/>
          <w:szCs w:val="20"/>
        </w:rPr>
        <w:t>Vermijo Avenue</w:t>
      </w:r>
    </w:p>
    <w:p w14:paraId="31809905" w14:textId="77777777" w:rsidR="00793CB9" w:rsidRPr="00122723" w:rsidRDefault="00122723" w:rsidP="00A92352">
      <w:pPr>
        <w:framePr w:w="5686" w:h="0" w:hSpace="180" w:wrap="around" w:vAnchor="text" w:hAnchor="page" w:x="5506" w:y="76"/>
        <w:spacing w:line="360" w:lineRule="auto"/>
        <w:jc w:val="center"/>
        <w:rPr>
          <w:b/>
          <w:szCs w:val="20"/>
        </w:rPr>
      </w:pPr>
      <w:r>
        <w:rPr>
          <w:b/>
          <w:szCs w:val="20"/>
        </w:rPr>
        <w:t>Colorado Springs</w:t>
      </w:r>
      <w:r w:rsidR="00793CB9" w:rsidRPr="00122723">
        <w:rPr>
          <w:b/>
          <w:szCs w:val="20"/>
        </w:rPr>
        <w:t xml:space="preserve">, Colorado </w:t>
      </w:r>
      <w:r>
        <w:rPr>
          <w:b/>
          <w:szCs w:val="20"/>
        </w:rPr>
        <w:t>80903</w:t>
      </w:r>
    </w:p>
    <w:p w14:paraId="2D7B2D75" w14:textId="26D82F48" w:rsidR="00793CB9" w:rsidRPr="00122723" w:rsidRDefault="005665D3" w:rsidP="00A92352">
      <w:pPr>
        <w:framePr w:w="5686" w:h="0" w:hSpace="180" w:wrap="around" w:vAnchor="text" w:hAnchor="page" w:x="5506" w:y="76"/>
        <w:spacing w:line="360" w:lineRule="auto"/>
        <w:jc w:val="center"/>
        <w:rPr>
          <w:b/>
          <w:szCs w:val="20"/>
        </w:rPr>
      </w:pPr>
      <w:r>
        <w:rPr>
          <w:b/>
          <w:szCs w:val="20"/>
        </w:rPr>
        <w:t>REQUEST FOR PROPOSAL RFP#25-088</w:t>
      </w:r>
    </w:p>
    <w:p w14:paraId="698BB6C5" w14:textId="5D70B5A3" w:rsidR="00793CB9" w:rsidRPr="00122723" w:rsidRDefault="0010500A" w:rsidP="00A92352">
      <w:pPr>
        <w:pStyle w:val="Caption"/>
        <w:framePr w:w="5686" w:wrap="around" w:x="5506" w:y="76"/>
      </w:pPr>
      <w:r w:rsidRPr="00122723">
        <w:t>Addendum #</w:t>
      </w:r>
      <w:r w:rsidR="00220197">
        <w:t>2</w:t>
      </w:r>
      <w:r w:rsidR="00DD7947" w:rsidRPr="00122723">
        <w:t xml:space="preserve"> – </w:t>
      </w:r>
      <w:r w:rsidR="005665D3" w:rsidRPr="002642B7">
        <w:t xml:space="preserve">October </w:t>
      </w:r>
      <w:r w:rsidR="00220197" w:rsidRPr="00D7717F">
        <w:t>8</w:t>
      </w:r>
      <w:r w:rsidR="005665D3" w:rsidRPr="002642B7">
        <w:t>, 2025</w:t>
      </w:r>
    </w:p>
    <w:p w14:paraId="2FEF9888" w14:textId="1DB92A00" w:rsidR="00793CB9" w:rsidRPr="00C03B39" w:rsidRDefault="00BF3A85" w:rsidP="00D51093">
      <w:pPr>
        <w:ind w:left="360"/>
        <w:rPr>
          <w:rFonts w:ascii="ScalaSans" w:hAnsi="ScalaSans"/>
          <w:sz w:val="22"/>
          <w:szCs w:val="22"/>
        </w:rPr>
      </w:pPr>
      <w:r>
        <w:rPr>
          <w:rFonts w:ascii="ScalaSans" w:hAnsi="ScalaSans"/>
          <w:noProof/>
          <w:sz w:val="22"/>
          <w:szCs w:val="22"/>
        </w:rPr>
        <w:drawing>
          <wp:anchor distT="0" distB="0" distL="114300" distR="114300" simplePos="0" relativeHeight="251657728" behindDoc="0" locked="0" layoutInCell="1" allowOverlap="1" wp14:anchorId="0DC87ACB" wp14:editId="47F522A7">
            <wp:simplePos x="0" y="0"/>
            <wp:positionH relativeFrom="margin">
              <wp:posOffset>-4445</wp:posOffset>
            </wp:positionH>
            <wp:positionV relativeFrom="paragraph">
              <wp:posOffset>20320</wp:posOffset>
            </wp:positionV>
            <wp:extent cx="2801620" cy="935355"/>
            <wp:effectExtent l="0" t="0" r="0" b="0"/>
            <wp:wrapThrough wrapText="bothSides">
              <wp:wrapPolygon edited="0">
                <wp:start x="9987" y="880"/>
                <wp:lineTo x="1469" y="5279"/>
                <wp:lineTo x="294" y="6159"/>
                <wp:lineTo x="441" y="11878"/>
                <wp:lineTo x="6022" y="15837"/>
                <wp:lineTo x="7344" y="17597"/>
                <wp:lineTo x="7490" y="20676"/>
                <wp:lineTo x="13953" y="20676"/>
                <wp:lineTo x="14247" y="18037"/>
                <wp:lineTo x="15568" y="15837"/>
                <wp:lineTo x="21003" y="11878"/>
                <wp:lineTo x="20709" y="8798"/>
                <wp:lineTo x="21296" y="7039"/>
                <wp:lineTo x="11456" y="880"/>
                <wp:lineTo x="9987" y="880"/>
              </wp:wrapPolygon>
            </wp:wrapThrough>
            <wp:docPr id="2" name="Picture 8" descr="Logo El Paso County Colorado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Logo El Paso County Colorado Established 186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01620" cy="9353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BB61A4" w14:textId="77777777" w:rsidR="00C03B99" w:rsidRPr="00C03B39" w:rsidRDefault="00C03B99" w:rsidP="00576CA5">
      <w:pPr>
        <w:rPr>
          <w:rFonts w:ascii="ScalaSans" w:hAnsi="ScalaSans"/>
          <w:sz w:val="22"/>
          <w:szCs w:val="22"/>
        </w:rPr>
      </w:pPr>
    </w:p>
    <w:p w14:paraId="509D87F3" w14:textId="77777777" w:rsidR="00576CA5" w:rsidRPr="00C03B39" w:rsidRDefault="00576CA5" w:rsidP="00576CA5">
      <w:pPr>
        <w:rPr>
          <w:rFonts w:ascii="ScalaSans" w:hAnsi="ScalaSans"/>
          <w:sz w:val="22"/>
          <w:szCs w:val="22"/>
        </w:rPr>
      </w:pPr>
    </w:p>
    <w:p w14:paraId="46755808" w14:textId="77777777" w:rsidR="001E6424" w:rsidRPr="00C03B39" w:rsidRDefault="001E6424" w:rsidP="001E6424">
      <w:pPr>
        <w:pBdr>
          <w:bottom w:val="single" w:sz="4" w:space="1" w:color="auto"/>
        </w:pBdr>
        <w:rPr>
          <w:rFonts w:ascii="ScalaSans" w:hAnsi="ScalaSans"/>
          <w:sz w:val="22"/>
          <w:szCs w:val="22"/>
        </w:rPr>
      </w:pPr>
    </w:p>
    <w:p w14:paraId="1EBF142F" w14:textId="77777777" w:rsidR="00C03B39" w:rsidRDefault="00C03B39" w:rsidP="001E6424">
      <w:pPr>
        <w:pBdr>
          <w:bottom w:val="single" w:sz="4" w:space="1" w:color="auto"/>
        </w:pBdr>
        <w:rPr>
          <w:szCs w:val="20"/>
        </w:rPr>
      </w:pPr>
    </w:p>
    <w:p w14:paraId="23760A6B" w14:textId="77777777" w:rsidR="00122723" w:rsidRPr="003E1043" w:rsidRDefault="00122723" w:rsidP="001E6424">
      <w:pPr>
        <w:pBdr>
          <w:bottom w:val="single" w:sz="4" w:space="1" w:color="auto"/>
        </w:pBdr>
        <w:rPr>
          <w:szCs w:val="20"/>
        </w:rPr>
      </w:pPr>
    </w:p>
    <w:p w14:paraId="027A7F52" w14:textId="7D761AB4" w:rsidR="001E6424" w:rsidRPr="003E1043" w:rsidRDefault="00762AA6" w:rsidP="00762AA6">
      <w:pPr>
        <w:tabs>
          <w:tab w:val="left" w:pos="3420"/>
        </w:tabs>
        <w:rPr>
          <w:szCs w:val="20"/>
        </w:rPr>
      </w:pPr>
      <w:r>
        <w:rPr>
          <w:szCs w:val="20"/>
        </w:rPr>
        <w:tab/>
      </w:r>
    </w:p>
    <w:p w14:paraId="3073151A" w14:textId="77777777" w:rsidR="003D6FA9" w:rsidRPr="003E1043" w:rsidRDefault="003D6FA9" w:rsidP="003D6FA9">
      <w:pPr>
        <w:jc w:val="both"/>
        <w:rPr>
          <w:szCs w:val="20"/>
        </w:rPr>
      </w:pPr>
    </w:p>
    <w:p w14:paraId="49FD55A6" w14:textId="77777777" w:rsidR="0010500A" w:rsidRPr="003E1043" w:rsidRDefault="003D6FA9" w:rsidP="0010500A">
      <w:pPr>
        <w:jc w:val="center"/>
        <w:rPr>
          <w:b/>
          <w:szCs w:val="20"/>
        </w:rPr>
      </w:pPr>
      <w:r w:rsidRPr="003E1043">
        <w:rPr>
          <w:b/>
          <w:szCs w:val="20"/>
        </w:rPr>
        <w:t>THIS ADDENDUM SHALL BECOME A PART OF THE SOLICITATION</w:t>
      </w:r>
    </w:p>
    <w:p w14:paraId="16CB8B90" w14:textId="77777777" w:rsidR="003D6FA9" w:rsidRPr="003E1043" w:rsidRDefault="003D6FA9" w:rsidP="0010500A">
      <w:pPr>
        <w:jc w:val="center"/>
        <w:rPr>
          <w:b/>
          <w:szCs w:val="20"/>
        </w:rPr>
      </w:pPr>
      <w:r w:rsidRPr="003E1043">
        <w:rPr>
          <w:b/>
          <w:szCs w:val="20"/>
        </w:rPr>
        <w:t>AND MUST BE ACKNOWLEDGED</w:t>
      </w:r>
    </w:p>
    <w:p w14:paraId="19B5C704" w14:textId="77777777" w:rsidR="003D6FA9" w:rsidRPr="003E1043" w:rsidRDefault="003D6FA9" w:rsidP="003D6FA9">
      <w:pPr>
        <w:jc w:val="both"/>
        <w:rPr>
          <w:szCs w:val="20"/>
        </w:rPr>
      </w:pPr>
    </w:p>
    <w:p w14:paraId="6DA0A4AA" w14:textId="77777777" w:rsidR="003D6FA9" w:rsidRPr="003E1043" w:rsidRDefault="003D6FA9" w:rsidP="003D6FA9">
      <w:pPr>
        <w:jc w:val="both"/>
        <w:rPr>
          <w:szCs w:val="20"/>
        </w:rPr>
      </w:pPr>
    </w:p>
    <w:p w14:paraId="46DA0126" w14:textId="04E47374" w:rsidR="003D6FA9" w:rsidRPr="003E1043" w:rsidRDefault="005665D3" w:rsidP="003D6FA9">
      <w:pPr>
        <w:jc w:val="center"/>
        <w:rPr>
          <w:b/>
          <w:szCs w:val="20"/>
        </w:rPr>
      </w:pPr>
      <w:r w:rsidRPr="005665D3">
        <w:rPr>
          <w:b/>
          <w:szCs w:val="20"/>
        </w:rPr>
        <w:t>Request for Proposal RFP-25-088</w:t>
      </w:r>
      <w:r w:rsidR="00AC16C2" w:rsidRPr="005665D3">
        <w:rPr>
          <w:b/>
          <w:szCs w:val="20"/>
        </w:rPr>
        <w:t xml:space="preserve"> </w:t>
      </w:r>
      <w:r w:rsidRPr="005665D3">
        <w:rPr>
          <w:b/>
          <w:szCs w:val="20"/>
        </w:rPr>
        <w:t>–</w:t>
      </w:r>
      <w:r w:rsidR="00AC16C2" w:rsidRPr="005665D3">
        <w:rPr>
          <w:b/>
          <w:szCs w:val="20"/>
        </w:rPr>
        <w:t xml:space="preserve"> </w:t>
      </w:r>
      <w:r w:rsidRPr="005665D3">
        <w:rPr>
          <w:b/>
          <w:szCs w:val="20"/>
        </w:rPr>
        <w:t>End Point Hardware and Lifecycle Services</w:t>
      </w:r>
      <w:r w:rsidR="003D6FA9" w:rsidRPr="005665D3">
        <w:rPr>
          <w:b/>
          <w:szCs w:val="20"/>
        </w:rPr>
        <w:t xml:space="preserve"> - dated </w:t>
      </w:r>
      <w:r w:rsidRPr="005665D3">
        <w:rPr>
          <w:b/>
          <w:szCs w:val="20"/>
        </w:rPr>
        <w:t>September 25, 2025</w:t>
      </w:r>
    </w:p>
    <w:p w14:paraId="346ADE28" w14:textId="77777777" w:rsidR="003D6FA9" w:rsidRPr="003E1043" w:rsidRDefault="003D6FA9" w:rsidP="003D6FA9">
      <w:pPr>
        <w:jc w:val="both"/>
        <w:rPr>
          <w:szCs w:val="20"/>
        </w:rPr>
      </w:pPr>
    </w:p>
    <w:p w14:paraId="02D965B9" w14:textId="77777777" w:rsidR="003D6FA9" w:rsidRPr="003E1043" w:rsidRDefault="003D6FA9" w:rsidP="003D6FA9">
      <w:pPr>
        <w:jc w:val="both"/>
        <w:rPr>
          <w:szCs w:val="20"/>
        </w:rPr>
      </w:pPr>
    </w:p>
    <w:p w14:paraId="69201EBB" w14:textId="77777777" w:rsidR="003D6FA9" w:rsidRDefault="00E8646B" w:rsidP="003D6FA9">
      <w:pPr>
        <w:jc w:val="both"/>
        <w:rPr>
          <w:b/>
          <w:szCs w:val="20"/>
          <w:u w:val="single"/>
        </w:rPr>
      </w:pPr>
      <w:r w:rsidRPr="00E8646B">
        <w:rPr>
          <w:b/>
          <w:szCs w:val="20"/>
          <w:u w:val="single"/>
        </w:rPr>
        <w:t>CLARIFICATIONS:</w:t>
      </w:r>
    </w:p>
    <w:p w14:paraId="701AB72A" w14:textId="77777777" w:rsidR="00E8646B" w:rsidRDefault="00E8646B" w:rsidP="003D6FA9">
      <w:pPr>
        <w:jc w:val="both"/>
        <w:rPr>
          <w:szCs w:val="20"/>
        </w:rPr>
      </w:pPr>
    </w:p>
    <w:p w14:paraId="6087E31B" w14:textId="38FE9F87" w:rsidR="00236F2E" w:rsidRDefault="00236F2E" w:rsidP="003D6FA9">
      <w:pPr>
        <w:jc w:val="both"/>
        <w:rPr>
          <w:szCs w:val="20"/>
        </w:rPr>
      </w:pPr>
      <w:r>
        <w:rPr>
          <w:szCs w:val="20"/>
        </w:rPr>
        <w:t xml:space="preserve">The </w:t>
      </w:r>
      <w:r w:rsidRPr="00236F2E">
        <w:rPr>
          <w:szCs w:val="20"/>
        </w:rPr>
        <w:t>deadline for submittals</w:t>
      </w:r>
      <w:r>
        <w:rPr>
          <w:szCs w:val="20"/>
        </w:rPr>
        <w:t xml:space="preserve"> for this solicitation has been extended to</w:t>
      </w:r>
      <w:r w:rsidRPr="00236F2E">
        <w:rPr>
          <w:szCs w:val="20"/>
        </w:rPr>
        <w:t xml:space="preserve"> </w:t>
      </w:r>
      <w:r w:rsidRPr="00236F2E">
        <w:rPr>
          <w:b/>
          <w:bCs/>
          <w:i/>
          <w:iCs/>
          <w:szCs w:val="20"/>
          <w:u w:val="single"/>
        </w:rPr>
        <w:t>2:00 p.m. Wednesday October 29, 2025.</w:t>
      </w:r>
    </w:p>
    <w:p w14:paraId="70075603" w14:textId="77777777" w:rsidR="00236F2E" w:rsidRDefault="00236F2E" w:rsidP="003D6FA9">
      <w:pPr>
        <w:jc w:val="both"/>
        <w:rPr>
          <w:szCs w:val="20"/>
        </w:rPr>
      </w:pPr>
    </w:p>
    <w:p w14:paraId="4BF1CAF5" w14:textId="77777777" w:rsidR="004878CB" w:rsidRDefault="00122723" w:rsidP="004878CB">
      <w:pPr>
        <w:jc w:val="both"/>
        <w:rPr>
          <w:szCs w:val="20"/>
        </w:rPr>
      </w:pPr>
      <w:r>
        <w:t>El Paso County</w:t>
      </w:r>
      <w:r w:rsidR="004878CB" w:rsidRPr="00020425">
        <w:t xml:space="preserve"> will only accept electronic bid proposals submitted through </w:t>
      </w:r>
      <w:r w:rsidR="004878CB">
        <w:t>the Rocky Mountain E-Purchasing system.</w:t>
      </w:r>
      <w:r w:rsidR="004878CB" w:rsidRPr="00020425">
        <w:t xml:space="preserve">  </w:t>
      </w:r>
      <w:r w:rsidR="004878CB">
        <w:rPr>
          <w:szCs w:val="20"/>
        </w:rPr>
        <w:t xml:space="preserve">A Submittal Log will be posted after the </w:t>
      </w:r>
      <w:r>
        <w:rPr>
          <w:szCs w:val="20"/>
        </w:rPr>
        <w:t>County</w:t>
      </w:r>
      <w:r w:rsidR="004878CB">
        <w:rPr>
          <w:szCs w:val="20"/>
        </w:rPr>
        <w:t xml:space="preserve"> has had an opportunity to review and verify the submittals offered to the </w:t>
      </w:r>
      <w:r>
        <w:rPr>
          <w:szCs w:val="20"/>
        </w:rPr>
        <w:t>County</w:t>
      </w:r>
      <w:r w:rsidR="004878CB">
        <w:rPr>
          <w:szCs w:val="20"/>
        </w:rPr>
        <w:t>.</w:t>
      </w:r>
    </w:p>
    <w:p w14:paraId="1603E6DB" w14:textId="77777777" w:rsidR="004878CB" w:rsidRDefault="004878CB" w:rsidP="004878CB">
      <w:pPr>
        <w:jc w:val="both"/>
        <w:rPr>
          <w:szCs w:val="20"/>
        </w:rPr>
      </w:pPr>
    </w:p>
    <w:p w14:paraId="045D81F7" w14:textId="6A2BFA5C" w:rsidR="003361A9" w:rsidRDefault="003361A9" w:rsidP="00D804CB">
      <w:pPr>
        <w:spacing w:line="276" w:lineRule="auto"/>
        <w:jc w:val="both"/>
        <w:rPr>
          <w:szCs w:val="20"/>
        </w:rPr>
      </w:pPr>
      <w:bookmarkStart w:id="0" w:name="_Hlk153438461"/>
      <w:r w:rsidRPr="00FF4695">
        <w:rPr>
          <w:szCs w:val="20"/>
        </w:rPr>
        <w:t xml:space="preserve">The original Offer must be received before the due date and time through an electronic package transmitted through the Rocky Mountain E-Purchasing system.  The Vendor is responsible for ensuring its Response is posted </w:t>
      </w:r>
      <w:r>
        <w:rPr>
          <w:szCs w:val="20"/>
        </w:rPr>
        <w:t xml:space="preserve">in its entirety </w:t>
      </w:r>
      <w:r w:rsidRPr="00FF4695">
        <w:rPr>
          <w:szCs w:val="20"/>
        </w:rPr>
        <w:t>by the due date and time outlined in the solicitation document.</w:t>
      </w:r>
      <w:r>
        <w:rPr>
          <w:szCs w:val="20"/>
        </w:rPr>
        <w:t xml:space="preserve">  No allowances will be provided to those Vendors whose submittal is not uploaded prior to the due date and time outlined in the solicitation.</w:t>
      </w:r>
    </w:p>
    <w:p w14:paraId="445F825F" w14:textId="77777777" w:rsidR="00D804CB" w:rsidRPr="00FF4695" w:rsidRDefault="00D804CB" w:rsidP="00D804CB">
      <w:pPr>
        <w:spacing w:line="276" w:lineRule="auto"/>
        <w:jc w:val="both"/>
        <w:rPr>
          <w:szCs w:val="20"/>
        </w:rPr>
      </w:pPr>
    </w:p>
    <w:p w14:paraId="4C4095F1" w14:textId="10439A57" w:rsidR="00742A9F" w:rsidRPr="003E1043" w:rsidRDefault="003361A9" w:rsidP="00A8188F">
      <w:pPr>
        <w:spacing w:line="276" w:lineRule="auto"/>
        <w:jc w:val="both"/>
        <w:rPr>
          <w:szCs w:val="20"/>
        </w:rPr>
      </w:pPr>
      <w:r w:rsidRPr="00FF4695">
        <w:rPr>
          <w:szCs w:val="20"/>
          <w:u w:val="single"/>
        </w:rPr>
        <w:t>If the submittal arrives late</w:t>
      </w:r>
      <w:r>
        <w:rPr>
          <w:szCs w:val="20"/>
          <w:u w:val="single"/>
        </w:rPr>
        <w:t xml:space="preserve"> and/or is not uploaded in its entirety</w:t>
      </w:r>
      <w:r w:rsidRPr="00FF4695">
        <w:rPr>
          <w:szCs w:val="20"/>
          <w:u w:val="single"/>
        </w:rPr>
        <w:t>, it will not be included in the electronic lockbox</w:t>
      </w:r>
      <w:r w:rsidRPr="00FF4695">
        <w:rPr>
          <w:szCs w:val="20"/>
        </w:rPr>
        <w:t xml:space="preserve">. </w:t>
      </w:r>
    </w:p>
    <w:p w14:paraId="7A67AD6D" w14:textId="1F194AF5" w:rsidR="00742A9F" w:rsidRDefault="00742A9F" w:rsidP="00742A9F">
      <w:pPr>
        <w:jc w:val="both"/>
        <w:rPr>
          <w:b/>
          <w:szCs w:val="20"/>
          <w:u w:val="single"/>
        </w:rPr>
      </w:pPr>
      <w:bookmarkStart w:id="1" w:name="_Hlk153438446"/>
      <w:bookmarkEnd w:id="0"/>
      <w:r>
        <w:rPr>
          <w:b/>
          <w:szCs w:val="20"/>
          <w:u w:val="single"/>
        </w:rPr>
        <w:t>ADMINISTRATION</w:t>
      </w:r>
      <w:r w:rsidRPr="00125954">
        <w:rPr>
          <w:b/>
          <w:szCs w:val="20"/>
          <w:u w:val="single"/>
        </w:rPr>
        <w:t>:</w:t>
      </w:r>
    </w:p>
    <w:p w14:paraId="0272F62C" w14:textId="77777777" w:rsidR="00E445E2" w:rsidRDefault="00E445E2" w:rsidP="00742A9F">
      <w:pPr>
        <w:jc w:val="both"/>
        <w:rPr>
          <w:b/>
          <w:szCs w:val="20"/>
          <w:u w:val="single"/>
        </w:rPr>
      </w:pPr>
    </w:p>
    <w:p w14:paraId="06245C28" w14:textId="77777777" w:rsidR="00742A9F" w:rsidRPr="00E1470D" w:rsidRDefault="00742A9F" w:rsidP="00742A9F">
      <w:pPr>
        <w:pStyle w:val="Default"/>
        <w:numPr>
          <w:ilvl w:val="0"/>
          <w:numId w:val="4"/>
        </w:numPr>
        <w:rPr>
          <w:sz w:val="20"/>
          <w:szCs w:val="20"/>
        </w:rPr>
      </w:pPr>
      <w:r w:rsidRPr="00E1470D">
        <w:rPr>
          <w:sz w:val="20"/>
          <w:szCs w:val="20"/>
        </w:rPr>
        <w:t xml:space="preserve">Responses should follow the Response Format on pages 16-17 and include all responses to all mandatory requirements. </w:t>
      </w:r>
    </w:p>
    <w:p w14:paraId="3BF02C65" w14:textId="77777777" w:rsidR="0065079B" w:rsidRPr="00E1470D" w:rsidRDefault="0065079B" w:rsidP="0065079B">
      <w:pPr>
        <w:pStyle w:val="Default"/>
        <w:numPr>
          <w:ilvl w:val="0"/>
          <w:numId w:val="4"/>
        </w:numPr>
        <w:rPr>
          <w:sz w:val="20"/>
          <w:szCs w:val="20"/>
        </w:rPr>
      </w:pPr>
      <w:r w:rsidRPr="00E1470D">
        <w:rPr>
          <w:sz w:val="20"/>
          <w:szCs w:val="20"/>
        </w:rPr>
        <w:t xml:space="preserve">We will be verifying submittals include the following: </w:t>
      </w:r>
    </w:p>
    <w:p w14:paraId="07E3EB92" w14:textId="77777777" w:rsidR="0065079B" w:rsidRPr="00E1470D" w:rsidRDefault="0065079B" w:rsidP="0065079B">
      <w:pPr>
        <w:pStyle w:val="Default"/>
        <w:numPr>
          <w:ilvl w:val="0"/>
          <w:numId w:val="4"/>
        </w:numPr>
        <w:ind w:left="1440"/>
        <w:rPr>
          <w:sz w:val="20"/>
          <w:szCs w:val="20"/>
        </w:rPr>
      </w:pPr>
      <w:r w:rsidRPr="00E1470D">
        <w:rPr>
          <w:sz w:val="20"/>
          <w:szCs w:val="20"/>
        </w:rPr>
        <w:t>Submittal properly acknowledged (Cover Sheet)</w:t>
      </w:r>
    </w:p>
    <w:p w14:paraId="4DD10173" w14:textId="77777777" w:rsidR="0065079B" w:rsidRDefault="0065079B" w:rsidP="0065079B">
      <w:pPr>
        <w:pStyle w:val="Default"/>
        <w:numPr>
          <w:ilvl w:val="0"/>
          <w:numId w:val="4"/>
        </w:numPr>
        <w:ind w:left="1440"/>
        <w:rPr>
          <w:sz w:val="20"/>
          <w:szCs w:val="20"/>
        </w:rPr>
      </w:pPr>
      <w:r w:rsidRPr="00E1470D">
        <w:rPr>
          <w:sz w:val="20"/>
          <w:szCs w:val="20"/>
        </w:rPr>
        <w:t xml:space="preserve">Addendum acknowledged </w:t>
      </w:r>
    </w:p>
    <w:p w14:paraId="26ADEC7F" w14:textId="5AA02439" w:rsidR="00E1470D" w:rsidRDefault="00E1470D" w:rsidP="0065079B">
      <w:pPr>
        <w:pStyle w:val="Default"/>
        <w:numPr>
          <w:ilvl w:val="0"/>
          <w:numId w:val="4"/>
        </w:numPr>
        <w:ind w:left="1440"/>
        <w:rPr>
          <w:sz w:val="20"/>
          <w:szCs w:val="20"/>
        </w:rPr>
      </w:pPr>
      <w:r>
        <w:rPr>
          <w:sz w:val="20"/>
          <w:szCs w:val="20"/>
        </w:rPr>
        <w:t>Proprietary/Confidential Statement</w:t>
      </w:r>
    </w:p>
    <w:p w14:paraId="423B2EF8" w14:textId="03B72AE3" w:rsidR="00EC106E" w:rsidRDefault="00EC106E" w:rsidP="0065079B">
      <w:pPr>
        <w:pStyle w:val="Default"/>
        <w:numPr>
          <w:ilvl w:val="0"/>
          <w:numId w:val="4"/>
        </w:numPr>
        <w:ind w:left="1440"/>
        <w:rPr>
          <w:sz w:val="20"/>
          <w:szCs w:val="20"/>
        </w:rPr>
      </w:pPr>
      <w:r>
        <w:rPr>
          <w:sz w:val="20"/>
          <w:szCs w:val="20"/>
        </w:rPr>
        <w:t>Vendor Information Form</w:t>
      </w:r>
    </w:p>
    <w:p w14:paraId="5DE9DAB3" w14:textId="03042F54" w:rsidR="00E1470D" w:rsidRDefault="00E1470D" w:rsidP="0065079B">
      <w:pPr>
        <w:pStyle w:val="Default"/>
        <w:numPr>
          <w:ilvl w:val="0"/>
          <w:numId w:val="4"/>
        </w:numPr>
        <w:ind w:left="1440"/>
        <w:rPr>
          <w:sz w:val="20"/>
          <w:szCs w:val="20"/>
        </w:rPr>
      </w:pPr>
      <w:r>
        <w:rPr>
          <w:sz w:val="20"/>
          <w:szCs w:val="20"/>
        </w:rPr>
        <w:t>Exhibits 1-4</w:t>
      </w:r>
    </w:p>
    <w:p w14:paraId="39B02AE5" w14:textId="6B6312CB" w:rsidR="00E1470D" w:rsidRDefault="00E1470D" w:rsidP="0065079B">
      <w:pPr>
        <w:pStyle w:val="Default"/>
        <w:numPr>
          <w:ilvl w:val="0"/>
          <w:numId w:val="4"/>
        </w:numPr>
        <w:ind w:left="1440"/>
        <w:rPr>
          <w:sz w:val="20"/>
          <w:szCs w:val="20"/>
        </w:rPr>
      </w:pPr>
      <w:r>
        <w:rPr>
          <w:sz w:val="20"/>
          <w:szCs w:val="20"/>
        </w:rPr>
        <w:t>Attachment C – Response Sheet</w:t>
      </w:r>
    </w:p>
    <w:p w14:paraId="447DA8DA" w14:textId="30B7F28A" w:rsidR="00E1470D" w:rsidRPr="00A8188F" w:rsidRDefault="00E1470D" w:rsidP="00A8188F">
      <w:pPr>
        <w:pStyle w:val="Default"/>
        <w:numPr>
          <w:ilvl w:val="0"/>
          <w:numId w:val="4"/>
        </w:numPr>
        <w:ind w:left="1440"/>
        <w:rPr>
          <w:sz w:val="20"/>
          <w:szCs w:val="20"/>
        </w:rPr>
      </w:pPr>
      <w:r>
        <w:rPr>
          <w:sz w:val="20"/>
          <w:szCs w:val="20"/>
        </w:rPr>
        <w:t>Attachment D – Pricing Sheet</w:t>
      </w:r>
    </w:p>
    <w:p w14:paraId="269D8702" w14:textId="77777777" w:rsidR="00742A9F" w:rsidRDefault="00742A9F" w:rsidP="00742A9F">
      <w:pPr>
        <w:ind w:left="1440"/>
        <w:jc w:val="both"/>
        <w:rPr>
          <w:szCs w:val="20"/>
        </w:rPr>
      </w:pPr>
    </w:p>
    <w:p w14:paraId="2F1ECCA7" w14:textId="50312581" w:rsidR="00122723" w:rsidRDefault="00742A9F" w:rsidP="005D70EB">
      <w:pPr>
        <w:jc w:val="both"/>
        <w:rPr>
          <w:szCs w:val="20"/>
        </w:rPr>
      </w:pPr>
      <w:r>
        <w:rPr>
          <w:szCs w:val="20"/>
        </w:rPr>
        <w:t xml:space="preserve">If a submittal is missing any of the </w:t>
      </w:r>
      <w:r w:rsidR="00122723">
        <w:rPr>
          <w:szCs w:val="20"/>
        </w:rPr>
        <w:t>above-mentioned</w:t>
      </w:r>
      <w:r>
        <w:rPr>
          <w:szCs w:val="20"/>
        </w:rPr>
        <w:t xml:space="preserve"> documentation the submittal may be returned to the vendor as non-responsive and be deemed ineligible to participate.</w:t>
      </w:r>
    </w:p>
    <w:p w14:paraId="4B9E019A" w14:textId="77777777" w:rsidR="00742A9F" w:rsidRDefault="00742A9F" w:rsidP="005D70EB">
      <w:pPr>
        <w:jc w:val="both"/>
        <w:rPr>
          <w:szCs w:val="20"/>
        </w:rPr>
      </w:pPr>
    </w:p>
    <w:p w14:paraId="07B0501C" w14:textId="77777777" w:rsidR="00742A9F" w:rsidRDefault="00742A9F" w:rsidP="00742A9F">
      <w:pPr>
        <w:jc w:val="both"/>
        <w:rPr>
          <w:b/>
          <w:szCs w:val="20"/>
          <w:u w:val="single"/>
        </w:rPr>
      </w:pPr>
      <w:r>
        <w:rPr>
          <w:b/>
          <w:szCs w:val="20"/>
          <w:u w:val="single"/>
        </w:rPr>
        <w:t>RESPONSE TO QUESTIONS</w:t>
      </w:r>
      <w:r w:rsidRPr="00125954">
        <w:rPr>
          <w:b/>
          <w:szCs w:val="20"/>
          <w:u w:val="single"/>
        </w:rPr>
        <w:t>:</w:t>
      </w:r>
    </w:p>
    <w:p w14:paraId="11FDE983" w14:textId="77777777" w:rsidR="00742A9F" w:rsidRDefault="00742A9F" w:rsidP="005D70EB">
      <w:pPr>
        <w:jc w:val="both"/>
        <w:rPr>
          <w:szCs w:val="20"/>
        </w:rPr>
      </w:pPr>
    </w:p>
    <w:bookmarkEnd w:id="1"/>
    <w:p w14:paraId="3F5C1D9F" w14:textId="77777777" w:rsidR="004C0C44" w:rsidRDefault="004C0C44" w:rsidP="004C0C44">
      <w:pPr>
        <w:rPr>
          <w:szCs w:val="20"/>
        </w:rPr>
      </w:pPr>
      <w:r w:rsidRPr="007D4384">
        <w:rPr>
          <w:szCs w:val="20"/>
        </w:rPr>
        <w:t xml:space="preserve">1.) Concerning pricing adjustments (Govt Tariffs as an example). Please explain </w:t>
      </w:r>
      <w:proofErr w:type="gramStart"/>
      <w:r w:rsidRPr="007D4384">
        <w:rPr>
          <w:szCs w:val="20"/>
        </w:rPr>
        <w:t>what is</w:t>
      </w:r>
      <w:proofErr w:type="gramEnd"/>
      <w:r w:rsidRPr="007D4384">
        <w:rPr>
          <w:szCs w:val="20"/>
        </w:rPr>
        <w:t xml:space="preserve"> EPC </w:t>
      </w:r>
      <w:proofErr w:type="gramStart"/>
      <w:r w:rsidRPr="007D4384">
        <w:rPr>
          <w:szCs w:val="20"/>
        </w:rPr>
        <w:t>requiring</w:t>
      </w:r>
      <w:proofErr w:type="gramEnd"/>
      <w:r w:rsidRPr="007D4384">
        <w:rPr>
          <w:szCs w:val="20"/>
        </w:rPr>
        <w:t xml:space="preserve"> the vendor to show that the tariffs are detrimental to the vendor? </w:t>
      </w:r>
      <w:r w:rsidRPr="007D4384">
        <w:rPr>
          <w:szCs w:val="20"/>
        </w:rPr>
        <w:br/>
      </w:r>
      <w:r w:rsidRPr="007D4384">
        <w:rPr>
          <w:szCs w:val="20"/>
        </w:rPr>
        <w:br/>
        <w:t xml:space="preserve">1a.) </w:t>
      </w:r>
      <w:r w:rsidRPr="00F332B3">
        <w:rPr>
          <w:szCs w:val="20"/>
        </w:rPr>
        <w:t xml:space="preserve">There is no preferred format for information regarding justification for pricing changes requested outside of the optional renewal period. A contracted vendor facing detrimental loss to their business by maintaining pricing will need to provide clear documentation demonstrating this inability to maintain pricing. Please also refer to the </w:t>
      </w:r>
      <w:r w:rsidRPr="00F332B3">
        <w:rPr>
          <w:szCs w:val="20"/>
        </w:rPr>
        <w:lastRenderedPageBreak/>
        <w:t>term “OPTION TO RENEW FOR SUBSEQUENT YEARS (MAINTAINING SAME PRICES” on page 2 of RFP-25-088 for further information on pricing variations between terms.</w:t>
      </w:r>
      <w:r w:rsidRPr="007D4384">
        <w:rPr>
          <w:szCs w:val="20"/>
        </w:rPr>
        <w:t xml:space="preserve"> </w:t>
      </w:r>
    </w:p>
    <w:p w14:paraId="25EF8B1F" w14:textId="77777777" w:rsidR="004C0C44" w:rsidRPr="007D4384" w:rsidRDefault="004C0C44" w:rsidP="004C0C44">
      <w:pPr>
        <w:rPr>
          <w:szCs w:val="20"/>
        </w:rPr>
      </w:pPr>
    </w:p>
    <w:p w14:paraId="2B5E552A" w14:textId="6819B292" w:rsidR="004C0C44" w:rsidRDefault="004C0C44" w:rsidP="004C0C44">
      <w:pPr>
        <w:rPr>
          <w:szCs w:val="20"/>
        </w:rPr>
      </w:pPr>
      <w:r w:rsidRPr="007D4384">
        <w:rPr>
          <w:szCs w:val="20"/>
        </w:rPr>
        <w:t xml:space="preserve">2.) Can you please confirm that in addition to the thin clients you would also like a full VDI setup </w:t>
      </w:r>
      <w:proofErr w:type="gramStart"/>
      <w:r w:rsidRPr="007D4384">
        <w:rPr>
          <w:szCs w:val="20"/>
        </w:rPr>
        <w:t>similar to</w:t>
      </w:r>
      <w:proofErr w:type="gramEnd"/>
      <w:r w:rsidRPr="007D4384">
        <w:rPr>
          <w:szCs w:val="20"/>
        </w:rPr>
        <w:t xml:space="preserve"> </w:t>
      </w:r>
      <w:proofErr w:type="spellStart"/>
      <w:r w:rsidRPr="007D4384">
        <w:rPr>
          <w:szCs w:val="20"/>
        </w:rPr>
        <w:t>Omnissa</w:t>
      </w:r>
      <w:proofErr w:type="spellEnd"/>
      <w:r w:rsidRPr="007D4384">
        <w:rPr>
          <w:szCs w:val="20"/>
        </w:rPr>
        <w:t xml:space="preserve"> Horizon to be included in the proposal? </w:t>
      </w:r>
      <w:r w:rsidRPr="007D4384">
        <w:rPr>
          <w:szCs w:val="20"/>
        </w:rPr>
        <w:br/>
      </w:r>
      <w:r w:rsidRPr="007D4384">
        <w:rPr>
          <w:szCs w:val="20"/>
        </w:rPr>
        <w:br/>
        <w:t xml:space="preserve">2a.) </w:t>
      </w:r>
      <w:r w:rsidRPr="004C0C44">
        <w:rPr>
          <w:szCs w:val="20"/>
        </w:rPr>
        <w:t>We would like to explore options for this. We have VMware and the capability/licensing for Hyper-V in the environment and need to determine what makes the most sense for the County.</w:t>
      </w:r>
      <w:r w:rsidRPr="007D4384">
        <w:rPr>
          <w:szCs w:val="20"/>
        </w:rPr>
        <w:br/>
      </w:r>
      <w:r w:rsidRPr="007D4384">
        <w:rPr>
          <w:szCs w:val="20"/>
        </w:rPr>
        <w:br/>
        <w:t xml:space="preserve">3.) Can you confirm what VDI software is being used for these thin clients to connect to? Examples – </w:t>
      </w:r>
      <w:proofErr w:type="spellStart"/>
      <w:r w:rsidRPr="007D4384">
        <w:rPr>
          <w:szCs w:val="20"/>
        </w:rPr>
        <w:t>Omnissa</w:t>
      </w:r>
      <w:proofErr w:type="spellEnd"/>
      <w:r w:rsidRPr="007D4384">
        <w:rPr>
          <w:szCs w:val="20"/>
        </w:rPr>
        <w:t xml:space="preserve"> Horizon, Citrix, Parallels, etc. </w:t>
      </w:r>
      <w:r w:rsidRPr="007D4384">
        <w:rPr>
          <w:szCs w:val="20"/>
        </w:rPr>
        <w:br/>
      </w:r>
      <w:r w:rsidRPr="007D4384">
        <w:rPr>
          <w:szCs w:val="20"/>
        </w:rPr>
        <w:br/>
        <w:t xml:space="preserve">3a.) </w:t>
      </w:r>
      <w:r w:rsidRPr="004C0C44">
        <w:rPr>
          <w:szCs w:val="20"/>
        </w:rPr>
        <w:t xml:space="preserve">None exists today—this would be a new design/installation for a thin client environment. EPC would provide the infrastructure to support the </w:t>
      </w:r>
      <w:r w:rsidRPr="004C0C44">
        <w:rPr>
          <w:szCs w:val="20"/>
        </w:rPr>
        <w:t>backend;</w:t>
      </w:r>
      <w:r w:rsidRPr="004C0C44">
        <w:rPr>
          <w:szCs w:val="20"/>
        </w:rPr>
        <w:t xml:space="preserve"> we would want the partner to help use design/configure the infrastructure to deliver the thin clients.</w:t>
      </w:r>
      <w:r w:rsidRPr="007D4384">
        <w:rPr>
          <w:szCs w:val="20"/>
        </w:rPr>
        <w:br/>
      </w:r>
      <w:r w:rsidRPr="007D4384">
        <w:rPr>
          <w:szCs w:val="20"/>
        </w:rPr>
        <w:br/>
        <w:t xml:space="preserve">4.) • How many users in all will be utilizing the VDI system? (Looking for the maximum </w:t>
      </w:r>
      <w:proofErr w:type="gramStart"/>
      <w:r w:rsidRPr="007D4384">
        <w:rPr>
          <w:szCs w:val="20"/>
        </w:rPr>
        <w:t>value) •</w:t>
      </w:r>
      <w:proofErr w:type="gramEnd"/>
      <w:r w:rsidRPr="007D4384">
        <w:rPr>
          <w:szCs w:val="20"/>
        </w:rPr>
        <w:t xml:space="preserve"> How many users will be logging into the VDI system concurrently? (Looking for the maximum value) • Can you please break down the total number of users into quantities that would fit in the following categories? o Task users – Users that utilize the system for one or two simple tasks using low resource applications. An example would be a user who only uses a website to enter in data. o Advanced users – Users that utilize multiple “normal” applications. An example would be a user who opens outlook for email and works on normal-sized office documents throughout the day, occasionally using a web browser and other standard applications. o Power Users – Users that utilize very resource-intensive applications. An example of these sorts of users would be engineers using CAD software alongside </w:t>
      </w:r>
      <w:proofErr w:type="gramStart"/>
      <w:r w:rsidRPr="007D4384">
        <w:rPr>
          <w:szCs w:val="20"/>
        </w:rPr>
        <w:t>all of</w:t>
      </w:r>
      <w:proofErr w:type="gramEnd"/>
      <w:r w:rsidRPr="007D4384">
        <w:rPr>
          <w:szCs w:val="20"/>
        </w:rPr>
        <w:t xml:space="preserve"> the more standard applications. • Do you have any estimations on workstation base image sizes, or should we use general industry standards? • Are GPUs required for any of the users? If so, what percentage of the users will require them?</w:t>
      </w:r>
      <w:r w:rsidRPr="007D4384">
        <w:rPr>
          <w:szCs w:val="20"/>
        </w:rPr>
        <w:br/>
      </w:r>
      <w:r w:rsidRPr="007D4384">
        <w:rPr>
          <w:szCs w:val="20"/>
        </w:rPr>
        <w:br/>
        <w:t xml:space="preserve">4a.) </w:t>
      </w:r>
      <w:r>
        <w:rPr>
          <w:szCs w:val="20"/>
        </w:rPr>
        <w:t xml:space="preserve">Please see responses to each question below. </w:t>
      </w:r>
    </w:p>
    <w:p w14:paraId="613E6DD4" w14:textId="77777777" w:rsidR="004C0C44" w:rsidRDefault="004C0C44" w:rsidP="004C0C44">
      <w:pPr>
        <w:rPr>
          <w:szCs w:val="20"/>
        </w:rPr>
      </w:pPr>
    </w:p>
    <w:p w14:paraId="4E3BD82B" w14:textId="77777777" w:rsidR="004C0C44" w:rsidRDefault="004C0C44" w:rsidP="004C0C44">
      <w:pPr>
        <w:rPr>
          <w:szCs w:val="20"/>
        </w:rPr>
      </w:pPr>
      <w:r w:rsidRPr="007D4384">
        <w:rPr>
          <w:szCs w:val="20"/>
        </w:rPr>
        <w:t>How many users in all will be utilizing the VDI system? (Looking for the maximum value)</w:t>
      </w:r>
      <w:r>
        <w:rPr>
          <w:szCs w:val="20"/>
        </w:rPr>
        <w:t xml:space="preserve"> </w:t>
      </w:r>
    </w:p>
    <w:p w14:paraId="33083B4D" w14:textId="126C6B40" w:rsidR="004C0C44" w:rsidRPr="004C0C44" w:rsidRDefault="004C0C44" w:rsidP="004C0C44">
      <w:pPr>
        <w:rPr>
          <w:szCs w:val="20"/>
        </w:rPr>
      </w:pPr>
      <w:r w:rsidRPr="004C0C44">
        <w:rPr>
          <w:szCs w:val="20"/>
        </w:rPr>
        <w:t xml:space="preserve">EPC Response: </w:t>
      </w:r>
      <w:r w:rsidRPr="004C0C44">
        <w:rPr>
          <w:szCs w:val="20"/>
        </w:rPr>
        <w:t>We are considering about 200-250 user maximum.</w:t>
      </w:r>
    </w:p>
    <w:p w14:paraId="2BC16CF7" w14:textId="77777777" w:rsidR="004C0C44" w:rsidRDefault="004C0C44" w:rsidP="004C0C44">
      <w:pPr>
        <w:rPr>
          <w:szCs w:val="20"/>
        </w:rPr>
      </w:pPr>
    </w:p>
    <w:p w14:paraId="1E20ADCB" w14:textId="77777777" w:rsidR="004C0C44" w:rsidRDefault="004C0C44" w:rsidP="004C0C44">
      <w:pPr>
        <w:rPr>
          <w:szCs w:val="20"/>
        </w:rPr>
      </w:pPr>
      <w:r w:rsidRPr="007D4384">
        <w:rPr>
          <w:szCs w:val="20"/>
        </w:rPr>
        <w:t>How many users will be logging into the VDI system concurrently? (Looking for the maximum value)</w:t>
      </w:r>
      <w:r>
        <w:rPr>
          <w:szCs w:val="20"/>
        </w:rPr>
        <w:t xml:space="preserve">. </w:t>
      </w:r>
    </w:p>
    <w:p w14:paraId="5DD7D848" w14:textId="3BAEDF9A" w:rsidR="004C0C44" w:rsidRPr="004C0C44" w:rsidRDefault="004C0C44" w:rsidP="004C0C44">
      <w:pPr>
        <w:rPr>
          <w:szCs w:val="20"/>
        </w:rPr>
      </w:pPr>
      <w:r w:rsidRPr="004C0C44">
        <w:rPr>
          <w:szCs w:val="20"/>
        </w:rPr>
        <w:t xml:space="preserve">EPC Response: </w:t>
      </w:r>
      <w:r w:rsidRPr="004C0C44">
        <w:rPr>
          <w:szCs w:val="20"/>
        </w:rPr>
        <w:t>It could</w:t>
      </w:r>
      <w:r w:rsidR="00D84A09">
        <w:rPr>
          <w:szCs w:val="20"/>
        </w:rPr>
        <w:t xml:space="preserve"> be</w:t>
      </w:r>
      <w:r w:rsidRPr="004C0C44">
        <w:rPr>
          <w:szCs w:val="20"/>
        </w:rPr>
        <w:t xml:space="preserve"> up to the maximum at any point, but the odds are we would be seeing 50-75% at any given time.</w:t>
      </w:r>
    </w:p>
    <w:p w14:paraId="319FD8D3" w14:textId="77777777" w:rsidR="004C0C44" w:rsidRDefault="004C0C44" w:rsidP="004C0C44">
      <w:pPr>
        <w:rPr>
          <w:szCs w:val="20"/>
        </w:rPr>
      </w:pPr>
    </w:p>
    <w:p w14:paraId="3C911DCB" w14:textId="1F4B9500" w:rsidR="004C0C44" w:rsidRDefault="004C0C44" w:rsidP="004C0C44">
      <w:pPr>
        <w:rPr>
          <w:szCs w:val="20"/>
        </w:rPr>
      </w:pPr>
      <w:r w:rsidRPr="007D4384">
        <w:rPr>
          <w:szCs w:val="20"/>
        </w:rPr>
        <w:t>Can you please break down the total number of users into quantities that would fit in the following categories?</w:t>
      </w:r>
    </w:p>
    <w:p w14:paraId="312A7053" w14:textId="77777777" w:rsidR="004C0C44" w:rsidRDefault="004C0C44" w:rsidP="004C0C44">
      <w:pPr>
        <w:pStyle w:val="ListParagraph"/>
        <w:numPr>
          <w:ilvl w:val="0"/>
          <w:numId w:val="6"/>
        </w:numPr>
        <w:spacing w:after="160" w:line="278" w:lineRule="auto"/>
        <w:rPr>
          <w:szCs w:val="20"/>
        </w:rPr>
      </w:pPr>
      <w:r w:rsidRPr="00B251D9">
        <w:rPr>
          <w:szCs w:val="20"/>
        </w:rPr>
        <w:t>Task users – Users that utilize the system for one or two simple tasks using low resource applications. An example would be a user who only uses a website to enter in data.</w:t>
      </w:r>
    </w:p>
    <w:p w14:paraId="2630D435" w14:textId="763A9E72" w:rsidR="004C0C44" w:rsidRDefault="004C0C44" w:rsidP="004C0C44">
      <w:pPr>
        <w:pStyle w:val="ListParagraph"/>
        <w:numPr>
          <w:ilvl w:val="1"/>
          <w:numId w:val="6"/>
        </w:numPr>
        <w:spacing w:after="160" w:line="278" w:lineRule="auto"/>
        <w:rPr>
          <w:szCs w:val="20"/>
        </w:rPr>
      </w:pPr>
      <w:r>
        <w:rPr>
          <w:szCs w:val="20"/>
        </w:rPr>
        <w:t xml:space="preserve">EPC Response: </w:t>
      </w:r>
      <w:r w:rsidRPr="004C0C44">
        <w:rPr>
          <w:szCs w:val="20"/>
        </w:rPr>
        <w:t>75%</w:t>
      </w:r>
    </w:p>
    <w:p w14:paraId="42529637" w14:textId="77777777" w:rsidR="004C0C44" w:rsidRDefault="004C0C44" w:rsidP="004C0C44">
      <w:pPr>
        <w:pStyle w:val="ListParagraph"/>
        <w:numPr>
          <w:ilvl w:val="0"/>
          <w:numId w:val="6"/>
        </w:numPr>
        <w:spacing w:after="160" w:line="278" w:lineRule="auto"/>
        <w:rPr>
          <w:szCs w:val="20"/>
        </w:rPr>
      </w:pPr>
      <w:r w:rsidRPr="00B251D9">
        <w:rPr>
          <w:szCs w:val="20"/>
        </w:rPr>
        <w:t>Advanced users – Users that utilize multiple “normal” applications. An example would be a user who opens outlook for email and works on normal-sized office documents throughout the day, occasionally using a web browser and other standard applications.</w:t>
      </w:r>
    </w:p>
    <w:p w14:paraId="3A49B877" w14:textId="4B6E7C83" w:rsidR="004C0C44" w:rsidRDefault="004C0C44" w:rsidP="004C0C44">
      <w:pPr>
        <w:pStyle w:val="ListParagraph"/>
        <w:numPr>
          <w:ilvl w:val="1"/>
          <w:numId w:val="6"/>
        </w:numPr>
        <w:spacing w:after="160" w:line="278" w:lineRule="auto"/>
        <w:rPr>
          <w:szCs w:val="20"/>
        </w:rPr>
      </w:pPr>
      <w:r>
        <w:rPr>
          <w:szCs w:val="20"/>
        </w:rPr>
        <w:t xml:space="preserve">EPC Response: </w:t>
      </w:r>
      <w:r w:rsidRPr="004C0C44">
        <w:rPr>
          <w:szCs w:val="20"/>
        </w:rPr>
        <w:t>15%</w:t>
      </w:r>
    </w:p>
    <w:p w14:paraId="16A58214" w14:textId="77777777" w:rsidR="004C0C44" w:rsidRDefault="004C0C44" w:rsidP="004C0C44">
      <w:pPr>
        <w:pStyle w:val="ListParagraph"/>
        <w:numPr>
          <w:ilvl w:val="0"/>
          <w:numId w:val="6"/>
        </w:numPr>
        <w:spacing w:after="160" w:line="278" w:lineRule="auto"/>
        <w:rPr>
          <w:szCs w:val="20"/>
        </w:rPr>
      </w:pPr>
      <w:r w:rsidRPr="00B251D9">
        <w:rPr>
          <w:szCs w:val="20"/>
        </w:rPr>
        <w:t xml:space="preserve">Power Users – Users that utilize very resource-intensive applications. An example of these sorts of users would be engineers using CAD software alongside </w:t>
      </w:r>
      <w:proofErr w:type="gramStart"/>
      <w:r w:rsidRPr="00B251D9">
        <w:rPr>
          <w:szCs w:val="20"/>
        </w:rPr>
        <w:t>all of</w:t>
      </w:r>
      <w:proofErr w:type="gramEnd"/>
      <w:r w:rsidRPr="00B251D9">
        <w:rPr>
          <w:szCs w:val="20"/>
        </w:rPr>
        <w:t xml:space="preserve"> the more standard applications.</w:t>
      </w:r>
      <w:r>
        <w:rPr>
          <w:szCs w:val="20"/>
        </w:rPr>
        <w:t xml:space="preserve"> </w:t>
      </w:r>
    </w:p>
    <w:p w14:paraId="39368473" w14:textId="2B08D26B" w:rsidR="004C0C44" w:rsidRPr="00B251D9" w:rsidRDefault="004C0C44" w:rsidP="004C0C44">
      <w:pPr>
        <w:pStyle w:val="ListParagraph"/>
        <w:numPr>
          <w:ilvl w:val="1"/>
          <w:numId w:val="6"/>
        </w:numPr>
        <w:spacing w:after="160" w:line="278" w:lineRule="auto"/>
        <w:rPr>
          <w:szCs w:val="20"/>
        </w:rPr>
      </w:pPr>
      <w:r>
        <w:rPr>
          <w:szCs w:val="20"/>
        </w:rPr>
        <w:t>EPC Response:</w:t>
      </w:r>
      <w:r w:rsidRPr="004C0C44">
        <w:rPr>
          <w:szCs w:val="20"/>
        </w:rPr>
        <w:t>10%</w:t>
      </w:r>
    </w:p>
    <w:p w14:paraId="0FF6DC2A" w14:textId="77777777" w:rsidR="004C0C44" w:rsidRDefault="004C0C44" w:rsidP="004C0C44">
      <w:pPr>
        <w:rPr>
          <w:szCs w:val="20"/>
        </w:rPr>
      </w:pPr>
      <w:r w:rsidRPr="007D4384">
        <w:rPr>
          <w:szCs w:val="20"/>
        </w:rPr>
        <w:t>Do you have any estimations on workstation base image sizes, or should we use general industry standards?</w:t>
      </w:r>
    </w:p>
    <w:p w14:paraId="7B83F3BC" w14:textId="66B11AD4" w:rsidR="004C0C44" w:rsidRDefault="004C0C44" w:rsidP="004C0C44">
      <w:pPr>
        <w:rPr>
          <w:color w:val="FF0000"/>
          <w:szCs w:val="20"/>
        </w:rPr>
      </w:pPr>
      <w:r>
        <w:rPr>
          <w:szCs w:val="20"/>
        </w:rPr>
        <w:t>EP</w:t>
      </w:r>
      <w:r w:rsidRPr="004C0C44">
        <w:rPr>
          <w:szCs w:val="20"/>
        </w:rPr>
        <w:t xml:space="preserve">C Response: </w:t>
      </w:r>
      <w:r w:rsidRPr="004C0C44">
        <w:rPr>
          <w:szCs w:val="20"/>
        </w:rPr>
        <w:t xml:space="preserve">Use industry standards for now, but </w:t>
      </w:r>
      <w:proofErr w:type="gramStart"/>
      <w:r w:rsidRPr="004C0C44">
        <w:rPr>
          <w:szCs w:val="20"/>
        </w:rPr>
        <w:t xml:space="preserve">the </w:t>
      </w:r>
      <w:proofErr w:type="spellStart"/>
      <w:r w:rsidRPr="004C0C44">
        <w:rPr>
          <w:szCs w:val="20"/>
        </w:rPr>
        <w:t>vase</w:t>
      </w:r>
      <w:proofErr w:type="spellEnd"/>
      <w:r w:rsidRPr="004C0C44">
        <w:rPr>
          <w:szCs w:val="20"/>
        </w:rPr>
        <w:t xml:space="preserve"> majority of</w:t>
      </w:r>
      <w:proofErr w:type="gramEnd"/>
      <w:r w:rsidRPr="004C0C44">
        <w:rPr>
          <w:szCs w:val="20"/>
        </w:rPr>
        <w:t xml:space="preserve"> the end points today have 256GB hard drives in them so we do not think that these images would be very large.</w:t>
      </w:r>
    </w:p>
    <w:p w14:paraId="316C2FAD" w14:textId="77777777" w:rsidR="004C0C44" w:rsidRPr="00E93399" w:rsidRDefault="004C0C44" w:rsidP="004C0C44">
      <w:pPr>
        <w:rPr>
          <w:color w:val="FF0000"/>
          <w:szCs w:val="20"/>
        </w:rPr>
      </w:pPr>
    </w:p>
    <w:p w14:paraId="22766F77" w14:textId="77777777" w:rsidR="004C0C44" w:rsidRDefault="004C0C44" w:rsidP="004C0C44">
      <w:pPr>
        <w:rPr>
          <w:szCs w:val="20"/>
        </w:rPr>
      </w:pPr>
      <w:r w:rsidRPr="007D4384">
        <w:rPr>
          <w:szCs w:val="20"/>
        </w:rPr>
        <w:t>Are GPUs required for any of the users? If so, what percentage of the users will require them?</w:t>
      </w:r>
      <w:r>
        <w:rPr>
          <w:szCs w:val="20"/>
        </w:rPr>
        <w:t xml:space="preserve"> </w:t>
      </w:r>
    </w:p>
    <w:p w14:paraId="6520FCB0" w14:textId="77777777" w:rsidR="00D858B6" w:rsidRDefault="004C0C44" w:rsidP="004C0C44">
      <w:pPr>
        <w:rPr>
          <w:szCs w:val="20"/>
        </w:rPr>
      </w:pPr>
      <w:r w:rsidRPr="004C0C44">
        <w:rPr>
          <w:szCs w:val="20"/>
        </w:rPr>
        <w:t xml:space="preserve">EPC Response: </w:t>
      </w:r>
      <w:r w:rsidRPr="004C0C44">
        <w:rPr>
          <w:szCs w:val="20"/>
        </w:rPr>
        <w:t>10% potentially; we have some users that use AutoCAD and GIS (ESRI) type software.</w:t>
      </w:r>
      <w:r w:rsidRPr="007D4384">
        <w:rPr>
          <w:szCs w:val="20"/>
        </w:rPr>
        <w:br/>
      </w:r>
      <w:r w:rsidRPr="007D4384">
        <w:rPr>
          <w:szCs w:val="20"/>
        </w:rPr>
        <w:br/>
      </w:r>
    </w:p>
    <w:p w14:paraId="4BE93148" w14:textId="758488BA" w:rsidR="004C0C44" w:rsidRDefault="004C0C44" w:rsidP="004C0C44">
      <w:pPr>
        <w:rPr>
          <w:szCs w:val="20"/>
        </w:rPr>
      </w:pPr>
      <w:r w:rsidRPr="007D4384">
        <w:rPr>
          <w:szCs w:val="20"/>
        </w:rPr>
        <w:lastRenderedPageBreak/>
        <w:br/>
        <w:t xml:space="preserve">5.) • Are you expecting to manage users’ VDI workstations individually, where each user has a static VM that is only theirs and can have personalized applications installed for them? Or do you require dynamic pools, where users may receive a different or even newly generated workstation each time they log in, with tools in place to dynamically generate the correct customization and application setup required for that specific user? • Does the datacenter hardware for the VDI system need to include racks, or will this go into existing 4-post racks? • What sort of power is available for the VDI datacenter equipment? Voltage, plug type, </w:t>
      </w:r>
      <w:proofErr w:type="gramStart"/>
      <w:r w:rsidRPr="007D4384">
        <w:rPr>
          <w:szCs w:val="20"/>
        </w:rPr>
        <w:t>etc. •</w:t>
      </w:r>
      <w:proofErr w:type="gramEnd"/>
      <w:r w:rsidRPr="007D4384">
        <w:rPr>
          <w:szCs w:val="20"/>
        </w:rPr>
        <w:t xml:space="preserve"> What type of networking is available for the VDI datacenter equipment? 10Gb, 25Gb, </w:t>
      </w:r>
      <w:proofErr w:type="spellStart"/>
      <w:r w:rsidRPr="007D4384">
        <w:rPr>
          <w:szCs w:val="20"/>
        </w:rPr>
        <w:t>etc</w:t>
      </w:r>
      <w:proofErr w:type="spellEnd"/>
      <w:r w:rsidRPr="007D4384">
        <w:rPr>
          <w:szCs w:val="20"/>
        </w:rPr>
        <w:t>? If 10 Gb, is it fiber or 10GBASET</w:t>
      </w:r>
      <w:proofErr w:type="gramStart"/>
      <w:r w:rsidRPr="007D4384">
        <w:rPr>
          <w:szCs w:val="20"/>
        </w:rPr>
        <w:t>? o</w:t>
      </w:r>
      <w:proofErr w:type="gramEnd"/>
      <w:r w:rsidRPr="007D4384">
        <w:rPr>
          <w:szCs w:val="20"/>
        </w:rPr>
        <w:t xml:space="preserve"> Depending on the size of the deployment, the solution may include its own switching. What sort and quantities of higher speed uplink ports would be available on the current datacenter core? • What connection protocol(s) </w:t>
      </w:r>
      <w:proofErr w:type="gramStart"/>
      <w:r w:rsidRPr="007D4384">
        <w:rPr>
          <w:szCs w:val="20"/>
        </w:rPr>
        <w:t>need</w:t>
      </w:r>
      <w:proofErr w:type="gramEnd"/>
      <w:r w:rsidRPr="007D4384">
        <w:rPr>
          <w:szCs w:val="20"/>
        </w:rPr>
        <w:t xml:space="preserve"> to be supported by the thin clients? These protocols are determined by the VDI software being used. </w:t>
      </w:r>
      <w:r w:rsidRPr="007D4384">
        <w:rPr>
          <w:szCs w:val="20"/>
        </w:rPr>
        <w:br/>
      </w:r>
      <w:r w:rsidRPr="007D4384">
        <w:rPr>
          <w:szCs w:val="20"/>
        </w:rPr>
        <w:br/>
        <w:t xml:space="preserve">5a.) </w:t>
      </w:r>
      <w:r w:rsidR="00BA38F8">
        <w:rPr>
          <w:szCs w:val="20"/>
        </w:rPr>
        <w:t>Please see responses for each question below.</w:t>
      </w:r>
    </w:p>
    <w:p w14:paraId="1BD433E0" w14:textId="77777777" w:rsidR="00BA38F8" w:rsidRDefault="00BA38F8" w:rsidP="004C0C44">
      <w:pPr>
        <w:rPr>
          <w:szCs w:val="20"/>
        </w:rPr>
      </w:pPr>
    </w:p>
    <w:p w14:paraId="17C743AD" w14:textId="77777777" w:rsidR="00595239" w:rsidRDefault="00595239" w:rsidP="004C0C44">
      <w:pPr>
        <w:rPr>
          <w:color w:val="FF0000"/>
          <w:szCs w:val="20"/>
        </w:rPr>
      </w:pPr>
      <w:r w:rsidRPr="007D4384">
        <w:rPr>
          <w:szCs w:val="20"/>
        </w:rPr>
        <w:t>Are you expecting to manage users’ VDI workstations individually, where each user has a static VM that is only theirs and can have personalized applications installed for them? Or do you require dynamic pools, where users may receive a different or even newly generated workstation each time they log in, with tools in place to dynamically generate the correct customization and application setup required for that specific user?</w:t>
      </w:r>
      <w:r>
        <w:rPr>
          <w:color w:val="FF0000"/>
          <w:szCs w:val="20"/>
        </w:rPr>
        <w:t xml:space="preserve"> </w:t>
      </w:r>
    </w:p>
    <w:p w14:paraId="69A1F881" w14:textId="0762BE43" w:rsidR="00BA38F8" w:rsidRDefault="00595239" w:rsidP="004C0C44">
      <w:pPr>
        <w:rPr>
          <w:szCs w:val="20"/>
        </w:rPr>
      </w:pPr>
      <w:r w:rsidRPr="00595239">
        <w:rPr>
          <w:szCs w:val="20"/>
        </w:rPr>
        <w:t xml:space="preserve">EPC Response: </w:t>
      </w:r>
      <w:r w:rsidRPr="00595239">
        <w:rPr>
          <w:szCs w:val="20"/>
        </w:rPr>
        <w:t>We have use cases for both. For example, with some of the internal departments,</w:t>
      </w:r>
      <w:r w:rsidRPr="00595239">
        <w:rPr>
          <w:szCs w:val="20"/>
        </w:rPr>
        <w:t xml:space="preserve"> </w:t>
      </w:r>
      <w:r w:rsidRPr="00595239">
        <w:rPr>
          <w:szCs w:val="20"/>
        </w:rPr>
        <w:t>static VMs such that the users retain all settings make sense. For public terminals, dynamic pools fit well whereas a base load of applications is “set”, but none of the changes or files created during the session are retained and they are brought back to baseline with every subsequent log in.</w:t>
      </w:r>
    </w:p>
    <w:p w14:paraId="358C4F29" w14:textId="77777777" w:rsidR="00595239" w:rsidRDefault="00595239" w:rsidP="004C0C44">
      <w:pPr>
        <w:rPr>
          <w:szCs w:val="20"/>
        </w:rPr>
      </w:pPr>
    </w:p>
    <w:p w14:paraId="0E50D882" w14:textId="77777777" w:rsidR="00595239" w:rsidRDefault="00595239" w:rsidP="004C0C44">
      <w:pPr>
        <w:rPr>
          <w:szCs w:val="20"/>
        </w:rPr>
      </w:pPr>
      <w:r w:rsidRPr="007D4384">
        <w:rPr>
          <w:szCs w:val="20"/>
        </w:rPr>
        <w:t xml:space="preserve">Does the datacenter hardware for the VDI system need to include racks, or will this go into existing 4-post racks? • What sort of power is available for the VDI datacenter equipment? Voltage, plug type, </w:t>
      </w:r>
      <w:proofErr w:type="gramStart"/>
      <w:r w:rsidRPr="007D4384">
        <w:rPr>
          <w:szCs w:val="20"/>
        </w:rPr>
        <w:t>etc. •</w:t>
      </w:r>
      <w:proofErr w:type="gramEnd"/>
      <w:r w:rsidRPr="007D4384">
        <w:rPr>
          <w:szCs w:val="20"/>
        </w:rPr>
        <w:t xml:space="preserve"> What type of networking is available for the VDI datacenter equipment? 10Gb, 25Gb, </w:t>
      </w:r>
      <w:proofErr w:type="spellStart"/>
      <w:r w:rsidRPr="007D4384">
        <w:rPr>
          <w:szCs w:val="20"/>
        </w:rPr>
        <w:t>etc</w:t>
      </w:r>
      <w:proofErr w:type="spellEnd"/>
      <w:r w:rsidRPr="007D4384">
        <w:rPr>
          <w:szCs w:val="20"/>
        </w:rPr>
        <w:t>? If 10 Gb, is it fiber or 10GBASET</w:t>
      </w:r>
      <w:proofErr w:type="gramStart"/>
      <w:r w:rsidRPr="007D4384">
        <w:rPr>
          <w:szCs w:val="20"/>
        </w:rPr>
        <w:t>? o</w:t>
      </w:r>
      <w:proofErr w:type="gramEnd"/>
      <w:r w:rsidRPr="007D4384">
        <w:rPr>
          <w:szCs w:val="20"/>
        </w:rPr>
        <w:t xml:space="preserve"> Depending on the size of the deployment, the solution may include its own switching. What sort and quantities of higher speed uplink ports would be available on the current datacenter core? • What connection protocol(s) </w:t>
      </w:r>
      <w:proofErr w:type="gramStart"/>
      <w:r w:rsidRPr="007D4384">
        <w:rPr>
          <w:szCs w:val="20"/>
        </w:rPr>
        <w:t>need</w:t>
      </w:r>
      <w:proofErr w:type="gramEnd"/>
      <w:r w:rsidRPr="007D4384">
        <w:rPr>
          <w:szCs w:val="20"/>
        </w:rPr>
        <w:t xml:space="preserve"> to be supported by the thin clients? These protocols are determined by the VDI software being used. </w:t>
      </w:r>
    </w:p>
    <w:p w14:paraId="51C25330" w14:textId="29E04F8A" w:rsidR="00595239" w:rsidRDefault="00595239" w:rsidP="004C0C44">
      <w:pPr>
        <w:rPr>
          <w:szCs w:val="20"/>
        </w:rPr>
      </w:pPr>
      <w:r>
        <w:rPr>
          <w:szCs w:val="20"/>
        </w:rPr>
        <w:t xml:space="preserve">EPC Response: </w:t>
      </w:r>
      <w:r w:rsidRPr="00595239">
        <w:rPr>
          <w:szCs w:val="20"/>
        </w:rPr>
        <w:t>EPC would provide all of the above including the server/storage/network infrastructure. EPC owns the fiber between all of the county buildings so the speeds can be maintained as needed. As this is a new deployment, the discovery/design phase would determine the needs and any configurations required.</w:t>
      </w:r>
    </w:p>
    <w:p w14:paraId="4C146CCD" w14:textId="77777777" w:rsidR="004C0C44" w:rsidRDefault="004C0C44" w:rsidP="004C0C44">
      <w:pPr>
        <w:rPr>
          <w:szCs w:val="20"/>
        </w:rPr>
      </w:pPr>
    </w:p>
    <w:p w14:paraId="469EBF8D" w14:textId="77777777" w:rsidR="004C0C44" w:rsidRDefault="004C0C44" w:rsidP="004C0C44">
      <w:pPr>
        <w:rPr>
          <w:szCs w:val="20"/>
        </w:rPr>
      </w:pPr>
      <w:r>
        <w:rPr>
          <w:szCs w:val="20"/>
        </w:rPr>
        <w:t xml:space="preserve">6.) </w:t>
      </w:r>
      <w:r w:rsidRPr="00B94F52">
        <w:rPr>
          <w:szCs w:val="20"/>
        </w:rPr>
        <w:t xml:space="preserve">• </w:t>
      </w:r>
      <w:proofErr w:type="gramStart"/>
      <w:r w:rsidRPr="00B94F52">
        <w:rPr>
          <w:szCs w:val="20"/>
        </w:rPr>
        <w:t>In order to</w:t>
      </w:r>
      <w:proofErr w:type="gramEnd"/>
      <w:r w:rsidRPr="00B94F52">
        <w:rPr>
          <w:szCs w:val="20"/>
        </w:rPr>
        <w:t xml:space="preserve"> meet the requested procurement, lifecycle services and delivery of equipment listed in the </w:t>
      </w:r>
      <w:proofErr w:type="spellStart"/>
      <w:r w:rsidRPr="00B94F52">
        <w:rPr>
          <w:szCs w:val="20"/>
        </w:rPr>
        <w:t>rfp</w:t>
      </w:r>
      <w:proofErr w:type="spellEnd"/>
      <w:r w:rsidRPr="00B94F52">
        <w:rPr>
          <w:szCs w:val="20"/>
        </w:rPr>
        <w:t xml:space="preserve">, will the county be willing to provide quarterly forecasted procurement quantities, </w:t>
      </w:r>
      <w:proofErr w:type="gramStart"/>
      <w:r w:rsidRPr="00B94F52">
        <w:rPr>
          <w:szCs w:val="20"/>
        </w:rPr>
        <w:t>in order to</w:t>
      </w:r>
      <w:proofErr w:type="gramEnd"/>
      <w:r w:rsidRPr="00B94F52">
        <w:rPr>
          <w:szCs w:val="20"/>
        </w:rPr>
        <w:t xml:space="preserve"> best facilitate the county's ordering and deployment needs? If forecasting is feasible but preferred in a different timeframe, please advise.</w:t>
      </w:r>
    </w:p>
    <w:p w14:paraId="67CA04AC" w14:textId="77777777" w:rsidR="00595239" w:rsidRDefault="00595239" w:rsidP="004C0C44">
      <w:pPr>
        <w:rPr>
          <w:szCs w:val="20"/>
        </w:rPr>
      </w:pPr>
    </w:p>
    <w:p w14:paraId="53275E36" w14:textId="3F674ED1" w:rsidR="004C0C44" w:rsidRDefault="004C0C44" w:rsidP="004C0C44">
      <w:pPr>
        <w:rPr>
          <w:szCs w:val="20"/>
        </w:rPr>
      </w:pPr>
      <w:r>
        <w:rPr>
          <w:szCs w:val="20"/>
        </w:rPr>
        <w:t xml:space="preserve">6a.) </w:t>
      </w:r>
      <w:r w:rsidR="00595239" w:rsidRPr="00595239">
        <w:rPr>
          <w:szCs w:val="20"/>
        </w:rPr>
        <w:t xml:space="preserve">EPC typically knows on an annual basis how many machines and types as well as the departments and locations involved in any </w:t>
      </w:r>
      <w:proofErr w:type="gramStart"/>
      <w:r w:rsidR="00595239" w:rsidRPr="00595239">
        <w:rPr>
          <w:szCs w:val="20"/>
        </w:rPr>
        <w:t>particular year’s</w:t>
      </w:r>
      <w:proofErr w:type="gramEnd"/>
      <w:r w:rsidR="00595239" w:rsidRPr="00595239">
        <w:rPr>
          <w:szCs w:val="20"/>
        </w:rPr>
        <w:t xml:space="preserve"> refresh and </w:t>
      </w:r>
      <w:proofErr w:type="gramStart"/>
      <w:r w:rsidR="00595239" w:rsidRPr="00595239">
        <w:rPr>
          <w:szCs w:val="20"/>
        </w:rPr>
        <w:t>thus</w:t>
      </w:r>
      <w:proofErr w:type="gramEnd"/>
      <w:r w:rsidR="00595239" w:rsidRPr="00595239">
        <w:rPr>
          <w:szCs w:val="20"/>
        </w:rPr>
        <w:t xml:space="preserve"> we can provide those. However, as part of the RFP, the expectation </w:t>
      </w:r>
      <w:proofErr w:type="gramStart"/>
      <w:r w:rsidR="00595239" w:rsidRPr="00595239">
        <w:rPr>
          <w:szCs w:val="20"/>
        </w:rPr>
        <w:t>is</w:t>
      </w:r>
      <w:proofErr w:type="gramEnd"/>
      <w:r w:rsidR="00595239" w:rsidRPr="00595239">
        <w:rPr>
          <w:szCs w:val="20"/>
        </w:rPr>
        <w:t xml:space="preserve"> the awarded partner will maintain those lists after the first year with input/guidance as needed from EPC.</w:t>
      </w:r>
    </w:p>
    <w:p w14:paraId="28561D3A" w14:textId="77777777" w:rsidR="004C0C44" w:rsidRDefault="004C0C44" w:rsidP="004C0C44">
      <w:pPr>
        <w:rPr>
          <w:szCs w:val="20"/>
        </w:rPr>
      </w:pPr>
    </w:p>
    <w:p w14:paraId="0AAC0B39" w14:textId="77777777" w:rsidR="004C0C44" w:rsidRDefault="004C0C44" w:rsidP="004C0C44">
      <w:pPr>
        <w:rPr>
          <w:szCs w:val="20"/>
        </w:rPr>
      </w:pPr>
      <w:r>
        <w:rPr>
          <w:szCs w:val="20"/>
        </w:rPr>
        <w:t xml:space="preserve">7.) </w:t>
      </w:r>
      <w:r w:rsidRPr="00B94F52">
        <w:rPr>
          <w:szCs w:val="20"/>
        </w:rPr>
        <w:t xml:space="preserve">• Is the county open to considering AMD as a processor option for all or any of the desktops, laptops, workstations, </w:t>
      </w:r>
      <w:proofErr w:type="spellStart"/>
      <w:r w:rsidRPr="00B94F52">
        <w:rPr>
          <w:szCs w:val="20"/>
        </w:rPr>
        <w:t>etc</w:t>
      </w:r>
      <w:proofErr w:type="spellEnd"/>
      <w:r w:rsidRPr="00B94F52">
        <w:rPr>
          <w:szCs w:val="20"/>
        </w:rPr>
        <w:t xml:space="preserve"> listed in the </w:t>
      </w:r>
      <w:proofErr w:type="spellStart"/>
      <w:r w:rsidRPr="00B94F52">
        <w:rPr>
          <w:szCs w:val="20"/>
        </w:rPr>
        <w:t>rfp</w:t>
      </w:r>
      <w:proofErr w:type="spellEnd"/>
      <w:r w:rsidRPr="00B94F52">
        <w:rPr>
          <w:szCs w:val="20"/>
        </w:rPr>
        <w:t>?</w:t>
      </w:r>
    </w:p>
    <w:p w14:paraId="0C610F9F" w14:textId="77777777" w:rsidR="002565F3" w:rsidRDefault="002565F3" w:rsidP="004C0C44">
      <w:pPr>
        <w:rPr>
          <w:szCs w:val="20"/>
        </w:rPr>
      </w:pPr>
    </w:p>
    <w:p w14:paraId="05373252" w14:textId="478F0A04" w:rsidR="004C0C44" w:rsidRDefault="004C0C44" w:rsidP="004C0C44">
      <w:pPr>
        <w:rPr>
          <w:szCs w:val="20"/>
        </w:rPr>
      </w:pPr>
      <w:r>
        <w:rPr>
          <w:szCs w:val="20"/>
        </w:rPr>
        <w:t>7a.)</w:t>
      </w:r>
      <w:r w:rsidR="002565F3">
        <w:rPr>
          <w:szCs w:val="20"/>
        </w:rPr>
        <w:t xml:space="preserve"> </w:t>
      </w:r>
      <w:r w:rsidR="002565F3" w:rsidRPr="002565F3">
        <w:rPr>
          <w:szCs w:val="20"/>
        </w:rPr>
        <w:t xml:space="preserve">We have </w:t>
      </w:r>
      <w:r w:rsidR="00852A5E">
        <w:rPr>
          <w:szCs w:val="20"/>
        </w:rPr>
        <w:t xml:space="preserve">had </w:t>
      </w:r>
      <w:r w:rsidR="002565F3" w:rsidRPr="002565F3">
        <w:rPr>
          <w:szCs w:val="20"/>
        </w:rPr>
        <w:t>performance issues with AMD in the past (as recent as 3 years ago) and therefore we are only considering Intel CPUs.</w:t>
      </w:r>
      <w:r w:rsidRPr="002565F3">
        <w:rPr>
          <w:szCs w:val="20"/>
        </w:rPr>
        <w:t xml:space="preserve"> </w:t>
      </w:r>
    </w:p>
    <w:p w14:paraId="31923880" w14:textId="77777777" w:rsidR="004C0C44" w:rsidRDefault="004C0C44" w:rsidP="004C0C44">
      <w:pPr>
        <w:rPr>
          <w:szCs w:val="20"/>
        </w:rPr>
      </w:pPr>
    </w:p>
    <w:p w14:paraId="518E4FA1" w14:textId="77777777" w:rsidR="004C0C44" w:rsidRDefault="004C0C44" w:rsidP="004C0C44">
      <w:pPr>
        <w:rPr>
          <w:szCs w:val="20"/>
        </w:rPr>
      </w:pPr>
      <w:r>
        <w:rPr>
          <w:szCs w:val="20"/>
        </w:rPr>
        <w:t xml:space="preserve">8.) </w:t>
      </w:r>
      <w:r w:rsidRPr="00B94F52">
        <w:rPr>
          <w:szCs w:val="20"/>
        </w:rPr>
        <w:t>• For the laptop options, is the county open to any ARM-based processors units?</w:t>
      </w:r>
    </w:p>
    <w:p w14:paraId="758D8D58" w14:textId="77777777" w:rsidR="00360155" w:rsidRDefault="00360155" w:rsidP="004C0C44">
      <w:pPr>
        <w:rPr>
          <w:szCs w:val="20"/>
        </w:rPr>
      </w:pPr>
    </w:p>
    <w:p w14:paraId="3072B25D" w14:textId="77777777" w:rsidR="00360155" w:rsidRDefault="004C0C44" w:rsidP="00360155">
      <w:pPr>
        <w:rPr>
          <w:szCs w:val="20"/>
        </w:rPr>
      </w:pPr>
      <w:r>
        <w:rPr>
          <w:szCs w:val="20"/>
        </w:rPr>
        <w:t>8a.)</w:t>
      </w:r>
      <w:r w:rsidR="00360155">
        <w:rPr>
          <w:szCs w:val="20"/>
        </w:rPr>
        <w:t xml:space="preserve"> </w:t>
      </w:r>
      <w:r w:rsidR="00360155" w:rsidRPr="00360155">
        <w:rPr>
          <w:szCs w:val="20"/>
        </w:rPr>
        <w:t>No; the CPUs must be Intel.</w:t>
      </w:r>
    </w:p>
    <w:p w14:paraId="00512E92" w14:textId="21686453" w:rsidR="004C0C44" w:rsidRDefault="004C0C44" w:rsidP="004C0C44">
      <w:pPr>
        <w:rPr>
          <w:szCs w:val="20"/>
        </w:rPr>
      </w:pPr>
      <w:r>
        <w:rPr>
          <w:szCs w:val="20"/>
        </w:rPr>
        <w:t xml:space="preserve"> </w:t>
      </w:r>
    </w:p>
    <w:p w14:paraId="45743815" w14:textId="77777777" w:rsidR="004C0C44" w:rsidRDefault="004C0C44" w:rsidP="004C0C44">
      <w:pPr>
        <w:rPr>
          <w:szCs w:val="20"/>
        </w:rPr>
      </w:pPr>
      <w:r>
        <w:rPr>
          <w:szCs w:val="20"/>
        </w:rPr>
        <w:t xml:space="preserve">9.) </w:t>
      </w:r>
      <w:r w:rsidRPr="00583803">
        <w:rPr>
          <w:szCs w:val="20"/>
        </w:rPr>
        <w:t xml:space="preserve">• Concerning the warranty options, does the county require, On-site or Offsite Repair, Accidental Damage Protection, Hard Drive Retention, and/or specific repair </w:t>
      </w:r>
      <w:proofErr w:type="gramStart"/>
      <w:r w:rsidRPr="00583803">
        <w:rPr>
          <w:szCs w:val="20"/>
        </w:rPr>
        <w:t>SLA's</w:t>
      </w:r>
      <w:proofErr w:type="gramEnd"/>
      <w:r w:rsidRPr="00583803">
        <w:rPr>
          <w:szCs w:val="20"/>
        </w:rPr>
        <w:t>?</w:t>
      </w:r>
    </w:p>
    <w:p w14:paraId="1A6DC8B1" w14:textId="77777777" w:rsidR="00360155" w:rsidRDefault="00360155" w:rsidP="004C0C44">
      <w:pPr>
        <w:rPr>
          <w:szCs w:val="20"/>
        </w:rPr>
      </w:pPr>
    </w:p>
    <w:p w14:paraId="16985B72" w14:textId="1351CB98" w:rsidR="004C0C44" w:rsidRDefault="004C0C44" w:rsidP="004C0C44">
      <w:pPr>
        <w:rPr>
          <w:szCs w:val="20"/>
        </w:rPr>
      </w:pPr>
      <w:r>
        <w:rPr>
          <w:szCs w:val="20"/>
        </w:rPr>
        <w:t xml:space="preserve">9a.) </w:t>
      </w:r>
      <w:r w:rsidR="002B1134" w:rsidRPr="002B1134">
        <w:rPr>
          <w:szCs w:val="20"/>
        </w:rPr>
        <w:t xml:space="preserve">Offsite repair is acceptable unless the awarded partner has the capacity to perform the repairs onsite. We have performed studies within the county and ADP does not make fiscal sense for us. The hard drives will have to be securely wiped or shredded with a certificate of destruction provided. We have loaner machines so </w:t>
      </w:r>
      <w:proofErr w:type="gramStart"/>
      <w:r w:rsidR="002B1134" w:rsidRPr="002B1134">
        <w:rPr>
          <w:szCs w:val="20"/>
        </w:rPr>
        <w:t>as long as</w:t>
      </w:r>
      <w:proofErr w:type="gramEnd"/>
      <w:r w:rsidR="002B1134" w:rsidRPr="002B1134">
        <w:rPr>
          <w:szCs w:val="20"/>
        </w:rPr>
        <w:t xml:space="preserve"> the repair time generally does not exceed 1 week, it is acceptable.</w:t>
      </w:r>
    </w:p>
    <w:p w14:paraId="6DF8CFCC" w14:textId="77777777" w:rsidR="004C0C44" w:rsidRDefault="004C0C44" w:rsidP="004C0C44">
      <w:pPr>
        <w:rPr>
          <w:szCs w:val="20"/>
        </w:rPr>
      </w:pPr>
    </w:p>
    <w:p w14:paraId="7D48A577" w14:textId="77777777" w:rsidR="004C0C44" w:rsidRDefault="004C0C44" w:rsidP="004C0C44">
      <w:pPr>
        <w:rPr>
          <w:szCs w:val="20"/>
        </w:rPr>
      </w:pPr>
      <w:r>
        <w:rPr>
          <w:szCs w:val="20"/>
        </w:rPr>
        <w:t xml:space="preserve">10.) </w:t>
      </w:r>
      <w:r w:rsidRPr="00583803">
        <w:rPr>
          <w:szCs w:val="20"/>
        </w:rPr>
        <w:t xml:space="preserve">• Is the </w:t>
      </w:r>
      <w:proofErr w:type="gramStart"/>
      <w:r w:rsidRPr="00583803">
        <w:rPr>
          <w:szCs w:val="20"/>
        </w:rPr>
        <w:t>county</w:t>
      </w:r>
      <w:proofErr w:type="gramEnd"/>
      <w:r w:rsidRPr="00583803">
        <w:rPr>
          <w:szCs w:val="20"/>
        </w:rPr>
        <w:t xml:space="preserve"> wanting to have AI-enabled and/or supported systems for the hardware requested?</w:t>
      </w:r>
    </w:p>
    <w:p w14:paraId="60D26E7C" w14:textId="77777777" w:rsidR="002B1134" w:rsidRDefault="002B1134" w:rsidP="004C0C44">
      <w:pPr>
        <w:rPr>
          <w:szCs w:val="20"/>
        </w:rPr>
      </w:pPr>
    </w:p>
    <w:p w14:paraId="6700B6D8" w14:textId="0D16C434" w:rsidR="004C0C44" w:rsidRDefault="004C0C44" w:rsidP="004C0C44">
      <w:pPr>
        <w:rPr>
          <w:szCs w:val="20"/>
        </w:rPr>
      </w:pPr>
      <w:r>
        <w:rPr>
          <w:szCs w:val="20"/>
        </w:rPr>
        <w:t>10a.)</w:t>
      </w:r>
      <w:r w:rsidR="002B1134">
        <w:rPr>
          <w:szCs w:val="20"/>
        </w:rPr>
        <w:t xml:space="preserve"> </w:t>
      </w:r>
      <w:r w:rsidR="002B1134" w:rsidRPr="004E3B43">
        <w:rPr>
          <w:szCs w:val="20"/>
        </w:rPr>
        <w:t>Most modern machines have AI capabilities, however, there is a Colorado law related to AI and the county is in the process of developing AI policies to comply with those laws.</w:t>
      </w:r>
      <w:r w:rsidR="002B1134" w:rsidRPr="002B1134">
        <w:rPr>
          <w:szCs w:val="20"/>
        </w:rPr>
        <w:t xml:space="preserve"> </w:t>
      </w:r>
    </w:p>
    <w:p w14:paraId="21737CF9" w14:textId="77777777" w:rsidR="004C0C44" w:rsidRDefault="004C0C44" w:rsidP="004C0C44">
      <w:pPr>
        <w:rPr>
          <w:szCs w:val="20"/>
        </w:rPr>
      </w:pPr>
    </w:p>
    <w:p w14:paraId="668E23A3" w14:textId="77777777" w:rsidR="004C0C44" w:rsidRDefault="004C0C44" w:rsidP="004C0C44">
      <w:pPr>
        <w:rPr>
          <w:szCs w:val="20"/>
        </w:rPr>
      </w:pPr>
      <w:r>
        <w:rPr>
          <w:szCs w:val="20"/>
        </w:rPr>
        <w:t xml:space="preserve">11.) </w:t>
      </w:r>
      <w:r w:rsidRPr="00583803">
        <w:rPr>
          <w:szCs w:val="20"/>
        </w:rPr>
        <w:t xml:space="preserve">• For the "Enhanced Laptop" option and request for </w:t>
      </w:r>
      <w:proofErr w:type="gramStart"/>
      <w:r w:rsidRPr="00583803">
        <w:rPr>
          <w:szCs w:val="20"/>
        </w:rPr>
        <w:t>including of</w:t>
      </w:r>
      <w:proofErr w:type="gramEnd"/>
      <w:r w:rsidRPr="00583803">
        <w:rPr>
          <w:szCs w:val="20"/>
        </w:rPr>
        <w:t xml:space="preserve"> discrete graphic card options, can the county provide the applications to be </w:t>
      </w:r>
      <w:proofErr w:type="gramStart"/>
      <w:r w:rsidRPr="00583803">
        <w:rPr>
          <w:szCs w:val="20"/>
        </w:rPr>
        <w:t>ran</w:t>
      </w:r>
      <w:proofErr w:type="gramEnd"/>
      <w:r w:rsidRPr="00583803">
        <w:rPr>
          <w:szCs w:val="20"/>
        </w:rPr>
        <w:t xml:space="preserve"> by such users, </w:t>
      </w:r>
      <w:proofErr w:type="gramStart"/>
      <w:r w:rsidRPr="00583803">
        <w:rPr>
          <w:szCs w:val="20"/>
        </w:rPr>
        <w:t>in order to</w:t>
      </w:r>
      <w:proofErr w:type="gramEnd"/>
      <w:r w:rsidRPr="00583803">
        <w:rPr>
          <w:szCs w:val="20"/>
        </w:rPr>
        <w:t xml:space="preserve"> determine best recommended card options?</w:t>
      </w:r>
    </w:p>
    <w:p w14:paraId="19952EB7" w14:textId="77777777" w:rsidR="002B1134" w:rsidRDefault="002B1134" w:rsidP="004C0C44">
      <w:pPr>
        <w:rPr>
          <w:szCs w:val="20"/>
        </w:rPr>
      </w:pPr>
    </w:p>
    <w:p w14:paraId="75FA137B" w14:textId="588CC0B5" w:rsidR="004C0C44" w:rsidRPr="002B1134" w:rsidRDefault="004C0C44" w:rsidP="004C0C44">
      <w:pPr>
        <w:rPr>
          <w:color w:val="FF0000"/>
          <w:szCs w:val="20"/>
        </w:rPr>
      </w:pPr>
      <w:r>
        <w:rPr>
          <w:szCs w:val="20"/>
        </w:rPr>
        <w:t>11a.)</w:t>
      </w:r>
      <w:r w:rsidR="002B1134">
        <w:rPr>
          <w:szCs w:val="20"/>
        </w:rPr>
        <w:t xml:space="preserve"> </w:t>
      </w:r>
      <w:r w:rsidR="002B1134" w:rsidRPr="002B1134">
        <w:rPr>
          <w:szCs w:val="20"/>
        </w:rPr>
        <w:t>We have some 3D applications such as AutoCAD and ESRI (GIS Mapping software).</w:t>
      </w:r>
      <w:r w:rsidRPr="002B1134">
        <w:rPr>
          <w:szCs w:val="20"/>
        </w:rPr>
        <w:t xml:space="preserve"> </w:t>
      </w:r>
    </w:p>
    <w:p w14:paraId="15CA4BC6" w14:textId="77777777" w:rsidR="004C0C44" w:rsidRDefault="004C0C44" w:rsidP="004C0C44">
      <w:pPr>
        <w:rPr>
          <w:szCs w:val="20"/>
        </w:rPr>
      </w:pPr>
    </w:p>
    <w:p w14:paraId="0CC9A899" w14:textId="77777777" w:rsidR="004C0C44" w:rsidRDefault="004C0C44" w:rsidP="004C0C44">
      <w:pPr>
        <w:rPr>
          <w:szCs w:val="20"/>
        </w:rPr>
      </w:pPr>
      <w:r>
        <w:rPr>
          <w:szCs w:val="20"/>
        </w:rPr>
        <w:t xml:space="preserve">12.) </w:t>
      </w:r>
      <w:r w:rsidRPr="00583803">
        <w:rPr>
          <w:szCs w:val="20"/>
        </w:rPr>
        <w:t>• For the "Executive Laptop" option, does the county prefer a clamshell unit, 2-in-1 laptop or detachable tablet?</w:t>
      </w:r>
    </w:p>
    <w:p w14:paraId="199C79FA" w14:textId="77777777" w:rsidR="002B1134" w:rsidRDefault="002B1134" w:rsidP="004C0C44">
      <w:pPr>
        <w:rPr>
          <w:szCs w:val="20"/>
        </w:rPr>
      </w:pPr>
    </w:p>
    <w:p w14:paraId="2F55BBDE" w14:textId="45C9BC54" w:rsidR="004C0C44" w:rsidRDefault="004C0C44" w:rsidP="004C0C44">
      <w:pPr>
        <w:rPr>
          <w:szCs w:val="20"/>
        </w:rPr>
      </w:pPr>
      <w:r>
        <w:rPr>
          <w:szCs w:val="20"/>
        </w:rPr>
        <w:t>12a.)</w:t>
      </w:r>
      <w:r w:rsidR="002B1134">
        <w:rPr>
          <w:szCs w:val="20"/>
        </w:rPr>
        <w:t xml:space="preserve"> </w:t>
      </w:r>
      <w:r w:rsidR="002B1134" w:rsidRPr="002B1134">
        <w:rPr>
          <w:szCs w:val="20"/>
        </w:rPr>
        <w:t xml:space="preserve">We would like to see options for both. We typically deploy clamshell style, but we have had some </w:t>
      </w:r>
      <w:proofErr w:type="gramStart"/>
      <w:r w:rsidR="002B1134" w:rsidRPr="002B1134">
        <w:rPr>
          <w:szCs w:val="20"/>
        </w:rPr>
        <w:t>execs</w:t>
      </w:r>
      <w:proofErr w:type="gramEnd"/>
      <w:r w:rsidR="002B1134" w:rsidRPr="002B1134">
        <w:rPr>
          <w:szCs w:val="20"/>
        </w:rPr>
        <w:t xml:space="preserve"> request the detachable tablet model</w:t>
      </w:r>
      <w:r w:rsidR="002B1134" w:rsidRPr="002B1134">
        <w:rPr>
          <w:szCs w:val="20"/>
        </w:rPr>
        <w:t>.</w:t>
      </w:r>
      <w:r w:rsidRPr="002B1134">
        <w:rPr>
          <w:szCs w:val="20"/>
        </w:rPr>
        <w:t xml:space="preserve"> </w:t>
      </w:r>
    </w:p>
    <w:p w14:paraId="4A212F35" w14:textId="77777777" w:rsidR="004C0C44" w:rsidRDefault="004C0C44" w:rsidP="004C0C44">
      <w:pPr>
        <w:rPr>
          <w:szCs w:val="20"/>
        </w:rPr>
      </w:pPr>
    </w:p>
    <w:p w14:paraId="761CE3C9" w14:textId="77777777" w:rsidR="004C0C44" w:rsidRDefault="004C0C44" w:rsidP="004C0C44">
      <w:pPr>
        <w:rPr>
          <w:szCs w:val="20"/>
        </w:rPr>
      </w:pPr>
      <w:r>
        <w:rPr>
          <w:szCs w:val="20"/>
        </w:rPr>
        <w:t xml:space="preserve">13.) </w:t>
      </w:r>
      <w:r w:rsidRPr="00C32585">
        <w:rPr>
          <w:szCs w:val="20"/>
        </w:rPr>
        <w:t xml:space="preserve">• Can the county provide more information regarding types or specifications around the headsets, cameras, and workstation monitor arms? Example, o Headsets - What type of headsets specifics are required? </w:t>
      </w:r>
      <w:r w:rsidRPr="00C32585">
        <w:rPr>
          <w:szCs w:val="20"/>
        </w:rPr>
        <w:sym w:font="Symbol" w:char="F0A7"/>
      </w:r>
      <w:r w:rsidRPr="00C32585">
        <w:rPr>
          <w:szCs w:val="20"/>
        </w:rPr>
        <w:t xml:space="preserve"> Wired or Wireless? </w:t>
      </w:r>
      <w:r w:rsidRPr="00C32585">
        <w:rPr>
          <w:szCs w:val="20"/>
        </w:rPr>
        <w:sym w:font="Symbol" w:char="F0A7"/>
      </w:r>
      <w:r w:rsidRPr="00C32585">
        <w:rPr>
          <w:szCs w:val="20"/>
        </w:rPr>
        <w:t xml:space="preserve"> Mic Requirements? </w:t>
      </w:r>
      <w:r w:rsidRPr="00C32585">
        <w:rPr>
          <w:szCs w:val="20"/>
        </w:rPr>
        <w:sym w:font="Symbol" w:char="F0A7"/>
      </w:r>
      <w:r w:rsidRPr="00C32585">
        <w:rPr>
          <w:szCs w:val="20"/>
        </w:rPr>
        <w:t xml:space="preserve"> Noise Cancellation Requirements? </w:t>
      </w:r>
      <w:r w:rsidRPr="00C32585">
        <w:rPr>
          <w:szCs w:val="20"/>
        </w:rPr>
        <w:sym w:font="Symbol" w:char="F0A7"/>
      </w:r>
      <w:r w:rsidRPr="00C32585">
        <w:rPr>
          <w:szCs w:val="20"/>
        </w:rPr>
        <w:t xml:space="preserve"> Phone or collaboration software support requirements? o Cameras - </w:t>
      </w:r>
      <w:r w:rsidRPr="00C32585">
        <w:rPr>
          <w:szCs w:val="20"/>
        </w:rPr>
        <w:sym w:font="Symbol" w:char="F0A7"/>
      </w:r>
      <w:r w:rsidRPr="00C32585">
        <w:rPr>
          <w:szCs w:val="20"/>
        </w:rPr>
        <w:t xml:space="preserve"> Needed resolution? </w:t>
      </w:r>
      <w:r w:rsidRPr="00C32585">
        <w:rPr>
          <w:szCs w:val="20"/>
        </w:rPr>
        <w:sym w:font="Symbol" w:char="F0A7"/>
      </w:r>
      <w:r w:rsidRPr="00C32585">
        <w:rPr>
          <w:szCs w:val="20"/>
        </w:rPr>
        <w:t xml:space="preserve"> Background Noise Technology? </w:t>
      </w:r>
      <w:r w:rsidRPr="00C32585">
        <w:rPr>
          <w:szCs w:val="20"/>
        </w:rPr>
        <w:sym w:font="Symbol" w:char="F0A7"/>
      </w:r>
      <w:r w:rsidRPr="00C32585">
        <w:rPr>
          <w:szCs w:val="20"/>
        </w:rPr>
        <w:t xml:space="preserve"> Auto-framing? </w:t>
      </w:r>
      <w:r w:rsidRPr="00C32585">
        <w:rPr>
          <w:szCs w:val="20"/>
        </w:rPr>
        <w:sym w:font="Symbol" w:char="F0A7"/>
      </w:r>
      <w:r w:rsidRPr="00C32585">
        <w:rPr>
          <w:szCs w:val="20"/>
        </w:rPr>
        <w:t xml:space="preserve"> USB </w:t>
      </w:r>
      <w:proofErr w:type="gramStart"/>
      <w:r w:rsidRPr="00C32585">
        <w:rPr>
          <w:szCs w:val="20"/>
        </w:rPr>
        <w:t>connect</w:t>
      </w:r>
      <w:proofErr w:type="gramEnd"/>
      <w:r w:rsidRPr="00C32585">
        <w:rPr>
          <w:szCs w:val="20"/>
        </w:rPr>
        <w:t xml:space="preserve">? o Monitor Arms - </w:t>
      </w:r>
      <w:r w:rsidRPr="00C32585">
        <w:rPr>
          <w:szCs w:val="20"/>
        </w:rPr>
        <w:sym w:font="Symbol" w:char="F0A7"/>
      </w:r>
      <w:r w:rsidRPr="00C32585">
        <w:rPr>
          <w:szCs w:val="20"/>
        </w:rPr>
        <w:t xml:space="preserve"> Stand and/or clamp-style?</w:t>
      </w:r>
    </w:p>
    <w:p w14:paraId="59F8CF27" w14:textId="77777777" w:rsidR="00B50C2B" w:rsidRDefault="00B50C2B" w:rsidP="004C0C44">
      <w:pPr>
        <w:rPr>
          <w:szCs w:val="20"/>
        </w:rPr>
      </w:pPr>
    </w:p>
    <w:p w14:paraId="4D5B8690" w14:textId="080A9D5B" w:rsidR="004C0C44" w:rsidRDefault="004C0C44" w:rsidP="004C0C44">
      <w:pPr>
        <w:rPr>
          <w:szCs w:val="20"/>
        </w:rPr>
      </w:pPr>
      <w:r>
        <w:rPr>
          <w:szCs w:val="20"/>
        </w:rPr>
        <w:t xml:space="preserve">13a.) </w:t>
      </w:r>
      <w:r w:rsidR="005D40BE">
        <w:rPr>
          <w:szCs w:val="20"/>
        </w:rPr>
        <w:t xml:space="preserve">Please see responses to each question below. </w:t>
      </w:r>
    </w:p>
    <w:p w14:paraId="26E2AEDD" w14:textId="77777777" w:rsidR="005D40BE" w:rsidRDefault="005D40BE" w:rsidP="004C0C44">
      <w:pPr>
        <w:rPr>
          <w:szCs w:val="20"/>
        </w:rPr>
      </w:pPr>
    </w:p>
    <w:p w14:paraId="4D824359" w14:textId="77777777" w:rsidR="005D40BE" w:rsidRDefault="005D40BE" w:rsidP="004C0C44">
      <w:pPr>
        <w:rPr>
          <w:szCs w:val="20"/>
        </w:rPr>
      </w:pPr>
      <w:r w:rsidRPr="00C32585">
        <w:rPr>
          <w:szCs w:val="20"/>
        </w:rPr>
        <w:t xml:space="preserve">o Headsets - What type of headsets specifics are required? </w:t>
      </w:r>
      <w:r w:rsidRPr="00C32585">
        <w:rPr>
          <w:szCs w:val="20"/>
        </w:rPr>
        <w:sym w:font="Symbol" w:char="F0A7"/>
      </w:r>
      <w:r w:rsidRPr="00C32585">
        <w:rPr>
          <w:szCs w:val="20"/>
        </w:rPr>
        <w:t xml:space="preserve"> Wired or Wireless? </w:t>
      </w:r>
      <w:r w:rsidRPr="00C32585">
        <w:rPr>
          <w:szCs w:val="20"/>
        </w:rPr>
        <w:sym w:font="Symbol" w:char="F0A7"/>
      </w:r>
      <w:r w:rsidRPr="00C32585">
        <w:rPr>
          <w:szCs w:val="20"/>
        </w:rPr>
        <w:t xml:space="preserve"> Mic Requirements? </w:t>
      </w:r>
      <w:r w:rsidRPr="00C32585">
        <w:rPr>
          <w:szCs w:val="20"/>
        </w:rPr>
        <w:sym w:font="Symbol" w:char="F0A7"/>
      </w:r>
      <w:r w:rsidRPr="00C32585">
        <w:rPr>
          <w:szCs w:val="20"/>
        </w:rPr>
        <w:t xml:space="preserve"> Noise Cancellation Requirements? </w:t>
      </w:r>
      <w:r w:rsidRPr="00C32585">
        <w:rPr>
          <w:szCs w:val="20"/>
        </w:rPr>
        <w:sym w:font="Symbol" w:char="F0A7"/>
      </w:r>
      <w:r w:rsidRPr="00C32585">
        <w:rPr>
          <w:szCs w:val="20"/>
        </w:rPr>
        <w:t xml:space="preserve"> Phone or collaboration software support </w:t>
      </w:r>
      <w:proofErr w:type="gramStart"/>
      <w:r w:rsidRPr="00C32585">
        <w:rPr>
          <w:szCs w:val="20"/>
        </w:rPr>
        <w:t>requirements?</w:t>
      </w:r>
      <w:proofErr w:type="gramEnd"/>
      <w:r w:rsidRPr="00C32585">
        <w:rPr>
          <w:szCs w:val="20"/>
        </w:rPr>
        <w:t xml:space="preserve"> </w:t>
      </w:r>
    </w:p>
    <w:p w14:paraId="00590692" w14:textId="2DA5441A" w:rsidR="005D40BE" w:rsidRDefault="005D40BE" w:rsidP="004C0C44">
      <w:pPr>
        <w:rPr>
          <w:szCs w:val="20"/>
        </w:rPr>
      </w:pPr>
      <w:r w:rsidRPr="005D40BE">
        <w:rPr>
          <w:szCs w:val="20"/>
        </w:rPr>
        <w:t xml:space="preserve">EPC Response: </w:t>
      </w:r>
      <w:r w:rsidRPr="005D40BE">
        <w:rPr>
          <w:szCs w:val="20"/>
        </w:rPr>
        <w:t xml:space="preserve">Both wired and wireless headsets should be part of the offering as there are different use cases for both. They should be noise cancelling as they are used in group (cubicle) </w:t>
      </w:r>
      <w:proofErr w:type="gramStart"/>
      <w:r w:rsidRPr="005D40BE">
        <w:rPr>
          <w:szCs w:val="20"/>
        </w:rPr>
        <w:t>environments for</w:t>
      </w:r>
      <w:proofErr w:type="gramEnd"/>
      <w:r w:rsidRPr="005D40BE">
        <w:rPr>
          <w:szCs w:val="20"/>
        </w:rPr>
        <w:t xml:space="preserve"> most of the time. They must be compatible with all common collaborative tools such as MS Team, Cisco Webex, Zoom, etc. and support the features of those tools</w:t>
      </w:r>
      <w:r w:rsidRPr="005D40BE">
        <w:rPr>
          <w:szCs w:val="20"/>
        </w:rPr>
        <w:t>.</w:t>
      </w:r>
    </w:p>
    <w:p w14:paraId="7DB44855" w14:textId="77777777" w:rsidR="005D40BE" w:rsidRDefault="005D40BE" w:rsidP="004C0C44">
      <w:pPr>
        <w:rPr>
          <w:szCs w:val="20"/>
        </w:rPr>
      </w:pPr>
    </w:p>
    <w:p w14:paraId="6A47A9F4" w14:textId="77777777" w:rsidR="005D40BE" w:rsidRDefault="005D40BE" w:rsidP="004C0C44">
      <w:pPr>
        <w:rPr>
          <w:color w:val="FF0000"/>
          <w:szCs w:val="20"/>
        </w:rPr>
      </w:pPr>
      <w:r w:rsidRPr="00C32585">
        <w:rPr>
          <w:szCs w:val="20"/>
        </w:rPr>
        <w:t xml:space="preserve">o Cameras - </w:t>
      </w:r>
      <w:r w:rsidRPr="00C32585">
        <w:rPr>
          <w:szCs w:val="20"/>
        </w:rPr>
        <w:sym w:font="Symbol" w:char="F0A7"/>
      </w:r>
      <w:r w:rsidRPr="00C32585">
        <w:rPr>
          <w:szCs w:val="20"/>
        </w:rPr>
        <w:t xml:space="preserve"> Needed resolution? </w:t>
      </w:r>
      <w:r w:rsidRPr="00C32585">
        <w:rPr>
          <w:szCs w:val="20"/>
        </w:rPr>
        <w:sym w:font="Symbol" w:char="F0A7"/>
      </w:r>
      <w:r w:rsidRPr="00C32585">
        <w:rPr>
          <w:szCs w:val="20"/>
        </w:rPr>
        <w:t xml:space="preserve"> Background Noise Technology? </w:t>
      </w:r>
      <w:r w:rsidRPr="00C32585">
        <w:rPr>
          <w:szCs w:val="20"/>
        </w:rPr>
        <w:sym w:font="Symbol" w:char="F0A7"/>
      </w:r>
      <w:r w:rsidRPr="00C32585">
        <w:rPr>
          <w:szCs w:val="20"/>
        </w:rPr>
        <w:t xml:space="preserve"> Auto-framing? </w:t>
      </w:r>
      <w:r w:rsidRPr="00C32585">
        <w:rPr>
          <w:szCs w:val="20"/>
        </w:rPr>
        <w:sym w:font="Symbol" w:char="F0A7"/>
      </w:r>
      <w:r w:rsidRPr="00C32585">
        <w:rPr>
          <w:szCs w:val="20"/>
        </w:rPr>
        <w:t xml:space="preserve"> USB </w:t>
      </w:r>
      <w:proofErr w:type="gramStart"/>
      <w:r w:rsidRPr="00C32585">
        <w:rPr>
          <w:szCs w:val="20"/>
        </w:rPr>
        <w:t>connect</w:t>
      </w:r>
      <w:proofErr w:type="gramEnd"/>
      <w:r w:rsidRPr="00C32585">
        <w:rPr>
          <w:szCs w:val="20"/>
        </w:rPr>
        <w:t>?</w:t>
      </w:r>
      <w:r w:rsidRPr="00F95F4B">
        <w:rPr>
          <w:color w:val="FF0000"/>
          <w:szCs w:val="20"/>
        </w:rPr>
        <w:t xml:space="preserve"> </w:t>
      </w:r>
    </w:p>
    <w:p w14:paraId="48269412" w14:textId="5805A8DA" w:rsidR="005D40BE" w:rsidRDefault="005D40BE" w:rsidP="004C0C44">
      <w:pPr>
        <w:rPr>
          <w:szCs w:val="20"/>
        </w:rPr>
      </w:pPr>
      <w:r w:rsidRPr="005D40BE">
        <w:rPr>
          <w:szCs w:val="20"/>
        </w:rPr>
        <w:t xml:space="preserve">EPC Response: </w:t>
      </w:r>
      <w:r w:rsidRPr="005D40BE">
        <w:rPr>
          <w:szCs w:val="20"/>
        </w:rPr>
        <w:t>The RFP states 720p minimum resolution, but 1080p resolution should be the standard at this point. They must be compatible with all common collaborative tools such as MS Team, Cisco Webex, Zoom, etc. and support the features of those tools</w:t>
      </w:r>
      <w:r w:rsidRPr="005D40BE">
        <w:rPr>
          <w:szCs w:val="20"/>
        </w:rPr>
        <w:t>.</w:t>
      </w:r>
    </w:p>
    <w:p w14:paraId="5F9D2F1E" w14:textId="77777777" w:rsidR="005D40BE" w:rsidRDefault="005D40BE" w:rsidP="004C0C44">
      <w:pPr>
        <w:rPr>
          <w:szCs w:val="20"/>
        </w:rPr>
      </w:pPr>
    </w:p>
    <w:p w14:paraId="4753BADD" w14:textId="77777777" w:rsidR="005D40BE" w:rsidRDefault="005D40BE" w:rsidP="004C0C44">
      <w:pPr>
        <w:rPr>
          <w:color w:val="FF0000"/>
          <w:szCs w:val="20"/>
        </w:rPr>
      </w:pPr>
      <w:r w:rsidRPr="00C32585">
        <w:rPr>
          <w:szCs w:val="20"/>
        </w:rPr>
        <w:t xml:space="preserve">o Monitor Arms - </w:t>
      </w:r>
      <w:r w:rsidRPr="00C32585">
        <w:rPr>
          <w:szCs w:val="20"/>
        </w:rPr>
        <w:sym w:font="Symbol" w:char="F0A7"/>
      </w:r>
      <w:r w:rsidRPr="00C32585">
        <w:rPr>
          <w:szCs w:val="20"/>
        </w:rPr>
        <w:t xml:space="preserve"> Stand and/or clamp-style?</w:t>
      </w:r>
      <w:r>
        <w:rPr>
          <w:color w:val="FF0000"/>
          <w:szCs w:val="20"/>
        </w:rPr>
        <w:t xml:space="preserve"> </w:t>
      </w:r>
    </w:p>
    <w:p w14:paraId="36A2554B" w14:textId="5793B4BC" w:rsidR="005D40BE" w:rsidRPr="005D40BE" w:rsidRDefault="005D40BE" w:rsidP="004C0C44">
      <w:pPr>
        <w:rPr>
          <w:szCs w:val="20"/>
        </w:rPr>
      </w:pPr>
      <w:r w:rsidRPr="005D40BE">
        <w:rPr>
          <w:szCs w:val="20"/>
        </w:rPr>
        <w:t xml:space="preserve">EPC Response: </w:t>
      </w:r>
      <w:r w:rsidRPr="005D40BE">
        <w:rPr>
          <w:szCs w:val="20"/>
        </w:rPr>
        <w:t>There should be options for both.</w:t>
      </w:r>
    </w:p>
    <w:p w14:paraId="4B46158F" w14:textId="77777777" w:rsidR="004C0C44" w:rsidRDefault="004C0C44" w:rsidP="004C0C44">
      <w:pPr>
        <w:rPr>
          <w:szCs w:val="20"/>
        </w:rPr>
      </w:pPr>
    </w:p>
    <w:p w14:paraId="5AB5E138" w14:textId="77777777" w:rsidR="004C0C44" w:rsidRDefault="004C0C44" w:rsidP="004C0C44">
      <w:pPr>
        <w:rPr>
          <w:szCs w:val="20"/>
        </w:rPr>
      </w:pPr>
      <w:r>
        <w:rPr>
          <w:szCs w:val="20"/>
        </w:rPr>
        <w:t xml:space="preserve">14.) Is it possible to get an extension on the timeline? This looks doable, but there are several resources and teams that need to be coordinated. </w:t>
      </w:r>
    </w:p>
    <w:p w14:paraId="34D137FC" w14:textId="77777777" w:rsidR="002D4002" w:rsidRDefault="002D4002" w:rsidP="004C0C44">
      <w:pPr>
        <w:rPr>
          <w:szCs w:val="20"/>
        </w:rPr>
      </w:pPr>
    </w:p>
    <w:p w14:paraId="0E8E0C1F" w14:textId="2106833F" w:rsidR="004C0C44" w:rsidRPr="006B20CA" w:rsidRDefault="004C0C44" w:rsidP="004C0C44">
      <w:pPr>
        <w:rPr>
          <w:b/>
          <w:bCs/>
          <w:szCs w:val="20"/>
          <w:u w:val="single"/>
        </w:rPr>
      </w:pPr>
      <w:r>
        <w:rPr>
          <w:szCs w:val="20"/>
        </w:rPr>
        <w:t xml:space="preserve">14a.) </w:t>
      </w:r>
      <w:r w:rsidR="00236F2E" w:rsidRPr="00236F2E">
        <w:rPr>
          <w:szCs w:val="20"/>
        </w:rPr>
        <w:t xml:space="preserve">Yes. The new deadline for submittals will be </w:t>
      </w:r>
      <w:r w:rsidR="00236F2E" w:rsidRPr="006B20CA">
        <w:rPr>
          <w:b/>
          <w:bCs/>
          <w:szCs w:val="20"/>
          <w:u w:val="single"/>
        </w:rPr>
        <w:t xml:space="preserve">2:00 p.m. Wednesday October 29, 2025. </w:t>
      </w:r>
    </w:p>
    <w:p w14:paraId="7A73AE84" w14:textId="77777777" w:rsidR="004C0C44" w:rsidRDefault="004C0C44" w:rsidP="004C0C44">
      <w:pPr>
        <w:rPr>
          <w:szCs w:val="20"/>
        </w:rPr>
      </w:pPr>
    </w:p>
    <w:p w14:paraId="42FAF311" w14:textId="77777777" w:rsidR="004C0C44" w:rsidRDefault="004C0C44" w:rsidP="004C0C44">
      <w:pPr>
        <w:rPr>
          <w:szCs w:val="20"/>
        </w:rPr>
      </w:pPr>
      <w:r>
        <w:rPr>
          <w:szCs w:val="20"/>
        </w:rPr>
        <w:t xml:space="preserve">15.) Is there a preferred OEM for any of the hardware? </w:t>
      </w:r>
    </w:p>
    <w:p w14:paraId="35E6774F" w14:textId="77777777" w:rsidR="002D4002" w:rsidRDefault="002D4002" w:rsidP="004C0C44">
      <w:pPr>
        <w:rPr>
          <w:szCs w:val="20"/>
        </w:rPr>
      </w:pPr>
    </w:p>
    <w:p w14:paraId="304BA96B" w14:textId="04BD03CA" w:rsidR="004C0C44" w:rsidRDefault="004C0C44" w:rsidP="004C0C44">
      <w:pPr>
        <w:rPr>
          <w:szCs w:val="20"/>
        </w:rPr>
      </w:pPr>
      <w:r>
        <w:rPr>
          <w:szCs w:val="20"/>
        </w:rPr>
        <w:t>15a.)</w:t>
      </w:r>
      <w:r w:rsidR="003D2AF8">
        <w:rPr>
          <w:szCs w:val="20"/>
        </w:rPr>
        <w:t xml:space="preserve"> </w:t>
      </w:r>
      <w:r w:rsidR="00EC41AF">
        <w:rPr>
          <w:szCs w:val="20"/>
        </w:rPr>
        <w:t xml:space="preserve">Please </w:t>
      </w:r>
      <w:r w:rsidR="00EC41AF" w:rsidRPr="00EC41AF">
        <w:rPr>
          <w:szCs w:val="20"/>
        </w:rPr>
        <w:t>refer to</w:t>
      </w:r>
      <w:r w:rsidR="00EC41AF" w:rsidRPr="00EC41AF">
        <w:rPr>
          <w:szCs w:val="20"/>
        </w:rPr>
        <w:t xml:space="preserve"> the RFP; the hardware requirements are clearly listed along with the approved hardware brands.</w:t>
      </w:r>
      <w:r w:rsidRPr="00EC41AF">
        <w:rPr>
          <w:szCs w:val="20"/>
        </w:rPr>
        <w:t xml:space="preserve"> </w:t>
      </w:r>
    </w:p>
    <w:p w14:paraId="61AF4A55" w14:textId="77777777" w:rsidR="004C0C44" w:rsidRDefault="004C0C44" w:rsidP="004C0C44">
      <w:pPr>
        <w:rPr>
          <w:szCs w:val="20"/>
        </w:rPr>
      </w:pPr>
    </w:p>
    <w:p w14:paraId="1CC37E44" w14:textId="77777777" w:rsidR="004C0C44" w:rsidRDefault="004C0C44" w:rsidP="004C0C44">
      <w:pPr>
        <w:rPr>
          <w:szCs w:val="20"/>
        </w:rPr>
      </w:pPr>
      <w:r>
        <w:rPr>
          <w:szCs w:val="20"/>
        </w:rPr>
        <w:t xml:space="preserve">16.) </w:t>
      </w:r>
      <w:r w:rsidRPr="006C3A79">
        <w:rPr>
          <w:szCs w:val="20"/>
        </w:rPr>
        <w:t xml:space="preserve">What is currently used to image laptops </w:t>
      </w:r>
      <w:proofErr w:type="gramStart"/>
      <w:r w:rsidRPr="006C3A79">
        <w:rPr>
          <w:szCs w:val="20"/>
        </w:rPr>
        <w:t>an</w:t>
      </w:r>
      <w:proofErr w:type="gramEnd"/>
      <w:r w:rsidRPr="006C3A79">
        <w:rPr>
          <w:szCs w:val="20"/>
        </w:rPr>
        <w:t xml:space="preserve"> PCs?</w:t>
      </w:r>
    </w:p>
    <w:p w14:paraId="5DB17615" w14:textId="77777777" w:rsidR="00DD5D55" w:rsidRDefault="00DD5D55" w:rsidP="004C0C44">
      <w:pPr>
        <w:rPr>
          <w:szCs w:val="20"/>
        </w:rPr>
      </w:pPr>
    </w:p>
    <w:p w14:paraId="12CFB2F3" w14:textId="78F16A1D" w:rsidR="004C0C44" w:rsidRDefault="004C0C44" w:rsidP="004C0C44">
      <w:pPr>
        <w:rPr>
          <w:szCs w:val="20"/>
        </w:rPr>
      </w:pPr>
      <w:r>
        <w:rPr>
          <w:szCs w:val="20"/>
        </w:rPr>
        <w:t>16a.)</w:t>
      </w:r>
      <w:r w:rsidR="00DD5D55">
        <w:rPr>
          <w:szCs w:val="20"/>
        </w:rPr>
        <w:t xml:space="preserve"> </w:t>
      </w:r>
      <w:r w:rsidR="00DD5D55" w:rsidRPr="00DD5D55">
        <w:rPr>
          <w:szCs w:val="20"/>
        </w:rPr>
        <w:t xml:space="preserve">MECM, but we are moving to </w:t>
      </w:r>
      <w:proofErr w:type="spellStart"/>
      <w:r w:rsidR="00DD5D55" w:rsidRPr="00DD5D55">
        <w:rPr>
          <w:szCs w:val="20"/>
        </w:rPr>
        <w:t>AutoPilot</w:t>
      </w:r>
      <w:proofErr w:type="spellEnd"/>
      <w:r w:rsidR="00DD5D55" w:rsidRPr="00DD5D55">
        <w:rPr>
          <w:szCs w:val="20"/>
        </w:rPr>
        <w:t xml:space="preserve"> as noted in the RFP.</w:t>
      </w:r>
      <w:r w:rsidRPr="00DD5D55">
        <w:rPr>
          <w:szCs w:val="20"/>
        </w:rPr>
        <w:t xml:space="preserve"> </w:t>
      </w:r>
    </w:p>
    <w:p w14:paraId="4510C940" w14:textId="77777777" w:rsidR="004C0C44" w:rsidRDefault="004C0C44" w:rsidP="004C0C44">
      <w:pPr>
        <w:rPr>
          <w:szCs w:val="20"/>
        </w:rPr>
      </w:pPr>
    </w:p>
    <w:p w14:paraId="30058633" w14:textId="77777777" w:rsidR="004C0C44" w:rsidRDefault="004C0C44" w:rsidP="004C0C44">
      <w:pPr>
        <w:rPr>
          <w:szCs w:val="20"/>
        </w:rPr>
      </w:pPr>
      <w:r>
        <w:rPr>
          <w:szCs w:val="20"/>
        </w:rPr>
        <w:t xml:space="preserve">17.) </w:t>
      </w:r>
      <w:r w:rsidRPr="006C3A79">
        <w:rPr>
          <w:szCs w:val="20"/>
        </w:rPr>
        <w:t>How long does it take for the current system to image laptops and PCs?</w:t>
      </w:r>
    </w:p>
    <w:p w14:paraId="7B883ACC" w14:textId="77777777" w:rsidR="008D3C8E" w:rsidRDefault="008D3C8E" w:rsidP="004C0C44">
      <w:pPr>
        <w:rPr>
          <w:szCs w:val="20"/>
        </w:rPr>
      </w:pPr>
    </w:p>
    <w:p w14:paraId="5EFA2638" w14:textId="09D74DD0" w:rsidR="004C0C44" w:rsidRDefault="004C0C44" w:rsidP="004C0C44">
      <w:pPr>
        <w:rPr>
          <w:szCs w:val="20"/>
        </w:rPr>
      </w:pPr>
      <w:r>
        <w:rPr>
          <w:szCs w:val="20"/>
        </w:rPr>
        <w:t>17a.)</w:t>
      </w:r>
      <w:r w:rsidR="008D3C8E">
        <w:rPr>
          <w:szCs w:val="20"/>
        </w:rPr>
        <w:t xml:space="preserve"> </w:t>
      </w:r>
      <w:r w:rsidR="008D3C8E" w:rsidRPr="008D3C8E">
        <w:rPr>
          <w:szCs w:val="20"/>
        </w:rPr>
        <w:t xml:space="preserve">There is not an exact answer </w:t>
      </w:r>
      <w:proofErr w:type="gramStart"/>
      <w:r w:rsidR="008D3C8E" w:rsidRPr="008D3C8E">
        <w:rPr>
          <w:szCs w:val="20"/>
        </w:rPr>
        <w:t>for</w:t>
      </w:r>
      <w:proofErr w:type="gramEnd"/>
      <w:r w:rsidR="008D3C8E" w:rsidRPr="008D3C8E">
        <w:rPr>
          <w:szCs w:val="20"/>
        </w:rPr>
        <w:t xml:space="preserve"> this question as there are many variables that would influence the time required. We typically see between 65-90 minutes depending on the task sequences involved.</w:t>
      </w:r>
      <w:r w:rsidRPr="008D3C8E">
        <w:rPr>
          <w:szCs w:val="20"/>
        </w:rPr>
        <w:t xml:space="preserve"> </w:t>
      </w:r>
    </w:p>
    <w:p w14:paraId="3D992E6D" w14:textId="77777777" w:rsidR="004C0C44" w:rsidRDefault="004C0C44" w:rsidP="004C0C44">
      <w:pPr>
        <w:rPr>
          <w:szCs w:val="20"/>
        </w:rPr>
      </w:pPr>
    </w:p>
    <w:p w14:paraId="3896DDA5" w14:textId="77777777" w:rsidR="004C0C44" w:rsidRDefault="004C0C44" w:rsidP="004C0C44">
      <w:pPr>
        <w:rPr>
          <w:szCs w:val="20"/>
        </w:rPr>
      </w:pPr>
      <w:r>
        <w:rPr>
          <w:szCs w:val="20"/>
        </w:rPr>
        <w:t xml:space="preserve">18.) Are there any post-imaging steps required? If so, please provide details. </w:t>
      </w:r>
    </w:p>
    <w:p w14:paraId="30EB9EEB" w14:textId="77777777" w:rsidR="00434243" w:rsidRDefault="00434243" w:rsidP="004C0C44">
      <w:pPr>
        <w:rPr>
          <w:szCs w:val="20"/>
        </w:rPr>
      </w:pPr>
    </w:p>
    <w:p w14:paraId="0EC1D8D0" w14:textId="5332663C" w:rsidR="004C0C44" w:rsidRDefault="004C0C44" w:rsidP="004C0C44">
      <w:pPr>
        <w:rPr>
          <w:szCs w:val="20"/>
        </w:rPr>
      </w:pPr>
      <w:r>
        <w:rPr>
          <w:szCs w:val="20"/>
        </w:rPr>
        <w:t xml:space="preserve">18a.) </w:t>
      </w:r>
      <w:r w:rsidR="00434243" w:rsidRPr="00434243">
        <w:rPr>
          <w:szCs w:val="20"/>
        </w:rPr>
        <w:t xml:space="preserve">The details of what is required </w:t>
      </w:r>
      <w:r w:rsidR="00434243" w:rsidRPr="00434243">
        <w:rPr>
          <w:szCs w:val="20"/>
        </w:rPr>
        <w:t>are</w:t>
      </w:r>
      <w:r w:rsidR="00434243" w:rsidRPr="00434243">
        <w:rPr>
          <w:szCs w:val="20"/>
        </w:rPr>
        <w:t xml:space="preserve"> noted in the RFP under Deployment and Provisioning Services.</w:t>
      </w:r>
    </w:p>
    <w:p w14:paraId="3DA75D2F" w14:textId="77777777" w:rsidR="004C0C44" w:rsidRDefault="004C0C44" w:rsidP="004C0C44">
      <w:pPr>
        <w:rPr>
          <w:szCs w:val="20"/>
        </w:rPr>
      </w:pPr>
    </w:p>
    <w:p w14:paraId="58AEA1B3" w14:textId="77777777" w:rsidR="004C0C44" w:rsidRDefault="004C0C44" w:rsidP="004C0C44">
      <w:pPr>
        <w:rPr>
          <w:szCs w:val="20"/>
        </w:rPr>
      </w:pPr>
      <w:r>
        <w:rPr>
          <w:szCs w:val="20"/>
        </w:rPr>
        <w:t xml:space="preserve">19.) Are kitting services required? </w:t>
      </w:r>
    </w:p>
    <w:p w14:paraId="52FB0315" w14:textId="77777777" w:rsidR="00434243" w:rsidRDefault="00434243" w:rsidP="004C0C44">
      <w:pPr>
        <w:rPr>
          <w:szCs w:val="20"/>
        </w:rPr>
      </w:pPr>
    </w:p>
    <w:p w14:paraId="3E7E30C3" w14:textId="018FA74F" w:rsidR="004C0C44" w:rsidRDefault="004C0C44" w:rsidP="004C0C44">
      <w:pPr>
        <w:rPr>
          <w:szCs w:val="20"/>
        </w:rPr>
      </w:pPr>
      <w:r>
        <w:rPr>
          <w:szCs w:val="20"/>
        </w:rPr>
        <w:t xml:space="preserve">19a.) </w:t>
      </w:r>
      <w:r w:rsidR="00434243" w:rsidRPr="00434243">
        <w:rPr>
          <w:szCs w:val="20"/>
        </w:rPr>
        <w:t>Not required but it can be an option. We have received the hardware in “kits” but also in separate boxes as well. Not every machine that is purchased for an existing employee will require a full “kit</w:t>
      </w:r>
      <w:proofErr w:type="gramStart"/>
      <w:r w:rsidR="00434243" w:rsidRPr="00434243">
        <w:rPr>
          <w:szCs w:val="20"/>
        </w:rPr>
        <w:t>”, but</w:t>
      </w:r>
      <w:proofErr w:type="gramEnd"/>
      <w:r w:rsidR="00434243" w:rsidRPr="00434243">
        <w:rPr>
          <w:szCs w:val="20"/>
        </w:rPr>
        <w:t xml:space="preserve"> may be needed for a new employee.</w:t>
      </w:r>
    </w:p>
    <w:p w14:paraId="0A216F6D" w14:textId="77777777" w:rsidR="004C0C44" w:rsidRDefault="004C0C44" w:rsidP="004C0C44">
      <w:pPr>
        <w:rPr>
          <w:szCs w:val="20"/>
        </w:rPr>
      </w:pPr>
    </w:p>
    <w:p w14:paraId="3FBC601F" w14:textId="77777777" w:rsidR="004C0C44" w:rsidRDefault="004C0C44" w:rsidP="004C0C44">
      <w:pPr>
        <w:rPr>
          <w:szCs w:val="20"/>
        </w:rPr>
      </w:pPr>
      <w:r>
        <w:rPr>
          <w:szCs w:val="20"/>
        </w:rPr>
        <w:t xml:space="preserve">20.) Are users primarily in Customer-offices, remote or hybrid? If hybrid, what percentage of users are remote? </w:t>
      </w:r>
    </w:p>
    <w:p w14:paraId="21785D8C" w14:textId="77777777" w:rsidR="00B530A7" w:rsidRDefault="00B530A7" w:rsidP="004C0C44">
      <w:pPr>
        <w:rPr>
          <w:szCs w:val="20"/>
        </w:rPr>
      </w:pPr>
    </w:p>
    <w:p w14:paraId="38C04F97" w14:textId="07FBFB0D" w:rsidR="004C0C44" w:rsidRDefault="004C0C44" w:rsidP="004C0C44">
      <w:pPr>
        <w:rPr>
          <w:szCs w:val="20"/>
        </w:rPr>
      </w:pPr>
      <w:r>
        <w:rPr>
          <w:szCs w:val="20"/>
        </w:rPr>
        <w:t>20a.)</w:t>
      </w:r>
      <w:r w:rsidR="0063544E">
        <w:rPr>
          <w:szCs w:val="20"/>
        </w:rPr>
        <w:t xml:space="preserve"> </w:t>
      </w:r>
      <w:r w:rsidR="0063544E" w:rsidRPr="0063544E">
        <w:rPr>
          <w:szCs w:val="20"/>
        </w:rPr>
        <w:t>We have hybrid users, but for the PC refreshes, they will be in an office or will pick up the hardware from the office. There will be no need to visit user homes or the like.</w:t>
      </w:r>
      <w:r w:rsidRPr="0063544E">
        <w:rPr>
          <w:szCs w:val="20"/>
        </w:rPr>
        <w:t xml:space="preserve"> </w:t>
      </w:r>
    </w:p>
    <w:p w14:paraId="44BA34E3" w14:textId="77777777" w:rsidR="004C0C44" w:rsidRDefault="004C0C44" w:rsidP="004C0C44">
      <w:pPr>
        <w:rPr>
          <w:szCs w:val="20"/>
        </w:rPr>
      </w:pPr>
    </w:p>
    <w:p w14:paraId="368BCAEC" w14:textId="77777777" w:rsidR="004C0C44" w:rsidRDefault="004C0C44" w:rsidP="004C0C44">
      <w:pPr>
        <w:rPr>
          <w:szCs w:val="20"/>
        </w:rPr>
      </w:pPr>
      <w:r>
        <w:rPr>
          <w:szCs w:val="20"/>
        </w:rPr>
        <w:t xml:space="preserve">21.) How many PCs and laptops are </w:t>
      </w:r>
      <w:proofErr w:type="gramStart"/>
      <w:r>
        <w:rPr>
          <w:szCs w:val="20"/>
        </w:rPr>
        <w:t>to be deployed</w:t>
      </w:r>
      <w:proofErr w:type="gramEnd"/>
      <w:r>
        <w:rPr>
          <w:szCs w:val="20"/>
        </w:rPr>
        <w:t xml:space="preserve"> per month? </w:t>
      </w:r>
    </w:p>
    <w:p w14:paraId="5E2AF2DC" w14:textId="77777777" w:rsidR="006351E3" w:rsidRDefault="006351E3" w:rsidP="004C0C44">
      <w:pPr>
        <w:rPr>
          <w:szCs w:val="20"/>
        </w:rPr>
      </w:pPr>
    </w:p>
    <w:p w14:paraId="2BF48D23" w14:textId="1C11997D" w:rsidR="004C0C44" w:rsidRDefault="004C0C44" w:rsidP="004C0C44">
      <w:pPr>
        <w:rPr>
          <w:szCs w:val="20"/>
        </w:rPr>
      </w:pPr>
      <w:r>
        <w:rPr>
          <w:szCs w:val="20"/>
        </w:rPr>
        <w:t xml:space="preserve">21a.) </w:t>
      </w:r>
      <w:r w:rsidR="006351E3" w:rsidRPr="006351E3">
        <w:rPr>
          <w:szCs w:val="20"/>
        </w:rPr>
        <w:t xml:space="preserve">This can vary greatly depending on the department and the time of the year. Historically, we have </w:t>
      </w:r>
      <w:proofErr w:type="gramStart"/>
      <w:r w:rsidR="006351E3" w:rsidRPr="006351E3">
        <w:rPr>
          <w:szCs w:val="20"/>
        </w:rPr>
        <w:t>deployed the refresh</w:t>
      </w:r>
      <w:proofErr w:type="gramEnd"/>
      <w:r w:rsidR="006351E3" w:rsidRPr="006351E3">
        <w:rPr>
          <w:szCs w:val="20"/>
        </w:rPr>
        <w:t xml:space="preserve"> for any particular year over a</w:t>
      </w:r>
      <w:r w:rsidR="006351E3" w:rsidRPr="006351E3">
        <w:rPr>
          <w:szCs w:val="20"/>
        </w:rPr>
        <w:t>n</w:t>
      </w:r>
      <w:r w:rsidR="006351E3" w:rsidRPr="006351E3">
        <w:rPr>
          <w:szCs w:val="20"/>
        </w:rPr>
        <w:t xml:space="preserve"> </w:t>
      </w:r>
      <w:r w:rsidR="006351E3" w:rsidRPr="006351E3">
        <w:rPr>
          <w:szCs w:val="20"/>
        </w:rPr>
        <w:t>8-month</w:t>
      </w:r>
      <w:r w:rsidR="006351E3" w:rsidRPr="006351E3">
        <w:rPr>
          <w:szCs w:val="20"/>
        </w:rPr>
        <w:t xml:space="preserve"> period starting each February and wrapping up by the end of September. Thus, the numbers per month are not fixed.</w:t>
      </w:r>
    </w:p>
    <w:p w14:paraId="5FD7438A" w14:textId="77777777" w:rsidR="004C0C44" w:rsidRDefault="004C0C44" w:rsidP="004C0C44">
      <w:pPr>
        <w:rPr>
          <w:szCs w:val="20"/>
        </w:rPr>
      </w:pPr>
    </w:p>
    <w:p w14:paraId="6046FE71" w14:textId="77777777" w:rsidR="004C0C44" w:rsidRDefault="004C0C44" w:rsidP="004C0C44">
      <w:pPr>
        <w:rPr>
          <w:szCs w:val="20"/>
        </w:rPr>
      </w:pPr>
      <w:r>
        <w:rPr>
          <w:szCs w:val="20"/>
        </w:rPr>
        <w:t xml:space="preserve">22.) For recycling/disposal services, will the Customer hold the equipment until a pickup can be scheduled? </w:t>
      </w:r>
    </w:p>
    <w:p w14:paraId="51D5E90E" w14:textId="77777777" w:rsidR="006351E3" w:rsidRDefault="006351E3" w:rsidP="004C0C44">
      <w:pPr>
        <w:rPr>
          <w:szCs w:val="20"/>
        </w:rPr>
      </w:pPr>
    </w:p>
    <w:p w14:paraId="1E9C11D0" w14:textId="7EA92D0D" w:rsidR="004C0C44" w:rsidRDefault="004C0C44" w:rsidP="004C0C44">
      <w:pPr>
        <w:rPr>
          <w:szCs w:val="20"/>
        </w:rPr>
      </w:pPr>
      <w:r>
        <w:rPr>
          <w:szCs w:val="20"/>
        </w:rPr>
        <w:t>22a.)</w:t>
      </w:r>
      <w:r w:rsidR="006351E3">
        <w:rPr>
          <w:szCs w:val="20"/>
        </w:rPr>
        <w:t xml:space="preserve"> </w:t>
      </w:r>
      <w:r w:rsidR="006351E3" w:rsidRPr="006351E3">
        <w:rPr>
          <w:szCs w:val="20"/>
        </w:rPr>
        <w:t>Yes; we have staging areas where the hardware to be decommissioned can be stored until pickup is arranged.</w:t>
      </w:r>
      <w:r w:rsidRPr="006351E3">
        <w:rPr>
          <w:szCs w:val="20"/>
        </w:rPr>
        <w:t xml:space="preserve"> </w:t>
      </w:r>
    </w:p>
    <w:p w14:paraId="64642D74" w14:textId="77777777" w:rsidR="004C0C44" w:rsidRDefault="004C0C44" w:rsidP="004C0C44">
      <w:pPr>
        <w:rPr>
          <w:szCs w:val="20"/>
        </w:rPr>
      </w:pPr>
    </w:p>
    <w:p w14:paraId="7230B39F" w14:textId="77777777" w:rsidR="004C0C44" w:rsidRDefault="004C0C44" w:rsidP="004C0C44">
      <w:pPr>
        <w:rPr>
          <w:szCs w:val="20"/>
        </w:rPr>
      </w:pPr>
      <w:r>
        <w:rPr>
          <w:szCs w:val="20"/>
        </w:rPr>
        <w:t xml:space="preserve">23.) Will equipment </w:t>
      </w:r>
      <w:proofErr w:type="gramStart"/>
      <w:r>
        <w:rPr>
          <w:szCs w:val="20"/>
        </w:rPr>
        <w:t>be located in</w:t>
      </w:r>
      <w:proofErr w:type="gramEnd"/>
      <w:r>
        <w:rPr>
          <w:szCs w:val="20"/>
        </w:rPr>
        <w:t xml:space="preserve"> one location, and if so, what’s the location? If multiple locations, what are the locations? </w:t>
      </w:r>
    </w:p>
    <w:p w14:paraId="2D08C5EF" w14:textId="77777777" w:rsidR="00E613C0" w:rsidRDefault="00E613C0" w:rsidP="004C0C44">
      <w:pPr>
        <w:rPr>
          <w:szCs w:val="20"/>
        </w:rPr>
      </w:pPr>
    </w:p>
    <w:p w14:paraId="5167DDF6" w14:textId="267E6007" w:rsidR="004C0C44" w:rsidRDefault="004C0C44" w:rsidP="004C0C44">
      <w:pPr>
        <w:rPr>
          <w:szCs w:val="20"/>
        </w:rPr>
      </w:pPr>
      <w:r>
        <w:rPr>
          <w:szCs w:val="20"/>
        </w:rPr>
        <w:t xml:space="preserve">23a.) </w:t>
      </w:r>
      <w:r w:rsidR="00741C0A" w:rsidRPr="00741C0A">
        <w:rPr>
          <w:szCs w:val="20"/>
        </w:rPr>
        <w:t xml:space="preserve">If </w:t>
      </w:r>
      <w:r w:rsidR="00741C0A" w:rsidRPr="00741C0A">
        <w:rPr>
          <w:szCs w:val="20"/>
        </w:rPr>
        <w:t>what is meant is</w:t>
      </w:r>
      <w:r w:rsidR="00741C0A" w:rsidRPr="00741C0A">
        <w:rPr>
          <w:szCs w:val="20"/>
        </w:rPr>
        <w:t xml:space="preserve"> in what locations </w:t>
      </w:r>
      <w:proofErr w:type="gramStart"/>
      <w:r w:rsidR="00741C0A" w:rsidRPr="00741C0A">
        <w:rPr>
          <w:szCs w:val="20"/>
        </w:rPr>
        <w:t>will the equipment</w:t>
      </w:r>
      <w:proofErr w:type="gramEnd"/>
      <w:r w:rsidR="00741C0A" w:rsidRPr="00741C0A">
        <w:rPr>
          <w:szCs w:val="20"/>
        </w:rPr>
        <w:t xml:space="preserve"> be deployed—then it will be potentially every office in the county. A list of locations can be found on the El Paso County website.</w:t>
      </w:r>
    </w:p>
    <w:p w14:paraId="18BB024F" w14:textId="77777777" w:rsidR="004C0C44" w:rsidRDefault="004C0C44" w:rsidP="004C0C44">
      <w:pPr>
        <w:rPr>
          <w:szCs w:val="20"/>
        </w:rPr>
      </w:pPr>
    </w:p>
    <w:p w14:paraId="59543F4E" w14:textId="77777777" w:rsidR="004C0C44" w:rsidRDefault="004C0C44" w:rsidP="004C0C44">
      <w:pPr>
        <w:rPr>
          <w:szCs w:val="20"/>
        </w:rPr>
      </w:pPr>
      <w:r>
        <w:rPr>
          <w:szCs w:val="20"/>
        </w:rPr>
        <w:t xml:space="preserve">24.) Would the pickup have a minimum of 100 devices? </w:t>
      </w:r>
    </w:p>
    <w:p w14:paraId="7510F7AA" w14:textId="77777777" w:rsidR="003F3C0E" w:rsidRDefault="003F3C0E" w:rsidP="004C0C44">
      <w:pPr>
        <w:rPr>
          <w:szCs w:val="20"/>
        </w:rPr>
      </w:pPr>
    </w:p>
    <w:p w14:paraId="100D6C6E" w14:textId="06A4AC0D" w:rsidR="004C0C44" w:rsidRDefault="004C0C44" w:rsidP="004C0C44">
      <w:pPr>
        <w:rPr>
          <w:szCs w:val="20"/>
        </w:rPr>
      </w:pPr>
      <w:r>
        <w:rPr>
          <w:szCs w:val="20"/>
        </w:rPr>
        <w:t>24a.)</w:t>
      </w:r>
      <w:r w:rsidR="003F3C0E">
        <w:rPr>
          <w:szCs w:val="20"/>
        </w:rPr>
        <w:t xml:space="preserve"> </w:t>
      </w:r>
      <w:r w:rsidR="003F3C0E" w:rsidRPr="003F3C0E">
        <w:rPr>
          <w:szCs w:val="20"/>
        </w:rPr>
        <w:t>We can store devices until we reach 100, if that is a “minimum” number that can be handled per pickup. If something else is meant, then please clarify.</w:t>
      </w:r>
      <w:r w:rsidRPr="003F3C0E">
        <w:rPr>
          <w:szCs w:val="20"/>
        </w:rPr>
        <w:t xml:space="preserve"> </w:t>
      </w:r>
    </w:p>
    <w:p w14:paraId="6E056A4F" w14:textId="77777777" w:rsidR="004C0C44" w:rsidRDefault="004C0C44" w:rsidP="004C0C44">
      <w:pPr>
        <w:rPr>
          <w:szCs w:val="20"/>
        </w:rPr>
      </w:pPr>
    </w:p>
    <w:p w14:paraId="60CC5B4C" w14:textId="77777777" w:rsidR="004C0C44" w:rsidRDefault="004C0C44" w:rsidP="004C0C44">
      <w:pPr>
        <w:rPr>
          <w:szCs w:val="20"/>
        </w:rPr>
      </w:pPr>
      <w:r>
        <w:rPr>
          <w:szCs w:val="20"/>
        </w:rPr>
        <w:t xml:space="preserve">25.) Is the County interested in resale of used equipment? </w:t>
      </w:r>
    </w:p>
    <w:p w14:paraId="29D43448" w14:textId="77777777" w:rsidR="003F3C0E" w:rsidRDefault="003F3C0E" w:rsidP="004C0C44">
      <w:pPr>
        <w:rPr>
          <w:szCs w:val="20"/>
        </w:rPr>
      </w:pPr>
    </w:p>
    <w:p w14:paraId="1AD76387" w14:textId="5120261B" w:rsidR="004C0C44" w:rsidRDefault="004C0C44" w:rsidP="004C0C44">
      <w:pPr>
        <w:rPr>
          <w:szCs w:val="20"/>
        </w:rPr>
      </w:pPr>
      <w:r>
        <w:rPr>
          <w:szCs w:val="20"/>
        </w:rPr>
        <w:t>25a.)</w:t>
      </w:r>
      <w:r w:rsidR="003F3C0E">
        <w:rPr>
          <w:szCs w:val="20"/>
        </w:rPr>
        <w:t xml:space="preserve"> </w:t>
      </w:r>
      <w:r w:rsidR="00A26D7F" w:rsidRPr="00A26D7F">
        <w:rPr>
          <w:szCs w:val="20"/>
        </w:rPr>
        <w:t xml:space="preserve">Provided the hard drives can be securely wiped with a certificate of secure wiping, then </w:t>
      </w:r>
      <w:proofErr w:type="gramStart"/>
      <w:r w:rsidR="00A26D7F" w:rsidRPr="00A26D7F">
        <w:rPr>
          <w:szCs w:val="20"/>
        </w:rPr>
        <w:t>yes</w:t>
      </w:r>
      <w:proofErr w:type="gramEnd"/>
      <w:r w:rsidR="00A26D7F" w:rsidRPr="00A26D7F">
        <w:rPr>
          <w:szCs w:val="20"/>
        </w:rPr>
        <w:t xml:space="preserve"> we would. We have used this method to offset the cost of decommissioning in the past.</w:t>
      </w:r>
      <w:r w:rsidRPr="00A26D7F">
        <w:rPr>
          <w:szCs w:val="20"/>
        </w:rPr>
        <w:t xml:space="preserve"> </w:t>
      </w:r>
    </w:p>
    <w:p w14:paraId="5412019E" w14:textId="77777777" w:rsidR="004C0C44" w:rsidRDefault="004C0C44" w:rsidP="004C0C44">
      <w:pPr>
        <w:rPr>
          <w:szCs w:val="20"/>
        </w:rPr>
      </w:pPr>
    </w:p>
    <w:p w14:paraId="51D4E07E" w14:textId="77777777" w:rsidR="004C0C44" w:rsidRDefault="004C0C44" w:rsidP="004C0C44">
      <w:pPr>
        <w:rPr>
          <w:szCs w:val="20"/>
        </w:rPr>
      </w:pPr>
      <w:r>
        <w:rPr>
          <w:szCs w:val="20"/>
        </w:rPr>
        <w:t xml:space="preserve">26.) </w:t>
      </w:r>
      <w:r w:rsidRPr="0036582A">
        <w:rPr>
          <w:szCs w:val="20"/>
        </w:rPr>
        <w:t>1. Can El Paso County confirm whether it will accept proposals that leverage the terms and conditions of cooperative purchasing agreements such as MHEC or NASPO, and whether an award under one of these agreements will be governed by the selected. 2. If a proposal leverages the terms and conditions of a cooperative purchasing agreement such as MHEC or NASPO, is it still necessary for the vendor to submit formal exceptions to the RFP’s standard terms and conditions? Or will acceptance of the cooperative framework be deemed sufficient to override conflicting provisions? Additionally, will El Paso County accept pricing as established under the cooperative agreement without requiring further justification or renegotiation?</w:t>
      </w:r>
    </w:p>
    <w:p w14:paraId="00C9D85E" w14:textId="77777777" w:rsidR="002341D4" w:rsidRDefault="002341D4" w:rsidP="004C0C44">
      <w:pPr>
        <w:rPr>
          <w:szCs w:val="20"/>
        </w:rPr>
      </w:pPr>
    </w:p>
    <w:p w14:paraId="6EB5104C" w14:textId="77777777" w:rsidR="004C0C44" w:rsidRDefault="004C0C44" w:rsidP="004C0C44">
      <w:pPr>
        <w:rPr>
          <w:szCs w:val="20"/>
        </w:rPr>
      </w:pPr>
      <w:r w:rsidRPr="002565C2">
        <w:rPr>
          <w:szCs w:val="20"/>
        </w:rPr>
        <w:t>26a.) The purpose of this solicitation is to award an El Paso County contract for the services detailed in the RFP. Said contract will have terms and conditions as shown in Attachment B – Sample Professional Services Agreement. Vendors that wish to request exceptions to these terms and conditions will need to do so using the sample agreement and Exhibit 1 – Exceptions form in the RFP. Existing cooperative contracts will not be referenced or included in this potential forthcoming contract. Pricing must be provided in response to the items requested in the scope of work of the RFP, not from an existing agreement.</w:t>
      </w:r>
      <w:r>
        <w:rPr>
          <w:szCs w:val="20"/>
        </w:rPr>
        <w:t xml:space="preserve"> </w:t>
      </w:r>
    </w:p>
    <w:p w14:paraId="73253BEC" w14:textId="77777777" w:rsidR="002341D4" w:rsidRDefault="002341D4" w:rsidP="004C0C44">
      <w:pPr>
        <w:rPr>
          <w:szCs w:val="20"/>
        </w:rPr>
      </w:pPr>
    </w:p>
    <w:p w14:paraId="0F6432AA" w14:textId="77777777" w:rsidR="002341D4" w:rsidRDefault="002341D4" w:rsidP="004C0C44">
      <w:pPr>
        <w:rPr>
          <w:szCs w:val="20"/>
        </w:rPr>
      </w:pPr>
    </w:p>
    <w:p w14:paraId="333F1B3C" w14:textId="77777777" w:rsidR="004C0C44" w:rsidRDefault="004C0C44" w:rsidP="004C0C44">
      <w:pPr>
        <w:rPr>
          <w:szCs w:val="20"/>
        </w:rPr>
      </w:pPr>
      <w:r>
        <w:rPr>
          <w:szCs w:val="20"/>
        </w:rPr>
        <w:lastRenderedPageBreak/>
        <w:t xml:space="preserve">27.) </w:t>
      </w:r>
      <w:r w:rsidRPr="007F19DC">
        <w:rPr>
          <w:szCs w:val="20"/>
        </w:rPr>
        <w:t xml:space="preserve">3. Is utilization of </w:t>
      </w:r>
      <w:proofErr w:type="spellStart"/>
      <w:r w:rsidRPr="007F19DC">
        <w:rPr>
          <w:szCs w:val="20"/>
        </w:rPr>
        <w:t>UpdateMyPC</w:t>
      </w:r>
      <w:proofErr w:type="spellEnd"/>
      <w:r w:rsidRPr="007F19DC">
        <w:rPr>
          <w:szCs w:val="20"/>
        </w:rPr>
        <w:t xml:space="preserve"> a requirement for vendor, </w:t>
      </w:r>
      <w:proofErr w:type="gramStart"/>
      <w:r w:rsidRPr="007F19DC">
        <w:rPr>
          <w:szCs w:val="20"/>
        </w:rPr>
        <w:t>as it</w:t>
      </w:r>
      <w:proofErr w:type="gramEnd"/>
      <w:r w:rsidRPr="007F19DC">
        <w:rPr>
          <w:szCs w:val="20"/>
        </w:rPr>
        <w:t xml:space="preserve"> regards to the patching and updating of 3rd party (non-Microsoft) applications? 4. As it relates to endpoint management and provisioning via </w:t>
      </w:r>
      <w:proofErr w:type="spellStart"/>
      <w:r w:rsidRPr="007F19DC">
        <w:rPr>
          <w:szCs w:val="20"/>
        </w:rPr>
        <w:t>InTune</w:t>
      </w:r>
      <w:proofErr w:type="spellEnd"/>
      <w:r w:rsidRPr="007F19DC">
        <w:rPr>
          <w:szCs w:val="20"/>
        </w:rPr>
        <w:t>/Autopilot, are Group Tags being utilized? If so, how many distinct Group Tags are being used? 5. Would the County allow for modifications to Attachment D Pricing Sheet? 6. Will the County provide an unlocked version of the Services Agreement for redlining purposes? 7. Will the County provide an unlocked version of RFP-25-088 - End Point Hardware and Lifecycle Services - Final?</w:t>
      </w:r>
    </w:p>
    <w:p w14:paraId="1704AEBB" w14:textId="77777777" w:rsidR="004C0C44" w:rsidRDefault="004C0C44" w:rsidP="004C0C44">
      <w:pPr>
        <w:rPr>
          <w:szCs w:val="20"/>
        </w:rPr>
      </w:pPr>
    </w:p>
    <w:p w14:paraId="3BBEB793" w14:textId="3DEE011D" w:rsidR="002341D4" w:rsidRDefault="004C0C44" w:rsidP="004C0C44">
      <w:pPr>
        <w:rPr>
          <w:szCs w:val="20"/>
        </w:rPr>
      </w:pPr>
      <w:r>
        <w:rPr>
          <w:szCs w:val="20"/>
        </w:rPr>
        <w:t xml:space="preserve">27a.) </w:t>
      </w:r>
      <w:r w:rsidR="002341D4">
        <w:rPr>
          <w:szCs w:val="20"/>
        </w:rPr>
        <w:t xml:space="preserve">Please see responses to each question below. </w:t>
      </w:r>
    </w:p>
    <w:p w14:paraId="12E96CFB" w14:textId="77777777" w:rsidR="002341D4" w:rsidRDefault="002341D4" w:rsidP="004C0C44">
      <w:pPr>
        <w:rPr>
          <w:szCs w:val="20"/>
        </w:rPr>
      </w:pPr>
    </w:p>
    <w:p w14:paraId="2D28184B" w14:textId="55443C38" w:rsidR="002341D4" w:rsidRDefault="002341D4" w:rsidP="002341D4">
      <w:pPr>
        <w:rPr>
          <w:szCs w:val="20"/>
        </w:rPr>
      </w:pPr>
      <w:r w:rsidRPr="007F19DC">
        <w:rPr>
          <w:szCs w:val="20"/>
        </w:rPr>
        <w:t xml:space="preserve">Is utilization of </w:t>
      </w:r>
      <w:proofErr w:type="spellStart"/>
      <w:r w:rsidRPr="007F19DC">
        <w:rPr>
          <w:szCs w:val="20"/>
        </w:rPr>
        <w:t>UpdateMyPC</w:t>
      </w:r>
      <w:proofErr w:type="spellEnd"/>
      <w:r w:rsidRPr="007F19DC">
        <w:rPr>
          <w:szCs w:val="20"/>
        </w:rPr>
        <w:t xml:space="preserve"> a requirement for vendor, </w:t>
      </w:r>
      <w:proofErr w:type="gramStart"/>
      <w:r w:rsidRPr="007F19DC">
        <w:rPr>
          <w:szCs w:val="20"/>
        </w:rPr>
        <w:t>as it</w:t>
      </w:r>
      <w:proofErr w:type="gramEnd"/>
      <w:r w:rsidRPr="007F19DC">
        <w:rPr>
          <w:szCs w:val="20"/>
        </w:rPr>
        <w:t xml:space="preserve"> regards to the patching and updating of 3rd party (non-Microsoft) applications?</w:t>
      </w:r>
      <w:r>
        <w:rPr>
          <w:szCs w:val="20"/>
        </w:rPr>
        <w:t xml:space="preserve"> </w:t>
      </w:r>
    </w:p>
    <w:p w14:paraId="4ABC8222" w14:textId="1C7685A6" w:rsidR="002341D4" w:rsidRDefault="002341D4" w:rsidP="002341D4">
      <w:pPr>
        <w:rPr>
          <w:szCs w:val="20"/>
        </w:rPr>
      </w:pPr>
      <w:r>
        <w:rPr>
          <w:szCs w:val="20"/>
        </w:rPr>
        <w:t xml:space="preserve">EPC Response: </w:t>
      </w:r>
      <w:r w:rsidRPr="002341D4">
        <w:rPr>
          <w:szCs w:val="20"/>
        </w:rPr>
        <w:t>Not necessarily, but it is what EPC is currently using to patch third party applications. If there are other options, we would certainly be willing to discuss, but we need to be able to patch/update applications like (not all inclusive) Adobe, Firefox, Chrome, etc.</w:t>
      </w:r>
    </w:p>
    <w:p w14:paraId="13D5DDA1" w14:textId="77777777" w:rsidR="002341D4" w:rsidRDefault="002341D4" w:rsidP="002341D4">
      <w:pPr>
        <w:rPr>
          <w:szCs w:val="20"/>
        </w:rPr>
      </w:pPr>
    </w:p>
    <w:p w14:paraId="1763C3A4" w14:textId="77777777" w:rsidR="002341D4" w:rsidRDefault="002341D4" w:rsidP="002341D4">
      <w:pPr>
        <w:rPr>
          <w:szCs w:val="20"/>
        </w:rPr>
      </w:pPr>
      <w:r w:rsidRPr="007F19DC">
        <w:rPr>
          <w:szCs w:val="20"/>
        </w:rPr>
        <w:t xml:space="preserve">As it relates to endpoint management and provisioning via </w:t>
      </w:r>
      <w:proofErr w:type="spellStart"/>
      <w:r w:rsidRPr="007F19DC">
        <w:rPr>
          <w:szCs w:val="20"/>
        </w:rPr>
        <w:t>InTune</w:t>
      </w:r>
      <w:proofErr w:type="spellEnd"/>
      <w:r w:rsidRPr="007F19DC">
        <w:rPr>
          <w:szCs w:val="20"/>
        </w:rPr>
        <w:t xml:space="preserve">/Autopilot, are Group Tags being utilized? If so, how many distinct Group Tags are being used? </w:t>
      </w:r>
    </w:p>
    <w:p w14:paraId="3B9B130B" w14:textId="4B92781C" w:rsidR="002341D4" w:rsidRDefault="002341D4" w:rsidP="002341D4">
      <w:pPr>
        <w:rPr>
          <w:szCs w:val="20"/>
        </w:rPr>
      </w:pPr>
      <w:r>
        <w:rPr>
          <w:szCs w:val="20"/>
        </w:rPr>
        <w:t xml:space="preserve">EPC Response: </w:t>
      </w:r>
      <w:r w:rsidRPr="002341D4">
        <w:rPr>
          <w:szCs w:val="20"/>
        </w:rPr>
        <w:t xml:space="preserve">Given that we have just deployed both tools and they are in their infancy, we have not started utilizing any of the advanced features such as group </w:t>
      </w:r>
      <w:proofErr w:type="gramStart"/>
      <w:r w:rsidRPr="002341D4">
        <w:rPr>
          <w:szCs w:val="20"/>
        </w:rPr>
        <w:t>tags, but</w:t>
      </w:r>
      <w:proofErr w:type="gramEnd"/>
      <w:r w:rsidRPr="002341D4">
        <w:rPr>
          <w:szCs w:val="20"/>
        </w:rPr>
        <w:t xml:space="preserve"> are open to discussing them.</w:t>
      </w:r>
    </w:p>
    <w:p w14:paraId="32A75EAD" w14:textId="77777777" w:rsidR="002341D4" w:rsidRDefault="002341D4" w:rsidP="002341D4">
      <w:pPr>
        <w:rPr>
          <w:szCs w:val="20"/>
        </w:rPr>
      </w:pPr>
    </w:p>
    <w:p w14:paraId="0F26F61D" w14:textId="77777777" w:rsidR="002341D4" w:rsidRDefault="002341D4" w:rsidP="002341D4">
      <w:pPr>
        <w:rPr>
          <w:szCs w:val="20"/>
        </w:rPr>
      </w:pPr>
      <w:r w:rsidRPr="007F19DC">
        <w:rPr>
          <w:szCs w:val="20"/>
        </w:rPr>
        <w:t>Would the County allow for modifications to Attachment D Pricing Sheet? 6. Will the County provide an unlocked version of the Services Agreement for redlining purposes? 7. Will the County provide an unlocked version of RFP-25-088 - End Point Hardware and Lifecycle Services - Final?</w:t>
      </w:r>
      <w:r>
        <w:rPr>
          <w:szCs w:val="20"/>
        </w:rPr>
        <w:t xml:space="preserve"> </w:t>
      </w:r>
    </w:p>
    <w:p w14:paraId="29AFFEEC" w14:textId="53484F80" w:rsidR="004C0C44" w:rsidRDefault="002341D4" w:rsidP="004C0C44">
      <w:pPr>
        <w:rPr>
          <w:szCs w:val="20"/>
        </w:rPr>
      </w:pPr>
      <w:r>
        <w:rPr>
          <w:szCs w:val="20"/>
        </w:rPr>
        <w:t xml:space="preserve">EPC Response: </w:t>
      </w:r>
      <w:r w:rsidR="004C0C44" w:rsidRPr="005B5FBD">
        <w:rPr>
          <w:szCs w:val="20"/>
        </w:rPr>
        <w:t>RFP-25-088 – End Point Hardware and Lifecycle Services – Final and required documents therein can be edited by converting to a PDF or printing and entering information by hand. Redlines/contract exceptions must be provided in conjunction with Exhibit 1 – Exceptions Form in the RFP.</w:t>
      </w:r>
    </w:p>
    <w:p w14:paraId="6DC3AD40" w14:textId="77777777" w:rsidR="002341D4" w:rsidRPr="002341D4" w:rsidRDefault="002341D4" w:rsidP="004C0C44">
      <w:pPr>
        <w:rPr>
          <w:color w:val="FF0000"/>
          <w:szCs w:val="20"/>
        </w:rPr>
      </w:pPr>
    </w:p>
    <w:p w14:paraId="5FD3660B" w14:textId="77777777" w:rsidR="004C0C44" w:rsidRDefault="004C0C44" w:rsidP="004C0C44">
      <w:pPr>
        <w:rPr>
          <w:szCs w:val="20"/>
        </w:rPr>
      </w:pPr>
      <w:r>
        <w:rPr>
          <w:szCs w:val="20"/>
        </w:rPr>
        <w:t xml:space="preserve">28.) </w:t>
      </w:r>
      <w:r w:rsidRPr="00AE1258">
        <w:rPr>
          <w:szCs w:val="20"/>
        </w:rPr>
        <w:t>Is training oriented toward EPC IT staff or users?</w:t>
      </w:r>
    </w:p>
    <w:p w14:paraId="01FCA7CA" w14:textId="77777777" w:rsidR="002341D4" w:rsidRDefault="002341D4" w:rsidP="004C0C44">
      <w:pPr>
        <w:rPr>
          <w:szCs w:val="20"/>
        </w:rPr>
      </w:pPr>
    </w:p>
    <w:p w14:paraId="4BFEAAAF" w14:textId="289DE25E" w:rsidR="004C0C44" w:rsidRDefault="004C0C44" w:rsidP="004C0C44">
      <w:pPr>
        <w:rPr>
          <w:szCs w:val="20"/>
        </w:rPr>
      </w:pPr>
      <w:r>
        <w:rPr>
          <w:szCs w:val="20"/>
        </w:rPr>
        <w:t>28a.)</w:t>
      </w:r>
      <w:r w:rsidR="002341D4">
        <w:rPr>
          <w:szCs w:val="20"/>
        </w:rPr>
        <w:t xml:space="preserve"> EPC IT Staff. </w:t>
      </w:r>
      <w:r>
        <w:rPr>
          <w:szCs w:val="20"/>
        </w:rPr>
        <w:t xml:space="preserve"> </w:t>
      </w:r>
    </w:p>
    <w:p w14:paraId="03E6CAA1" w14:textId="77777777" w:rsidR="004C0C44" w:rsidRDefault="004C0C44" w:rsidP="004C0C44">
      <w:pPr>
        <w:rPr>
          <w:szCs w:val="20"/>
        </w:rPr>
      </w:pPr>
    </w:p>
    <w:p w14:paraId="47F827CD" w14:textId="77777777" w:rsidR="004C0C44" w:rsidRDefault="004C0C44" w:rsidP="004C0C44">
      <w:pPr>
        <w:rPr>
          <w:szCs w:val="20"/>
        </w:rPr>
      </w:pPr>
      <w:r>
        <w:rPr>
          <w:szCs w:val="20"/>
        </w:rPr>
        <w:t xml:space="preserve">29.) </w:t>
      </w:r>
      <w:r w:rsidRPr="00AE1258">
        <w:rPr>
          <w:szCs w:val="20"/>
        </w:rPr>
        <w:t>How many users (total and max concurrent) will be using the thin client infrastructure?</w:t>
      </w:r>
    </w:p>
    <w:p w14:paraId="1F8D246D" w14:textId="77777777" w:rsidR="001B62AB" w:rsidRDefault="001B62AB" w:rsidP="004C0C44">
      <w:pPr>
        <w:rPr>
          <w:szCs w:val="20"/>
        </w:rPr>
      </w:pPr>
    </w:p>
    <w:p w14:paraId="161BCED9" w14:textId="35434305" w:rsidR="004C0C44" w:rsidRDefault="004C0C44" w:rsidP="004C0C44">
      <w:pPr>
        <w:rPr>
          <w:szCs w:val="20"/>
        </w:rPr>
      </w:pPr>
      <w:r>
        <w:rPr>
          <w:szCs w:val="20"/>
        </w:rPr>
        <w:t xml:space="preserve">29a.) </w:t>
      </w:r>
      <w:r w:rsidR="00B85D25">
        <w:rPr>
          <w:szCs w:val="20"/>
        </w:rPr>
        <w:t xml:space="preserve">Please see responses to question 5. </w:t>
      </w:r>
    </w:p>
    <w:p w14:paraId="43DB1979" w14:textId="77777777" w:rsidR="004C0C44" w:rsidRDefault="004C0C44" w:rsidP="004C0C44">
      <w:pPr>
        <w:rPr>
          <w:szCs w:val="20"/>
        </w:rPr>
      </w:pPr>
    </w:p>
    <w:p w14:paraId="476D0B1A" w14:textId="77777777" w:rsidR="004C0C44" w:rsidRDefault="004C0C44" w:rsidP="004C0C44">
      <w:pPr>
        <w:rPr>
          <w:szCs w:val="20"/>
        </w:rPr>
      </w:pPr>
      <w:r>
        <w:rPr>
          <w:szCs w:val="20"/>
        </w:rPr>
        <w:t xml:space="preserve">30.) Will there be any info on the applications needed for </w:t>
      </w:r>
      <w:proofErr w:type="gramStart"/>
      <w:r>
        <w:rPr>
          <w:szCs w:val="20"/>
        </w:rPr>
        <w:t>sizing of</w:t>
      </w:r>
      <w:proofErr w:type="gramEnd"/>
      <w:r>
        <w:rPr>
          <w:szCs w:val="20"/>
        </w:rPr>
        <w:t xml:space="preserve"> the environment? </w:t>
      </w:r>
    </w:p>
    <w:p w14:paraId="3D4FBD9C" w14:textId="77777777" w:rsidR="004C0C44" w:rsidRDefault="004C0C44" w:rsidP="004C0C44">
      <w:pPr>
        <w:rPr>
          <w:szCs w:val="20"/>
        </w:rPr>
      </w:pPr>
      <w:r>
        <w:rPr>
          <w:szCs w:val="20"/>
        </w:rPr>
        <w:t xml:space="preserve">30a.) </w:t>
      </w:r>
    </w:p>
    <w:p w14:paraId="3729E95B" w14:textId="77777777" w:rsidR="004C0C44" w:rsidRDefault="004C0C44" w:rsidP="004C0C44">
      <w:pPr>
        <w:rPr>
          <w:szCs w:val="20"/>
        </w:rPr>
      </w:pPr>
    </w:p>
    <w:p w14:paraId="5DEA202C" w14:textId="77777777" w:rsidR="004C0C44" w:rsidRDefault="004C0C44" w:rsidP="004C0C44">
      <w:pPr>
        <w:rPr>
          <w:szCs w:val="20"/>
        </w:rPr>
      </w:pPr>
      <w:r>
        <w:rPr>
          <w:szCs w:val="20"/>
        </w:rPr>
        <w:t xml:space="preserve">31.) Is there any process for fixed asset tracking with EPC accounting that needs to be considered? </w:t>
      </w:r>
    </w:p>
    <w:p w14:paraId="3708D602" w14:textId="77777777" w:rsidR="00BF445C" w:rsidRDefault="00BF445C" w:rsidP="004C0C44">
      <w:pPr>
        <w:rPr>
          <w:szCs w:val="20"/>
        </w:rPr>
      </w:pPr>
    </w:p>
    <w:p w14:paraId="79E12933" w14:textId="6A2B286F" w:rsidR="004C0C44" w:rsidRDefault="004C0C44" w:rsidP="004C0C44">
      <w:pPr>
        <w:rPr>
          <w:szCs w:val="20"/>
        </w:rPr>
      </w:pPr>
      <w:r>
        <w:rPr>
          <w:szCs w:val="20"/>
        </w:rPr>
        <w:t xml:space="preserve">31a.) </w:t>
      </w:r>
      <w:r w:rsidR="006E20B0" w:rsidRPr="006E20B0">
        <w:rPr>
          <w:szCs w:val="20"/>
        </w:rPr>
        <w:t>We currently use ServiceNow to hold the asset data and currently use bar coded stickers affixed to the equipment. Obviously, Active Directory also plays a role in this.</w:t>
      </w:r>
    </w:p>
    <w:p w14:paraId="4DF674F9" w14:textId="77777777" w:rsidR="004C0C44" w:rsidRDefault="004C0C44" w:rsidP="004C0C44">
      <w:pPr>
        <w:rPr>
          <w:szCs w:val="20"/>
        </w:rPr>
      </w:pPr>
    </w:p>
    <w:p w14:paraId="02F26095" w14:textId="77777777" w:rsidR="004C0C44" w:rsidRDefault="004C0C44" w:rsidP="004C0C44">
      <w:pPr>
        <w:rPr>
          <w:szCs w:val="20"/>
        </w:rPr>
      </w:pPr>
      <w:r>
        <w:rPr>
          <w:szCs w:val="20"/>
        </w:rPr>
        <w:t xml:space="preserve">32.) Are there any existing programs in place with EPC for discounts that need to be considered? </w:t>
      </w:r>
    </w:p>
    <w:p w14:paraId="70767BD8" w14:textId="77777777" w:rsidR="006E20B0" w:rsidRDefault="006E20B0" w:rsidP="004C0C44">
      <w:pPr>
        <w:rPr>
          <w:szCs w:val="20"/>
        </w:rPr>
      </w:pPr>
    </w:p>
    <w:p w14:paraId="276FEBBA" w14:textId="3B6AF048" w:rsidR="004C0C44" w:rsidRDefault="004C0C44" w:rsidP="004C0C44">
      <w:pPr>
        <w:rPr>
          <w:szCs w:val="20"/>
        </w:rPr>
      </w:pPr>
      <w:r>
        <w:rPr>
          <w:szCs w:val="20"/>
        </w:rPr>
        <w:t xml:space="preserve">32a.) </w:t>
      </w:r>
      <w:r w:rsidR="00904187" w:rsidRPr="00904187">
        <w:rPr>
          <w:szCs w:val="20"/>
        </w:rPr>
        <w:t>Yes; as noted in the RFP, we currently have an employee discount program in place for equipment purchases and this would need to be continued.</w:t>
      </w:r>
    </w:p>
    <w:p w14:paraId="0BB30FE0" w14:textId="77777777" w:rsidR="004C0C44" w:rsidRDefault="004C0C44" w:rsidP="004C0C44">
      <w:pPr>
        <w:rPr>
          <w:szCs w:val="20"/>
        </w:rPr>
      </w:pPr>
    </w:p>
    <w:p w14:paraId="6F74AB8F" w14:textId="77777777" w:rsidR="004C0C44" w:rsidRDefault="004C0C44" w:rsidP="004C0C44">
      <w:pPr>
        <w:rPr>
          <w:szCs w:val="20"/>
        </w:rPr>
      </w:pPr>
      <w:r>
        <w:rPr>
          <w:szCs w:val="20"/>
        </w:rPr>
        <w:t xml:space="preserve">33.) Is an existing asset tagging platform in place with EPC for discounts that need to be considered? </w:t>
      </w:r>
    </w:p>
    <w:p w14:paraId="13521AFB" w14:textId="77777777" w:rsidR="00EF077B" w:rsidRDefault="00EF077B" w:rsidP="004C0C44">
      <w:pPr>
        <w:rPr>
          <w:szCs w:val="20"/>
        </w:rPr>
      </w:pPr>
    </w:p>
    <w:p w14:paraId="69E68D13" w14:textId="501CB8AA" w:rsidR="004C0C44" w:rsidRDefault="004C0C44" w:rsidP="004C0C44">
      <w:pPr>
        <w:rPr>
          <w:szCs w:val="20"/>
        </w:rPr>
      </w:pPr>
      <w:r>
        <w:rPr>
          <w:szCs w:val="20"/>
        </w:rPr>
        <w:t xml:space="preserve">33a.) </w:t>
      </w:r>
      <w:r w:rsidR="00EF077B">
        <w:rPr>
          <w:szCs w:val="20"/>
        </w:rPr>
        <w:t xml:space="preserve">Please see response to questions 31 and 32. </w:t>
      </w:r>
    </w:p>
    <w:p w14:paraId="4CBF031E" w14:textId="77777777" w:rsidR="004C0C44" w:rsidRDefault="004C0C44" w:rsidP="004C0C44">
      <w:pPr>
        <w:rPr>
          <w:szCs w:val="20"/>
        </w:rPr>
      </w:pPr>
    </w:p>
    <w:p w14:paraId="56E78158" w14:textId="77777777" w:rsidR="004C0C44" w:rsidRDefault="004C0C44" w:rsidP="004C0C44">
      <w:pPr>
        <w:rPr>
          <w:szCs w:val="20"/>
        </w:rPr>
      </w:pPr>
      <w:r>
        <w:rPr>
          <w:szCs w:val="20"/>
        </w:rPr>
        <w:t xml:space="preserve">34.) </w:t>
      </w:r>
      <w:r w:rsidRPr="00AE1258">
        <w:rPr>
          <w:szCs w:val="20"/>
        </w:rPr>
        <w:t xml:space="preserve">Will vendor be given access to </w:t>
      </w:r>
      <w:proofErr w:type="spellStart"/>
      <w:r w:rsidRPr="00AE1258">
        <w:rPr>
          <w:szCs w:val="20"/>
        </w:rPr>
        <w:t>AutoPilot</w:t>
      </w:r>
      <w:proofErr w:type="spellEnd"/>
      <w:r w:rsidRPr="00AE1258">
        <w:rPr>
          <w:szCs w:val="20"/>
        </w:rPr>
        <w:t xml:space="preserve"> and Intune to manage configurations?</w:t>
      </w:r>
    </w:p>
    <w:p w14:paraId="756BD291" w14:textId="77777777" w:rsidR="001E41A9" w:rsidRDefault="001E41A9" w:rsidP="004C0C44">
      <w:pPr>
        <w:rPr>
          <w:szCs w:val="20"/>
        </w:rPr>
      </w:pPr>
    </w:p>
    <w:p w14:paraId="0A59F8F2" w14:textId="4FD11B83" w:rsidR="004C0C44" w:rsidRDefault="004C0C44" w:rsidP="004C0C44">
      <w:pPr>
        <w:rPr>
          <w:szCs w:val="20"/>
        </w:rPr>
      </w:pPr>
      <w:r>
        <w:rPr>
          <w:szCs w:val="20"/>
        </w:rPr>
        <w:t xml:space="preserve">34a.) </w:t>
      </w:r>
      <w:r w:rsidR="006F15BE" w:rsidRPr="006F15BE">
        <w:rPr>
          <w:szCs w:val="20"/>
        </w:rPr>
        <w:t>Yes; this is the intent of the RFP to have the awarded vendor manage both with input from EPC. As noted, we are see</w:t>
      </w:r>
      <w:r w:rsidR="006F15BE">
        <w:rPr>
          <w:szCs w:val="20"/>
        </w:rPr>
        <w:t>king</w:t>
      </w:r>
      <w:r w:rsidR="006F15BE" w:rsidRPr="006F15BE">
        <w:rPr>
          <w:szCs w:val="20"/>
        </w:rPr>
        <w:t xml:space="preserve"> end to end management of the endpoints to include deployment (</w:t>
      </w:r>
      <w:proofErr w:type="spellStart"/>
      <w:r w:rsidR="006F15BE" w:rsidRPr="006F15BE">
        <w:rPr>
          <w:szCs w:val="20"/>
        </w:rPr>
        <w:t>AuotPilot</w:t>
      </w:r>
      <w:proofErr w:type="spellEnd"/>
      <w:r w:rsidR="006F15BE" w:rsidRPr="006F15BE">
        <w:rPr>
          <w:szCs w:val="20"/>
        </w:rPr>
        <w:t>) and maintenance/patching (Intune).</w:t>
      </w:r>
    </w:p>
    <w:p w14:paraId="38B00593" w14:textId="77777777" w:rsidR="004C0C44" w:rsidRDefault="004C0C44" w:rsidP="004C0C44">
      <w:pPr>
        <w:rPr>
          <w:szCs w:val="20"/>
        </w:rPr>
      </w:pPr>
    </w:p>
    <w:p w14:paraId="378B540C" w14:textId="77777777" w:rsidR="006C3078" w:rsidRDefault="006C3078" w:rsidP="004C0C44">
      <w:pPr>
        <w:rPr>
          <w:szCs w:val="20"/>
        </w:rPr>
      </w:pPr>
    </w:p>
    <w:p w14:paraId="53D2B1F1" w14:textId="77777777" w:rsidR="004C0C44" w:rsidRDefault="004C0C44" w:rsidP="004C0C44">
      <w:pPr>
        <w:rPr>
          <w:szCs w:val="20"/>
        </w:rPr>
      </w:pPr>
      <w:r>
        <w:rPr>
          <w:szCs w:val="20"/>
        </w:rPr>
        <w:lastRenderedPageBreak/>
        <w:t xml:space="preserve">35.) </w:t>
      </w:r>
      <w:r w:rsidRPr="00AE1258">
        <w:rPr>
          <w:szCs w:val="20"/>
        </w:rPr>
        <w:t>Are there any current SLA requirements for break/fix services?</w:t>
      </w:r>
    </w:p>
    <w:p w14:paraId="43CD637E" w14:textId="77777777" w:rsidR="007F46D8" w:rsidRDefault="007F46D8" w:rsidP="004C0C44">
      <w:pPr>
        <w:rPr>
          <w:szCs w:val="20"/>
        </w:rPr>
      </w:pPr>
    </w:p>
    <w:p w14:paraId="1B881368" w14:textId="4C5CD0A6" w:rsidR="004C0C44" w:rsidRDefault="004C0C44" w:rsidP="002705DE">
      <w:pPr>
        <w:rPr>
          <w:szCs w:val="20"/>
        </w:rPr>
      </w:pPr>
      <w:r>
        <w:rPr>
          <w:szCs w:val="20"/>
        </w:rPr>
        <w:t xml:space="preserve">35a.)  </w:t>
      </w:r>
      <w:r w:rsidR="00EF5B7C">
        <w:rPr>
          <w:szCs w:val="20"/>
        </w:rPr>
        <w:t xml:space="preserve">Please see response to questions 9. </w:t>
      </w:r>
    </w:p>
    <w:p w14:paraId="694797AE" w14:textId="77777777" w:rsidR="004C0C44" w:rsidRPr="003E1043" w:rsidRDefault="004C0C44" w:rsidP="005D70EB">
      <w:pPr>
        <w:jc w:val="both"/>
        <w:rPr>
          <w:szCs w:val="20"/>
        </w:rPr>
      </w:pPr>
    </w:p>
    <w:p w14:paraId="1BA8207C" w14:textId="7AEB1EEA" w:rsidR="0094564E" w:rsidRPr="003E1043" w:rsidRDefault="00E8646B" w:rsidP="00E8646B">
      <w:pPr>
        <w:jc w:val="both"/>
        <w:rPr>
          <w:szCs w:val="20"/>
        </w:rPr>
      </w:pPr>
      <w:r w:rsidRPr="00E8646B">
        <w:rPr>
          <w:szCs w:val="20"/>
        </w:rPr>
        <w:t xml:space="preserve">Signature below indicates that applicant has read all the information provided above and agrees to comply in full. This addendum is considered as a section of the </w:t>
      </w:r>
      <w:r w:rsidR="00833417">
        <w:rPr>
          <w:szCs w:val="20"/>
        </w:rPr>
        <w:t>Request for Proposal</w:t>
      </w:r>
      <w:r>
        <w:rPr>
          <w:szCs w:val="20"/>
        </w:rPr>
        <w:t xml:space="preserve"> </w:t>
      </w:r>
      <w:r w:rsidRPr="00E8646B">
        <w:rPr>
          <w:szCs w:val="20"/>
        </w:rPr>
        <w:t>and therefore, this signed document shall become consider</w:t>
      </w:r>
      <w:r w:rsidR="0040283E">
        <w:rPr>
          <w:szCs w:val="20"/>
        </w:rPr>
        <w:t>ed</w:t>
      </w:r>
      <w:r w:rsidRPr="00E8646B">
        <w:rPr>
          <w:szCs w:val="20"/>
        </w:rPr>
        <w:t xml:space="preserve"> and fully submitted with the original package.</w:t>
      </w:r>
    </w:p>
    <w:p w14:paraId="1BF2E694" w14:textId="77777777" w:rsidR="003D6FA9" w:rsidRDefault="003D6FA9" w:rsidP="003D6FA9">
      <w:pPr>
        <w:rPr>
          <w:szCs w:val="20"/>
        </w:rPr>
      </w:pPr>
    </w:p>
    <w:p w14:paraId="2D7E885D" w14:textId="77777777" w:rsidR="004E3B43" w:rsidRPr="003E1043" w:rsidRDefault="004E3B43" w:rsidP="003D6FA9">
      <w:pPr>
        <w:rPr>
          <w:szCs w:val="20"/>
        </w:rPr>
      </w:pPr>
    </w:p>
    <w:p w14:paraId="508471B7" w14:textId="77777777" w:rsidR="001F2A9E" w:rsidRPr="003E1043" w:rsidRDefault="001F2A9E" w:rsidP="001F2A9E">
      <w:pPr>
        <w:jc w:val="center"/>
        <w:rPr>
          <w:sz w:val="16"/>
          <w:szCs w:val="16"/>
        </w:rPr>
      </w:pPr>
      <w:r w:rsidRPr="003E1043">
        <w:rPr>
          <w:color w:val="333333"/>
          <w:sz w:val="16"/>
          <w:szCs w:val="16"/>
        </w:rPr>
        <w:t>PRINT OR TYPE YOUR INFORMATION</w:t>
      </w:r>
    </w:p>
    <w:p w14:paraId="040B4AEE" w14:textId="77777777" w:rsidR="001F2A9E" w:rsidRPr="003E1043" w:rsidRDefault="001F2A9E" w:rsidP="00495636">
      <w:pPr>
        <w:jc w:val="both"/>
        <w:rPr>
          <w:szCs w:val="20"/>
        </w:rPr>
      </w:pPr>
    </w:p>
    <w:tbl>
      <w:tblPr>
        <w:tblW w:w="10169" w:type="dxa"/>
        <w:tblLook w:val="01E0" w:firstRow="1" w:lastRow="1" w:firstColumn="1" w:lastColumn="1" w:noHBand="0" w:noVBand="0"/>
      </w:tblPr>
      <w:tblGrid>
        <w:gridCol w:w="5120"/>
        <w:gridCol w:w="2513"/>
        <w:gridCol w:w="2536"/>
      </w:tblGrid>
      <w:tr w:rsidR="00576CA5" w:rsidRPr="00EE2537" w14:paraId="56B0D57E" w14:textId="77777777" w:rsidTr="00DA6B52">
        <w:trPr>
          <w:trHeight w:val="233"/>
        </w:trPr>
        <w:tc>
          <w:tcPr>
            <w:tcW w:w="5120" w:type="dxa"/>
          </w:tcPr>
          <w:p w14:paraId="404650F2" w14:textId="2923E232" w:rsidR="00576CA5" w:rsidRPr="00EE2537" w:rsidRDefault="00BF3A85" w:rsidP="00B0365C">
            <w:pPr>
              <w:tabs>
                <w:tab w:val="right" w:pos="4815"/>
              </w:tabs>
              <w:spacing w:line="480" w:lineRule="auto"/>
              <w:rPr>
                <w:sz w:val="16"/>
                <w:szCs w:val="16"/>
              </w:rPr>
            </w:pPr>
            <w:r>
              <w:rPr>
                <w:noProof/>
              </w:rPr>
              <mc:AlternateContent>
                <mc:Choice Requires="wps">
                  <w:drawing>
                    <wp:anchor distT="0" distB="0" distL="114300" distR="114300" simplePos="0" relativeHeight="251659776" behindDoc="0" locked="0" layoutInCell="1" allowOverlap="1" wp14:anchorId="39506584" wp14:editId="7E743988">
                      <wp:simplePos x="0" y="0"/>
                      <wp:positionH relativeFrom="column">
                        <wp:posOffset>754380</wp:posOffset>
                      </wp:positionH>
                      <wp:positionV relativeFrom="paragraph">
                        <wp:posOffset>156210</wp:posOffset>
                      </wp:positionV>
                      <wp:extent cx="2286000" cy="0"/>
                      <wp:effectExtent l="0" t="0" r="0" b="0"/>
                      <wp:wrapNone/>
                      <wp:docPr id="113375172" name="Straight Connector 1"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DDC69" id="Straight Connector 1" o:spid="_x0000_s1026" alt="Line"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pt,12.3pt" to="239.4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">
                      <v:stroke joinstyle="miter"/>
                    </v:line>
                  </w:pict>
                </mc:Fallback>
              </mc:AlternateContent>
            </w:r>
            <w:r w:rsidR="00576CA5" w:rsidRPr="00EE2537">
              <w:rPr>
                <w:sz w:val="16"/>
                <w:szCs w:val="16"/>
              </w:rPr>
              <w:t>Company Na</w:t>
            </w:r>
            <w:r w:rsidR="004F363E">
              <w:rPr>
                <w:sz w:val="16"/>
                <w:szCs w:val="16"/>
              </w:rPr>
              <w:t>me</w:t>
            </w:r>
            <w:r w:rsidR="00B0365C">
              <w:rPr>
                <w:sz w:val="16"/>
                <w:szCs w:val="16"/>
              </w:rPr>
              <w:tab/>
            </w:r>
          </w:p>
        </w:tc>
        <w:tc>
          <w:tcPr>
            <w:tcW w:w="5049" w:type="dxa"/>
            <w:gridSpan w:val="2"/>
          </w:tcPr>
          <w:p w14:paraId="649C2E80" w14:textId="42D3169D" w:rsidR="00576CA5" w:rsidRPr="00EC2534" w:rsidRDefault="00EC2534" w:rsidP="00EE2537">
            <w:pPr>
              <w:spacing w:line="480" w:lineRule="auto"/>
              <w:rPr>
                <w:sz w:val="16"/>
                <w:szCs w:val="16"/>
              </w:rPr>
            </w:pPr>
            <w:r w:rsidRPr="00EC2534">
              <w:rPr>
                <w:noProof/>
                <w:sz w:val="16"/>
                <w:szCs w:val="16"/>
              </w:rPr>
              <mc:AlternateContent>
                <mc:Choice Requires="wps">
                  <w:drawing>
                    <wp:anchor distT="0" distB="0" distL="114300" distR="114300" simplePos="0" relativeHeight="251660800" behindDoc="0" locked="0" layoutInCell="1" allowOverlap="1" wp14:anchorId="62C74E94" wp14:editId="1D120C34">
                      <wp:simplePos x="0" y="0"/>
                      <wp:positionH relativeFrom="column">
                        <wp:posOffset>327660</wp:posOffset>
                      </wp:positionH>
                      <wp:positionV relativeFrom="paragraph">
                        <wp:posOffset>149860</wp:posOffset>
                      </wp:positionV>
                      <wp:extent cx="2667000" cy="9525"/>
                      <wp:effectExtent l="0" t="0" r="19050" b="28575"/>
                      <wp:wrapNone/>
                      <wp:docPr id="910403649" name="Straight Connector 2" descr="Line"/>
                      <wp:cNvGraphicFramePr/>
                      <a:graphic xmlns:a="http://schemas.openxmlformats.org/drawingml/2006/main">
                        <a:graphicData uri="http://schemas.microsoft.com/office/word/2010/wordprocessingShape">
                          <wps:wsp>
                            <wps:cNvCnPr/>
                            <wps:spPr>
                              <a:xfrm>
                                <a:off x="0" y="0"/>
                                <a:ext cx="2667000" cy="9525"/>
                              </a:xfrm>
                              <a:prstGeom prst="line">
                                <a:avLst/>
                              </a:prstGeom>
                              <a:ln w="9525">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79C7E89" id="Straight Connector 2" o:spid="_x0000_s1026" alt="Line"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25.8pt,11.8pt" to="235.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" strokecolor="black [3213]">
                      <v:stroke joinstyle="miter"/>
                    </v:line>
                  </w:pict>
                </mc:Fallback>
              </mc:AlternateContent>
            </w:r>
            <w:r w:rsidR="00576CA5" w:rsidRPr="00EC2534">
              <w:rPr>
                <w:sz w:val="16"/>
                <w:szCs w:val="16"/>
              </w:rPr>
              <w:t>Fa</w:t>
            </w:r>
            <w:r w:rsidR="004F363E">
              <w:rPr>
                <w:sz w:val="16"/>
                <w:szCs w:val="16"/>
              </w:rPr>
              <w:t>x</w:t>
            </w:r>
          </w:p>
        </w:tc>
      </w:tr>
      <w:tr w:rsidR="00EC2534" w:rsidRPr="00EE2537" w14:paraId="46CC4960" w14:textId="77777777" w:rsidTr="00DA6B52">
        <w:trPr>
          <w:trHeight w:val="233"/>
        </w:trPr>
        <w:tc>
          <w:tcPr>
            <w:tcW w:w="5120" w:type="dxa"/>
          </w:tcPr>
          <w:p w14:paraId="4F165956" w14:textId="77777777" w:rsidR="00EC2534" w:rsidRDefault="00EC2534" w:rsidP="00EC2534">
            <w:pPr>
              <w:tabs>
                <w:tab w:val="right" w:pos="4815"/>
              </w:tabs>
              <w:spacing w:line="480" w:lineRule="auto"/>
              <w:rPr>
                <w:noProof/>
              </w:rPr>
            </w:pPr>
          </w:p>
        </w:tc>
        <w:tc>
          <w:tcPr>
            <w:tcW w:w="5049" w:type="dxa"/>
            <w:gridSpan w:val="2"/>
          </w:tcPr>
          <w:p w14:paraId="276E1FF2" w14:textId="77777777" w:rsidR="00EC2534" w:rsidRPr="00EE2537" w:rsidRDefault="00EC2534" w:rsidP="00EE2537">
            <w:pPr>
              <w:spacing w:line="480" w:lineRule="auto"/>
              <w:rPr>
                <w:sz w:val="16"/>
                <w:szCs w:val="16"/>
              </w:rPr>
            </w:pPr>
          </w:p>
        </w:tc>
      </w:tr>
      <w:tr w:rsidR="00576CA5" w:rsidRPr="00EE2537" w14:paraId="0D26B9F5" w14:textId="77777777" w:rsidTr="00DA6B52">
        <w:trPr>
          <w:trHeight w:val="233"/>
        </w:trPr>
        <w:tc>
          <w:tcPr>
            <w:tcW w:w="5120" w:type="dxa"/>
          </w:tcPr>
          <w:p w14:paraId="58FB1950" w14:textId="37175296" w:rsidR="00576CA5" w:rsidRPr="00EE2537" w:rsidRDefault="00EC2534" w:rsidP="00EC2534">
            <w:pPr>
              <w:tabs>
                <w:tab w:val="left" w:pos="4770"/>
                <w:tab w:val="right" w:pos="4815"/>
              </w:tabs>
              <w:spacing w:line="480" w:lineRule="auto"/>
              <w:rPr>
                <w:sz w:val="16"/>
                <w:szCs w:val="16"/>
              </w:rPr>
            </w:pPr>
            <w:r w:rsidRPr="00EC2534">
              <w:rPr>
                <w:noProof/>
                <w:color w:val="000000" w:themeColor="text1"/>
                <w:sz w:val="16"/>
                <w:szCs w:val="16"/>
              </w:rPr>
              <mc:AlternateContent>
                <mc:Choice Requires="wps">
                  <w:drawing>
                    <wp:anchor distT="0" distB="0" distL="114300" distR="114300" simplePos="0" relativeHeight="251661824" behindDoc="0" locked="0" layoutInCell="1" allowOverlap="1" wp14:anchorId="0B978763" wp14:editId="42769CA5">
                      <wp:simplePos x="0" y="0"/>
                      <wp:positionH relativeFrom="column">
                        <wp:posOffset>474345</wp:posOffset>
                      </wp:positionH>
                      <wp:positionV relativeFrom="paragraph">
                        <wp:posOffset>81279</wp:posOffset>
                      </wp:positionV>
                      <wp:extent cx="2543175" cy="0"/>
                      <wp:effectExtent l="0" t="0" r="0" b="0"/>
                      <wp:wrapNone/>
                      <wp:docPr id="1433129272" name="Straight Connector 3" descr="Line"/>
                      <wp:cNvGraphicFramePr/>
                      <a:graphic xmlns:a="http://schemas.openxmlformats.org/drawingml/2006/main">
                        <a:graphicData uri="http://schemas.microsoft.com/office/word/2010/wordprocessingShape">
                          <wps:wsp>
                            <wps:cNvCnPr/>
                            <wps:spPr>
                              <a:xfrm flipV="1">
                                <a:off x="0" y="0"/>
                                <a:ext cx="2543175" cy="0"/>
                              </a:xfrm>
                              <a:prstGeom prst="line">
                                <a:avLst/>
                              </a:prstGeom>
                              <a:ln w="9525"/>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02174C15" id="Straight Connector 3" o:spid="_x0000_s1026" alt="Line" style="position:absolute;flip:y;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35pt,6.4pt" to="237.6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" strokecolor="#156082 [3204]">
                      <v:stroke joinstyle="miter"/>
                    </v:line>
                  </w:pict>
                </mc:Fallback>
              </mc:AlternateContent>
            </w:r>
            <w:r w:rsidR="00576CA5" w:rsidRPr="00EE2537">
              <w:rPr>
                <w:sz w:val="16"/>
                <w:szCs w:val="16"/>
              </w:rPr>
              <w:t xml:space="preserve">Address: </w:t>
            </w:r>
          </w:p>
        </w:tc>
        <w:tc>
          <w:tcPr>
            <w:tcW w:w="5049" w:type="dxa"/>
            <w:gridSpan w:val="2"/>
          </w:tcPr>
          <w:p w14:paraId="34070A66" w14:textId="14C81E42" w:rsidR="00576CA5" w:rsidRPr="00EE2537" w:rsidRDefault="00EC2534" w:rsidP="00EE2537">
            <w:pPr>
              <w:spacing w:line="480" w:lineRule="auto"/>
              <w:rPr>
                <w:sz w:val="16"/>
                <w:szCs w:val="16"/>
              </w:rPr>
            </w:pPr>
            <w:r>
              <w:rPr>
                <w:noProof/>
                <w:sz w:val="16"/>
                <w:szCs w:val="16"/>
              </w:rPr>
              <mc:AlternateContent>
                <mc:Choice Requires="wps">
                  <w:drawing>
                    <wp:anchor distT="0" distB="0" distL="114300" distR="114300" simplePos="0" relativeHeight="251662848" behindDoc="0" locked="0" layoutInCell="1" allowOverlap="1" wp14:anchorId="0D8DB1C8" wp14:editId="598898DC">
                      <wp:simplePos x="0" y="0"/>
                      <wp:positionH relativeFrom="column">
                        <wp:posOffset>718185</wp:posOffset>
                      </wp:positionH>
                      <wp:positionV relativeFrom="paragraph">
                        <wp:posOffset>62229</wp:posOffset>
                      </wp:positionV>
                      <wp:extent cx="2257425" cy="9525"/>
                      <wp:effectExtent l="0" t="0" r="28575" b="28575"/>
                      <wp:wrapNone/>
                      <wp:docPr id="743391603" name="Straight Connector 4" descr="Line"/>
                      <wp:cNvGraphicFramePr/>
                      <a:graphic xmlns:a="http://schemas.openxmlformats.org/drawingml/2006/main">
                        <a:graphicData uri="http://schemas.microsoft.com/office/word/2010/wordprocessingShape">
                          <wps:wsp>
                            <wps:cNvCnPr/>
                            <wps:spPr>
                              <a:xfrm flipV="1">
                                <a:off x="0" y="0"/>
                                <a:ext cx="225742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16EEE2" id="Straight Connector 4" o:spid="_x0000_s1026" alt="Line"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5pt,4.9pt" to="234.3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" strokecolor="black [3213]">
                      <v:stroke joinstyle="miter"/>
                    </v:line>
                  </w:pict>
                </mc:Fallback>
              </mc:AlternateContent>
            </w:r>
            <w:r w:rsidR="00576CA5" w:rsidRPr="00EE2537">
              <w:rPr>
                <w:sz w:val="16"/>
                <w:szCs w:val="16"/>
              </w:rPr>
              <w:t>City/State/Zip:</w:t>
            </w:r>
          </w:p>
        </w:tc>
      </w:tr>
      <w:tr w:rsidR="00576CA5" w:rsidRPr="00EE2537" w14:paraId="04FB3E79" w14:textId="77777777" w:rsidTr="00DA6B52">
        <w:trPr>
          <w:trHeight w:val="233"/>
        </w:trPr>
        <w:tc>
          <w:tcPr>
            <w:tcW w:w="5120" w:type="dxa"/>
          </w:tcPr>
          <w:p w14:paraId="3DD71325" w14:textId="77777777" w:rsidR="00EC2534" w:rsidRDefault="00EC2534" w:rsidP="00EE2537">
            <w:pPr>
              <w:spacing w:line="480" w:lineRule="auto"/>
              <w:rPr>
                <w:sz w:val="16"/>
                <w:szCs w:val="16"/>
              </w:rPr>
            </w:pPr>
          </w:p>
          <w:p w14:paraId="21B8A9BF" w14:textId="5C3D94AE"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3872" behindDoc="0" locked="0" layoutInCell="1" allowOverlap="1" wp14:anchorId="06A39860" wp14:editId="51A82A4D">
                      <wp:simplePos x="0" y="0"/>
                      <wp:positionH relativeFrom="column">
                        <wp:posOffset>769620</wp:posOffset>
                      </wp:positionH>
                      <wp:positionV relativeFrom="paragraph">
                        <wp:posOffset>99695</wp:posOffset>
                      </wp:positionV>
                      <wp:extent cx="2247900" cy="0"/>
                      <wp:effectExtent l="0" t="0" r="0" b="0"/>
                      <wp:wrapNone/>
                      <wp:docPr id="1603662526" name="Straight Connector 5" descr="Line"/>
                      <wp:cNvGraphicFramePr/>
                      <a:graphic xmlns:a="http://schemas.openxmlformats.org/drawingml/2006/main">
                        <a:graphicData uri="http://schemas.microsoft.com/office/word/2010/wordprocessingShape">
                          <wps:wsp>
                            <wps:cNvCnPr/>
                            <wps:spPr>
                              <a:xfrm>
                                <a:off x="0" y="0"/>
                                <a:ext cx="22479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FAE7437" id="Straight Connector 5" o:spid="_x0000_s1026" alt="Line"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60.6pt,7.85pt" to="237.6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" strokecolor="black [3213]">
                      <v:stroke joinstyle="miter"/>
                    </v:line>
                  </w:pict>
                </mc:Fallback>
              </mc:AlternateContent>
            </w:r>
            <w:r w:rsidR="00576CA5" w:rsidRPr="00EE2537">
              <w:rPr>
                <w:sz w:val="16"/>
                <w:szCs w:val="16"/>
              </w:rPr>
              <w:t>Contact Person:</w:t>
            </w:r>
          </w:p>
        </w:tc>
        <w:tc>
          <w:tcPr>
            <w:tcW w:w="5049" w:type="dxa"/>
            <w:gridSpan w:val="2"/>
          </w:tcPr>
          <w:p w14:paraId="317C6E5C" w14:textId="77777777" w:rsidR="004F363E" w:rsidRDefault="004F363E" w:rsidP="00EE2537">
            <w:pPr>
              <w:spacing w:line="480" w:lineRule="auto"/>
              <w:rPr>
                <w:sz w:val="16"/>
                <w:szCs w:val="16"/>
              </w:rPr>
            </w:pPr>
          </w:p>
          <w:p w14:paraId="4454D1A3" w14:textId="417DB4B9"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4896" behindDoc="0" locked="0" layoutInCell="1" allowOverlap="1" wp14:anchorId="5A3BE387" wp14:editId="1FCA7DF9">
                      <wp:simplePos x="0" y="0"/>
                      <wp:positionH relativeFrom="column">
                        <wp:posOffset>289560</wp:posOffset>
                      </wp:positionH>
                      <wp:positionV relativeFrom="paragraph">
                        <wp:posOffset>85725</wp:posOffset>
                      </wp:positionV>
                      <wp:extent cx="2705100" cy="9525"/>
                      <wp:effectExtent l="0" t="0" r="19050" b="28575"/>
                      <wp:wrapNone/>
                      <wp:docPr id="765284308" name="Straight Connector 6" descr="Line"/>
                      <wp:cNvGraphicFramePr/>
                      <a:graphic xmlns:a="http://schemas.openxmlformats.org/drawingml/2006/main">
                        <a:graphicData uri="http://schemas.microsoft.com/office/word/2010/wordprocessingShape">
                          <wps:wsp>
                            <wps:cNvCnPr/>
                            <wps:spPr>
                              <a:xfrm>
                                <a:off x="0" y="0"/>
                                <a:ext cx="2705100"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D1A0295" id="Straight Connector 6" o:spid="_x0000_s1026" alt="Line"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22.8pt,6.75pt" to="235.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" strokecolor="black [3213]">
                      <v:stroke joinstyle="miter"/>
                    </v:line>
                  </w:pict>
                </mc:Fallback>
              </mc:AlternateContent>
            </w:r>
            <w:r w:rsidR="00576CA5" w:rsidRPr="00EE2537">
              <w:rPr>
                <w:sz w:val="16"/>
                <w:szCs w:val="16"/>
              </w:rPr>
              <w:t>Title:</w:t>
            </w:r>
          </w:p>
        </w:tc>
      </w:tr>
      <w:tr w:rsidR="00576CA5" w:rsidRPr="00EE2537" w14:paraId="09B9BC10" w14:textId="77777777" w:rsidTr="00DA6B52">
        <w:trPr>
          <w:trHeight w:val="233"/>
        </w:trPr>
        <w:tc>
          <w:tcPr>
            <w:tcW w:w="5120" w:type="dxa"/>
          </w:tcPr>
          <w:p w14:paraId="5799264C" w14:textId="77777777" w:rsidR="004F363E" w:rsidRDefault="004F363E" w:rsidP="00EE2537">
            <w:pPr>
              <w:spacing w:line="480" w:lineRule="auto"/>
              <w:rPr>
                <w:sz w:val="16"/>
                <w:szCs w:val="16"/>
              </w:rPr>
            </w:pPr>
          </w:p>
          <w:p w14:paraId="35985CC8" w14:textId="43473D68"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5920" behindDoc="0" locked="0" layoutInCell="1" allowOverlap="1" wp14:anchorId="1EB9CE2E" wp14:editId="3AC8F1DF">
                      <wp:simplePos x="0" y="0"/>
                      <wp:positionH relativeFrom="column">
                        <wp:posOffset>360045</wp:posOffset>
                      </wp:positionH>
                      <wp:positionV relativeFrom="paragraph">
                        <wp:posOffset>80009</wp:posOffset>
                      </wp:positionV>
                      <wp:extent cx="2714625" cy="0"/>
                      <wp:effectExtent l="0" t="0" r="0" b="0"/>
                      <wp:wrapNone/>
                      <wp:docPr id="1643479821" name="Straight Connector 7" descr="Line"/>
                      <wp:cNvGraphicFramePr/>
                      <a:graphic xmlns:a="http://schemas.openxmlformats.org/drawingml/2006/main">
                        <a:graphicData uri="http://schemas.microsoft.com/office/word/2010/wordprocessingShape">
                          <wps:wsp>
                            <wps:cNvCnPr/>
                            <wps:spPr>
                              <a:xfrm flipV="1">
                                <a:off x="0" y="0"/>
                                <a:ext cx="27146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21F695" id="Straight Connector 7" o:spid="_x0000_s1026" alt="Line"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5pt,6.3pt" to="242.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" strokecolor="black [3213]">
                      <v:stroke joinstyle="miter"/>
                    </v:line>
                  </w:pict>
                </mc:Fallback>
              </mc:AlternateContent>
            </w:r>
            <w:r w:rsidR="00576CA5" w:rsidRPr="00EE2537">
              <w:rPr>
                <w:sz w:val="16"/>
                <w:szCs w:val="16"/>
              </w:rPr>
              <w:t>Email:</w:t>
            </w:r>
          </w:p>
        </w:tc>
        <w:tc>
          <w:tcPr>
            <w:tcW w:w="5049" w:type="dxa"/>
            <w:gridSpan w:val="2"/>
          </w:tcPr>
          <w:p w14:paraId="01732971" w14:textId="77777777" w:rsidR="004F363E" w:rsidRDefault="004F363E" w:rsidP="00EE2537">
            <w:pPr>
              <w:spacing w:line="480" w:lineRule="auto"/>
              <w:rPr>
                <w:sz w:val="16"/>
                <w:szCs w:val="16"/>
              </w:rPr>
            </w:pPr>
          </w:p>
          <w:p w14:paraId="312C40AB" w14:textId="0AED0E38"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6944" behindDoc="0" locked="0" layoutInCell="1" allowOverlap="1" wp14:anchorId="02F927C5" wp14:editId="72FA60D9">
                      <wp:simplePos x="0" y="0"/>
                      <wp:positionH relativeFrom="column">
                        <wp:posOffset>432434</wp:posOffset>
                      </wp:positionH>
                      <wp:positionV relativeFrom="paragraph">
                        <wp:posOffset>51435</wp:posOffset>
                      </wp:positionV>
                      <wp:extent cx="2581275" cy="9525"/>
                      <wp:effectExtent l="0" t="0" r="28575" b="28575"/>
                      <wp:wrapNone/>
                      <wp:docPr id="884472055" name="Straight Connector 8" descr="Line"/>
                      <wp:cNvGraphicFramePr/>
                      <a:graphic xmlns:a="http://schemas.openxmlformats.org/drawingml/2006/main">
                        <a:graphicData uri="http://schemas.microsoft.com/office/word/2010/wordprocessingShape">
                          <wps:wsp>
                            <wps:cNvCnPr/>
                            <wps:spPr>
                              <a:xfrm>
                                <a:off x="0" y="0"/>
                                <a:ext cx="25812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DFF2335" id="Straight Connector 8" o:spid="_x0000_s1026" alt="Line"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34.05pt,4.05pt" to="23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" strokecolor="black [3213]">
                      <v:stroke joinstyle="miter"/>
                    </v:line>
                  </w:pict>
                </mc:Fallback>
              </mc:AlternateContent>
            </w:r>
            <w:r w:rsidR="00576CA5" w:rsidRPr="00EE2537">
              <w:rPr>
                <w:sz w:val="16"/>
                <w:szCs w:val="16"/>
              </w:rPr>
              <w:t>Phone:</w:t>
            </w:r>
          </w:p>
        </w:tc>
      </w:tr>
      <w:tr w:rsidR="00576CA5" w:rsidRPr="00EE2537" w14:paraId="4A30D315" w14:textId="77777777" w:rsidTr="00DA6B52">
        <w:trPr>
          <w:trHeight w:val="315"/>
        </w:trPr>
        <w:tc>
          <w:tcPr>
            <w:tcW w:w="7633" w:type="dxa"/>
            <w:gridSpan w:val="2"/>
          </w:tcPr>
          <w:p w14:paraId="16FDA22F" w14:textId="77777777" w:rsidR="004F363E" w:rsidRDefault="004F363E" w:rsidP="00EE2537">
            <w:pPr>
              <w:spacing w:line="480" w:lineRule="auto"/>
              <w:rPr>
                <w:sz w:val="16"/>
                <w:szCs w:val="16"/>
              </w:rPr>
            </w:pPr>
          </w:p>
          <w:p w14:paraId="6A58A49A" w14:textId="77777777" w:rsidR="00576CA5"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8992" behindDoc="0" locked="0" layoutInCell="1" allowOverlap="1" wp14:anchorId="52A00F00" wp14:editId="1ABCB4AB">
                      <wp:simplePos x="0" y="0"/>
                      <wp:positionH relativeFrom="column">
                        <wp:posOffset>1836420</wp:posOffset>
                      </wp:positionH>
                      <wp:positionV relativeFrom="paragraph">
                        <wp:posOffset>88900</wp:posOffset>
                      </wp:positionV>
                      <wp:extent cx="2647950" cy="9525"/>
                      <wp:effectExtent l="0" t="0" r="19050" b="28575"/>
                      <wp:wrapNone/>
                      <wp:docPr id="1980001839" name="Straight Connector 10" descr="Line"/>
                      <wp:cNvGraphicFramePr/>
                      <a:graphic xmlns:a="http://schemas.openxmlformats.org/drawingml/2006/main">
                        <a:graphicData uri="http://schemas.microsoft.com/office/word/2010/wordprocessingShape">
                          <wps:wsp>
                            <wps:cNvCnPr/>
                            <wps:spPr>
                              <a:xfrm flipV="1">
                                <a:off x="0" y="0"/>
                                <a:ext cx="2647950"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2659E2E" id="Straight Connector 10" o:spid="_x0000_s1026" alt="Line" style="position:absolute;flip:y;z-index:251668992;visibility:visible;mso-wrap-style:square;mso-wrap-distance-left:9pt;mso-wrap-distance-top:0;mso-wrap-distance-right:9pt;mso-wrap-distance-bottom:0;mso-position-horizontal:absolute;mso-position-horizontal-relative:text;mso-position-vertical:absolute;mso-position-vertical-relative:text" from="144.6pt,7pt" to="353.1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" strokecolor="black [3213]">
                      <v:stroke joinstyle="miter"/>
                    </v:line>
                  </w:pict>
                </mc:Fallback>
              </mc:AlternateContent>
            </w:r>
            <w:r w:rsidR="00576CA5" w:rsidRPr="00EE2537">
              <w:rPr>
                <w:sz w:val="16"/>
                <w:szCs w:val="16"/>
              </w:rPr>
              <w:t xml:space="preserve">Authorized Representative’s Signature: </w:t>
            </w:r>
          </w:p>
          <w:p w14:paraId="3570606B" w14:textId="35031742" w:rsidR="004F363E" w:rsidRPr="00EE2537" w:rsidRDefault="004F363E" w:rsidP="00EE2537">
            <w:pPr>
              <w:spacing w:line="480" w:lineRule="auto"/>
              <w:rPr>
                <w:sz w:val="16"/>
                <w:szCs w:val="16"/>
              </w:rPr>
            </w:pPr>
          </w:p>
        </w:tc>
        <w:tc>
          <w:tcPr>
            <w:tcW w:w="2533" w:type="dxa"/>
          </w:tcPr>
          <w:p w14:paraId="0C745AE1" w14:textId="77777777" w:rsidR="004F363E" w:rsidRDefault="004F363E" w:rsidP="00EE2537">
            <w:pPr>
              <w:spacing w:line="480" w:lineRule="auto"/>
              <w:rPr>
                <w:sz w:val="16"/>
                <w:szCs w:val="16"/>
              </w:rPr>
            </w:pPr>
          </w:p>
          <w:p w14:paraId="332FC1F6" w14:textId="2F2B1426"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7968" behindDoc="0" locked="0" layoutInCell="1" allowOverlap="1" wp14:anchorId="22B0B62C" wp14:editId="32D4E0A1">
                      <wp:simplePos x="0" y="0"/>
                      <wp:positionH relativeFrom="column">
                        <wp:posOffset>330199</wp:posOffset>
                      </wp:positionH>
                      <wp:positionV relativeFrom="paragraph">
                        <wp:posOffset>89535</wp:posOffset>
                      </wp:positionV>
                      <wp:extent cx="1095375" cy="9525"/>
                      <wp:effectExtent l="0" t="0" r="28575" b="28575"/>
                      <wp:wrapNone/>
                      <wp:docPr id="205512565" name="Straight Connector 9" descr="Line"/>
                      <wp:cNvGraphicFramePr/>
                      <a:graphic xmlns:a="http://schemas.openxmlformats.org/drawingml/2006/main">
                        <a:graphicData uri="http://schemas.microsoft.com/office/word/2010/wordprocessingShape">
                          <wps:wsp>
                            <wps:cNvCnPr/>
                            <wps:spPr>
                              <a:xfrm flipV="1">
                                <a:off x="0" y="0"/>
                                <a:ext cx="10953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CCB6AF7" id="Straight Connector 9" o:spid="_x0000_s1026" alt="Line" style="position:absolute;flip:y;z-index:251667968;visibility:visible;mso-wrap-style:square;mso-wrap-distance-left:9pt;mso-wrap-distance-top:0;mso-wrap-distance-right:9pt;mso-wrap-distance-bottom:0;mso-position-horizontal:absolute;mso-position-horizontal-relative:text;mso-position-vertical:absolute;mso-position-vertical-relative:text" from="26pt,7.05pt" to="112.2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" strokecolor="black [3213]">
                      <v:stroke joinstyle="miter"/>
                    </v:line>
                  </w:pict>
                </mc:Fallback>
              </mc:AlternateContent>
            </w:r>
            <w:r w:rsidR="00576CA5" w:rsidRPr="00EE2537">
              <w:rPr>
                <w:sz w:val="16"/>
                <w:szCs w:val="16"/>
              </w:rPr>
              <w:t xml:space="preserve">Date: </w:t>
            </w:r>
          </w:p>
        </w:tc>
      </w:tr>
      <w:tr w:rsidR="00576CA5" w:rsidRPr="00EE2537" w14:paraId="21211599" w14:textId="77777777" w:rsidTr="00DA6B52">
        <w:trPr>
          <w:trHeight w:val="338"/>
        </w:trPr>
        <w:tc>
          <w:tcPr>
            <w:tcW w:w="5120" w:type="dxa"/>
          </w:tcPr>
          <w:p w14:paraId="4E1EA8DD" w14:textId="45BCC953" w:rsidR="00576CA5" w:rsidRPr="00EE2537" w:rsidRDefault="00F64E21" w:rsidP="00EE2537">
            <w:pPr>
              <w:spacing w:line="480" w:lineRule="auto"/>
              <w:rPr>
                <w:sz w:val="16"/>
                <w:szCs w:val="16"/>
              </w:rPr>
            </w:pPr>
            <w:r>
              <w:rPr>
                <w:noProof/>
                <w:sz w:val="16"/>
                <w:szCs w:val="16"/>
              </w:rPr>
              <mc:AlternateContent>
                <mc:Choice Requires="wps">
                  <w:drawing>
                    <wp:anchor distT="0" distB="0" distL="114300" distR="114300" simplePos="0" relativeHeight="251670016" behindDoc="0" locked="0" layoutInCell="1" allowOverlap="1" wp14:anchorId="2F7F0A91" wp14:editId="18F8CCC9">
                      <wp:simplePos x="0" y="0"/>
                      <wp:positionH relativeFrom="column">
                        <wp:posOffset>712470</wp:posOffset>
                      </wp:positionH>
                      <wp:positionV relativeFrom="paragraph">
                        <wp:posOffset>97790</wp:posOffset>
                      </wp:positionV>
                      <wp:extent cx="2438400" cy="0"/>
                      <wp:effectExtent l="0" t="0" r="0" b="0"/>
                      <wp:wrapNone/>
                      <wp:docPr id="1010671567" name="Straight Connector 11" descr="Line"/>
                      <wp:cNvGraphicFramePr/>
                      <a:graphic xmlns:a="http://schemas.openxmlformats.org/drawingml/2006/main">
                        <a:graphicData uri="http://schemas.microsoft.com/office/word/2010/wordprocessingShape">
                          <wps:wsp>
                            <wps:cNvCnPr/>
                            <wps:spPr>
                              <a:xfrm>
                                <a:off x="0" y="0"/>
                                <a:ext cx="24384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76021CE" id="Straight Connector 11" o:spid="_x0000_s1026" alt="Line"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56.1pt,7.7pt" to="248.1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" strokecolor="black [3213]">
                      <v:stroke joinstyle="miter"/>
                    </v:line>
                  </w:pict>
                </mc:Fallback>
              </mc:AlternateContent>
            </w:r>
            <w:r w:rsidR="00576CA5" w:rsidRPr="00EE2537">
              <w:rPr>
                <w:sz w:val="16"/>
                <w:szCs w:val="16"/>
              </w:rPr>
              <w:t>Printed Name:</w:t>
            </w:r>
          </w:p>
        </w:tc>
        <w:tc>
          <w:tcPr>
            <w:tcW w:w="5049" w:type="dxa"/>
            <w:gridSpan w:val="2"/>
          </w:tcPr>
          <w:p w14:paraId="09411721" w14:textId="73E71D56" w:rsidR="00576CA5" w:rsidRPr="00EE2537" w:rsidRDefault="00F64E21" w:rsidP="00EE2537">
            <w:pPr>
              <w:spacing w:line="480" w:lineRule="auto"/>
              <w:rPr>
                <w:sz w:val="16"/>
                <w:szCs w:val="16"/>
              </w:rPr>
            </w:pPr>
            <w:r>
              <w:rPr>
                <w:noProof/>
                <w:sz w:val="16"/>
                <w:szCs w:val="16"/>
              </w:rPr>
              <mc:AlternateContent>
                <mc:Choice Requires="wps">
                  <w:drawing>
                    <wp:anchor distT="0" distB="0" distL="114300" distR="114300" simplePos="0" relativeHeight="251671040" behindDoc="0" locked="0" layoutInCell="1" allowOverlap="1" wp14:anchorId="045D5718" wp14:editId="32EEC38A">
                      <wp:simplePos x="0" y="0"/>
                      <wp:positionH relativeFrom="column">
                        <wp:posOffset>308609</wp:posOffset>
                      </wp:positionH>
                      <wp:positionV relativeFrom="paragraph">
                        <wp:posOffset>59690</wp:posOffset>
                      </wp:positionV>
                      <wp:extent cx="2733675" cy="9525"/>
                      <wp:effectExtent l="0" t="0" r="28575" b="28575"/>
                      <wp:wrapNone/>
                      <wp:docPr id="34749328" name="Straight Connector 12" descr="Line"/>
                      <wp:cNvGraphicFramePr/>
                      <a:graphic xmlns:a="http://schemas.openxmlformats.org/drawingml/2006/main">
                        <a:graphicData uri="http://schemas.microsoft.com/office/word/2010/wordprocessingShape">
                          <wps:wsp>
                            <wps:cNvCnPr/>
                            <wps:spPr>
                              <a:xfrm flipV="1">
                                <a:off x="0" y="0"/>
                                <a:ext cx="27336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C7B30D3" id="Straight Connector 12" o:spid="_x0000_s1026" alt="Line" style="position:absolute;flip:y;z-index:251671040;visibility:visible;mso-wrap-style:square;mso-wrap-distance-left:9pt;mso-wrap-distance-top:0;mso-wrap-distance-right:9pt;mso-wrap-distance-bottom:0;mso-position-horizontal:absolute;mso-position-horizontal-relative:text;mso-position-vertical:absolute;mso-position-vertical-relative:text" from="24.3pt,4.7pt" to="239.5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" strokecolor="black [3213]">
                      <v:stroke joinstyle="miter"/>
                    </v:line>
                  </w:pict>
                </mc:Fallback>
              </mc:AlternateContent>
            </w:r>
            <w:r w:rsidR="00576CA5" w:rsidRPr="00EE2537">
              <w:rPr>
                <w:sz w:val="16"/>
                <w:szCs w:val="16"/>
              </w:rPr>
              <w:t xml:space="preserve">Title: </w:t>
            </w:r>
          </w:p>
        </w:tc>
      </w:tr>
      <w:tr w:rsidR="00F64E21" w:rsidRPr="00EE2537" w14:paraId="00538616" w14:textId="77777777" w:rsidTr="00DA6B52">
        <w:trPr>
          <w:trHeight w:val="338"/>
        </w:trPr>
        <w:tc>
          <w:tcPr>
            <w:tcW w:w="5120" w:type="dxa"/>
          </w:tcPr>
          <w:p w14:paraId="72760782" w14:textId="77777777" w:rsidR="00F64E21" w:rsidRPr="00EE2537" w:rsidRDefault="00F64E21" w:rsidP="00EE2537">
            <w:pPr>
              <w:spacing w:line="480" w:lineRule="auto"/>
              <w:rPr>
                <w:sz w:val="16"/>
                <w:szCs w:val="16"/>
              </w:rPr>
            </w:pPr>
          </w:p>
        </w:tc>
        <w:tc>
          <w:tcPr>
            <w:tcW w:w="5049" w:type="dxa"/>
            <w:gridSpan w:val="2"/>
          </w:tcPr>
          <w:p w14:paraId="350AF486" w14:textId="77777777" w:rsidR="00F64E21" w:rsidRPr="00EE2537" w:rsidRDefault="00F64E21" w:rsidP="00EE2537">
            <w:pPr>
              <w:spacing w:line="480" w:lineRule="auto"/>
              <w:rPr>
                <w:sz w:val="16"/>
                <w:szCs w:val="16"/>
              </w:rPr>
            </w:pPr>
          </w:p>
        </w:tc>
      </w:tr>
      <w:tr w:rsidR="00576CA5" w:rsidRPr="00EE2537" w14:paraId="5C548F1A" w14:textId="77777777" w:rsidTr="00DA6B52">
        <w:trPr>
          <w:trHeight w:val="336"/>
        </w:trPr>
        <w:tc>
          <w:tcPr>
            <w:tcW w:w="5120" w:type="dxa"/>
          </w:tcPr>
          <w:p w14:paraId="0D464270" w14:textId="6AEC2E41" w:rsidR="00576CA5" w:rsidRPr="00EE2537" w:rsidRDefault="00F1596E" w:rsidP="00EE2537">
            <w:pPr>
              <w:spacing w:line="480" w:lineRule="auto"/>
              <w:rPr>
                <w:sz w:val="16"/>
                <w:szCs w:val="16"/>
              </w:rPr>
            </w:pPr>
            <w:r>
              <w:rPr>
                <w:noProof/>
                <w:sz w:val="16"/>
                <w:szCs w:val="16"/>
              </w:rPr>
              <mc:AlternateContent>
                <mc:Choice Requires="wps">
                  <w:drawing>
                    <wp:anchor distT="0" distB="0" distL="114300" distR="114300" simplePos="0" relativeHeight="251672064" behindDoc="0" locked="0" layoutInCell="1" allowOverlap="1" wp14:anchorId="01B7510E" wp14:editId="6580A60D">
                      <wp:simplePos x="0" y="0"/>
                      <wp:positionH relativeFrom="column">
                        <wp:posOffset>350214</wp:posOffset>
                      </wp:positionH>
                      <wp:positionV relativeFrom="paragraph">
                        <wp:posOffset>86867</wp:posOffset>
                      </wp:positionV>
                      <wp:extent cx="2830983" cy="7696"/>
                      <wp:effectExtent l="0" t="0" r="26670" b="30480"/>
                      <wp:wrapNone/>
                      <wp:docPr id="902982617" name="Straight Connector 13" descr="Line"/>
                      <wp:cNvGraphicFramePr/>
                      <a:graphic xmlns:a="http://schemas.openxmlformats.org/drawingml/2006/main">
                        <a:graphicData uri="http://schemas.microsoft.com/office/word/2010/wordprocessingShape">
                          <wps:wsp>
                            <wps:cNvCnPr/>
                            <wps:spPr>
                              <a:xfrm>
                                <a:off x="0" y="0"/>
                                <a:ext cx="2830983" cy="7696"/>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12889E" id="Straight Connector 13" o:spid="_x0000_s1026" alt="Line"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pt,6.85pt" to="25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" strokecolor="black [3213]">
                      <v:stroke joinstyle="miter"/>
                    </v:line>
                  </w:pict>
                </mc:Fallback>
              </mc:AlternateContent>
            </w:r>
            <w:r w:rsidR="00576CA5" w:rsidRPr="00EE2537">
              <w:rPr>
                <w:sz w:val="16"/>
                <w:szCs w:val="16"/>
              </w:rPr>
              <w:t>Email:</w:t>
            </w:r>
          </w:p>
        </w:tc>
        <w:tc>
          <w:tcPr>
            <w:tcW w:w="5049" w:type="dxa"/>
            <w:gridSpan w:val="2"/>
          </w:tcPr>
          <w:p w14:paraId="5B6F6A79" w14:textId="0A7D047B" w:rsidR="00576CA5" w:rsidRPr="00EE2537" w:rsidRDefault="00F1596E" w:rsidP="00EE2537">
            <w:pPr>
              <w:spacing w:line="480" w:lineRule="auto"/>
              <w:rPr>
                <w:sz w:val="16"/>
                <w:szCs w:val="16"/>
              </w:rPr>
            </w:pPr>
            <w:r>
              <w:rPr>
                <w:noProof/>
                <w:sz w:val="16"/>
                <w:szCs w:val="16"/>
              </w:rPr>
              <mc:AlternateContent>
                <mc:Choice Requires="wps">
                  <w:drawing>
                    <wp:anchor distT="0" distB="0" distL="114300" distR="114300" simplePos="0" relativeHeight="251673088" behindDoc="0" locked="0" layoutInCell="1" allowOverlap="1" wp14:anchorId="79219DF3" wp14:editId="401720C8">
                      <wp:simplePos x="0" y="0"/>
                      <wp:positionH relativeFrom="column">
                        <wp:posOffset>420116</wp:posOffset>
                      </wp:positionH>
                      <wp:positionV relativeFrom="paragraph">
                        <wp:posOffset>72619</wp:posOffset>
                      </wp:positionV>
                      <wp:extent cx="2633472" cy="22250"/>
                      <wp:effectExtent l="0" t="0" r="33655" b="34925"/>
                      <wp:wrapNone/>
                      <wp:docPr id="873686471" name="Straight Connector 14" descr="Line"/>
                      <wp:cNvGraphicFramePr/>
                      <a:graphic xmlns:a="http://schemas.openxmlformats.org/drawingml/2006/main">
                        <a:graphicData uri="http://schemas.microsoft.com/office/word/2010/wordprocessingShape">
                          <wps:wsp>
                            <wps:cNvCnPr/>
                            <wps:spPr>
                              <a:xfrm flipV="1">
                                <a:off x="0" y="0"/>
                                <a:ext cx="2633472" cy="2225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335003C" id="Straight Connector 14" o:spid="_x0000_s1026" alt="Line" style="position:absolute;flip:y;z-index:251673088;visibility:visible;mso-wrap-style:square;mso-wrap-distance-left:9pt;mso-wrap-distance-top:0;mso-wrap-distance-right:9pt;mso-wrap-distance-bottom:0;mso-position-horizontal:absolute;mso-position-horizontal-relative:text;mso-position-vertical:absolute;mso-position-vertical-relative:text" from="33.1pt,5.7pt" to="240.4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" strokecolor="black [3213]">
                      <v:stroke joinstyle="miter"/>
                    </v:line>
                  </w:pict>
                </mc:Fallback>
              </mc:AlternateContent>
            </w:r>
            <w:r w:rsidR="00576CA5" w:rsidRPr="00EE2537">
              <w:rPr>
                <w:sz w:val="16"/>
                <w:szCs w:val="16"/>
              </w:rPr>
              <w:t xml:space="preserve">Phone: </w:t>
            </w:r>
          </w:p>
        </w:tc>
      </w:tr>
    </w:tbl>
    <w:p w14:paraId="3302CEE8" w14:textId="77777777" w:rsidR="00576CA5" w:rsidRPr="003E1043" w:rsidRDefault="00576CA5" w:rsidP="003D6FA9">
      <w:pPr>
        <w:rPr>
          <w:szCs w:val="20"/>
        </w:rPr>
      </w:pPr>
    </w:p>
    <w:sectPr w:rsidR="00576CA5" w:rsidRPr="003E1043" w:rsidSect="00C03B39">
      <w:footerReference w:type="default" r:id="rId8"/>
      <w:pgSz w:w="12240" w:h="15840" w:code="1"/>
      <w:pgMar w:top="720" w:right="1080" w:bottom="1440" w:left="108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15D05" w14:textId="77777777" w:rsidR="00400501" w:rsidRDefault="00400501">
      <w:r>
        <w:separator/>
      </w:r>
    </w:p>
  </w:endnote>
  <w:endnote w:type="continuationSeparator" w:id="0">
    <w:p w14:paraId="5328D7ED" w14:textId="77777777" w:rsidR="00400501" w:rsidRDefault="00400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skerville MT">
    <w:altName w:val="Baskerville Old Face"/>
    <w:charset w:val="00"/>
    <w:family w:val="roman"/>
    <w:pitch w:val="variable"/>
    <w:sig w:usb0="00000003" w:usb1="00000000" w:usb2="00000000" w:usb3="00000000" w:csb0="00000001" w:csb1="00000000"/>
  </w:font>
  <w:font w:name="ScalaSans">
    <w:altName w:val="Bell MT"/>
    <w:charset w:val="00"/>
    <w:family w:val="auto"/>
    <w:pitch w:val="variable"/>
    <w:sig w:usb0="80000027"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5048"/>
      <w:gridCol w:w="5032"/>
    </w:tblGrid>
    <w:tr w:rsidR="005250C9" w:rsidRPr="00402FD1" w14:paraId="4BA23BF9" w14:textId="77777777" w:rsidTr="002B69DE">
      <w:trPr>
        <w:trHeight w:val="74"/>
      </w:trPr>
      <w:tc>
        <w:tcPr>
          <w:tcW w:w="5048" w:type="dxa"/>
        </w:tcPr>
        <w:p w14:paraId="06564A1A" w14:textId="0F5017C1" w:rsidR="005250C9" w:rsidRPr="00402FD1" w:rsidRDefault="00833417" w:rsidP="00833417">
          <w:pPr>
            <w:pStyle w:val="Footer"/>
            <w:tabs>
              <w:tab w:val="clear" w:pos="4320"/>
              <w:tab w:val="clear" w:pos="8640"/>
            </w:tabs>
            <w:rPr>
              <w:rFonts w:ascii="Baskerville MT" w:hAnsi="Baskerville MT"/>
              <w:sz w:val="18"/>
              <w:szCs w:val="14"/>
            </w:rPr>
          </w:pPr>
          <w:r>
            <w:rPr>
              <w:rFonts w:ascii="Baskerville MT" w:hAnsi="Baskerville MT"/>
              <w:sz w:val="18"/>
              <w:szCs w:val="14"/>
            </w:rPr>
            <w:t>Request for Proposal</w:t>
          </w:r>
          <w:r w:rsidR="00AC16C2" w:rsidRPr="00402FD1">
            <w:rPr>
              <w:rFonts w:ascii="Baskerville MT" w:hAnsi="Baskerville MT"/>
              <w:sz w:val="18"/>
              <w:szCs w:val="14"/>
            </w:rPr>
            <w:t xml:space="preserve"> </w:t>
          </w:r>
          <w:r w:rsidR="005250C9" w:rsidRPr="00402FD1">
            <w:rPr>
              <w:rFonts w:ascii="Baskerville MT" w:hAnsi="Baskerville MT"/>
              <w:sz w:val="18"/>
              <w:szCs w:val="14"/>
            </w:rPr>
            <w:t>#</w:t>
          </w:r>
          <w:r>
            <w:rPr>
              <w:rFonts w:ascii="Baskerville MT" w:hAnsi="Baskerville MT"/>
              <w:sz w:val="18"/>
              <w:szCs w:val="14"/>
            </w:rPr>
            <w:t>RFP</w:t>
          </w:r>
          <w:r w:rsidR="00AC16C2" w:rsidRPr="00402FD1">
            <w:rPr>
              <w:rFonts w:ascii="Baskerville MT" w:hAnsi="Baskerville MT"/>
              <w:sz w:val="18"/>
              <w:szCs w:val="14"/>
            </w:rPr>
            <w:t>--0</w:t>
          </w:r>
          <w:r>
            <w:rPr>
              <w:rFonts w:ascii="Baskerville MT" w:hAnsi="Baskerville MT"/>
              <w:sz w:val="18"/>
              <w:szCs w:val="14"/>
            </w:rPr>
            <w:t xml:space="preserve">88 </w:t>
          </w:r>
          <w:r w:rsidR="00402FD1" w:rsidRPr="00402FD1">
            <w:rPr>
              <w:rFonts w:ascii="Baskerville MT" w:hAnsi="Baskerville MT"/>
              <w:sz w:val="18"/>
              <w:szCs w:val="14"/>
            </w:rPr>
            <w:t>Addendum #1</w:t>
          </w:r>
          <w:r w:rsidR="005250C9" w:rsidRPr="00402FD1">
            <w:rPr>
              <w:rFonts w:ascii="Baskerville MT" w:hAnsi="Baskerville MT"/>
              <w:sz w:val="18"/>
              <w:szCs w:val="14"/>
            </w:rPr>
            <w:fldChar w:fldCharType="begin"/>
          </w:r>
          <w:r w:rsidR="005250C9" w:rsidRPr="00402FD1">
            <w:rPr>
              <w:rFonts w:ascii="Baskerville MT" w:hAnsi="Baskerville MT"/>
              <w:sz w:val="18"/>
              <w:szCs w:val="14"/>
            </w:rPr>
            <w:instrText xml:space="preserve"> FILLIN "Enter Bid Number (BD ###)" \* MERGEFORMAT </w:instrText>
          </w:r>
          <w:r w:rsidR="005250C9" w:rsidRPr="00402FD1">
            <w:rPr>
              <w:rFonts w:ascii="Baskerville MT" w:hAnsi="Baskerville MT"/>
              <w:sz w:val="18"/>
              <w:szCs w:val="14"/>
            </w:rPr>
            <w:fldChar w:fldCharType="end"/>
          </w:r>
          <w:r w:rsidR="00402FD1">
            <w:rPr>
              <w:rFonts w:ascii="Baskerville MT" w:hAnsi="Baskerville MT"/>
              <w:sz w:val="18"/>
              <w:szCs w:val="14"/>
            </w:rPr>
            <w:tab/>
          </w:r>
        </w:p>
      </w:tc>
      <w:tc>
        <w:tcPr>
          <w:tcW w:w="5032" w:type="dxa"/>
        </w:tcPr>
        <w:p w14:paraId="37657E12" w14:textId="77777777" w:rsidR="005250C9" w:rsidRPr="00402FD1" w:rsidRDefault="005250C9" w:rsidP="00EE2537">
          <w:pPr>
            <w:pStyle w:val="Footer"/>
            <w:tabs>
              <w:tab w:val="clear" w:pos="4320"/>
              <w:tab w:val="clear" w:pos="8640"/>
            </w:tabs>
            <w:jc w:val="right"/>
            <w:rPr>
              <w:rFonts w:ascii="Baskerville MT" w:hAnsi="Baskerville MT"/>
              <w:sz w:val="18"/>
              <w:szCs w:val="14"/>
            </w:rPr>
          </w:pPr>
          <w:r w:rsidRPr="00402FD1">
            <w:rPr>
              <w:rFonts w:ascii="Baskerville MT" w:hAnsi="Baskerville MT"/>
              <w:sz w:val="18"/>
              <w:szCs w:val="14"/>
            </w:rPr>
            <w:t xml:space="preserve">Page </w:t>
          </w:r>
          <w:r w:rsidRPr="00402FD1">
            <w:rPr>
              <w:rStyle w:val="PageNumber"/>
              <w:rFonts w:ascii="Baskerville MT" w:hAnsi="Baskerville MT"/>
              <w:sz w:val="18"/>
              <w:szCs w:val="14"/>
            </w:rPr>
            <w:fldChar w:fldCharType="begin"/>
          </w:r>
          <w:r w:rsidRPr="00402FD1">
            <w:rPr>
              <w:rStyle w:val="PageNumber"/>
              <w:rFonts w:ascii="Baskerville MT" w:hAnsi="Baskerville MT"/>
              <w:sz w:val="18"/>
              <w:szCs w:val="14"/>
            </w:rPr>
            <w:instrText xml:space="preserve"> PAGE </w:instrText>
          </w:r>
          <w:r w:rsidRPr="00402FD1">
            <w:rPr>
              <w:rStyle w:val="PageNumber"/>
              <w:rFonts w:ascii="Baskerville MT" w:hAnsi="Baskerville MT"/>
              <w:sz w:val="18"/>
              <w:szCs w:val="14"/>
            </w:rPr>
            <w:fldChar w:fldCharType="separate"/>
          </w:r>
          <w:r w:rsidR="004878CB" w:rsidRPr="00402FD1">
            <w:rPr>
              <w:rStyle w:val="PageNumber"/>
              <w:rFonts w:ascii="Baskerville MT" w:hAnsi="Baskerville MT"/>
              <w:noProof/>
              <w:sz w:val="18"/>
              <w:szCs w:val="14"/>
            </w:rPr>
            <w:t>1</w:t>
          </w:r>
          <w:r w:rsidRPr="00402FD1">
            <w:rPr>
              <w:rStyle w:val="PageNumber"/>
              <w:rFonts w:ascii="Baskerville MT" w:hAnsi="Baskerville MT"/>
              <w:sz w:val="18"/>
              <w:szCs w:val="14"/>
            </w:rPr>
            <w:fldChar w:fldCharType="end"/>
          </w:r>
          <w:r w:rsidRPr="00402FD1">
            <w:rPr>
              <w:rStyle w:val="PageNumber"/>
              <w:rFonts w:ascii="Baskerville MT" w:hAnsi="Baskerville MT"/>
              <w:sz w:val="18"/>
              <w:szCs w:val="14"/>
            </w:rPr>
            <w:t xml:space="preserve"> of </w:t>
          </w:r>
          <w:r w:rsidRPr="00402FD1">
            <w:rPr>
              <w:rStyle w:val="PageNumber"/>
              <w:rFonts w:ascii="Baskerville MT" w:hAnsi="Baskerville MT"/>
              <w:sz w:val="18"/>
              <w:szCs w:val="14"/>
            </w:rPr>
            <w:fldChar w:fldCharType="begin"/>
          </w:r>
          <w:r w:rsidRPr="00402FD1">
            <w:rPr>
              <w:rStyle w:val="PageNumber"/>
              <w:rFonts w:ascii="Baskerville MT" w:hAnsi="Baskerville MT"/>
              <w:sz w:val="18"/>
              <w:szCs w:val="14"/>
            </w:rPr>
            <w:instrText xml:space="preserve"> NUMPAGES </w:instrText>
          </w:r>
          <w:r w:rsidRPr="00402FD1">
            <w:rPr>
              <w:rStyle w:val="PageNumber"/>
              <w:rFonts w:ascii="Baskerville MT" w:hAnsi="Baskerville MT"/>
              <w:sz w:val="18"/>
              <w:szCs w:val="14"/>
            </w:rPr>
            <w:fldChar w:fldCharType="separate"/>
          </w:r>
          <w:r w:rsidR="004878CB" w:rsidRPr="00402FD1">
            <w:rPr>
              <w:rStyle w:val="PageNumber"/>
              <w:rFonts w:ascii="Baskerville MT" w:hAnsi="Baskerville MT"/>
              <w:noProof/>
              <w:sz w:val="18"/>
              <w:szCs w:val="14"/>
            </w:rPr>
            <w:t>2</w:t>
          </w:r>
          <w:r w:rsidRPr="00402FD1">
            <w:rPr>
              <w:rStyle w:val="PageNumber"/>
              <w:rFonts w:ascii="Baskerville MT" w:hAnsi="Baskerville MT"/>
              <w:sz w:val="18"/>
              <w:szCs w:val="14"/>
            </w:rPr>
            <w:fldChar w:fldCharType="end"/>
          </w:r>
        </w:p>
      </w:tc>
    </w:tr>
    <w:tr w:rsidR="002B69DE" w:rsidRPr="00402FD1" w14:paraId="144E1F81" w14:textId="77777777" w:rsidTr="00402FD1">
      <w:trPr>
        <w:trHeight w:val="74"/>
      </w:trPr>
      <w:tc>
        <w:tcPr>
          <w:tcW w:w="5048" w:type="dxa"/>
        </w:tcPr>
        <w:p w14:paraId="48FD50A6" w14:textId="77777777" w:rsidR="002B69DE" w:rsidRPr="00402FD1" w:rsidRDefault="002B69DE" w:rsidP="00EE2537">
          <w:pPr>
            <w:pStyle w:val="Footer"/>
            <w:tabs>
              <w:tab w:val="clear" w:pos="4320"/>
              <w:tab w:val="clear" w:pos="8640"/>
            </w:tabs>
            <w:rPr>
              <w:rFonts w:ascii="Baskerville MT" w:hAnsi="Baskerville MT"/>
              <w:sz w:val="18"/>
              <w:szCs w:val="14"/>
            </w:rPr>
          </w:pPr>
        </w:p>
      </w:tc>
      <w:tc>
        <w:tcPr>
          <w:tcW w:w="5032" w:type="dxa"/>
        </w:tcPr>
        <w:p w14:paraId="390BC9EB" w14:textId="77777777" w:rsidR="002B69DE" w:rsidRPr="00402FD1" w:rsidRDefault="002B69DE" w:rsidP="00EE2537">
          <w:pPr>
            <w:pStyle w:val="Footer"/>
            <w:tabs>
              <w:tab w:val="clear" w:pos="4320"/>
              <w:tab w:val="clear" w:pos="8640"/>
            </w:tabs>
            <w:jc w:val="right"/>
            <w:rPr>
              <w:rFonts w:ascii="Baskerville MT" w:hAnsi="Baskerville MT"/>
              <w:sz w:val="18"/>
              <w:szCs w:val="14"/>
            </w:rPr>
          </w:pPr>
        </w:p>
      </w:tc>
    </w:tr>
  </w:tbl>
  <w:p w14:paraId="29E3AB95" w14:textId="22957180" w:rsidR="005250C9" w:rsidRPr="00B35A92" w:rsidRDefault="00402FD1" w:rsidP="001438B9">
    <w:pPr>
      <w:pStyle w:val="Footer"/>
      <w:tabs>
        <w:tab w:val="clear" w:pos="4320"/>
        <w:tab w:val="clear" w:pos="8640"/>
      </w:tabs>
      <w:rPr>
        <w:rFonts w:ascii="Baskerville MT" w:hAnsi="Baskerville MT"/>
        <w:sz w:val="14"/>
        <w:szCs w:val="14"/>
      </w:rPr>
    </w:pPr>
    <w:r>
      <w:rPr>
        <w:rFonts w:ascii="Baskerville MT" w:hAnsi="Baskerville MT"/>
        <w:sz w:val="18"/>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E6C7C" w14:textId="77777777" w:rsidR="00400501" w:rsidRDefault="00400501">
      <w:r>
        <w:separator/>
      </w:r>
    </w:p>
  </w:footnote>
  <w:footnote w:type="continuationSeparator" w:id="0">
    <w:p w14:paraId="50FE74D9" w14:textId="77777777" w:rsidR="00400501" w:rsidRDefault="004005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57C35"/>
    <w:multiLevelType w:val="hybridMultilevel"/>
    <w:tmpl w:val="9762F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245AA"/>
    <w:multiLevelType w:val="hybridMultilevel"/>
    <w:tmpl w:val="BCC8F2C0"/>
    <w:lvl w:ilvl="0" w:tplc="15FE0BD4">
      <w:start w:val="1"/>
      <w:numFmt w:val="bullet"/>
      <w:lvlText w:val=""/>
      <w:lvlJc w:val="left"/>
      <w:pPr>
        <w:tabs>
          <w:tab w:val="num" w:pos="1440"/>
        </w:tabs>
        <w:ind w:left="1440" w:hanging="360"/>
      </w:pPr>
      <w:rPr>
        <w:rFonts w:ascii="Symbol" w:hAnsi="Symbol"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E02C31"/>
    <w:multiLevelType w:val="hybridMultilevel"/>
    <w:tmpl w:val="E1E6DB70"/>
    <w:lvl w:ilvl="0" w:tplc="BF12AC6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AF04A49"/>
    <w:multiLevelType w:val="hybridMultilevel"/>
    <w:tmpl w:val="4C3C0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6908F3"/>
    <w:multiLevelType w:val="hybridMultilevel"/>
    <w:tmpl w:val="55E6CA02"/>
    <w:lvl w:ilvl="0" w:tplc="18FE3C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F31A24"/>
    <w:multiLevelType w:val="hybridMultilevel"/>
    <w:tmpl w:val="338E3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7115732">
    <w:abstractNumId w:val="2"/>
  </w:num>
  <w:num w:numId="2" w16cid:durableId="891624186">
    <w:abstractNumId w:val="1"/>
  </w:num>
  <w:num w:numId="3" w16cid:durableId="551187034">
    <w:abstractNumId w:val="3"/>
  </w:num>
  <w:num w:numId="4" w16cid:durableId="1096829816">
    <w:abstractNumId w:val="5"/>
  </w:num>
  <w:num w:numId="5" w16cid:durableId="542912975">
    <w:abstractNumId w:val="4"/>
  </w:num>
  <w:num w:numId="6" w16cid:durableId="569194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WYYB0MQGtfIob6QbItExDWfiwvMejoPzWd16V+CZC02o2h04lmX4ZNFydPiAt607bqIS22Swwwp6D/uoZ6Pnqg==" w:salt="zhVqm8OKYvQD8Tspkg6yAQ=="/>
  <w:defaultTabStop w:val="720"/>
  <w:drawingGridHorizontalSpacing w:val="187"/>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CB4"/>
    <w:rsid w:val="0001195D"/>
    <w:rsid w:val="00012DA5"/>
    <w:rsid w:val="00046868"/>
    <w:rsid w:val="00065759"/>
    <w:rsid w:val="00066305"/>
    <w:rsid w:val="00092F7C"/>
    <w:rsid w:val="000B5021"/>
    <w:rsid w:val="000C7B38"/>
    <w:rsid w:val="00100384"/>
    <w:rsid w:val="0010500A"/>
    <w:rsid w:val="0012240B"/>
    <w:rsid w:val="00122723"/>
    <w:rsid w:val="001438B9"/>
    <w:rsid w:val="00162FBF"/>
    <w:rsid w:val="00190DD4"/>
    <w:rsid w:val="001A1235"/>
    <w:rsid w:val="001B62AB"/>
    <w:rsid w:val="001D05B3"/>
    <w:rsid w:val="001E41A9"/>
    <w:rsid w:val="001E6424"/>
    <w:rsid w:val="001F2A9E"/>
    <w:rsid w:val="001F6C47"/>
    <w:rsid w:val="00220197"/>
    <w:rsid w:val="00226332"/>
    <w:rsid w:val="002341D4"/>
    <w:rsid w:val="00236F2E"/>
    <w:rsid w:val="002565F3"/>
    <w:rsid w:val="002642B7"/>
    <w:rsid w:val="00265636"/>
    <w:rsid w:val="002705DE"/>
    <w:rsid w:val="002B1134"/>
    <w:rsid w:val="002B69DE"/>
    <w:rsid w:val="002D4002"/>
    <w:rsid w:val="002F1E00"/>
    <w:rsid w:val="0032211E"/>
    <w:rsid w:val="003361A9"/>
    <w:rsid w:val="0034742F"/>
    <w:rsid w:val="00360155"/>
    <w:rsid w:val="003637C8"/>
    <w:rsid w:val="00384D5A"/>
    <w:rsid w:val="003D2AF8"/>
    <w:rsid w:val="003D6FA9"/>
    <w:rsid w:val="003E1043"/>
    <w:rsid w:val="003F3C0E"/>
    <w:rsid w:val="00400501"/>
    <w:rsid w:val="0040283E"/>
    <w:rsid w:val="00402FD1"/>
    <w:rsid w:val="00434243"/>
    <w:rsid w:val="004352DB"/>
    <w:rsid w:val="004878CB"/>
    <w:rsid w:val="00495636"/>
    <w:rsid w:val="004A3B94"/>
    <w:rsid w:val="004A6344"/>
    <w:rsid w:val="004C0C44"/>
    <w:rsid w:val="004C15FC"/>
    <w:rsid w:val="004D0E91"/>
    <w:rsid w:val="004D4576"/>
    <w:rsid w:val="004E2DE2"/>
    <w:rsid w:val="004E3B43"/>
    <w:rsid w:val="004F1192"/>
    <w:rsid w:val="004F363E"/>
    <w:rsid w:val="005250C9"/>
    <w:rsid w:val="00530DC2"/>
    <w:rsid w:val="005625C3"/>
    <w:rsid w:val="005665D3"/>
    <w:rsid w:val="00576CA5"/>
    <w:rsid w:val="00587987"/>
    <w:rsid w:val="00595239"/>
    <w:rsid w:val="005B1622"/>
    <w:rsid w:val="005B1C26"/>
    <w:rsid w:val="005D40BE"/>
    <w:rsid w:val="005D70EB"/>
    <w:rsid w:val="005F1AB4"/>
    <w:rsid w:val="006351E3"/>
    <w:rsid w:val="0063544E"/>
    <w:rsid w:val="006424BD"/>
    <w:rsid w:val="0065079B"/>
    <w:rsid w:val="00681EE2"/>
    <w:rsid w:val="0069153F"/>
    <w:rsid w:val="006B20CA"/>
    <w:rsid w:val="006C3078"/>
    <w:rsid w:val="006C5917"/>
    <w:rsid w:val="006E080D"/>
    <w:rsid w:val="006E20B0"/>
    <w:rsid w:val="006E2A10"/>
    <w:rsid w:val="006E709B"/>
    <w:rsid w:val="006F15BE"/>
    <w:rsid w:val="006F4D70"/>
    <w:rsid w:val="00725CB4"/>
    <w:rsid w:val="0072646A"/>
    <w:rsid w:val="00731F58"/>
    <w:rsid w:val="00741C0A"/>
    <w:rsid w:val="00742A9F"/>
    <w:rsid w:val="00762AA6"/>
    <w:rsid w:val="007762DF"/>
    <w:rsid w:val="0078784F"/>
    <w:rsid w:val="00793CB9"/>
    <w:rsid w:val="00795F21"/>
    <w:rsid w:val="007B05EB"/>
    <w:rsid w:val="007B0CF4"/>
    <w:rsid w:val="007B4C8D"/>
    <w:rsid w:val="007D4215"/>
    <w:rsid w:val="007E51E6"/>
    <w:rsid w:val="007F46D8"/>
    <w:rsid w:val="00833417"/>
    <w:rsid w:val="00840095"/>
    <w:rsid w:val="00840E9A"/>
    <w:rsid w:val="00852A5E"/>
    <w:rsid w:val="00854C40"/>
    <w:rsid w:val="00883572"/>
    <w:rsid w:val="008A4421"/>
    <w:rsid w:val="008C7220"/>
    <w:rsid w:val="008C7E7E"/>
    <w:rsid w:val="008D3C8E"/>
    <w:rsid w:val="008E2089"/>
    <w:rsid w:val="008E6D3E"/>
    <w:rsid w:val="00904187"/>
    <w:rsid w:val="009418CE"/>
    <w:rsid w:val="0094564E"/>
    <w:rsid w:val="00953C9F"/>
    <w:rsid w:val="00961EAC"/>
    <w:rsid w:val="009659A4"/>
    <w:rsid w:val="00965FA7"/>
    <w:rsid w:val="00977878"/>
    <w:rsid w:val="00990BBF"/>
    <w:rsid w:val="00993FC0"/>
    <w:rsid w:val="00994A57"/>
    <w:rsid w:val="009E3243"/>
    <w:rsid w:val="00A26D7F"/>
    <w:rsid w:val="00A76922"/>
    <w:rsid w:val="00A8188F"/>
    <w:rsid w:val="00A92352"/>
    <w:rsid w:val="00AC16C2"/>
    <w:rsid w:val="00AF3F95"/>
    <w:rsid w:val="00B0365C"/>
    <w:rsid w:val="00B30F98"/>
    <w:rsid w:val="00B35A92"/>
    <w:rsid w:val="00B36764"/>
    <w:rsid w:val="00B50C2B"/>
    <w:rsid w:val="00B530A7"/>
    <w:rsid w:val="00B667D4"/>
    <w:rsid w:val="00B85D25"/>
    <w:rsid w:val="00B87C62"/>
    <w:rsid w:val="00B925C9"/>
    <w:rsid w:val="00B962FE"/>
    <w:rsid w:val="00BA38F8"/>
    <w:rsid w:val="00BF3A85"/>
    <w:rsid w:val="00BF445C"/>
    <w:rsid w:val="00C03B39"/>
    <w:rsid w:val="00C03B99"/>
    <w:rsid w:val="00C27F53"/>
    <w:rsid w:val="00C30D97"/>
    <w:rsid w:val="00C6759E"/>
    <w:rsid w:val="00C76448"/>
    <w:rsid w:val="00CA36F0"/>
    <w:rsid w:val="00CC35EA"/>
    <w:rsid w:val="00D043CF"/>
    <w:rsid w:val="00D51093"/>
    <w:rsid w:val="00D51223"/>
    <w:rsid w:val="00D6462B"/>
    <w:rsid w:val="00D7717F"/>
    <w:rsid w:val="00D804CB"/>
    <w:rsid w:val="00D84A09"/>
    <w:rsid w:val="00D858B6"/>
    <w:rsid w:val="00D8686A"/>
    <w:rsid w:val="00DA1158"/>
    <w:rsid w:val="00DA6B52"/>
    <w:rsid w:val="00DB2BA8"/>
    <w:rsid w:val="00DD0C76"/>
    <w:rsid w:val="00DD5D55"/>
    <w:rsid w:val="00DD7947"/>
    <w:rsid w:val="00DE6756"/>
    <w:rsid w:val="00DF2F2C"/>
    <w:rsid w:val="00DF71AE"/>
    <w:rsid w:val="00E10EF6"/>
    <w:rsid w:val="00E1470D"/>
    <w:rsid w:val="00E3007C"/>
    <w:rsid w:val="00E35C80"/>
    <w:rsid w:val="00E445E2"/>
    <w:rsid w:val="00E613C0"/>
    <w:rsid w:val="00E8646B"/>
    <w:rsid w:val="00EC106E"/>
    <w:rsid w:val="00EC2534"/>
    <w:rsid w:val="00EC41AF"/>
    <w:rsid w:val="00EE2537"/>
    <w:rsid w:val="00EE2ECB"/>
    <w:rsid w:val="00EF077B"/>
    <w:rsid w:val="00EF5B7C"/>
    <w:rsid w:val="00F00C77"/>
    <w:rsid w:val="00F1596E"/>
    <w:rsid w:val="00F21598"/>
    <w:rsid w:val="00F61AC1"/>
    <w:rsid w:val="00F63847"/>
    <w:rsid w:val="00F64E21"/>
    <w:rsid w:val="00F659CC"/>
    <w:rsid w:val="00F7684D"/>
    <w:rsid w:val="00F76A01"/>
    <w:rsid w:val="00FC25EC"/>
    <w:rsid w:val="00FE7715"/>
    <w:rsid w:val="00FE7C30"/>
    <w:rsid w:val="00FF4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69F4FC8"/>
  <w15:chartTrackingRefBased/>
  <w15:docId w15:val="{09000A6A-45C5-4EF8-8F3A-01C441DCE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CA5"/>
    <w:rPr>
      <w:rFonts w:ascii="Arial" w:hAnsi="Arial" w:cs="Arial"/>
      <w:szCs w:val="24"/>
    </w:rPr>
  </w:style>
  <w:style w:type="paragraph" w:styleId="Heading1">
    <w:name w:val="heading 1"/>
    <w:basedOn w:val="Normal"/>
    <w:next w:val="Normal"/>
    <w:qFormat/>
    <w:rsid w:val="00576CA5"/>
    <w:pPr>
      <w:keepNext/>
      <w:framePr w:w="6285" w:h="0" w:hSpace="180" w:wrap="around" w:vAnchor="text" w:hAnchor="page" w:x="4336" w:y="114"/>
      <w:jc w:val="center"/>
      <w:outlineLvl w:val="0"/>
    </w:pPr>
    <w:rPr>
      <w:b/>
      <w:szCs w:val="20"/>
    </w:rPr>
  </w:style>
  <w:style w:type="paragraph" w:styleId="Heading6">
    <w:name w:val="heading 6"/>
    <w:basedOn w:val="Normal"/>
    <w:next w:val="Normal"/>
    <w:qFormat/>
    <w:rsid w:val="00576CA5"/>
    <w:pPr>
      <w:keepNext/>
      <w:jc w:val="center"/>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576CA5"/>
  </w:style>
  <w:style w:type="paragraph" w:styleId="Caption">
    <w:name w:val="caption"/>
    <w:basedOn w:val="Normal"/>
    <w:next w:val="Normal"/>
    <w:qFormat/>
    <w:rsid w:val="00576CA5"/>
    <w:pPr>
      <w:framePr w:w="6285" w:h="0" w:hSpace="180" w:wrap="around" w:vAnchor="text" w:hAnchor="page" w:x="4336" w:y="114"/>
      <w:jc w:val="center"/>
    </w:pPr>
    <w:rPr>
      <w:b/>
      <w:szCs w:val="20"/>
    </w:rPr>
  </w:style>
  <w:style w:type="paragraph" w:styleId="BodyTextIndent2">
    <w:name w:val="Body Text Indent 2"/>
    <w:basedOn w:val="Normal"/>
    <w:rsid w:val="00576CA5"/>
    <w:pPr>
      <w:tabs>
        <w:tab w:val="left" w:pos="360"/>
        <w:tab w:val="left" w:pos="720"/>
        <w:tab w:val="left" w:pos="1080"/>
        <w:tab w:val="left" w:pos="1440"/>
      </w:tabs>
      <w:ind w:left="1080" w:hanging="360"/>
    </w:pPr>
    <w:rPr>
      <w:szCs w:val="20"/>
    </w:rPr>
  </w:style>
  <w:style w:type="paragraph" w:styleId="BodyTextIndent">
    <w:name w:val="Body Text Indent"/>
    <w:basedOn w:val="Normal"/>
    <w:rsid w:val="00576CA5"/>
    <w:pPr>
      <w:tabs>
        <w:tab w:val="left" w:pos="720"/>
        <w:tab w:val="left" w:pos="1440"/>
      </w:tabs>
      <w:ind w:left="720" w:hanging="360"/>
    </w:pPr>
    <w:rPr>
      <w:szCs w:val="20"/>
    </w:rPr>
  </w:style>
  <w:style w:type="paragraph" w:styleId="Footer">
    <w:name w:val="footer"/>
    <w:basedOn w:val="Normal"/>
    <w:rsid w:val="00576CA5"/>
    <w:pPr>
      <w:tabs>
        <w:tab w:val="center" w:pos="4320"/>
        <w:tab w:val="right" w:pos="8640"/>
      </w:tabs>
    </w:pPr>
    <w:rPr>
      <w:szCs w:val="20"/>
    </w:rPr>
  </w:style>
  <w:style w:type="character" w:styleId="Hyperlink">
    <w:name w:val="Hyperlink"/>
    <w:rsid w:val="00576CA5"/>
    <w:rPr>
      <w:color w:val="0000FF"/>
      <w:u w:val="single"/>
    </w:rPr>
  </w:style>
  <w:style w:type="table" w:styleId="TableGrid">
    <w:name w:val="Table Grid"/>
    <w:basedOn w:val="TableNormal"/>
    <w:rsid w:val="00576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A1235"/>
    <w:pPr>
      <w:tabs>
        <w:tab w:val="center" w:pos="4320"/>
        <w:tab w:val="right" w:pos="8640"/>
      </w:tabs>
    </w:pPr>
  </w:style>
  <w:style w:type="paragraph" w:customStyle="1" w:styleId="Default">
    <w:name w:val="Default"/>
    <w:rsid w:val="00742A9F"/>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A8188F"/>
    <w:rPr>
      <w:color w:val="605E5C"/>
      <w:shd w:val="clear" w:color="auto" w:fill="E1DFDD"/>
    </w:rPr>
  </w:style>
  <w:style w:type="paragraph" w:styleId="ListParagraph">
    <w:name w:val="List Paragraph"/>
    <w:basedOn w:val="Normal"/>
    <w:uiPriority w:val="34"/>
    <w:qFormat/>
    <w:rsid w:val="004C0C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138</TotalTime>
  <Pages>7</Pages>
  <Words>3462</Words>
  <Characters>17973</Characters>
  <Application>Microsoft Office Word</Application>
  <DocSecurity>8</DocSecurity>
  <Lines>149</Lines>
  <Paragraphs>42</Paragraphs>
  <ScaleCrop>false</ScaleCrop>
  <HeadingPairs>
    <vt:vector size="2" baseType="variant">
      <vt:variant>
        <vt:lpstr>Title</vt:lpstr>
      </vt:variant>
      <vt:variant>
        <vt:i4>1</vt:i4>
      </vt:variant>
    </vt:vector>
  </HeadingPairs>
  <TitlesOfParts>
    <vt:vector size="1" baseType="lpstr">
      <vt:lpstr>Fax Quotation Master</vt:lpstr>
    </vt:vector>
  </TitlesOfParts>
  <Company>Town of Parker</Company>
  <LinksUpToDate>false</LinksUpToDate>
  <CharactersWithSpaces>21393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Quotation Master</dc:title>
  <dc:subject/>
  <dc:creator>astoyle</dc:creator>
  <cp:keywords/>
  <cp:lastModifiedBy>Cody Walters</cp:lastModifiedBy>
  <cp:revision>68</cp:revision>
  <cp:lastPrinted>2007-01-12T17:43:00Z</cp:lastPrinted>
  <dcterms:created xsi:type="dcterms:W3CDTF">2025-06-12T18:42:00Z</dcterms:created>
  <dcterms:modified xsi:type="dcterms:W3CDTF">2025-10-07T22:12:00Z</dcterms:modified>
</cp:coreProperties>
</file>