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2B1E9" w14:textId="77777777" w:rsidR="00793CB9" w:rsidRPr="00122723" w:rsidRDefault="00793CB9" w:rsidP="00A92352">
      <w:pPr>
        <w:pStyle w:val="Heading1"/>
        <w:framePr w:w="5686" w:wrap="around" w:x="5506" w:y="76"/>
      </w:pPr>
      <w:r w:rsidRPr="007B4C8D">
        <w:rPr>
          <w:rFonts w:ascii="Baskerville MT" w:hAnsi="Baskerville MT"/>
          <w:b w:val="0"/>
          <w:bCs/>
          <w:sz w:val="22"/>
          <w:szCs w:val="22"/>
        </w:rPr>
        <w:br w:type="page"/>
      </w:r>
      <w:r w:rsidR="00122723">
        <w:t>El Paso County</w:t>
      </w:r>
    </w:p>
    <w:p w14:paraId="13F01B3A" w14:textId="77777777" w:rsidR="00793CB9" w:rsidRPr="00473D74" w:rsidRDefault="00122723" w:rsidP="00A92352">
      <w:pPr>
        <w:framePr w:w="5686" w:h="0" w:hSpace="180" w:wrap="around" w:vAnchor="text" w:hAnchor="page" w:x="5506" w:y="76"/>
        <w:jc w:val="center"/>
        <w:rPr>
          <w:b/>
          <w:szCs w:val="20"/>
        </w:rPr>
      </w:pPr>
      <w:r>
        <w:rPr>
          <w:b/>
          <w:szCs w:val="20"/>
        </w:rPr>
        <w:t xml:space="preserve">Contracts and </w:t>
      </w:r>
      <w:r w:rsidRPr="00473D74">
        <w:rPr>
          <w:b/>
          <w:szCs w:val="20"/>
        </w:rPr>
        <w:t>Procurement Division</w:t>
      </w:r>
    </w:p>
    <w:p w14:paraId="7D5142E7" w14:textId="77777777" w:rsidR="00793CB9" w:rsidRPr="00473D74" w:rsidRDefault="00122723" w:rsidP="00A92352">
      <w:pPr>
        <w:framePr w:w="5686" w:h="0" w:hSpace="180" w:wrap="around" w:vAnchor="text" w:hAnchor="page" w:x="5506" w:y="76"/>
        <w:jc w:val="center"/>
        <w:rPr>
          <w:b/>
          <w:szCs w:val="20"/>
        </w:rPr>
      </w:pPr>
      <w:r w:rsidRPr="00473D74">
        <w:rPr>
          <w:b/>
          <w:szCs w:val="20"/>
        </w:rPr>
        <w:t>15</w:t>
      </w:r>
      <w:r w:rsidR="00793CB9" w:rsidRPr="00473D74">
        <w:rPr>
          <w:b/>
          <w:szCs w:val="20"/>
        </w:rPr>
        <w:t xml:space="preserve"> East </w:t>
      </w:r>
      <w:r w:rsidRPr="00473D74">
        <w:rPr>
          <w:b/>
          <w:szCs w:val="20"/>
        </w:rPr>
        <w:t>Vermijo Avenue</w:t>
      </w:r>
    </w:p>
    <w:p w14:paraId="31809905" w14:textId="77777777" w:rsidR="00793CB9" w:rsidRPr="00473D74" w:rsidRDefault="00122723" w:rsidP="00A92352">
      <w:pPr>
        <w:framePr w:w="5686" w:h="0" w:hSpace="180" w:wrap="around" w:vAnchor="text" w:hAnchor="page" w:x="5506" w:y="76"/>
        <w:spacing w:line="360" w:lineRule="auto"/>
        <w:jc w:val="center"/>
        <w:rPr>
          <w:b/>
          <w:szCs w:val="20"/>
        </w:rPr>
      </w:pPr>
      <w:r w:rsidRPr="00473D74">
        <w:rPr>
          <w:b/>
          <w:szCs w:val="20"/>
        </w:rPr>
        <w:t>Colorado Springs</w:t>
      </w:r>
      <w:r w:rsidR="00793CB9" w:rsidRPr="00473D74">
        <w:rPr>
          <w:b/>
          <w:szCs w:val="20"/>
        </w:rPr>
        <w:t xml:space="preserve">, Colorado </w:t>
      </w:r>
      <w:r w:rsidRPr="00473D74">
        <w:rPr>
          <w:b/>
          <w:szCs w:val="20"/>
        </w:rPr>
        <w:t>80903</w:t>
      </w:r>
    </w:p>
    <w:p w14:paraId="2D7B2D75" w14:textId="0B2EF76F" w:rsidR="00793CB9" w:rsidRPr="00473D74" w:rsidRDefault="00473D74" w:rsidP="00A92352">
      <w:pPr>
        <w:framePr w:w="5686" w:h="0" w:hSpace="180" w:wrap="around" w:vAnchor="text" w:hAnchor="page" w:x="5506" w:y="76"/>
        <w:spacing w:line="360" w:lineRule="auto"/>
        <w:jc w:val="center"/>
        <w:rPr>
          <w:b/>
          <w:szCs w:val="20"/>
        </w:rPr>
      </w:pPr>
      <w:r w:rsidRPr="00473D74">
        <w:rPr>
          <w:b/>
          <w:szCs w:val="20"/>
        </w:rPr>
        <w:t>INVITATION FOR BID</w:t>
      </w:r>
      <w:r w:rsidR="00AC16C2" w:rsidRPr="00473D74">
        <w:rPr>
          <w:b/>
          <w:szCs w:val="20"/>
        </w:rPr>
        <w:t xml:space="preserve"> </w:t>
      </w:r>
      <w:r w:rsidRPr="00473D74">
        <w:rPr>
          <w:b/>
          <w:szCs w:val="20"/>
        </w:rPr>
        <w:t>IFB</w:t>
      </w:r>
      <w:r w:rsidR="0010500A" w:rsidRPr="00473D74">
        <w:rPr>
          <w:b/>
          <w:szCs w:val="20"/>
        </w:rPr>
        <w:t xml:space="preserve"> #</w:t>
      </w:r>
      <w:r w:rsidRPr="00473D74">
        <w:rPr>
          <w:b/>
          <w:szCs w:val="20"/>
        </w:rPr>
        <w:t>25-003</w:t>
      </w:r>
    </w:p>
    <w:p w14:paraId="698BB6C5" w14:textId="532B326F" w:rsidR="00793CB9" w:rsidRPr="00122723" w:rsidRDefault="0010500A" w:rsidP="00A92352">
      <w:pPr>
        <w:pStyle w:val="Caption"/>
        <w:framePr w:w="5686" w:wrap="around" w:x="5506" w:y="76"/>
      </w:pPr>
      <w:r w:rsidRPr="00473D74">
        <w:t>Addendum #</w:t>
      </w:r>
      <w:r w:rsidR="00C2553C">
        <w:t>3</w:t>
      </w:r>
      <w:r w:rsidR="00DD7947" w:rsidRPr="00473D74">
        <w:t xml:space="preserve"> – </w:t>
      </w:r>
      <w:r w:rsidR="00473D74" w:rsidRPr="00473D74">
        <w:t>J</w:t>
      </w:r>
      <w:r w:rsidR="00C2553C">
        <w:t xml:space="preserve">uly </w:t>
      </w:r>
      <w:r w:rsidR="00CE40C2">
        <w:t>2</w:t>
      </w:r>
      <w:r w:rsidR="00473D74" w:rsidRPr="00473D74">
        <w:t>, 2025</w:t>
      </w:r>
    </w:p>
    <w:p w14:paraId="2FEF9888" w14:textId="1DB92A00" w:rsidR="00793CB9" w:rsidRPr="00C03B39" w:rsidRDefault="00BF3A85" w:rsidP="00D51093">
      <w:pPr>
        <w:ind w:left="360"/>
        <w:rPr>
          <w:rFonts w:ascii="ScalaSans" w:hAnsi="ScalaSans"/>
          <w:sz w:val="22"/>
          <w:szCs w:val="22"/>
        </w:rPr>
      </w:pPr>
      <w:r>
        <w:rPr>
          <w:rFonts w:ascii="ScalaSans" w:hAnsi="ScalaSans"/>
          <w:noProof/>
          <w:sz w:val="22"/>
          <w:szCs w:val="22"/>
        </w:rPr>
        <w:drawing>
          <wp:anchor distT="0" distB="0" distL="114300" distR="114300" simplePos="0" relativeHeight="251657728" behindDoc="0" locked="0" layoutInCell="1" allowOverlap="1" wp14:anchorId="0DC87ACB" wp14:editId="3B3AB29A">
            <wp:simplePos x="0" y="0"/>
            <wp:positionH relativeFrom="margin">
              <wp:posOffset>-4445</wp:posOffset>
            </wp:positionH>
            <wp:positionV relativeFrom="paragraph">
              <wp:posOffset>20320</wp:posOffset>
            </wp:positionV>
            <wp:extent cx="2801620" cy="935355"/>
            <wp:effectExtent l="0" t="0" r="0" b="0"/>
            <wp:wrapThrough wrapText="bothSides">
              <wp:wrapPolygon edited="0">
                <wp:start x="9987" y="880"/>
                <wp:lineTo x="1469" y="5279"/>
                <wp:lineTo x="294" y="6159"/>
                <wp:lineTo x="441" y="11878"/>
                <wp:lineTo x="6022" y="15837"/>
                <wp:lineTo x="7344" y="17597"/>
                <wp:lineTo x="7490" y="20676"/>
                <wp:lineTo x="13953" y="20676"/>
                <wp:lineTo x="14247" y="18037"/>
                <wp:lineTo x="15568" y="15837"/>
                <wp:lineTo x="21003" y="11878"/>
                <wp:lineTo x="20709" y="8798"/>
                <wp:lineTo x="21296" y="7039"/>
                <wp:lineTo x="11456" y="880"/>
                <wp:lineTo x="9987" y="880"/>
              </wp:wrapPolygon>
            </wp:wrapThrough>
            <wp:docPr id="2" name="Picture 8" descr="Logo El Paso County Colorado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Logo El Paso County Colorado Established 18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162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BB61A4" w14:textId="77777777" w:rsidR="00C03B99" w:rsidRPr="00C03B39" w:rsidRDefault="00C03B99" w:rsidP="00576CA5">
      <w:pPr>
        <w:rPr>
          <w:rFonts w:ascii="ScalaSans" w:hAnsi="ScalaSans"/>
          <w:sz w:val="22"/>
          <w:szCs w:val="22"/>
        </w:rPr>
      </w:pPr>
    </w:p>
    <w:p w14:paraId="509D87F3" w14:textId="77777777" w:rsidR="00576CA5" w:rsidRPr="00C03B39" w:rsidRDefault="00576CA5" w:rsidP="00576CA5">
      <w:pPr>
        <w:rPr>
          <w:rFonts w:ascii="ScalaSans" w:hAnsi="ScalaSans"/>
          <w:sz w:val="22"/>
          <w:szCs w:val="22"/>
        </w:rPr>
      </w:pPr>
    </w:p>
    <w:p w14:paraId="46755808" w14:textId="77777777" w:rsidR="001E6424" w:rsidRPr="00C03B39" w:rsidRDefault="001E6424" w:rsidP="001E6424">
      <w:pPr>
        <w:pBdr>
          <w:bottom w:val="single" w:sz="4" w:space="1" w:color="auto"/>
        </w:pBdr>
        <w:rPr>
          <w:rFonts w:ascii="ScalaSans" w:hAnsi="ScalaSans"/>
          <w:sz w:val="22"/>
          <w:szCs w:val="22"/>
        </w:rPr>
      </w:pPr>
    </w:p>
    <w:p w14:paraId="1EBF142F" w14:textId="77777777" w:rsidR="00C03B39" w:rsidRDefault="00C03B39" w:rsidP="001E6424">
      <w:pPr>
        <w:pBdr>
          <w:bottom w:val="single" w:sz="4" w:space="1" w:color="auto"/>
        </w:pBdr>
        <w:rPr>
          <w:szCs w:val="20"/>
        </w:rPr>
      </w:pPr>
    </w:p>
    <w:p w14:paraId="23760A6B" w14:textId="77777777" w:rsidR="00122723" w:rsidRPr="003E1043" w:rsidRDefault="00122723" w:rsidP="001E6424">
      <w:pPr>
        <w:pBdr>
          <w:bottom w:val="single" w:sz="4" w:space="1" w:color="auto"/>
        </w:pBdr>
        <w:rPr>
          <w:szCs w:val="20"/>
        </w:rPr>
      </w:pPr>
    </w:p>
    <w:p w14:paraId="027A7F52" w14:textId="7D761AB4" w:rsidR="001E6424" w:rsidRPr="003E1043" w:rsidRDefault="00762AA6" w:rsidP="00762AA6">
      <w:pPr>
        <w:tabs>
          <w:tab w:val="left" w:pos="3420"/>
        </w:tabs>
        <w:rPr>
          <w:szCs w:val="20"/>
        </w:rPr>
      </w:pPr>
      <w:r>
        <w:rPr>
          <w:szCs w:val="20"/>
        </w:rPr>
        <w:tab/>
      </w:r>
    </w:p>
    <w:p w14:paraId="3073151A" w14:textId="77777777" w:rsidR="003D6FA9" w:rsidRPr="003E1043" w:rsidRDefault="003D6FA9" w:rsidP="003D6FA9">
      <w:pPr>
        <w:jc w:val="both"/>
        <w:rPr>
          <w:szCs w:val="20"/>
        </w:rPr>
      </w:pPr>
    </w:p>
    <w:p w14:paraId="49FD55A6" w14:textId="77777777" w:rsidR="0010500A" w:rsidRPr="00473D74" w:rsidRDefault="003D6FA9" w:rsidP="0010500A">
      <w:pPr>
        <w:jc w:val="center"/>
        <w:rPr>
          <w:b/>
          <w:szCs w:val="20"/>
        </w:rPr>
      </w:pPr>
      <w:r w:rsidRPr="00473D74">
        <w:rPr>
          <w:b/>
          <w:szCs w:val="20"/>
        </w:rPr>
        <w:t>THIS ADDENDUM SHALL BECOME A PART OF THE SOLICITATION</w:t>
      </w:r>
    </w:p>
    <w:p w14:paraId="16CB8B90" w14:textId="77777777" w:rsidR="003D6FA9" w:rsidRPr="00473D74" w:rsidRDefault="003D6FA9" w:rsidP="0010500A">
      <w:pPr>
        <w:jc w:val="center"/>
        <w:rPr>
          <w:b/>
          <w:szCs w:val="20"/>
        </w:rPr>
      </w:pPr>
      <w:r w:rsidRPr="00473D74">
        <w:rPr>
          <w:b/>
          <w:szCs w:val="20"/>
        </w:rPr>
        <w:t>AND MUST BE ACKNOWLEDGED</w:t>
      </w:r>
    </w:p>
    <w:p w14:paraId="19B5C704" w14:textId="77777777" w:rsidR="003D6FA9" w:rsidRPr="00473D74" w:rsidRDefault="003D6FA9" w:rsidP="003D6FA9">
      <w:pPr>
        <w:jc w:val="both"/>
        <w:rPr>
          <w:szCs w:val="20"/>
        </w:rPr>
      </w:pPr>
    </w:p>
    <w:p w14:paraId="6DA0A4AA" w14:textId="77777777" w:rsidR="003D6FA9" w:rsidRPr="00473D74" w:rsidRDefault="003D6FA9" w:rsidP="003D6FA9">
      <w:pPr>
        <w:jc w:val="both"/>
        <w:rPr>
          <w:szCs w:val="20"/>
        </w:rPr>
      </w:pPr>
    </w:p>
    <w:p w14:paraId="46DA0126" w14:textId="07988C33" w:rsidR="003D6FA9" w:rsidRPr="003E1043" w:rsidRDefault="00473D74" w:rsidP="003D6FA9">
      <w:pPr>
        <w:jc w:val="center"/>
        <w:rPr>
          <w:b/>
          <w:szCs w:val="20"/>
        </w:rPr>
      </w:pPr>
      <w:r w:rsidRPr="00473D74">
        <w:rPr>
          <w:b/>
          <w:szCs w:val="20"/>
        </w:rPr>
        <w:t>Invitation for Bid</w:t>
      </w:r>
      <w:r w:rsidR="003D6FA9" w:rsidRPr="00473D74">
        <w:rPr>
          <w:b/>
          <w:szCs w:val="20"/>
        </w:rPr>
        <w:t xml:space="preserve"> </w:t>
      </w:r>
      <w:r w:rsidRPr="00473D74">
        <w:rPr>
          <w:b/>
          <w:szCs w:val="20"/>
        </w:rPr>
        <w:t>IFB</w:t>
      </w:r>
      <w:r w:rsidR="00AC16C2" w:rsidRPr="00473D74">
        <w:rPr>
          <w:b/>
          <w:szCs w:val="20"/>
        </w:rPr>
        <w:t>-</w:t>
      </w:r>
      <w:r w:rsidRPr="00473D74">
        <w:rPr>
          <w:b/>
          <w:szCs w:val="20"/>
        </w:rPr>
        <w:t>25</w:t>
      </w:r>
      <w:r w:rsidR="00AC16C2" w:rsidRPr="00473D74">
        <w:rPr>
          <w:b/>
          <w:szCs w:val="20"/>
        </w:rPr>
        <w:t xml:space="preserve">-003 </w:t>
      </w:r>
      <w:r w:rsidRPr="00473D74">
        <w:rPr>
          <w:b/>
          <w:szCs w:val="20"/>
        </w:rPr>
        <w:t>–</w:t>
      </w:r>
      <w:r w:rsidR="00AC16C2" w:rsidRPr="00473D74">
        <w:rPr>
          <w:b/>
          <w:szCs w:val="20"/>
        </w:rPr>
        <w:t xml:space="preserve"> </w:t>
      </w:r>
      <w:r w:rsidRPr="00473D74">
        <w:rPr>
          <w:b/>
          <w:szCs w:val="20"/>
        </w:rPr>
        <w:t>Construction of the Beacon Lite Road Improvement Project</w:t>
      </w:r>
      <w:r w:rsidR="003D6FA9" w:rsidRPr="00473D74">
        <w:rPr>
          <w:b/>
          <w:szCs w:val="20"/>
        </w:rPr>
        <w:t xml:space="preserve"> - dated </w:t>
      </w:r>
      <w:r w:rsidRPr="00473D74">
        <w:rPr>
          <w:b/>
          <w:szCs w:val="20"/>
        </w:rPr>
        <w:t>June 11, 2025</w:t>
      </w:r>
    </w:p>
    <w:p w14:paraId="346ADE28" w14:textId="77777777" w:rsidR="003D6FA9" w:rsidRPr="003E1043" w:rsidRDefault="003D6FA9" w:rsidP="003D6FA9">
      <w:pPr>
        <w:jc w:val="both"/>
        <w:rPr>
          <w:szCs w:val="20"/>
        </w:rPr>
      </w:pPr>
    </w:p>
    <w:p w14:paraId="02D965B9" w14:textId="77777777" w:rsidR="003D6FA9" w:rsidRPr="003E1043" w:rsidRDefault="003D6FA9" w:rsidP="003D6FA9">
      <w:pPr>
        <w:jc w:val="both"/>
        <w:rPr>
          <w:szCs w:val="20"/>
        </w:rPr>
      </w:pPr>
    </w:p>
    <w:p w14:paraId="69201EBB" w14:textId="77777777" w:rsidR="003D6FA9" w:rsidRPr="00E8646B" w:rsidRDefault="00E8646B" w:rsidP="003D6FA9">
      <w:pPr>
        <w:jc w:val="both"/>
        <w:rPr>
          <w:b/>
          <w:szCs w:val="20"/>
          <w:u w:val="single"/>
        </w:rPr>
      </w:pPr>
      <w:r w:rsidRPr="00E8646B">
        <w:rPr>
          <w:b/>
          <w:szCs w:val="20"/>
          <w:u w:val="single"/>
        </w:rPr>
        <w:t>CLARIFICATIONS:</w:t>
      </w:r>
    </w:p>
    <w:p w14:paraId="1047D271" w14:textId="77777777" w:rsidR="00E8646B" w:rsidRPr="003E1043" w:rsidRDefault="00E8646B" w:rsidP="003D6FA9">
      <w:pPr>
        <w:jc w:val="both"/>
        <w:rPr>
          <w:szCs w:val="20"/>
        </w:rPr>
      </w:pPr>
    </w:p>
    <w:p w14:paraId="252243A7" w14:textId="4E9C2D72" w:rsidR="00CB5B0C" w:rsidRPr="00CB5B0C" w:rsidRDefault="00CB5B0C" w:rsidP="00CB5B0C">
      <w:pPr>
        <w:jc w:val="both"/>
        <w:rPr>
          <w:b/>
          <w:bCs/>
          <w:u w:val="single"/>
        </w:rPr>
      </w:pPr>
      <w:r w:rsidRPr="00CB5B0C">
        <w:rPr>
          <w:b/>
          <w:bCs/>
          <w:u w:val="single"/>
        </w:rPr>
        <w:t xml:space="preserve">1. Beacon Lite Bid Form REVISED is included as an attachment to this addendum. Bidders are required to submit the REVISED Bid Form with their bid. </w:t>
      </w:r>
      <w:r>
        <w:rPr>
          <w:b/>
          <w:bCs/>
          <w:u w:val="single"/>
        </w:rPr>
        <w:t>Bidders who fail</w:t>
      </w:r>
      <w:r w:rsidRPr="00CB5B0C">
        <w:rPr>
          <w:b/>
          <w:bCs/>
          <w:u w:val="single"/>
        </w:rPr>
        <w:t xml:space="preserve"> to </w:t>
      </w:r>
      <w:r>
        <w:rPr>
          <w:b/>
          <w:bCs/>
          <w:u w:val="single"/>
        </w:rPr>
        <w:t>submit</w:t>
      </w:r>
      <w:r w:rsidRPr="00CB5B0C">
        <w:rPr>
          <w:b/>
          <w:bCs/>
          <w:u w:val="single"/>
        </w:rPr>
        <w:t xml:space="preserve"> the REVISED Bid Form with their bid will be considered non-responsive. </w:t>
      </w:r>
    </w:p>
    <w:p w14:paraId="055860BC" w14:textId="77777777" w:rsidR="00CB5B0C" w:rsidRDefault="00CB5B0C" w:rsidP="004878CB">
      <w:pPr>
        <w:jc w:val="both"/>
      </w:pPr>
    </w:p>
    <w:p w14:paraId="4BF1CAF5" w14:textId="2E8A291F" w:rsidR="004878CB" w:rsidRDefault="00122723" w:rsidP="004878CB">
      <w:pPr>
        <w:jc w:val="both"/>
        <w:rPr>
          <w:szCs w:val="20"/>
        </w:rPr>
      </w:pPr>
      <w:r>
        <w:t>El Paso County</w:t>
      </w:r>
      <w:r w:rsidR="004878CB" w:rsidRPr="00020425">
        <w:t xml:space="preserve"> will only accept electronic bid proposals submitted through </w:t>
      </w:r>
      <w:r w:rsidR="004878CB">
        <w:t>the Rocky Mountain E-Purchasing system.</w:t>
      </w:r>
      <w:r w:rsidR="004878CB" w:rsidRPr="00020425">
        <w:t xml:space="preserve">  </w:t>
      </w:r>
      <w:r w:rsidR="004878CB">
        <w:rPr>
          <w:szCs w:val="20"/>
        </w:rPr>
        <w:t xml:space="preserve">A Submittal Log will be posted after the </w:t>
      </w:r>
      <w:r>
        <w:rPr>
          <w:szCs w:val="20"/>
        </w:rPr>
        <w:t>County</w:t>
      </w:r>
      <w:r w:rsidR="004878CB">
        <w:rPr>
          <w:szCs w:val="20"/>
        </w:rPr>
        <w:t xml:space="preserve"> has had an opportunity to review and verify the submittals offered to the </w:t>
      </w:r>
      <w:r>
        <w:rPr>
          <w:szCs w:val="20"/>
        </w:rPr>
        <w:t>County</w:t>
      </w:r>
      <w:r w:rsidR="004878CB">
        <w:rPr>
          <w:szCs w:val="20"/>
        </w:rPr>
        <w:t>.</w:t>
      </w:r>
    </w:p>
    <w:p w14:paraId="1603E6DB" w14:textId="77777777" w:rsidR="004878CB" w:rsidRDefault="004878CB" w:rsidP="004878CB">
      <w:pPr>
        <w:jc w:val="both"/>
        <w:rPr>
          <w:szCs w:val="20"/>
        </w:rPr>
      </w:pPr>
    </w:p>
    <w:p w14:paraId="2EBC2ED6" w14:textId="77777777" w:rsidR="003361A9" w:rsidRPr="00FF4695" w:rsidRDefault="003361A9" w:rsidP="003361A9">
      <w:pPr>
        <w:spacing w:line="276" w:lineRule="auto"/>
        <w:jc w:val="both"/>
        <w:rPr>
          <w:szCs w:val="20"/>
        </w:rPr>
      </w:pPr>
      <w:bookmarkStart w:id="0" w:name="_Hlk153438461"/>
      <w:r w:rsidRPr="00FF4695">
        <w:rPr>
          <w:szCs w:val="20"/>
        </w:rPr>
        <w:t xml:space="preserve">The original Offer must be received before the due date and time through an electronic package transmitted through the Rocky Mountain E-Purchasing system.  The Vendor is responsible for ensuring its Response is posted </w:t>
      </w:r>
      <w:r>
        <w:rPr>
          <w:szCs w:val="20"/>
        </w:rPr>
        <w:t xml:space="preserve">in its entirety </w:t>
      </w:r>
      <w:r w:rsidRPr="00FF4695">
        <w:rPr>
          <w:szCs w:val="20"/>
        </w:rPr>
        <w:t>by the due date and time outlined in the solicitation document.</w:t>
      </w:r>
      <w:r>
        <w:rPr>
          <w:szCs w:val="20"/>
        </w:rPr>
        <w:t xml:space="preserve">  No allowances will be provided to those Vendors whose submittal is not uploaded prior to the due date and time outlined in the solicitation.</w:t>
      </w:r>
    </w:p>
    <w:p w14:paraId="045D81F7" w14:textId="77777777" w:rsidR="003361A9" w:rsidRPr="00FF4695" w:rsidRDefault="003361A9" w:rsidP="003361A9">
      <w:pPr>
        <w:spacing w:line="276" w:lineRule="auto"/>
        <w:jc w:val="both"/>
        <w:rPr>
          <w:szCs w:val="20"/>
        </w:rPr>
      </w:pPr>
    </w:p>
    <w:p w14:paraId="124F9961" w14:textId="77777777" w:rsidR="003361A9" w:rsidRDefault="003361A9" w:rsidP="003361A9">
      <w:pPr>
        <w:spacing w:line="276" w:lineRule="auto"/>
        <w:jc w:val="both"/>
        <w:rPr>
          <w:szCs w:val="20"/>
        </w:rPr>
      </w:pPr>
      <w:r w:rsidRPr="00FF4695">
        <w:rPr>
          <w:szCs w:val="20"/>
          <w:u w:val="single"/>
        </w:rPr>
        <w:t>If the submittal arrives late</w:t>
      </w:r>
      <w:r>
        <w:rPr>
          <w:szCs w:val="20"/>
          <w:u w:val="single"/>
        </w:rPr>
        <w:t xml:space="preserve"> and/or is not uploaded in its entirety</w:t>
      </w:r>
      <w:r w:rsidRPr="00FF4695">
        <w:rPr>
          <w:szCs w:val="20"/>
          <w:u w:val="single"/>
        </w:rPr>
        <w:t>, it will not be included in the electronic lockbox</w:t>
      </w:r>
      <w:r w:rsidRPr="00FF4695">
        <w:rPr>
          <w:szCs w:val="20"/>
        </w:rPr>
        <w:t xml:space="preserve">. </w:t>
      </w:r>
    </w:p>
    <w:p w14:paraId="4C4095F1" w14:textId="77777777" w:rsidR="00742A9F" w:rsidRPr="003E1043" w:rsidRDefault="00742A9F" w:rsidP="003D6FA9">
      <w:pPr>
        <w:jc w:val="both"/>
        <w:rPr>
          <w:szCs w:val="20"/>
        </w:rPr>
      </w:pPr>
    </w:p>
    <w:p w14:paraId="64C526A0" w14:textId="77777777" w:rsidR="00742A9F" w:rsidRPr="00473D74" w:rsidRDefault="00742A9F" w:rsidP="00742A9F">
      <w:pPr>
        <w:jc w:val="both"/>
        <w:rPr>
          <w:b/>
          <w:szCs w:val="20"/>
          <w:u w:val="single"/>
        </w:rPr>
      </w:pPr>
      <w:bookmarkStart w:id="1" w:name="_Hlk153438446"/>
      <w:bookmarkEnd w:id="0"/>
      <w:r w:rsidRPr="00473D74">
        <w:rPr>
          <w:b/>
          <w:szCs w:val="20"/>
          <w:u w:val="single"/>
        </w:rPr>
        <w:t>ADMINISTRATION:</w:t>
      </w:r>
    </w:p>
    <w:p w14:paraId="7A67AD6D" w14:textId="77777777" w:rsidR="00742A9F" w:rsidRPr="00473D74" w:rsidRDefault="00742A9F" w:rsidP="00742A9F">
      <w:pPr>
        <w:jc w:val="both"/>
        <w:rPr>
          <w:b/>
          <w:szCs w:val="20"/>
          <w:u w:val="single"/>
        </w:rPr>
      </w:pPr>
    </w:p>
    <w:p w14:paraId="76751E9D" w14:textId="77777777" w:rsidR="00742A9F" w:rsidRPr="00473D74" w:rsidRDefault="00742A9F" w:rsidP="00742A9F">
      <w:pPr>
        <w:pStyle w:val="Default"/>
        <w:numPr>
          <w:ilvl w:val="0"/>
          <w:numId w:val="3"/>
        </w:numPr>
        <w:rPr>
          <w:sz w:val="20"/>
          <w:szCs w:val="20"/>
        </w:rPr>
      </w:pPr>
      <w:r w:rsidRPr="00473D74">
        <w:rPr>
          <w:sz w:val="20"/>
          <w:szCs w:val="20"/>
        </w:rPr>
        <w:t xml:space="preserve">The question period has expired </w:t>
      </w:r>
    </w:p>
    <w:p w14:paraId="06245C28" w14:textId="5F925251" w:rsidR="00742A9F" w:rsidRPr="00473D74" w:rsidRDefault="00742A9F" w:rsidP="00742A9F">
      <w:pPr>
        <w:pStyle w:val="Default"/>
        <w:numPr>
          <w:ilvl w:val="0"/>
          <w:numId w:val="4"/>
        </w:numPr>
        <w:rPr>
          <w:sz w:val="20"/>
          <w:szCs w:val="20"/>
        </w:rPr>
      </w:pPr>
      <w:r w:rsidRPr="00473D74">
        <w:rPr>
          <w:sz w:val="20"/>
          <w:szCs w:val="20"/>
        </w:rPr>
        <w:t xml:space="preserve">Responses should follow the Response Format on pages </w:t>
      </w:r>
      <w:r w:rsidR="00473D74" w:rsidRPr="00473D74">
        <w:rPr>
          <w:sz w:val="20"/>
          <w:szCs w:val="20"/>
        </w:rPr>
        <w:t>9-10</w:t>
      </w:r>
      <w:r w:rsidRPr="00473D74">
        <w:rPr>
          <w:sz w:val="20"/>
          <w:szCs w:val="20"/>
        </w:rPr>
        <w:t xml:space="preserve"> and include all responses to all mandatory requirements. </w:t>
      </w:r>
    </w:p>
    <w:p w14:paraId="3BF02C65" w14:textId="77777777" w:rsidR="0065079B" w:rsidRPr="00473D74" w:rsidRDefault="0065079B" w:rsidP="0065079B">
      <w:pPr>
        <w:pStyle w:val="Default"/>
        <w:numPr>
          <w:ilvl w:val="0"/>
          <w:numId w:val="4"/>
        </w:numPr>
        <w:rPr>
          <w:sz w:val="20"/>
          <w:szCs w:val="20"/>
        </w:rPr>
      </w:pPr>
      <w:r w:rsidRPr="00473D74">
        <w:rPr>
          <w:sz w:val="20"/>
          <w:szCs w:val="20"/>
        </w:rPr>
        <w:t xml:space="preserve">We will be verifying submittals </w:t>
      </w:r>
      <w:proofErr w:type="gramStart"/>
      <w:r w:rsidRPr="00473D74">
        <w:rPr>
          <w:sz w:val="20"/>
          <w:szCs w:val="20"/>
        </w:rPr>
        <w:t>include</w:t>
      </w:r>
      <w:proofErr w:type="gramEnd"/>
      <w:r w:rsidRPr="00473D74">
        <w:rPr>
          <w:sz w:val="20"/>
          <w:szCs w:val="20"/>
        </w:rPr>
        <w:t xml:space="preserve"> the following: </w:t>
      </w:r>
    </w:p>
    <w:p w14:paraId="07E3EB92" w14:textId="77777777" w:rsidR="0065079B" w:rsidRPr="00473D74" w:rsidRDefault="0065079B" w:rsidP="0065079B">
      <w:pPr>
        <w:pStyle w:val="Default"/>
        <w:numPr>
          <w:ilvl w:val="0"/>
          <w:numId w:val="4"/>
        </w:numPr>
        <w:ind w:left="1440"/>
        <w:rPr>
          <w:sz w:val="20"/>
          <w:szCs w:val="20"/>
        </w:rPr>
      </w:pPr>
      <w:r w:rsidRPr="00473D74">
        <w:rPr>
          <w:sz w:val="20"/>
          <w:szCs w:val="20"/>
        </w:rPr>
        <w:t>Submittal properly acknowledged (Cover Sheet)</w:t>
      </w:r>
    </w:p>
    <w:p w14:paraId="4DD10173" w14:textId="77777777" w:rsidR="0065079B" w:rsidRPr="00473D74" w:rsidRDefault="0065079B" w:rsidP="0065079B">
      <w:pPr>
        <w:pStyle w:val="Default"/>
        <w:numPr>
          <w:ilvl w:val="0"/>
          <w:numId w:val="4"/>
        </w:numPr>
        <w:ind w:left="1440"/>
        <w:rPr>
          <w:sz w:val="20"/>
          <w:szCs w:val="20"/>
        </w:rPr>
      </w:pPr>
      <w:r w:rsidRPr="00473D74">
        <w:rPr>
          <w:sz w:val="20"/>
          <w:szCs w:val="20"/>
        </w:rPr>
        <w:t xml:space="preserve">Addendum acknowledged </w:t>
      </w:r>
    </w:p>
    <w:p w14:paraId="66318891" w14:textId="77777777" w:rsidR="0065079B" w:rsidRPr="00473D74" w:rsidRDefault="0065079B" w:rsidP="0065079B">
      <w:pPr>
        <w:numPr>
          <w:ilvl w:val="0"/>
          <w:numId w:val="3"/>
        </w:numPr>
        <w:ind w:left="1440"/>
        <w:jc w:val="both"/>
        <w:rPr>
          <w:szCs w:val="20"/>
        </w:rPr>
      </w:pPr>
      <w:r w:rsidRPr="00473D74">
        <w:rPr>
          <w:szCs w:val="20"/>
        </w:rPr>
        <w:t>Required Documentation</w:t>
      </w:r>
    </w:p>
    <w:p w14:paraId="1551232E" w14:textId="77777777" w:rsidR="0065079B" w:rsidRPr="00473D74" w:rsidRDefault="0065079B" w:rsidP="0065079B">
      <w:pPr>
        <w:numPr>
          <w:ilvl w:val="0"/>
          <w:numId w:val="3"/>
        </w:numPr>
        <w:ind w:left="1440"/>
        <w:jc w:val="both"/>
        <w:rPr>
          <w:szCs w:val="20"/>
        </w:rPr>
      </w:pPr>
      <w:r w:rsidRPr="00473D74">
        <w:rPr>
          <w:szCs w:val="20"/>
        </w:rPr>
        <w:t>Evaluation Criteria Documentation</w:t>
      </w:r>
    </w:p>
    <w:p w14:paraId="64BF62E4" w14:textId="77777777" w:rsidR="0065079B" w:rsidRPr="00473D74" w:rsidRDefault="0065079B" w:rsidP="0065079B">
      <w:pPr>
        <w:numPr>
          <w:ilvl w:val="0"/>
          <w:numId w:val="3"/>
        </w:numPr>
        <w:ind w:left="1440"/>
        <w:jc w:val="both"/>
        <w:rPr>
          <w:szCs w:val="20"/>
        </w:rPr>
      </w:pPr>
      <w:r w:rsidRPr="00473D74">
        <w:rPr>
          <w:szCs w:val="20"/>
        </w:rPr>
        <w:t>Submission Form</w:t>
      </w:r>
    </w:p>
    <w:p w14:paraId="1D41B419" w14:textId="77777777" w:rsidR="0065079B" w:rsidRDefault="0065079B" w:rsidP="0065079B">
      <w:pPr>
        <w:numPr>
          <w:ilvl w:val="0"/>
          <w:numId w:val="3"/>
        </w:numPr>
        <w:ind w:left="1440"/>
        <w:jc w:val="both"/>
        <w:rPr>
          <w:szCs w:val="20"/>
        </w:rPr>
      </w:pPr>
      <w:r w:rsidRPr="00473D74">
        <w:rPr>
          <w:szCs w:val="20"/>
        </w:rPr>
        <w:t>Completed W9</w:t>
      </w:r>
    </w:p>
    <w:p w14:paraId="7DB64963" w14:textId="76FC2202" w:rsidR="00CB5B0C" w:rsidRPr="00473D74" w:rsidRDefault="00CB5B0C" w:rsidP="0065079B">
      <w:pPr>
        <w:numPr>
          <w:ilvl w:val="0"/>
          <w:numId w:val="3"/>
        </w:numPr>
        <w:ind w:left="1440"/>
        <w:jc w:val="both"/>
        <w:rPr>
          <w:szCs w:val="20"/>
        </w:rPr>
      </w:pPr>
      <w:r>
        <w:rPr>
          <w:szCs w:val="20"/>
        </w:rPr>
        <w:t>Bid Bond</w:t>
      </w:r>
    </w:p>
    <w:p w14:paraId="7CA6F2CD" w14:textId="40EB3518" w:rsidR="00742A9F" w:rsidRPr="00473D74" w:rsidRDefault="00742A9F" w:rsidP="00742A9F">
      <w:pPr>
        <w:numPr>
          <w:ilvl w:val="0"/>
          <w:numId w:val="3"/>
        </w:numPr>
        <w:ind w:left="1440"/>
        <w:jc w:val="both"/>
        <w:rPr>
          <w:szCs w:val="20"/>
        </w:rPr>
      </w:pPr>
      <w:r w:rsidRPr="00473D74">
        <w:rPr>
          <w:szCs w:val="20"/>
        </w:rPr>
        <w:t>W</w:t>
      </w:r>
      <w:r w:rsidR="00473D74" w:rsidRPr="00473D74">
        <w:rPr>
          <w:szCs w:val="20"/>
        </w:rPr>
        <w:t>ork Plan and Schedule</w:t>
      </w:r>
    </w:p>
    <w:p w14:paraId="2BBDACDE" w14:textId="2C22D224" w:rsidR="00742A9F" w:rsidRPr="00473D74" w:rsidRDefault="00473D74" w:rsidP="00742A9F">
      <w:pPr>
        <w:numPr>
          <w:ilvl w:val="0"/>
          <w:numId w:val="3"/>
        </w:numPr>
        <w:ind w:left="1440"/>
        <w:jc w:val="both"/>
        <w:rPr>
          <w:szCs w:val="20"/>
        </w:rPr>
      </w:pPr>
      <w:r w:rsidRPr="00473D74">
        <w:rPr>
          <w:szCs w:val="20"/>
        </w:rPr>
        <w:t>Bid Form</w:t>
      </w:r>
    </w:p>
    <w:p w14:paraId="269D8702" w14:textId="77777777" w:rsidR="00742A9F" w:rsidRDefault="00742A9F" w:rsidP="00742A9F">
      <w:pPr>
        <w:ind w:left="1440"/>
        <w:jc w:val="both"/>
        <w:rPr>
          <w:szCs w:val="20"/>
        </w:rPr>
      </w:pPr>
    </w:p>
    <w:p w14:paraId="045120B6" w14:textId="77777777" w:rsidR="00742A9F" w:rsidRPr="00125954" w:rsidRDefault="00742A9F" w:rsidP="00742A9F">
      <w:pPr>
        <w:jc w:val="both"/>
        <w:rPr>
          <w:szCs w:val="20"/>
        </w:rPr>
      </w:pPr>
      <w:r>
        <w:rPr>
          <w:szCs w:val="20"/>
        </w:rPr>
        <w:t xml:space="preserve">If a submittal is missing any of the </w:t>
      </w:r>
      <w:r w:rsidR="00122723">
        <w:rPr>
          <w:szCs w:val="20"/>
        </w:rPr>
        <w:t>above-mentioned</w:t>
      </w:r>
      <w:r>
        <w:rPr>
          <w:szCs w:val="20"/>
        </w:rPr>
        <w:t xml:space="preserve"> documentation the submittal may be returned to the vendor as non-responsive and be deemed ineligible to participate.</w:t>
      </w:r>
    </w:p>
    <w:p w14:paraId="37609672" w14:textId="77777777" w:rsidR="00742A9F" w:rsidRDefault="00742A9F" w:rsidP="00742A9F">
      <w:pPr>
        <w:jc w:val="both"/>
        <w:rPr>
          <w:szCs w:val="20"/>
        </w:rPr>
      </w:pPr>
    </w:p>
    <w:p w14:paraId="4B9E019A" w14:textId="77777777" w:rsidR="00742A9F" w:rsidRDefault="00742A9F" w:rsidP="005D70EB">
      <w:pPr>
        <w:jc w:val="both"/>
        <w:rPr>
          <w:szCs w:val="20"/>
        </w:rPr>
      </w:pPr>
    </w:p>
    <w:p w14:paraId="07B0501C" w14:textId="77777777" w:rsidR="00742A9F" w:rsidRDefault="00742A9F" w:rsidP="00742A9F">
      <w:pPr>
        <w:jc w:val="both"/>
        <w:rPr>
          <w:b/>
          <w:szCs w:val="20"/>
          <w:u w:val="single"/>
        </w:rPr>
      </w:pPr>
      <w:r>
        <w:rPr>
          <w:b/>
          <w:szCs w:val="20"/>
          <w:u w:val="single"/>
        </w:rPr>
        <w:t>RESPONSE TO QUESTIONS</w:t>
      </w:r>
      <w:r w:rsidRPr="00125954">
        <w:rPr>
          <w:b/>
          <w:szCs w:val="20"/>
          <w:u w:val="single"/>
        </w:rPr>
        <w:t>:</w:t>
      </w:r>
    </w:p>
    <w:p w14:paraId="11FDE983" w14:textId="77777777" w:rsidR="00742A9F" w:rsidRDefault="00742A9F" w:rsidP="005D70EB">
      <w:pPr>
        <w:jc w:val="both"/>
        <w:rPr>
          <w:szCs w:val="20"/>
        </w:rPr>
      </w:pPr>
    </w:p>
    <w:bookmarkEnd w:id="1"/>
    <w:p w14:paraId="623EB1D4" w14:textId="77777777" w:rsidR="006900AD" w:rsidRDefault="006900AD" w:rsidP="006900AD">
      <w:r>
        <w:t xml:space="preserve">1.) </w:t>
      </w:r>
      <w:r w:rsidRPr="00763633">
        <w:t xml:space="preserve">Would the County be open to providing a virtual option for the pre-proposal meeting, in addition to </w:t>
      </w:r>
      <w:proofErr w:type="gramStart"/>
      <w:r w:rsidRPr="00763633">
        <w:t>in</w:t>
      </w:r>
      <w:proofErr w:type="gramEnd"/>
      <w:r w:rsidRPr="00763633">
        <w:t xml:space="preserve"> person?</w:t>
      </w:r>
    </w:p>
    <w:p w14:paraId="6154BEA7" w14:textId="77777777" w:rsidR="006900AD" w:rsidRDefault="006900AD" w:rsidP="006900AD"/>
    <w:p w14:paraId="1A38FB84" w14:textId="77777777" w:rsidR="006900AD" w:rsidRDefault="006900AD" w:rsidP="006900AD">
      <w:pPr>
        <w:ind w:firstLine="720"/>
        <w:rPr>
          <w:i/>
          <w:iCs/>
        </w:rPr>
      </w:pPr>
      <w:r w:rsidRPr="006900AD">
        <w:rPr>
          <w:i/>
          <w:iCs/>
        </w:rPr>
        <w:t xml:space="preserve">1a.) Yes. A virtual option for the pre-proposal meeting was provided on 6/24/2025. </w:t>
      </w:r>
    </w:p>
    <w:p w14:paraId="56697546" w14:textId="77777777" w:rsidR="00CB5B0C" w:rsidRPr="006900AD" w:rsidRDefault="00CB5B0C" w:rsidP="006900AD">
      <w:pPr>
        <w:ind w:firstLine="720"/>
        <w:rPr>
          <w:i/>
          <w:iCs/>
        </w:rPr>
      </w:pPr>
    </w:p>
    <w:p w14:paraId="51F1E16E" w14:textId="249E68B2" w:rsidR="006900AD" w:rsidRDefault="006900AD" w:rsidP="006900AD">
      <w:r w:rsidRPr="00BC002C">
        <w:t xml:space="preserve">2.) Will El Paso County allow </w:t>
      </w:r>
      <w:bookmarkStart w:id="2" w:name="_Hlk202347039"/>
      <w:r w:rsidRPr="00BC002C">
        <w:t xml:space="preserve">ADS HP Storm per AASHTO M330 (corrugated dual wall polypropylene storm pipe) </w:t>
      </w:r>
      <w:bookmarkEnd w:id="2"/>
      <w:r w:rsidRPr="00BC002C">
        <w:t>to be bid as a value engineer alternate to the RCP storm sewer pipe that is specified on the plans? HP Storm is approved by the City of Colorado Springs per Section 3.1 within the Colorado Springs Drainage Criteria Manual, Volume 1. HP Storm is also approved by CDOT for storm drain: M standard as M-603-4, specification section 712.13, with HP Storm formally on the CDOT APL. HP Storm was recently installed on past County projects including CO Centre Drainage Improvements and Akers Maintenance Yard.</w:t>
      </w:r>
    </w:p>
    <w:p w14:paraId="1715C734" w14:textId="65B45370" w:rsidR="006900AD" w:rsidRPr="006900AD" w:rsidRDefault="006900AD" w:rsidP="006900AD">
      <w:pPr>
        <w:ind w:left="720"/>
        <w:rPr>
          <w:i/>
          <w:iCs/>
        </w:rPr>
      </w:pPr>
      <w:r w:rsidRPr="00BC002C">
        <w:br/>
      </w:r>
      <w:r w:rsidRPr="006900AD">
        <w:rPr>
          <w:i/>
          <w:iCs/>
        </w:rPr>
        <w:t xml:space="preserve">2a.) ADS HP storm pipes may be considered as a replacement for RCP to the awarded contractor as a value engineering change proposal (VECP) per CDOT Standard Specifications, Section 104.07. </w:t>
      </w:r>
    </w:p>
    <w:p w14:paraId="02B56242" w14:textId="77777777" w:rsidR="006900AD" w:rsidRDefault="006900AD" w:rsidP="006900AD"/>
    <w:p w14:paraId="3987DDF9" w14:textId="77777777" w:rsidR="006900AD" w:rsidRDefault="006900AD" w:rsidP="006900AD">
      <w:r>
        <w:t xml:space="preserve">3.) </w:t>
      </w:r>
      <w:r w:rsidRPr="00763633">
        <w:t xml:space="preserve">Phase 1 shows </w:t>
      </w:r>
      <w:proofErr w:type="gramStart"/>
      <w:r w:rsidRPr="00763633">
        <w:t>construction</w:t>
      </w:r>
      <w:proofErr w:type="gramEnd"/>
      <w:r w:rsidRPr="00763633">
        <w:t xml:space="preserve"> of a temp gravel road.</w:t>
      </w:r>
    </w:p>
    <w:p w14:paraId="13687879" w14:textId="77777777" w:rsidR="006900AD" w:rsidRDefault="006900AD" w:rsidP="006900AD"/>
    <w:p w14:paraId="2C5B6942" w14:textId="77777777" w:rsidR="006900AD" w:rsidRPr="006900AD" w:rsidRDefault="006900AD" w:rsidP="006900AD">
      <w:pPr>
        <w:ind w:left="720"/>
        <w:rPr>
          <w:i/>
          <w:iCs/>
        </w:rPr>
      </w:pPr>
      <w:r w:rsidRPr="006900AD">
        <w:rPr>
          <w:i/>
          <w:iCs/>
        </w:rPr>
        <w:t xml:space="preserve">3a.) Please refer to the PHASING &amp; TRAFFIC CONTROL NOTES on sheet 5 of the construction plans. Specifically notes 1, 2, and 21. The included phasing / traffic control plans is to convey to the contractor the general design elements required to construct the project. The phasing and traffic control plans are not </w:t>
      </w:r>
      <w:proofErr w:type="gramStart"/>
      <w:r w:rsidRPr="006900AD">
        <w:rPr>
          <w:i/>
          <w:iCs/>
        </w:rPr>
        <w:t>binding</w:t>
      </w:r>
      <w:proofErr w:type="gramEnd"/>
      <w:r w:rsidRPr="006900AD">
        <w:rPr>
          <w:i/>
          <w:iCs/>
        </w:rPr>
        <w:t xml:space="preserve"> and the contractor may develop their own phasing and traffic control plans. The contractor is required to prepare construction phasing plans to be submitted for approval to the engineer prior to construction. Phasing plans shall be the responsibility of the contractor and will not be paid for separately but shall be included in the cost of the work. The actual quantity of devices necessary to construct the project is dependent on phasing and scheduling developed by the Contractor and the MHTs approved by the Engineer. Also see pages 45 - 48 of the Beacon Lite Road Specs. The provided conceptualized traffic control plans are “For Information Only” </w:t>
      </w:r>
    </w:p>
    <w:p w14:paraId="4E6FE3FC" w14:textId="77777777" w:rsidR="006900AD" w:rsidRDefault="006900AD" w:rsidP="006900AD">
      <w:pPr>
        <w:ind w:left="720"/>
      </w:pPr>
    </w:p>
    <w:p w14:paraId="49E1CD9C" w14:textId="77777777" w:rsidR="006900AD" w:rsidRDefault="006900AD" w:rsidP="006900AD">
      <w:r>
        <w:t>4.)</w:t>
      </w:r>
      <w:r w:rsidRPr="00763633">
        <w:t xml:space="preserve"> Is there an alignment and profile information associated with this</w:t>
      </w:r>
      <w:r>
        <w:t xml:space="preserve"> (temp gravel road)</w:t>
      </w:r>
      <w:r w:rsidRPr="00763633">
        <w:t xml:space="preserve">? </w:t>
      </w:r>
    </w:p>
    <w:p w14:paraId="491029E3" w14:textId="77777777" w:rsidR="006900AD" w:rsidRDefault="006900AD" w:rsidP="006900AD"/>
    <w:p w14:paraId="7699C232" w14:textId="77777777" w:rsidR="006900AD" w:rsidRPr="006900AD" w:rsidRDefault="006900AD" w:rsidP="006900AD">
      <w:pPr>
        <w:ind w:left="720"/>
        <w:rPr>
          <w:i/>
          <w:iCs/>
        </w:rPr>
      </w:pPr>
      <w:r w:rsidRPr="006900AD">
        <w:rPr>
          <w:i/>
          <w:iCs/>
        </w:rPr>
        <w:t xml:space="preserve">4a.) There is no alignment and profile information available. The actual alignment and profile necessary to construct the project is dependent on phasing and scheduling developed by the contractor. The provided conceptualized traffic control plans are “For Information Only”  </w:t>
      </w:r>
    </w:p>
    <w:p w14:paraId="2F498EEC" w14:textId="77777777" w:rsidR="006900AD" w:rsidRDefault="006900AD" w:rsidP="006900AD">
      <w:pPr>
        <w:ind w:left="720"/>
      </w:pPr>
    </w:p>
    <w:p w14:paraId="03BBE0EB" w14:textId="77777777" w:rsidR="006900AD" w:rsidRDefault="006900AD" w:rsidP="006900AD">
      <w:r>
        <w:t>5.)</w:t>
      </w:r>
      <w:r w:rsidRPr="00763633">
        <w:t xml:space="preserve"> Is there a design showing cut/fill quantities (earthwork) for building the temp gravel road?</w:t>
      </w:r>
    </w:p>
    <w:p w14:paraId="0444D3A1" w14:textId="77777777" w:rsidR="006900AD" w:rsidRDefault="006900AD" w:rsidP="006900AD"/>
    <w:p w14:paraId="59B04873" w14:textId="33FCCCAD" w:rsidR="006900AD" w:rsidRPr="006900AD" w:rsidRDefault="006900AD" w:rsidP="006900AD">
      <w:pPr>
        <w:ind w:left="720"/>
        <w:rPr>
          <w:i/>
          <w:iCs/>
        </w:rPr>
      </w:pPr>
      <w:r w:rsidRPr="006900AD">
        <w:rPr>
          <w:i/>
          <w:iCs/>
        </w:rPr>
        <w:t>5a.) There is no design showing cut/fill quantities (earthwork). The actual earthwork necessary to construct the project is dependent on phasing and scheduling developed by the contractor. The provided conceptualized traffic control plans are “For Information Only”</w:t>
      </w:r>
    </w:p>
    <w:p w14:paraId="1D876EE1" w14:textId="77777777" w:rsidR="006900AD" w:rsidRDefault="006900AD" w:rsidP="006900AD">
      <w:pPr>
        <w:ind w:left="720"/>
      </w:pPr>
    </w:p>
    <w:p w14:paraId="5AD83CA4" w14:textId="77777777" w:rsidR="006900AD" w:rsidRDefault="006900AD" w:rsidP="006900AD">
      <w:r>
        <w:t>6.)</w:t>
      </w:r>
      <w:r w:rsidRPr="00763633">
        <w:t xml:space="preserve"> </w:t>
      </w:r>
      <w:r w:rsidRPr="00F10B8B">
        <w:t>Is the gravel road ABC (class 6) and what is the thickness of the section?</w:t>
      </w:r>
    </w:p>
    <w:p w14:paraId="1F534AA4" w14:textId="77777777" w:rsidR="006900AD" w:rsidRPr="00F10B8B" w:rsidRDefault="006900AD" w:rsidP="006900AD"/>
    <w:p w14:paraId="349B49C1" w14:textId="77777777" w:rsidR="006900AD" w:rsidRPr="006900AD" w:rsidRDefault="006900AD" w:rsidP="006900AD">
      <w:pPr>
        <w:ind w:left="720"/>
        <w:rPr>
          <w:i/>
          <w:iCs/>
        </w:rPr>
      </w:pPr>
      <w:r w:rsidRPr="006900AD">
        <w:rPr>
          <w:i/>
          <w:iCs/>
        </w:rPr>
        <w:t xml:space="preserve">6a.) The temporary gravel road may be any material suitable for a temporary road. It does not have to be ABC (class 6). Keep in mind that the temporary road may have to be removed to construct the final road section / slopes / stabilization. The thickness needs to be adequate to support traffic loads at a </w:t>
      </w:r>
      <w:proofErr w:type="gramStart"/>
      <w:r w:rsidRPr="006900AD">
        <w:rPr>
          <w:i/>
          <w:iCs/>
        </w:rPr>
        <w:t>minimum</w:t>
      </w:r>
      <w:proofErr w:type="gramEnd"/>
      <w:r w:rsidRPr="006900AD">
        <w:rPr>
          <w:i/>
          <w:iCs/>
        </w:rPr>
        <w:t xml:space="preserve"> 6 inches and be an even driving surface. </w:t>
      </w:r>
      <w:proofErr w:type="gramStart"/>
      <w:r w:rsidRPr="006900AD">
        <w:rPr>
          <w:i/>
          <w:iCs/>
        </w:rPr>
        <w:t>Contractor</w:t>
      </w:r>
      <w:proofErr w:type="gramEnd"/>
      <w:r w:rsidRPr="006900AD">
        <w:rPr>
          <w:i/>
          <w:iCs/>
        </w:rPr>
        <w:t xml:space="preserve"> is responsible </w:t>
      </w:r>
      <w:proofErr w:type="gramStart"/>
      <w:r w:rsidRPr="006900AD">
        <w:rPr>
          <w:i/>
          <w:iCs/>
        </w:rPr>
        <w:t>to maintain</w:t>
      </w:r>
      <w:proofErr w:type="gramEnd"/>
      <w:r w:rsidRPr="006900AD">
        <w:rPr>
          <w:i/>
          <w:iCs/>
        </w:rPr>
        <w:t xml:space="preserve"> the temporary road. </w:t>
      </w:r>
    </w:p>
    <w:p w14:paraId="50695EDF" w14:textId="77777777" w:rsidR="006900AD" w:rsidRPr="00F10B8B" w:rsidRDefault="006900AD" w:rsidP="006900AD"/>
    <w:p w14:paraId="4469335A" w14:textId="77777777" w:rsidR="006900AD" w:rsidRDefault="006900AD" w:rsidP="006900AD">
      <w:r w:rsidRPr="00FA4E9E">
        <w:t xml:space="preserve">7.) How is this temp gravel road paid for? Should there be a pay item for Detour Pvmt (Gravel)? </w:t>
      </w:r>
    </w:p>
    <w:p w14:paraId="4C21748E" w14:textId="77777777" w:rsidR="006900AD" w:rsidRPr="00FA4E9E" w:rsidRDefault="006900AD" w:rsidP="006900AD"/>
    <w:p w14:paraId="12E3CD0E" w14:textId="77777777" w:rsidR="006900AD" w:rsidRPr="006900AD" w:rsidRDefault="006900AD" w:rsidP="006900AD">
      <w:pPr>
        <w:ind w:left="720"/>
        <w:rPr>
          <w:i/>
          <w:iCs/>
        </w:rPr>
      </w:pPr>
      <w:r w:rsidRPr="006900AD">
        <w:rPr>
          <w:i/>
          <w:iCs/>
        </w:rPr>
        <w:t>7a.) The temporary gravel road will not be measured and paid for separately but shall be included in the lump sum bid price for Temporary Traffic Control. The provided conceptualized traffic control plans are “For Information Only”</w:t>
      </w:r>
    </w:p>
    <w:p w14:paraId="0FC3B092" w14:textId="77777777" w:rsidR="006900AD" w:rsidRDefault="006900AD" w:rsidP="006900AD">
      <w:pPr>
        <w:rPr>
          <w:highlight w:val="yellow"/>
        </w:rPr>
      </w:pPr>
    </w:p>
    <w:p w14:paraId="483E3EE5" w14:textId="77777777" w:rsidR="006900AD" w:rsidRDefault="006900AD" w:rsidP="006900AD">
      <w:r w:rsidRPr="00F10B8B">
        <w:t>8.) Is the County requiring subgrade prep moisture density for this gravel road?</w:t>
      </w:r>
    </w:p>
    <w:p w14:paraId="3BFDCD79" w14:textId="77777777" w:rsidR="006900AD" w:rsidRPr="00F10B8B" w:rsidRDefault="006900AD" w:rsidP="006900AD"/>
    <w:p w14:paraId="16FFA27F" w14:textId="77777777" w:rsidR="006900AD" w:rsidRPr="006900AD" w:rsidRDefault="006900AD" w:rsidP="006900AD">
      <w:pPr>
        <w:ind w:left="720"/>
        <w:rPr>
          <w:i/>
          <w:iCs/>
        </w:rPr>
      </w:pPr>
      <w:r w:rsidRPr="006900AD">
        <w:rPr>
          <w:i/>
          <w:iCs/>
        </w:rPr>
        <w:t xml:space="preserve">8a.) If the gravel road will be used for the proposed permanent road, subgrade prep moisture density will be required. </w:t>
      </w:r>
      <w:proofErr w:type="gramStart"/>
      <w:r w:rsidRPr="006900AD">
        <w:rPr>
          <w:i/>
          <w:iCs/>
        </w:rPr>
        <w:t>Contractor</w:t>
      </w:r>
      <w:proofErr w:type="gramEnd"/>
      <w:r w:rsidRPr="006900AD">
        <w:rPr>
          <w:i/>
          <w:iCs/>
        </w:rPr>
        <w:t xml:space="preserve"> is responsible for maintenance of the temporary road. </w:t>
      </w:r>
    </w:p>
    <w:p w14:paraId="7D365D4D" w14:textId="77777777" w:rsidR="006900AD" w:rsidRDefault="006900AD" w:rsidP="006900AD"/>
    <w:p w14:paraId="6809AAAA" w14:textId="77777777" w:rsidR="006900AD" w:rsidRDefault="006900AD" w:rsidP="006900AD">
      <w:r>
        <w:lastRenderedPageBreak/>
        <w:t xml:space="preserve">9.) </w:t>
      </w:r>
      <w:r w:rsidRPr="00763633">
        <w:t>It appears that the waterline will be relocated during construction by others. Does the County have a plan set and schedule for that work so it can be accounted for on the bid schedule submittal?</w:t>
      </w:r>
    </w:p>
    <w:p w14:paraId="0E32403C" w14:textId="77777777" w:rsidR="00422731" w:rsidRDefault="00422731" w:rsidP="006900AD"/>
    <w:p w14:paraId="55E5355E" w14:textId="77777777" w:rsidR="006900AD" w:rsidRPr="00422731" w:rsidRDefault="006900AD" w:rsidP="00422731">
      <w:pPr>
        <w:ind w:left="720"/>
        <w:rPr>
          <w:i/>
          <w:iCs/>
        </w:rPr>
      </w:pPr>
      <w:r w:rsidRPr="00422731">
        <w:rPr>
          <w:i/>
          <w:iCs/>
        </w:rPr>
        <w:t xml:space="preserve">9a.) The County does not have a plan set or schedule for the waterline relocation. Working days will not be charged if critical path work cannot be completed due to utility conflicts.  </w:t>
      </w:r>
    </w:p>
    <w:p w14:paraId="553D296B" w14:textId="77777777" w:rsidR="006900AD" w:rsidRDefault="006900AD" w:rsidP="006900AD">
      <w:r>
        <w:t xml:space="preserve">10.) </w:t>
      </w:r>
      <w:r w:rsidRPr="00763633">
        <w:t>As per Addendum 2, responses should follow the Response Format on pg 9-10 of the IFB. This means a work plan and schedule is required as part of the bid submittal as per item number 8 of page 9 of the Response format. Please confirm that the submittal schedule will be prepared assuming that all the utility relocations have been completed and to complete the project within 302 working days contract time.</w:t>
      </w:r>
    </w:p>
    <w:p w14:paraId="035370ED" w14:textId="77777777" w:rsidR="00422731" w:rsidRDefault="00422731" w:rsidP="006900AD"/>
    <w:p w14:paraId="266AD8A5" w14:textId="77777777" w:rsidR="006900AD" w:rsidRPr="00422731" w:rsidRDefault="006900AD" w:rsidP="00422731">
      <w:pPr>
        <w:ind w:left="720"/>
        <w:rPr>
          <w:i/>
          <w:iCs/>
        </w:rPr>
      </w:pPr>
      <w:r w:rsidRPr="00422731">
        <w:rPr>
          <w:i/>
          <w:iCs/>
        </w:rPr>
        <w:t xml:space="preserve">10a.) The project shall be completed in 302 working days regardless of the utility status. Do not assume utility relocations have been completed. If utility conflicts exist such that work cannot be completed, a working day will not be “charged” therefore the working days will not be affected. The schedule should show any work that can be completed without utility relocation or occurring concurrently. </w:t>
      </w:r>
    </w:p>
    <w:p w14:paraId="6C06058F" w14:textId="77777777" w:rsidR="006900AD" w:rsidRDefault="006900AD" w:rsidP="006900AD"/>
    <w:p w14:paraId="3E103410" w14:textId="77777777" w:rsidR="006900AD" w:rsidRDefault="006900AD" w:rsidP="006900AD">
      <w:r>
        <w:t xml:space="preserve">11.) Can we obtain project CADD files for verification of earthwork? </w:t>
      </w:r>
    </w:p>
    <w:p w14:paraId="38A65AB9" w14:textId="77777777" w:rsidR="00422731" w:rsidRDefault="00422731" w:rsidP="006900AD"/>
    <w:p w14:paraId="0EAA200F" w14:textId="77777777" w:rsidR="006900AD" w:rsidRPr="00422731" w:rsidRDefault="006900AD" w:rsidP="00422731">
      <w:pPr>
        <w:ind w:firstLine="720"/>
        <w:rPr>
          <w:i/>
          <w:iCs/>
        </w:rPr>
      </w:pPr>
      <w:r w:rsidRPr="00422731">
        <w:rPr>
          <w:i/>
          <w:iCs/>
        </w:rPr>
        <w:t xml:space="preserve">11a.) CADD files will be provided to the awarded consultant. </w:t>
      </w:r>
    </w:p>
    <w:p w14:paraId="6C3A36BB" w14:textId="77777777" w:rsidR="00422731" w:rsidRDefault="00422731" w:rsidP="006900AD"/>
    <w:p w14:paraId="2F9C958C" w14:textId="77777777" w:rsidR="006900AD" w:rsidRDefault="006900AD" w:rsidP="006900AD">
      <w:r>
        <w:t xml:space="preserve">12.) Will the County add an item for Rock Excavation to account for material that may be encountered that cannot be ripped? </w:t>
      </w:r>
    </w:p>
    <w:p w14:paraId="582CD437" w14:textId="77777777" w:rsidR="00422731" w:rsidRDefault="00422731" w:rsidP="006900AD"/>
    <w:p w14:paraId="2521FB3F" w14:textId="77777777" w:rsidR="006900AD" w:rsidRPr="00422731" w:rsidRDefault="006900AD" w:rsidP="00422731">
      <w:pPr>
        <w:ind w:firstLine="720"/>
        <w:rPr>
          <w:i/>
          <w:iCs/>
        </w:rPr>
      </w:pPr>
      <w:r w:rsidRPr="00422731">
        <w:rPr>
          <w:i/>
          <w:iCs/>
        </w:rPr>
        <w:t xml:space="preserve">12a.) Yes, Rock Excavation has been added. See updated Bid Form. </w:t>
      </w:r>
    </w:p>
    <w:p w14:paraId="15E73715" w14:textId="77777777" w:rsidR="00422731" w:rsidRDefault="00422731" w:rsidP="006900AD"/>
    <w:p w14:paraId="3847EBD4" w14:textId="77777777" w:rsidR="00422731" w:rsidRDefault="006900AD" w:rsidP="006900AD">
      <w:r w:rsidRPr="00F10B8B">
        <w:t xml:space="preserve">13.) </w:t>
      </w:r>
      <w:bookmarkStart w:id="3" w:name="_Hlk202268375"/>
      <w:r w:rsidRPr="00F10B8B">
        <w:t xml:space="preserve">There are references in the plan and a specification for Wildlife Biologist, </w:t>
      </w:r>
      <w:proofErr w:type="gramStart"/>
      <w:r w:rsidRPr="00F10B8B">
        <w:t>however</w:t>
      </w:r>
      <w:proofErr w:type="gramEnd"/>
      <w:r w:rsidRPr="00F10B8B">
        <w:t xml:space="preserve"> there does not appear to be a pay item for one. Is </w:t>
      </w:r>
      <w:proofErr w:type="gramStart"/>
      <w:r w:rsidRPr="00F10B8B">
        <w:t>the Wildlife</w:t>
      </w:r>
      <w:proofErr w:type="gramEnd"/>
      <w:r w:rsidRPr="00F10B8B">
        <w:t xml:space="preserve"> Biologist required and if </w:t>
      </w:r>
      <w:proofErr w:type="gramStart"/>
      <w:r w:rsidRPr="00F10B8B">
        <w:t>so</w:t>
      </w:r>
      <w:proofErr w:type="gramEnd"/>
      <w:r w:rsidRPr="00F10B8B">
        <w:t xml:space="preserve"> can a pay item be provided by the </w:t>
      </w:r>
      <w:proofErr w:type="gramStart"/>
      <w:r w:rsidRPr="00F10B8B">
        <w:t>hour</w:t>
      </w:r>
      <w:proofErr w:type="gramEnd"/>
      <w:r w:rsidRPr="00F10B8B">
        <w:t>?</w:t>
      </w:r>
      <w:bookmarkEnd w:id="3"/>
    </w:p>
    <w:p w14:paraId="23B05C22" w14:textId="6238CE1C" w:rsidR="006900AD" w:rsidRPr="00422731" w:rsidRDefault="006900AD" w:rsidP="00422731">
      <w:pPr>
        <w:ind w:left="720"/>
        <w:rPr>
          <w:i/>
          <w:iCs/>
        </w:rPr>
      </w:pPr>
      <w:r w:rsidRPr="00F10B8B">
        <w:br/>
      </w:r>
      <w:r w:rsidRPr="00422731">
        <w:rPr>
          <w:i/>
          <w:iCs/>
        </w:rPr>
        <w:t xml:space="preserve">13a.) Yes, payment will be made under line item Wildlife Biologist see updated bid form. </w:t>
      </w:r>
    </w:p>
    <w:p w14:paraId="356667E8" w14:textId="77777777" w:rsidR="00422731" w:rsidRDefault="00422731" w:rsidP="006900AD"/>
    <w:p w14:paraId="6D213D7C" w14:textId="77777777" w:rsidR="00422731" w:rsidRDefault="006900AD" w:rsidP="006900AD">
      <w:r>
        <w:t xml:space="preserve">14.) Will CADD files be provided with the bid documents? </w:t>
      </w:r>
    </w:p>
    <w:p w14:paraId="3FCB3954" w14:textId="34AD0839" w:rsidR="006900AD" w:rsidRPr="00422731" w:rsidRDefault="006900AD" w:rsidP="00422731">
      <w:pPr>
        <w:ind w:left="720"/>
        <w:rPr>
          <w:i/>
          <w:iCs/>
        </w:rPr>
      </w:pPr>
      <w:r>
        <w:br/>
      </w:r>
      <w:r w:rsidRPr="00422731">
        <w:rPr>
          <w:i/>
          <w:iCs/>
        </w:rPr>
        <w:t>14a.) CADD files will be provided to the awarded consultant.</w:t>
      </w:r>
    </w:p>
    <w:p w14:paraId="5DA7DED9" w14:textId="77777777" w:rsidR="00422731" w:rsidRDefault="00422731" w:rsidP="006900AD"/>
    <w:p w14:paraId="4FCD71B7" w14:textId="77777777" w:rsidR="00422731" w:rsidRDefault="006900AD" w:rsidP="006900AD">
      <w:r>
        <w:t xml:space="preserve">15.) Can this roadway be closed to </w:t>
      </w:r>
      <w:proofErr w:type="gramStart"/>
      <w:r>
        <w:t>through</w:t>
      </w:r>
      <w:proofErr w:type="gramEnd"/>
      <w:r>
        <w:t xml:space="preserve"> traffic and only remain open for local traffic to access their properties? </w:t>
      </w:r>
    </w:p>
    <w:p w14:paraId="72630F19" w14:textId="0C1D0174" w:rsidR="006900AD" w:rsidRPr="00422731" w:rsidRDefault="006900AD" w:rsidP="00422731">
      <w:pPr>
        <w:ind w:left="720"/>
        <w:rPr>
          <w:i/>
          <w:iCs/>
        </w:rPr>
      </w:pPr>
      <w:r>
        <w:br/>
      </w:r>
      <w:r w:rsidRPr="00422731">
        <w:rPr>
          <w:i/>
          <w:iCs/>
        </w:rPr>
        <w:t>15a.) Road closure may be considered for the awarded contractor with County Engineer’s approval.</w:t>
      </w:r>
    </w:p>
    <w:p w14:paraId="1A573A3E" w14:textId="77777777" w:rsidR="00422731" w:rsidRDefault="00422731" w:rsidP="006900AD"/>
    <w:p w14:paraId="13625B44" w14:textId="77777777" w:rsidR="00422731" w:rsidRDefault="006900AD" w:rsidP="006900AD">
      <w:r>
        <w:t xml:space="preserve">16.) </w:t>
      </w:r>
      <w:r w:rsidRPr="00763633">
        <w:t>With the existing roadway being a gravel road, is it an expectation that the contractor will applies a chemical dust pallative during the winter shutdown period?</w:t>
      </w:r>
    </w:p>
    <w:p w14:paraId="5D472C24" w14:textId="1F622641" w:rsidR="006900AD" w:rsidRPr="00422731" w:rsidRDefault="006900AD" w:rsidP="00422731">
      <w:pPr>
        <w:ind w:left="720"/>
        <w:rPr>
          <w:i/>
          <w:iCs/>
        </w:rPr>
      </w:pPr>
      <w:r>
        <w:br/>
      </w:r>
      <w:r w:rsidRPr="00422731">
        <w:rPr>
          <w:i/>
          <w:iCs/>
        </w:rPr>
        <w:t xml:space="preserve">16a.) There will not be a winter shutdown. Weather days will be issued as needed. </w:t>
      </w:r>
    </w:p>
    <w:p w14:paraId="132097D3" w14:textId="77777777" w:rsidR="00422731" w:rsidRDefault="00422731" w:rsidP="006900AD"/>
    <w:p w14:paraId="4D886438" w14:textId="77777777" w:rsidR="00422731" w:rsidRDefault="006900AD" w:rsidP="006900AD">
      <w:r>
        <w:t xml:space="preserve">17.) </w:t>
      </w:r>
      <w:r w:rsidRPr="00763633">
        <w:t>Will the contractor be required to install temporary pavement markings during phase 3 when traffic is on the asphalt constructed in phase 2, or will barrels be permitted as the other two phases are designed? Will a temporary pavement marking pay item be added if temporary markings are required?</w:t>
      </w:r>
    </w:p>
    <w:p w14:paraId="0E7536E0" w14:textId="646D3B4A" w:rsidR="006900AD" w:rsidRPr="00422731" w:rsidRDefault="006900AD" w:rsidP="00422731">
      <w:pPr>
        <w:ind w:left="720"/>
        <w:rPr>
          <w:i/>
          <w:iCs/>
        </w:rPr>
      </w:pPr>
      <w:r>
        <w:br/>
      </w:r>
      <w:r w:rsidRPr="00422731">
        <w:rPr>
          <w:i/>
          <w:iCs/>
        </w:rPr>
        <w:t xml:space="preserve">17a.) Barrels will be permitted as long as 10 foot lane widths are maintained. All temporary traffic control devices needed for the </w:t>
      </w:r>
      <w:proofErr w:type="gramStart"/>
      <w:r w:rsidRPr="00422731">
        <w:rPr>
          <w:i/>
          <w:iCs/>
        </w:rPr>
        <w:t>contractors</w:t>
      </w:r>
      <w:proofErr w:type="gramEnd"/>
      <w:r w:rsidRPr="00422731">
        <w:rPr>
          <w:i/>
          <w:iCs/>
        </w:rPr>
        <w:t xml:space="preserve"> phasing and scheduling shall be included in the lump sum bid price for TEMPORARY TRAFFIC CONTROL including temporary markings. The provided conceptualized traffic control plans are “For Information Only”</w:t>
      </w:r>
    </w:p>
    <w:p w14:paraId="451B1B91" w14:textId="77777777" w:rsidR="00422731" w:rsidRDefault="00422731" w:rsidP="006900AD"/>
    <w:p w14:paraId="0BE4BA95" w14:textId="77777777" w:rsidR="00422731" w:rsidRDefault="006900AD" w:rsidP="006900AD">
      <w:r w:rsidRPr="00643CA7">
        <w:t xml:space="preserve">18.) It does not appear there are requirements for the Temporary Gravel Road that is constructed on the west side of the existing road. Can details/requirements be provided so all bidders are </w:t>
      </w:r>
      <w:proofErr w:type="gramStart"/>
      <w:r w:rsidRPr="00643CA7">
        <w:t>bidding</w:t>
      </w:r>
      <w:proofErr w:type="gramEnd"/>
      <w:r w:rsidRPr="00643CA7">
        <w:t xml:space="preserve"> the intent of the County?</w:t>
      </w:r>
    </w:p>
    <w:p w14:paraId="41C6E207" w14:textId="4B9E1DA9" w:rsidR="006900AD" w:rsidRPr="00422731" w:rsidRDefault="006900AD" w:rsidP="00422731">
      <w:pPr>
        <w:ind w:left="720"/>
        <w:rPr>
          <w:i/>
          <w:iCs/>
        </w:rPr>
      </w:pPr>
      <w:r>
        <w:br/>
      </w:r>
      <w:r w:rsidRPr="00422731">
        <w:rPr>
          <w:i/>
          <w:iCs/>
        </w:rPr>
        <w:t>18a.) See response to question 3. The provided conceptualized traffic control plans are “For Information Only”</w:t>
      </w:r>
    </w:p>
    <w:p w14:paraId="05D9F84B" w14:textId="77777777" w:rsidR="006900AD" w:rsidRDefault="006900AD" w:rsidP="006900AD"/>
    <w:p w14:paraId="16170F3E" w14:textId="77777777" w:rsidR="006900AD" w:rsidRDefault="006900AD" w:rsidP="006900AD">
      <w:r>
        <w:t xml:space="preserve">19.) </w:t>
      </w:r>
      <w:r w:rsidRPr="00763633">
        <w:t xml:space="preserve">The materials &amp; quantities needed to construct the Temporary Gravel Road do not seem to be shown in the quantity tabulations, and there is not a detour pavement item to indicate where this cost should be. Will these </w:t>
      </w:r>
      <w:r w:rsidRPr="00763633">
        <w:lastRenderedPageBreak/>
        <w:t>items (earthwork and assumed aggregate base) be added to the quantity tabulation, if not will a detour pavement item be added to cover this work?</w:t>
      </w:r>
    </w:p>
    <w:p w14:paraId="04805DE0" w14:textId="77777777" w:rsidR="00422731" w:rsidRPr="00422731" w:rsidRDefault="00422731" w:rsidP="006900AD">
      <w:pPr>
        <w:rPr>
          <w:i/>
          <w:iCs/>
        </w:rPr>
      </w:pPr>
    </w:p>
    <w:p w14:paraId="0DB087A2" w14:textId="77777777" w:rsidR="006900AD" w:rsidRDefault="006900AD" w:rsidP="00422731">
      <w:pPr>
        <w:ind w:left="720"/>
      </w:pPr>
      <w:r w:rsidRPr="00422731">
        <w:rPr>
          <w:i/>
          <w:iCs/>
        </w:rPr>
        <w:t xml:space="preserve">19a.) The actual quantities necessary to construct the project </w:t>
      </w:r>
      <w:proofErr w:type="gramStart"/>
      <w:r w:rsidRPr="00422731">
        <w:rPr>
          <w:i/>
          <w:iCs/>
        </w:rPr>
        <w:t>is</w:t>
      </w:r>
      <w:proofErr w:type="gramEnd"/>
      <w:r w:rsidRPr="00422731">
        <w:rPr>
          <w:i/>
          <w:iCs/>
        </w:rPr>
        <w:t xml:space="preserve"> dependent on phasing and scheduling developed by the contractor. All items necessary for the temporary gravel road shall be included in the lump sum bid price for TEMPORARY TRAFFIC CONTROL. The provided conceptualized traffic control plans are “For Information Only”</w:t>
      </w:r>
      <w:r>
        <w:t xml:space="preserve"> </w:t>
      </w:r>
    </w:p>
    <w:p w14:paraId="7B4BE0DB" w14:textId="77777777" w:rsidR="00422731" w:rsidRDefault="00422731" w:rsidP="00422731">
      <w:pPr>
        <w:ind w:left="720"/>
      </w:pPr>
    </w:p>
    <w:p w14:paraId="10E85776" w14:textId="0F42D2FB" w:rsidR="00422731" w:rsidRDefault="006900AD" w:rsidP="006900AD">
      <w:r>
        <w:t xml:space="preserve">20.) </w:t>
      </w:r>
      <w:r w:rsidRPr="00763633">
        <w:t xml:space="preserve">It was stated at the prebid that the Contractors Bid Schedule should be based on all utility </w:t>
      </w:r>
      <w:proofErr w:type="gramStart"/>
      <w:r w:rsidRPr="00763633">
        <w:t>relocates</w:t>
      </w:r>
      <w:proofErr w:type="gramEnd"/>
      <w:r w:rsidRPr="00763633">
        <w:t xml:space="preserve"> being completed prior to NTP. Please confirm </w:t>
      </w:r>
      <w:r w:rsidR="004D38D0" w:rsidRPr="00763633">
        <w:t>this or</w:t>
      </w:r>
      <w:r w:rsidRPr="00763633">
        <w:t xml:space="preserve"> provide instruction for which utilities should be incorporated into this Bid Schedule.</w:t>
      </w:r>
    </w:p>
    <w:p w14:paraId="484FF79E" w14:textId="5B421339" w:rsidR="006900AD" w:rsidRPr="00422731" w:rsidRDefault="006900AD" w:rsidP="00422731">
      <w:pPr>
        <w:ind w:left="720"/>
        <w:rPr>
          <w:i/>
          <w:iCs/>
        </w:rPr>
      </w:pPr>
      <w:r>
        <w:br/>
      </w:r>
      <w:r w:rsidRPr="00422731">
        <w:rPr>
          <w:i/>
          <w:iCs/>
        </w:rPr>
        <w:t xml:space="preserve">20a.) Do not assume all utilities have been relocated </w:t>
      </w:r>
      <w:proofErr w:type="gramStart"/>
      <w:r w:rsidRPr="00422731">
        <w:rPr>
          <w:i/>
          <w:iCs/>
        </w:rPr>
        <w:t>for</w:t>
      </w:r>
      <w:proofErr w:type="gramEnd"/>
      <w:r w:rsidRPr="00422731">
        <w:rPr>
          <w:i/>
          <w:iCs/>
        </w:rPr>
        <w:t xml:space="preserve"> your schedule. The project shall be completed in 302 working days regardless of utility relocation status or utility work needed. If work cannot be completed due to utility conflicts no working days will be charged. The schedule should show any work that can be completed without utility relocation or occurring concurrently.</w:t>
      </w:r>
    </w:p>
    <w:p w14:paraId="38639335" w14:textId="77777777" w:rsidR="00422731" w:rsidRPr="00F10B8B" w:rsidRDefault="00422731" w:rsidP="006900AD"/>
    <w:p w14:paraId="0685E594" w14:textId="77777777" w:rsidR="00422731" w:rsidRDefault="006900AD" w:rsidP="006900AD">
      <w:r w:rsidRPr="00F10B8B">
        <w:t xml:space="preserve">21.) Will toe walls be required for </w:t>
      </w:r>
      <w:proofErr w:type="gramStart"/>
      <w:r w:rsidRPr="00F10B8B">
        <w:t>all of</w:t>
      </w:r>
      <w:proofErr w:type="gramEnd"/>
      <w:r w:rsidRPr="00F10B8B">
        <w:t xml:space="preserve"> the FES? </w:t>
      </w:r>
    </w:p>
    <w:p w14:paraId="3EDB30DB" w14:textId="332DFE6A" w:rsidR="006900AD" w:rsidRPr="00422731" w:rsidRDefault="006900AD" w:rsidP="00422731">
      <w:pPr>
        <w:ind w:left="720"/>
        <w:rPr>
          <w:i/>
          <w:iCs/>
        </w:rPr>
      </w:pPr>
      <w:r w:rsidRPr="00F10B8B">
        <w:br/>
      </w:r>
      <w:r w:rsidRPr="00422731">
        <w:rPr>
          <w:i/>
          <w:iCs/>
        </w:rPr>
        <w:t xml:space="preserve">21a.) Toe walls are not required or needed for FES. </w:t>
      </w:r>
    </w:p>
    <w:p w14:paraId="79EE0DD5" w14:textId="77777777" w:rsidR="006900AD" w:rsidRDefault="006900AD" w:rsidP="006900AD"/>
    <w:p w14:paraId="789043BC" w14:textId="77777777" w:rsidR="00422731" w:rsidRDefault="006900AD" w:rsidP="006900AD">
      <w:r>
        <w:t xml:space="preserve">22.) What is the required clear zone distance for this project? </w:t>
      </w:r>
    </w:p>
    <w:p w14:paraId="3C95A123" w14:textId="59C513AA" w:rsidR="006900AD" w:rsidRPr="00422731" w:rsidRDefault="006900AD" w:rsidP="00422731">
      <w:pPr>
        <w:ind w:left="720"/>
        <w:rPr>
          <w:i/>
          <w:iCs/>
        </w:rPr>
      </w:pPr>
      <w:r>
        <w:br/>
      </w:r>
      <w:r w:rsidRPr="00422731">
        <w:rPr>
          <w:i/>
          <w:iCs/>
        </w:rPr>
        <w:t xml:space="preserve">22a.) Clear zones shall meet EPC engineering criteria manual, CDOT M&amp;S drawings, MUTCD standards and details. </w:t>
      </w:r>
    </w:p>
    <w:p w14:paraId="3D0AFAAA" w14:textId="77777777" w:rsidR="00422731" w:rsidRDefault="00422731" w:rsidP="006900AD"/>
    <w:p w14:paraId="35EE57A0" w14:textId="77777777" w:rsidR="00422731" w:rsidRDefault="006900AD" w:rsidP="006900AD">
      <w:r>
        <w:t xml:space="preserve">23.) #7 in the IFB mentions CADD files are included, but I didn’t see them attached. Will those be provided? </w:t>
      </w:r>
    </w:p>
    <w:p w14:paraId="6FA3203D" w14:textId="77777777" w:rsidR="00422731" w:rsidRPr="00422731" w:rsidRDefault="006900AD" w:rsidP="00422731">
      <w:pPr>
        <w:ind w:left="720"/>
        <w:rPr>
          <w:i/>
          <w:iCs/>
        </w:rPr>
      </w:pPr>
      <w:r>
        <w:br/>
      </w:r>
      <w:r w:rsidRPr="00422731">
        <w:rPr>
          <w:i/>
          <w:iCs/>
        </w:rPr>
        <w:t>23a.) CADD files will be provided to the awarded consultant.</w:t>
      </w:r>
    </w:p>
    <w:p w14:paraId="2E801492" w14:textId="7563D812" w:rsidR="00422731" w:rsidRDefault="006900AD" w:rsidP="006900AD">
      <w:r>
        <w:br/>
        <w:t xml:space="preserve">24.) </w:t>
      </w:r>
      <w:r w:rsidRPr="0088297D">
        <w:t xml:space="preserve">Will the </w:t>
      </w:r>
      <w:proofErr w:type="gramStart"/>
      <w:r w:rsidRPr="0088297D">
        <w:t>county</w:t>
      </w:r>
      <w:proofErr w:type="gramEnd"/>
      <w:r w:rsidRPr="0088297D">
        <w:t xml:space="preserve"> require 24/7 automatic traffic signals during the project?</w:t>
      </w:r>
    </w:p>
    <w:p w14:paraId="11C2B343" w14:textId="222479D5" w:rsidR="00422731" w:rsidRPr="00422731" w:rsidRDefault="006900AD" w:rsidP="00422731">
      <w:pPr>
        <w:ind w:left="720"/>
        <w:rPr>
          <w:i/>
          <w:iCs/>
        </w:rPr>
      </w:pPr>
      <w:r>
        <w:br/>
      </w:r>
      <w:r w:rsidRPr="00422731">
        <w:rPr>
          <w:i/>
          <w:iCs/>
        </w:rPr>
        <w:t xml:space="preserve">24a.) Automatic traffic signals are not required for the project. </w:t>
      </w:r>
    </w:p>
    <w:p w14:paraId="28579B49" w14:textId="77777777" w:rsidR="00422731" w:rsidRDefault="006900AD" w:rsidP="006900AD">
      <w:r>
        <w:br/>
        <w:t xml:space="preserve">25.) </w:t>
      </w:r>
      <w:r w:rsidRPr="0088297D">
        <w:t>How long after construction completion does the county intend to use the post-construction erosion control force account? Since there is a force account for post-construction erosion control, when will the warranty begin after construction is complete?</w:t>
      </w:r>
      <w:r>
        <w:br/>
      </w:r>
    </w:p>
    <w:p w14:paraId="3E11B56A" w14:textId="77777777" w:rsidR="00422731" w:rsidRPr="00422731" w:rsidRDefault="006900AD" w:rsidP="00422731">
      <w:pPr>
        <w:ind w:left="720"/>
        <w:rPr>
          <w:i/>
          <w:iCs/>
        </w:rPr>
      </w:pPr>
      <w:r w:rsidRPr="00422731">
        <w:rPr>
          <w:i/>
          <w:iCs/>
        </w:rPr>
        <w:t xml:space="preserve">25a.) The county intends to use F/A Post-construction erosion control after issuance of substantial completion and for items which are not included in the contract drawings or </w:t>
      </w:r>
      <w:proofErr w:type="gramStart"/>
      <w:r w:rsidRPr="00422731">
        <w:rPr>
          <w:i/>
          <w:iCs/>
        </w:rPr>
        <w:t>specifications</w:t>
      </w:r>
      <w:proofErr w:type="gramEnd"/>
      <w:r w:rsidRPr="00422731">
        <w:rPr>
          <w:i/>
          <w:iCs/>
        </w:rPr>
        <w:t xml:space="preserve"> and which is necessary to control erosion after construction is completed. </w:t>
      </w:r>
      <w:proofErr w:type="gramStart"/>
      <w:r w:rsidRPr="00422731">
        <w:rPr>
          <w:i/>
          <w:iCs/>
        </w:rPr>
        <w:t>Warranty</w:t>
      </w:r>
      <w:proofErr w:type="gramEnd"/>
      <w:r w:rsidRPr="00422731">
        <w:rPr>
          <w:i/>
          <w:iCs/>
        </w:rPr>
        <w:t xml:space="preserve"> will begin after issuance of substantial completion.</w:t>
      </w:r>
    </w:p>
    <w:p w14:paraId="75269046" w14:textId="6379D08D" w:rsidR="004D38D0" w:rsidRDefault="006900AD" w:rsidP="004D38D0">
      <w:r>
        <w:br/>
        <w:t xml:space="preserve">26.) </w:t>
      </w:r>
      <w:r w:rsidRPr="0088297D">
        <w:t>Private utility lead times can be significant. Will the county initiate coordination with dry utility owners for relocations and deconflictions with this project prior to the start date so that we can continue that coordination during the project?</w:t>
      </w:r>
    </w:p>
    <w:p w14:paraId="7EC602DD" w14:textId="69C99358" w:rsidR="004D38D0" w:rsidRPr="004D38D0" w:rsidRDefault="006900AD" w:rsidP="004D38D0">
      <w:pPr>
        <w:ind w:left="720"/>
        <w:rPr>
          <w:i/>
          <w:iCs/>
        </w:rPr>
      </w:pPr>
      <w:r>
        <w:br/>
      </w:r>
      <w:r w:rsidRPr="004D38D0">
        <w:rPr>
          <w:i/>
          <w:iCs/>
        </w:rPr>
        <w:t xml:space="preserve">26a.) Coordination with utility owners has been on going. The project specifications and plans have detailed information on the conflicts and proposed solutions. All utility owners have requested to complete relocations during construction. A utility coordination meeting will be set up with the awarded contractor at the same time as the preconstruction meeting. </w:t>
      </w:r>
    </w:p>
    <w:p w14:paraId="3FE57C8C" w14:textId="77777777" w:rsidR="004D38D0" w:rsidRDefault="006900AD" w:rsidP="006900AD">
      <w:r>
        <w:br/>
      </w:r>
      <w:r>
        <w:br/>
      </w:r>
      <w:r w:rsidRPr="00F10B8B">
        <w:t>27.) Will toe walls be required at the flared end sections? Will an inside or outside drop cleano</w:t>
      </w:r>
      <w:r w:rsidRPr="0088297D">
        <w:t>ut be required at MH-31 on the main trunk line north?</w:t>
      </w:r>
    </w:p>
    <w:p w14:paraId="16DACDC1" w14:textId="77777777" w:rsidR="004D38D0" w:rsidRPr="004D38D0" w:rsidRDefault="006900AD" w:rsidP="004D38D0">
      <w:pPr>
        <w:ind w:left="720"/>
        <w:rPr>
          <w:i/>
          <w:iCs/>
        </w:rPr>
      </w:pPr>
      <w:r>
        <w:br/>
      </w:r>
      <w:r w:rsidRPr="004D38D0">
        <w:rPr>
          <w:i/>
          <w:iCs/>
        </w:rPr>
        <w:t xml:space="preserve">27a.) No toe walls are required </w:t>
      </w:r>
      <w:proofErr w:type="gramStart"/>
      <w:r w:rsidRPr="004D38D0">
        <w:rPr>
          <w:i/>
          <w:iCs/>
        </w:rPr>
        <w:t>at</w:t>
      </w:r>
      <w:proofErr w:type="gramEnd"/>
      <w:r w:rsidRPr="004D38D0">
        <w:rPr>
          <w:i/>
          <w:iCs/>
        </w:rPr>
        <w:t xml:space="preserve"> flared end sections. No, a drop cleanout is not required at MH-31, these are typically used for sanitary sewers when there is a drop in the </w:t>
      </w:r>
      <w:proofErr w:type="gramStart"/>
      <w:r w:rsidRPr="004D38D0">
        <w:rPr>
          <w:i/>
          <w:iCs/>
        </w:rPr>
        <w:t>manhole, but</w:t>
      </w:r>
      <w:proofErr w:type="gramEnd"/>
      <w:r w:rsidRPr="004D38D0">
        <w:rPr>
          <w:i/>
          <w:iCs/>
        </w:rPr>
        <w:t xml:space="preserve"> not required for storm drains. </w:t>
      </w:r>
    </w:p>
    <w:p w14:paraId="71536B91" w14:textId="77777777" w:rsidR="004D38D0" w:rsidRDefault="006900AD" w:rsidP="006900AD">
      <w:r>
        <w:lastRenderedPageBreak/>
        <w:br/>
      </w:r>
      <w:r w:rsidRPr="0094415E">
        <w:t xml:space="preserve">28.) </w:t>
      </w:r>
      <w:bookmarkStart w:id="4" w:name="_Hlk202188552"/>
      <w:r w:rsidRPr="0094415E">
        <w:t>Will recycled aggregate base course be acceptable under pavement and curbs if it meets CDOT specs? Will aggregate base course be required up to the back of curbs or 12” behind curbs</w:t>
      </w:r>
      <w:r w:rsidRPr="0088297D">
        <w:t>?</w:t>
      </w:r>
      <w:bookmarkEnd w:id="4"/>
    </w:p>
    <w:p w14:paraId="15DDEF1C" w14:textId="6F73B1B7" w:rsidR="004D38D0" w:rsidRPr="004D38D0" w:rsidRDefault="006900AD" w:rsidP="004D38D0">
      <w:pPr>
        <w:ind w:left="720"/>
        <w:rPr>
          <w:i/>
          <w:iCs/>
        </w:rPr>
      </w:pPr>
      <w:r>
        <w:br/>
      </w:r>
      <w:r w:rsidRPr="004D38D0">
        <w:rPr>
          <w:i/>
          <w:iCs/>
        </w:rPr>
        <w:t xml:space="preserve">28a.) Recycled aggregate base course will NOT be acceptable under pavement and curbs even if it meets CDOT specs. Aggregate base course will be required 12” behind curbs. </w:t>
      </w:r>
    </w:p>
    <w:p w14:paraId="7424B786" w14:textId="77777777" w:rsidR="004D38D0" w:rsidRDefault="006900AD" w:rsidP="006900AD">
      <w:r>
        <w:br/>
      </w:r>
      <w:r w:rsidRPr="00C52903">
        <w:t>29.)</w:t>
      </w:r>
      <w:r>
        <w:t xml:space="preserve"> </w:t>
      </w:r>
      <w:r w:rsidRPr="0088297D">
        <w:t>Will on-site properly moisture conditioned and compacted engineered fill be acceptable as class I backfill for structures or will imported structural fill be required to backfill structures? Will properly moisture conditioned and compacted on-site fill be acceptable for all pipe bedding and backfill in utility trenches except for trenches in rock?</w:t>
      </w:r>
    </w:p>
    <w:p w14:paraId="33534BD9" w14:textId="1D91949B" w:rsidR="004D38D0" w:rsidRPr="004D38D0" w:rsidRDefault="006900AD" w:rsidP="004D38D0">
      <w:pPr>
        <w:ind w:left="720"/>
        <w:rPr>
          <w:i/>
          <w:iCs/>
        </w:rPr>
      </w:pPr>
      <w:r>
        <w:br/>
      </w:r>
      <w:r w:rsidRPr="004D38D0">
        <w:rPr>
          <w:i/>
          <w:iCs/>
        </w:rPr>
        <w:t xml:space="preserve">29a.) Class 1 and Class 2 are acceptable as backfill for structures. </w:t>
      </w:r>
      <w:proofErr w:type="gramStart"/>
      <w:r w:rsidRPr="004D38D0">
        <w:rPr>
          <w:i/>
          <w:iCs/>
        </w:rPr>
        <w:t>By definition Class</w:t>
      </w:r>
      <w:proofErr w:type="gramEnd"/>
      <w:r w:rsidRPr="004D38D0">
        <w:rPr>
          <w:i/>
          <w:iCs/>
        </w:rPr>
        <w:t xml:space="preserve"> 2 structure backfill shall be composed of suitable materials developed on the project. Yes, properly moisture conditioned and compacted on-site fill will be acceptable for all pipe bedding and backfill in utility trenches. </w:t>
      </w:r>
    </w:p>
    <w:p w14:paraId="6E9D4826" w14:textId="77777777" w:rsidR="004D38D0" w:rsidRDefault="006900AD" w:rsidP="006900AD">
      <w:r>
        <w:br/>
        <w:t xml:space="preserve">30.) </w:t>
      </w:r>
      <w:r w:rsidRPr="0088297D">
        <w:t>Are precast inlets and precast manhole bases acceptable?</w:t>
      </w:r>
    </w:p>
    <w:p w14:paraId="6420708B" w14:textId="77777777" w:rsidR="004D38D0" w:rsidRPr="004D38D0" w:rsidRDefault="006900AD" w:rsidP="004D38D0">
      <w:pPr>
        <w:ind w:left="720"/>
        <w:rPr>
          <w:i/>
          <w:iCs/>
        </w:rPr>
      </w:pPr>
      <w:r>
        <w:br/>
      </w:r>
      <w:r w:rsidRPr="004D38D0">
        <w:rPr>
          <w:i/>
          <w:iCs/>
        </w:rPr>
        <w:t xml:space="preserve">30a.) Precast inlets and manhole bases are acceptable. Shop drawings shall be submitted for approval. </w:t>
      </w:r>
    </w:p>
    <w:p w14:paraId="216DC506" w14:textId="77777777" w:rsidR="004D38D0" w:rsidRDefault="006900AD" w:rsidP="006900AD">
      <w:r>
        <w:br/>
        <w:t xml:space="preserve">31.) </w:t>
      </w:r>
      <w:r w:rsidRPr="0088297D">
        <w:t>Are portable concrete washouts acceptable or will dug-in washouts be required? Will prefabricated or riprap vehicle tracking pads be required?</w:t>
      </w:r>
    </w:p>
    <w:p w14:paraId="3CBD0F0B" w14:textId="1703C441" w:rsidR="004D38D0" w:rsidRPr="004D38D0" w:rsidRDefault="006900AD" w:rsidP="004D38D0">
      <w:pPr>
        <w:ind w:left="720"/>
        <w:rPr>
          <w:i/>
          <w:iCs/>
        </w:rPr>
      </w:pPr>
      <w:r>
        <w:br/>
      </w:r>
      <w:r w:rsidRPr="004D38D0">
        <w:rPr>
          <w:i/>
          <w:iCs/>
        </w:rPr>
        <w:t>31a.) Portable concrete washouts are acceptable. Per the bid form 2 vehicle tracking pads will be required. Both prefabricated and riprap vehicle tracking pads are acceptable.</w:t>
      </w:r>
    </w:p>
    <w:p w14:paraId="5E2A4391" w14:textId="77777777" w:rsidR="004D38D0" w:rsidRDefault="006900AD" w:rsidP="006900AD">
      <w:r>
        <w:br/>
      </w:r>
      <w:r w:rsidRPr="00871F23">
        <w:t xml:space="preserve">32.) </w:t>
      </w:r>
      <w:bookmarkStart w:id="5" w:name="_Hlk202188595"/>
      <w:r w:rsidRPr="00871F23">
        <w:t>Will the county require any concrete with higher than 4500psi strength on any cast-in-place structure</w:t>
      </w:r>
      <w:r w:rsidRPr="00404BEF">
        <w:t>s for this project?</w:t>
      </w:r>
      <w:bookmarkEnd w:id="5"/>
    </w:p>
    <w:p w14:paraId="3B19B86C" w14:textId="64C4EA4A" w:rsidR="004D38D0" w:rsidRPr="004D38D0" w:rsidRDefault="006900AD" w:rsidP="004D38D0">
      <w:pPr>
        <w:ind w:left="720"/>
        <w:rPr>
          <w:i/>
          <w:iCs/>
        </w:rPr>
      </w:pPr>
      <w:r>
        <w:br/>
      </w:r>
      <w:r w:rsidRPr="004D38D0">
        <w:rPr>
          <w:i/>
          <w:iCs/>
        </w:rPr>
        <w:t xml:space="preserve">32a.) CIP structures are typically concrete Class B or Class D. Per section 601 of the standard </w:t>
      </w:r>
      <w:proofErr w:type="gramStart"/>
      <w:r w:rsidRPr="004D38D0">
        <w:rPr>
          <w:i/>
          <w:iCs/>
        </w:rPr>
        <w:t>specifications,</w:t>
      </w:r>
      <w:proofErr w:type="gramEnd"/>
      <w:r w:rsidRPr="004D38D0">
        <w:rPr>
          <w:i/>
          <w:iCs/>
        </w:rPr>
        <w:t xml:space="preserve"> these classes of concrete require 28-day strength of 4500 psi. Refer to section 601 for concrete strength requirements for all classes of concrete required for the project. </w:t>
      </w:r>
    </w:p>
    <w:p w14:paraId="16962C59" w14:textId="77777777" w:rsidR="004D38D0" w:rsidRDefault="006900AD" w:rsidP="006900AD">
      <w:r>
        <w:br/>
        <w:t xml:space="preserve">33.) </w:t>
      </w:r>
      <w:r w:rsidRPr="00404BEF">
        <w:t>Where are the acceptable laydown areas for this project?</w:t>
      </w:r>
    </w:p>
    <w:p w14:paraId="3EC62E99" w14:textId="53F66D16" w:rsidR="004D38D0" w:rsidRPr="004D38D0" w:rsidRDefault="006900AD" w:rsidP="004D38D0">
      <w:pPr>
        <w:ind w:left="720"/>
        <w:rPr>
          <w:i/>
          <w:iCs/>
        </w:rPr>
      </w:pPr>
      <w:r>
        <w:br/>
      </w:r>
      <w:r w:rsidRPr="004D38D0">
        <w:rPr>
          <w:i/>
          <w:iCs/>
        </w:rPr>
        <w:t xml:space="preserve">33a.) The contractor will need to determine acceptable laydown areas. </w:t>
      </w:r>
    </w:p>
    <w:p w14:paraId="04939683" w14:textId="77777777" w:rsidR="004D38D0" w:rsidRDefault="006900AD" w:rsidP="006900AD">
      <w:r>
        <w:br/>
        <w:t xml:space="preserve">34.) </w:t>
      </w:r>
      <w:r w:rsidRPr="00404BEF">
        <w:t>Does the county want any of the removed materials or exported native fill stockpiled at a county facility or yard for future use?</w:t>
      </w:r>
    </w:p>
    <w:p w14:paraId="378FC16E" w14:textId="1DC69358" w:rsidR="004D38D0" w:rsidRPr="004D38D0" w:rsidRDefault="006900AD" w:rsidP="004D38D0">
      <w:pPr>
        <w:ind w:left="720"/>
        <w:rPr>
          <w:i/>
          <w:iCs/>
        </w:rPr>
      </w:pPr>
      <w:r>
        <w:br/>
      </w:r>
      <w:r w:rsidRPr="004D38D0">
        <w:rPr>
          <w:i/>
          <w:iCs/>
        </w:rPr>
        <w:t xml:space="preserve">34a.) No, the contractor shall become the owner of removed materials or exported native fill. </w:t>
      </w:r>
    </w:p>
    <w:p w14:paraId="77A15B4D" w14:textId="77777777" w:rsidR="004D38D0" w:rsidRDefault="006900AD" w:rsidP="006900AD">
      <w:r>
        <w:br/>
        <w:t xml:space="preserve">35.) </w:t>
      </w:r>
      <w:r w:rsidRPr="00404BEF">
        <w:t>Are there any parking restrictions for crews on this project?</w:t>
      </w:r>
    </w:p>
    <w:p w14:paraId="0A1FA7AF" w14:textId="7DE56DCC" w:rsidR="004D38D0" w:rsidRPr="004D38D0" w:rsidRDefault="006900AD" w:rsidP="004D38D0">
      <w:pPr>
        <w:ind w:left="720"/>
        <w:rPr>
          <w:i/>
          <w:iCs/>
        </w:rPr>
      </w:pPr>
      <w:r>
        <w:br/>
      </w:r>
      <w:r w:rsidRPr="004D38D0">
        <w:rPr>
          <w:i/>
          <w:iCs/>
        </w:rPr>
        <w:t xml:space="preserve">35a.) Yes. No parking is allowed that will restrict access to </w:t>
      </w:r>
      <w:proofErr w:type="gramStart"/>
      <w:r w:rsidRPr="004D38D0">
        <w:rPr>
          <w:i/>
          <w:iCs/>
        </w:rPr>
        <w:t>local residents</w:t>
      </w:r>
      <w:proofErr w:type="gramEnd"/>
      <w:r w:rsidRPr="004D38D0">
        <w:rPr>
          <w:i/>
          <w:iCs/>
        </w:rPr>
        <w:t xml:space="preserve">, </w:t>
      </w:r>
      <w:proofErr w:type="gramStart"/>
      <w:r w:rsidRPr="004D38D0">
        <w:rPr>
          <w:i/>
          <w:iCs/>
        </w:rPr>
        <w:t>block sight</w:t>
      </w:r>
      <w:proofErr w:type="gramEnd"/>
      <w:r w:rsidRPr="004D38D0">
        <w:rPr>
          <w:i/>
          <w:iCs/>
        </w:rPr>
        <w:t xml:space="preserve"> distances, block the flow of traffic. </w:t>
      </w:r>
    </w:p>
    <w:p w14:paraId="7EEC911D" w14:textId="77777777" w:rsidR="004D38D0" w:rsidRDefault="006900AD" w:rsidP="006900AD">
      <w:r>
        <w:br/>
        <w:t xml:space="preserve">36.) </w:t>
      </w:r>
      <w:r w:rsidRPr="00404BEF">
        <w:t xml:space="preserve">Does the county have </w:t>
      </w:r>
      <w:proofErr w:type="gramStart"/>
      <w:r w:rsidRPr="00404BEF">
        <w:t>a construction</w:t>
      </w:r>
      <w:proofErr w:type="gramEnd"/>
      <w:r w:rsidRPr="00404BEF">
        <w:t xml:space="preserve"> water source for this project?</w:t>
      </w:r>
    </w:p>
    <w:p w14:paraId="53537FD3" w14:textId="492032EF" w:rsidR="006900AD" w:rsidRPr="004D38D0" w:rsidRDefault="006900AD" w:rsidP="004D38D0">
      <w:pPr>
        <w:ind w:left="720"/>
        <w:rPr>
          <w:i/>
          <w:iCs/>
        </w:rPr>
      </w:pPr>
      <w:r>
        <w:br/>
      </w:r>
      <w:r w:rsidRPr="004D38D0">
        <w:rPr>
          <w:i/>
          <w:iCs/>
        </w:rPr>
        <w:t xml:space="preserve">36a.) No. </w:t>
      </w:r>
      <w:r>
        <w:br/>
      </w:r>
    </w:p>
    <w:p w14:paraId="3058B0E1" w14:textId="77777777" w:rsidR="004D38D0" w:rsidRDefault="006900AD" w:rsidP="006900AD">
      <w:r>
        <w:t xml:space="preserve">37.) </w:t>
      </w:r>
      <w:r w:rsidRPr="00404BEF">
        <w:t>Where does the county want topsoil stockpiled on this project?</w:t>
      </w:r>
    </w:p>
    <w:p w14:paraId="24651998" w14:textId="77777777" w:rsidR="004D38D0" w:rsidRPr="004D38D0" w:rsidRDefault="006900AD" w:rsidP="004D38D0">
      <w:pPr>
        <w:ind w:left="720"/>
        <w:rPr>
          <w:i/>
          <w:iCs/>
        </w:rPr>
      </w:pPr>
      <w:r>
        <w:br/>
      </w:r>
      <w:r w:rsidRPr="004D38D0">
        <w:rPr>
          <w:i/>
          <w:iCs/>
        </w:rPr>
        <w:t xml:space="preserve">37a.) Contractor needs to determine an appropriate stockpile location. </w:t>
      </w:r>
    </w:p>
    <w:p w14:paraId="176E72D0" w14:textId="77777777" w:rsidR="004D38D0" w:rsidRDefault="006900AD" w:rsidP="006900AD">
      <w:r>
        <w:br/>
        <w:t xml:space="preserve">38.) </w:t>
      </w:r>
      <w:r w:rsidRPr="00404BEF">
        <w:t xml:space="preserve">Would a temporary tap and meter on the existing water </w:t>
      </w:r>
      <w:proofErr w:type="gramStart"/>
      <w:r w:rsidRPr="00404BEF">
        <w:t>main</w:t>
      </w:r>
      <w:proofErr w:type="gramEnd"/>
      <w:r w:rsidRPr="00404BEF">
        <w:t xml:space="preserve"> be acceptable for construction water?</w:t>
      </w:r>
    </w:p>
    <w:p w14:paraId="7C9203F0" w14:textId="77777777" w:rsidR="004D38D0" w:rsidRPr="004D38D0" w:rsidRDefault="006900AD" w:rsidP="004D38D0">
      <w:pPr>
        <w:ind w:left="720"/>
        <w:rPr>
          <w:i/>
          <w:iCs/>
        </w:rPr>
      </w:pPr>
      <w:r>
        <w:br/>
      </w:r>
      <w:r w:rsidRPr="004D38D0">
        <w:rPr>
          <w:i/>
          <w:iCs/>
        </w:rPr>
        <w:t xml:space="preserve">38a.) Contractor would have to coordinate with water owner. </w:t>
      </w:r>
    </w:p>
    <w:p w14:paraId="53972BE0" w14:textId="464D5511" w:rsidR="004D38D0" w:rsidRDefault="006900AD" w:rsidP="004D38D0">
      <w:pPr>
        <w:ind w:firstLine="720"/>
      </w:pPr>
      <w:r>
        <w:br/>
        <w:t xml:space="preserve">39.) </w:t>
      </w:r>
      <w:r w:rsidRPr="00404BEF">
        <w:t>Will precast outlet structures be acceptable in the detention ponds?</w:t>
      </w:r>
    </w:p>
    <w:p w14:paraId="3388BE4B" w14:textId="69A755E5" w:rsidR="004D38D0" w:rsidRPr="004D38D0" w:rsidRDefault="006900AD" w:rsidP="004D38D0">
      <w:pPr>
        <w:ind w:left="720"/>
        <w:rPr>
          <w:i/>
          <w:iCs/>
        </w:rPr>
      </w:pPr>
      <w:r>
        <w:lastRenderedPageBreak/>
        <w:br/>
      </w:r>
      <w:r w:rsidRPr="004D38D0">
        <w:rPr>
          <w:i/>
          <w:iCs/>
        </w:rPr>
        <w:t xml:space="preserve">39a.) Yes. All structures must follow plan details and specifications. Shop drawings shall be submitted for approval. </w:t>
      </w:r>
    </w:p>
    <w:p w14:paraId="6EC9500B" w14:textId="77777777" w:rsidR="004D38D0" w:rsidRDefault="006900AD" w:rsidP="004D38D0">
      <w:r>
        <w:br/>
      </w:r>
      <w:r w:rsidRPr="00B24854">
        <w:t>40.) Will millings from the existing asphalt removal be acceptable for the proposed shouldering?</w:t>
      </w:r>
    </w:p>
    <w:p w14:paraId="67D17835" w14:textId="77777777" w:rsidR="004D38D0" w:rsidRPr="004D38D0" w:rsidRDefault="006900AD" w:rsidP="004D38D0">
      <w:pPr>
        <w:ind w:left="720"/>
        <w:rPr>
          <w:i/>
          <w:iCs/>
        </w:rPr>
      </w:pPr>
      <w:r w:rsidRPr="00B24854">
        <w:br/>
      </w:r>
      <w:r w:rsidRPr="004D38D0">
        <w:rPr>
          <w:i/>
          <w:iCs/>
        </w:rPr>
        <w:t xml:space="preserve">40a.) Yes, millings shall be processed and well graded with no millings larger than one inch. </w:t>
      </w:r>
    </w:p>
    <w:p w14:paraId="3DAD7EE5" w14:textId="77777777" w:rsidR="004D38D0" w:rsidRDefault="006900AD" w:rsidP="004D38D0">
      <w:r>
        <w:br/>
        <w:t xml:space="preserve">41.) </w:t>
      </w:r>
      <w:r w:rsidRPr="00404BEF">
        <w:t xml:space="preserve">What permits will </w:t>
      </w:r>
      <w:proofErr w:type="gramStart"/>
      <w:r w:rsidRPr="00404BEF">
        <w:t>CDOT</w:t>
      </w:r>
      <w:proofErr w:type="gramEnd"/>
      <w:r w:rsidRPr="00404BEF">
        <w:t xml:space="preserve"> and the county require us to pull for this project? Will permit fees be waived?</w:t>
      </w:r>
    </w:p>
    <w:p w14:paraId="0279FE71" w14:textId="77777777" w:rsidR="004D38D0" w:rsidRPr="004D38D0" w:rsidRDefault="006900AD" w:rsidP="004D38D0">
      <w:pPr>
        <w:ind w:left="720"/>
        <w:rPr>
          <w:i/>
          <w:iCs/>
        </w:rPr>
      </w:pPr>
      <w:r>
        <w:br/>
      </w:r>
      <w:r w:rsidRPr="004D38D0">
        <w:rPr>
          <w:i/>
          <w:iCs/>
        </w:rPr>
        <w:t xml:space="preserve">41a.) No CDOT permits are anticipated. See Revision of Section 107 page 13 of the Project specifications for permit requirements. Permit fees will not be </w:t>
      </w:r>
      <w:proofErr w:type="gramStart"/>
      <w:r w:rsidRPr="004D38D0">
        <w:rPr>
          <w:i/>
          <w:iCs/>
        </w:rPr>
        <w:t>paid for</w:t>
      </w:r>
      <w:proofErr w:type="gramEnd"/>
      <w:r w:rsidRPr="004D38D0">
        <w:rPr>
          <w:i/>
          <w:iCs/>
        </w:rPr>
        <w:t xml:space="preserve"> </w:t>
      </w:r>
      <w:proofErr w:type="gramStart"/>
      <w:r w:rsidRPr="004D38D0">
        <w:rPr>
          <w:i/>
          <w:iCs/>
        </w:rPr>
        <w:t>separately, but</w:t>
      </w:r>
      <w:proofErr w:type="gramEnd"/>
      <w:r w:rsidRPr="004D38D0">
        <w:rPr>
          <w:i/>
          <w:iCs/>
        </w:rPr>
        <w:t xml:space="preserve"> shall be included in the work.</w:t>
      </w:r>
    </w:p>
    <w:p w14:paraId="6C48E7D7" w14:textId="77777777" w:rsidR="004D38D0" w:rsidRDefault="006900AD" w:rsidP="004D38D0">
      <w:r>
        <w:t xml:space="preserve"> </w:t>
      </w:r>
      <w:r>
        <w:br/>
      </w:r>
      <w:r w:rsidRPr="00BC002C">
        <w:t>42.) Would HP storm pipe be an acceptable substitute for RCP pipe?</w:t>
      </w:r>
    </w:p>
    <w:p w14:paraId="611A2565" w14:textId="77777777" w:rsidR="004D38D0" w:rsidRPr="004D38D0" w:rsidRDefault="006900AD" w:rsidP="004D38D0">
      <w:pPr>
        <w:ind w:left="720"/>
        <w:rPr>
          <w:i/>
          <w:iCs/>
        </w:rPr>
      </w:pPr>
      <w:r w:rsidRPr="00BC002C">
        <w:br/>
      </w:r>
      <w:r w:rsidRPr="004D38D0">
        <w:rPr>
          <w:i/>
          <w:iCs/>
        </w:rPr>
        <w:t>42a.) ADS HP storm pipes may be considered as a replacement for RCP to the awarded contractor as a value engineering change proposal (VECP) per CDOT Standard Specifications, Section 104.07.</w:t>
      </w:r>
    </w:p>
    <w:p w14:paraId="38CE886C" w14:textId="77777777" w:rsidR="004D38D0" w:rsidRDefault="006900AD" w:rsidP="004D38D0">
      <w:r>
        <w:br/>
      </w:r>
      <w:r w:rsidRPr="00871F23">
        <w:t xml:space="preserve">43.) </w:t>
      </w:r>
      <w:bookmarkStart w:id="6" w:name="_Hlk202188607"/>
      <w:r w:rsidRPr="00871F23">
        <w:t>Will any perforated pipe underdrains be required behind curbs or walls on this project?</w:t>
      </w:r>
      <w:bookmarkEnd w:id="6"/>
    </w:p>
    <w:p w14:paraId="455B9FC3" w14:textId="422FA4B5" w:rsidR="006900AD" w:rsidRPr="004D38D0" w:rsidRDefault="006900AD" w:rsidP="004D38D0">
      <w:pPr>
        <w:ind w:left="720"/>
        <w:rPr>
          <w:i/>
          <w:iCs/>
        </w:rPr>
      </w:pPr>
      <w:r w:rsidRPr="00871F23">
        <w:br/>
      </w:r>
      <w:r w:rsidRPr="004D38D0">
        <w:rPr>
          <w:i/>
          <w:iCs/>
        </w:rPr>
        <w:t xml:space="preserve">43a.) No perforated pipe underdrains will be required behind curbs. For retaining walls, refer to the wall design parameters in the general notes on sheet 115. A wall drainage system </w:t>
      </w:r>
      <w:proofErr w:type="gramStart"/>
      <w:r w:rsidRPr="004D38D0">
        <w:rPr>
          <w:i/>
          <w:iCs/>
        </w:rPr>
        <w:t>shall</w:t>
      </w:r>
      <w:proofErr w:type="gramEnd"/>
      <w:r w:rsidRPr="004D38D0">
        <w:rPr>
          <w:i/>
          <w:iCs/>
        </w:rPr>
        <w:t xml:space="preserve"> be included in the wall design. The drainage system is included in the cost of Item 504-03500, Retaining Wall (Design Build). </w:t>
      </w:r>
    </w:p>
    <w:p w14:paraId="670CDB12" w14:textId="77777777" w:rsidR="006900AD" w:rsidRDefault="006900AD" w:rsidP="006900AD">
      <w:r>
        <w:br/>
        <w:t xml:space="preserve">44.) </w:t>
      </w:r>
      <w:r w:rsidRPr="00404BEF">
        <w:t xml:space="preserve">Can Beacon Lite Rd be </w:t>
      </w:r>
      <w:proofErr w:type="gramStart"/>
      <w:r w:rsidRPr="00404BEF">
        <w:t>shutdown</w:t>
      </w:r>
      <w:proofErr w:type="gramEnd"/>
      <w:r w:rsidRPr="00404BEF">
        <w:t xml:space="preserve"> at any </w:t>
      </w:r>
      <w:proofErr w:type="gramStart"/>
      <w:r w:rsidRPr="00404BEF">
        <w:t>time point</w:t>
      </w:r>
      <w:proofErr w:type="gramEnd"/>
      <w:r w:rsidRPr="00404BEF">
        <w:t xml:space="preserve"> during </w:t>
      </w:r>
      <w:proofErr w:type="gramStart"/>
      <w:r w:rsidRPr="00404BEF">
        <w:t>construction</w:t>
      </w:r>
      <w:proofErr w:type="gramEnd"/>
      <w:r w:rsidRPr="00404BEF">
        <w:t xml:space="preserve"> contract? </w:t>
      </w:r>
    </w:p>
    <w:p w14:paraId="11940356" w14:textId="77777777" w:rsidR="004D38D0" w:rsidRDefault="004D38D0" w:rsidP="006900AD"/>
    <w:p w14:paraId="733D3C92" w14:textId="77777777" w:rsidR="006900AD" w:rsidRPr="004D38D0" w:rsidRDefault="006900AD" w:rsidP="004D38D0">
      <w:pPr>
        <w:ind w:left="720"/>
        <w:rPr>
          <w:i/>
          <w:iCs/>
        </w:rPr>
      </w:pPr>
      <w:r w:rsidRPr="004D38D0">
        <w:rPr>
          <w:i/>
          <w:iCs/>
        </w:rPr>
        <w:t>44a.) Road shutdown / closure shall be evaluated on an individual basis and is dependent on approval from County Engineer.</w:t>
      </w:r>
    </w:p>
    <w:p w14:paraId="003820F9" w14:textId="77777777" w:rsidR="004D38D0" w:rsidRDefault="004D38D0" w:rsidP="006900AD"/>
    <w:p w14:paraId="0F49909F" w14:textId="77777777" w:rsidR="006900AD" w:rsidRDefault="006900AD" w:rsidP="006900AD">
      <w:r>
        <w:t xml:space="preserve">45.) </w:t>
      </w:r>
      <w:r w:rsidRPr="00404BEF">
        <w:t xml:space="preserve">Does the County have identified any location to </w:t>
      </w:r>
      <w:proofErr w:type="gramStart"/>
      <w:r w:rsidRPr="00404BEF">
        <w:t>dispose</w:t>
      </w:r>
      <w:proofErr w:type="gramEnd"/>
      <w:r w:rsidRPr="00404BEF">
        <w:t xml:space="preserve"> all excess material? </w:t>
      </w:r>
      <w:proofErr w:type="gramStart"/>
      <w:r w:rsidRPr="00404BEF">
        <w:t>or</w:t>
      </w:r>
      <w:proofErr w:type="gramEnd"/>
      <w:r w:rsidRPr="00404BEF">
        <w:t xml:space="preserve"> has any outside Contractors or construction </w:t>
      </w:r>
      <w:proofErr w:type="gramStart"/>
      <w:r w:rsidRPr="00404BEF">
        <w:t>site has approach</w:t>
      </w:r>
      <w:proofErr w:type="gramEnd"/>
      <w:r w:rsidRPr="00404BEF">
        <w:t xml:space="preserve"> the County with any interest in the exported material? </w:t>
      </w:r>
    </w:p>
    <w:p w14:paraId="632BA8C2" w14:textId="77777777" w:rsidR="004D38D0" w:rsidRDefault="004D38D0" w:rsidP="006900AD"/>
    <w:p w14:paraId="143DE6AD" w14:textId="77777777" w:rsidR="006900AD" w:rsidRPr="00635872" w:rsidRDefault="006900AD" w:rsidP="00635872">
      <w:pPr>
        <w:ind w:left="720"/>
        <w:rPr>
          <w:i/>
          <w:iCs/>
        </w:rPr>
      </w:pPr>
      <w:r w:rsidRPr="00635872">
        <w:rPr>
          <w:i/>
          <w:iCs/>
        </w:rPr>
        <w:t xml:space="preserve">45a.) The County does not have an approved location to </w:t>
      </w:r>
      <w:proofErr w:type="gramStart"/>
      <w:r w:rsidRPr="00635872">
        <w:rPr>
          <w:i/>
          <w:iCs/>
        </w:rPr>
        <w:t>dispose</w:t>
      </w:r>
      <w:proofErr w:type="gramEnd"/>
      <w:r w:rsidRPr="00635872">
        <w:rPr>
          <w:i/>
          <w:iCs/>
        </w:rPr>
        <w:t xml:space="preserve"> all excess material. No outside contractors </w:t>
      </w:r>
      <w:proofErr w:type="gramStart"/>
      <w:r w:rsidRPr="00635872">
        <w:rPr>
          <w:i/>
          <w:iCs/>
        </w:rPr>
        <w:t>has</w:t>
      </w:r>
      <w:proofErr w:type="gramEnd"/>
      <w:r w:rsidRPr="00635872">
        <w:rPr>
          <w:i/>
          <w:iCs/>
        </w:rPr>
        <w:t xml:space="preserve"> approached the County.</w:t>
      </w:r>
    </w:p>
    <w:p w14:paraId="72340C86" w14:textId="77777777" w:rsidR="004D38D0" w:rsidRDefault="004D38D0" w:rsidP="006900AD"/>
    <w:p w14:paraId="25C73631" w14:textId="77777777" w:rsidR="006900AD" w:rsidRDefault="006900AD" w:rsidP="006900AD">
      <w:r>
        <w:t xml:space="preserve">46.) </w:t>
      </w:r>
      <w:r w:rsidRPr="00404BEF">
        <w:t xml:space="preserve">When </w:t>
      </w:r>
      <w:proofErr w:type="gramStart"/>
      <w:r w:rsidRPr="00404BEF">
        <w:t>NTP is</w:t>
      </w:r>
      <w:proofErr w:type="gramEnd"/>
      <w:r w:rsidRPr="00404BEF">
        <w:t xml:space="preserve"> expected for the project?</w:t>
      </w:r>
      <w:r>
        <w:t xml:space="preserve"> </w:t>
      </w:r>
      <w:r w:rsidRPr="00404BEF">
        <w:t xml:space="preserve">Does NTP </w:t>
      </w:r>
      <w:proofErr w:type="gramStart"/>
      <w:r w:rsidRPr="00404BEF">
        <w:t>starts</w:t>
      </w:r>
      <w:proofErr w:type="gramEnd"/>
      <w:r w:rsidRPr="00404BEF">
        <w:t xml:space="preserve"> after utilities relocation? </w:t>
      </w:r>
    </w:p>
    <w:p w14:paraId="3E03923C" w14:textId="77777777" w:rsidR="00635872" w:rsidRDefault="00635872" w:rsidP="006900AD"/>
    <w:p w14:paraId="6676CA3E" w14:textId="77777777" w:rsidR="006900AD" w:rsidRPr="00635872" w:rsidRDefault="006900AD" w:rsidP="00635872">
      <w:pPr>
        <w:ind w:left="720"/>
        <w:rPr>
          <w:i/>
          <w:iCs/>
        </w:rPr>
      </w:pPr>
      <w:r w:rsidRPr="00635872">
        <w:rPr>
          <w:i/>
          <w:iCs/>
        </w:rPr>
        <w:t xml:space="preserve">46a.) NTP is </w:t>
      </w:r>
      <w:proofErr w:type="gramStart"/>
      <w:r w:rsidRPr="00635872">
        <w:rPr>
          <w:i/>
          <w:iCs/>
        </w:rPr>
        <w:t>expected</w:t>
      </w:r>
      <w:proofErr w:type="gramEnd"/>
      <w:r w:rsidRPr="00635872">
        <w:rPr>
          <w:i/>
          <w:iCs/>
        </w:rPr>
        <w:t xml:space="preserve"> late August 2025. NTP is not dependent on utility relocations. If utility conflicts exist such that critical path work cannot be completed, a working day will not be “charged” therefore the working days will not be affected. A limited NTP may be issued if work cannot begin due to utility conflicts. Time count will not start until the NTP (not limited NTP) is issued. </w:t>
      </w:r>
    </w:p>
    <w:p w14:paraId="0A491AA5" w14:textId="77777777" w:rsidR="00635872" w:rsidRDefault="00635872" w:rsidP="006900AD"/>
    <w:p w14:paraId="7639A18F" w14:textId="77777777" w:rsidR="006900AD" w:rsidRDefault="006900AD" w:rsidP="006900AD">
      <w:r>
        <w:t xml:space="preserve">47.) </w:t>
      </w:r>
      <w:r w:rsidRPr="00404BEF">
        <w:t xml:space="preserve">What is the approximate schedule for utilities relocation? </w:t>
      </w:r>
    </w:p>
    <w:p w14:paraId="7994655B" w14:textId="77777777" w:rsidR="00635872" w:rsidRDefault="00635872" w:rsidP="006900AD"/>
    <w:p w14:paraId="1BF7E084" w14:textId="77777777" w:rsidR="006900AD" w:rsidRPr="00635872" w:rsidRDefault="006900AD" w:rsidP="00635872">
      <w:pPr>
        <w:ind w:left="720"/>
        <w:rPr>
          <w:i/>
          <w:iCs/>
        </w:rPr>
      </w:pPr>
      <w:r w:rsidRPr="00635872">
        <w:rPr>
          <w:i/>
          <w:iCs/>
        </w:rPr>
        <w:t>47a.) All the utility relocation information we have has been provided in the utilities section of the Project specifications.</w:t>
      </w:r>
    </w:p>
    <w:p w14:paraId="500D3E91" w14:textId="77777777" w:rsidR="00635872" w:rsidRDefault="00635872" w:rsidP="006900AD"/>
    <w:p w14:paraId="0F6CDB48" w14:textId="77777777" w:rsidR="006900AD" w:rsidRDefault="006900AD" w:rsidP="006900AD">
      <w:r w:rsidRPr="009143DB">
        <w:t xml:space="preserve">48.) Does Contractor need to include Traffic Control for utilities relocation by others? </w:t>
      </w:r>
    </w:p>
    <w:p w14:paraId="0F917B0B" w14:textId="77777777" w:rsidR="001D1B57" w:rsidRPr="009143DB" w:rsidRDefault="001D1B57" w:rsidP="006900AD"/>
    <w:p w14:paraId="5E251CE4" w14:textId="77777777" w:rsidR="006900AD" w:rsidRPr="001D1B57" w:rsidRDefault="006900AD" w:rsidP="001D1B57">
      <w:pPr>
        <w:ind w:left="720"/>
        <w:rPr>
          <w:i/>
          <w:iCs/>
        </w:rPr>
      </w:pPr>
      <w:r w:rsidRPr="001D1B57">
        <w:rPr>
          <w:i/>
          <w:iCs/>
        </w:rPr>
        <w:t>48a.) Contractor shall provide traffic control for their work only. Utility providers may use existing traffic control if it is adequate / applicable for their relocation work.</w:t>
      </w:r>
    </w:p>
    <w:p w14:paraId="168BBE22" w14:textId="77777777" w:rsidR="001D1B57" w:rsidRDefault="001D1B57" w:rsidP="006900AD"/>
    <w:p w14:paraId="3605AF15" w14:textId="77777777" w:rsidR="001D1B57" w:rsidRDefault="006900AD" w:rsidP="006900AD">
      <w:r>
        <w:t xml:space="preserve">49.) </w:t>
      </w:r>
      <w:r w:rsidRPr="00404BEF">
        <w:t xml:space="preserve">Term of Contract 08/1/25 to 12/31/27 does not match the 302 working days (14 months), can you please </w:t>
      </w:r>
      <w:proofErr w:type="gramStart"/>
      <w:r w:rsidRPr="00404BEF">
        <w:t>clarify,</w:t>
      </w:r>
      <w:proofErr w:type="gramEnd"/>
      <w:r w:rsidRPr="00404BEF">
        <w:t xml:space="preserve"> what scope(s) includes or excludes the Term of Contract?</w:t>
      </w:r>
    </w:p>
    <w:p w14:paraId="50D23876" w14:textId="0A09D38E" w:rsidR="006900AD" w:rsidRDefault="006900AD" w:rsidP="006900AD">
      <w:r w:rsidRPr="00404BEF">
        <w:t xml:space="preserve"> </w:t>
      </w:r>
    </w:p>
    <w:p w14:paraId="2BCCD458" w14:textId="77777777" w:rsidR="006900AD" w:rsidRPr="001D1B57" w:rsidRDefault="006900AD" w:rsidP="001D1B57">
      <w:pPr>
        <w:ind w:left="720"/>
        <w:rPr>
          <w:i/>
          <w:iCs/>
        </w:rPr>
      </w:pPr>
      <w:r w:rsidRPr="001D1B57">
        <w:rPr>
          <w:i/>
          <w:iCs/>
        </w:rPr>
        <w:t>49a.) The reason for the contract term exceeding the working days is to allow for any unforeseeable/allowable delays that may occur and are needed to complete the project. This can include inspections, payments, contract closeout, etc.</w:t>
      </w:r>
    </w:p>
    <w:p w14:paraId="245DD499" w14:textId="77777777" w:rsidR="001D1B57" w:rsidRDefault="001D1B57" w:rsidP="006900AD"/>
    <w:p w14:paraId="435A7C7D" w14:textId="77777777" w:rsidR="001D1B57" w:rsidRDefault="006900AD" w:rsidP="006900AD">
      <w:pPr>
        <w:jc w:val="both"/>
      </w:pPr>
      <w:r>
        <w:t xml:space="preserve">50.) </w:t>
      </w:r>
      <w:r w:rsidRPr="00404BEF">
        <w:t xml:space="preserve">How many </w:t>
      </w:r>
      <w:proofErr w:type="gramStart"/>
      <w:r w:rsidRPr="00404BEF">
        <w:t>CY’s</w:t>
      </w:r>
      <w:proofErr w:type="gramEnd"/>
      <w:r w:rsidRPr="00404BEF">
        <w:t xml:space="preserve"> under the Uncl. Excavation Item (202-00010) includes Rock excavation?</w:t>
      </w:r>
    </w:p>
    <w:p w14:paraId="0ED2E854" w14:textId="74F2073E" w:rsidR="001D1B57" w:rsidRPr="001D1B57" w:rsidRDefault="006900AD" w:rsidP="001D1B57">
      <w:pPr>
        <w:ind w:left="720"/>
        <w:rPr>
          <w:i/>
          <w:iCs/>
        </w:rPr>
      </w:pPr>
      <w:r>
        <w:br/>
      </w:r>
      <w:r w:rsidRPr="001D1B57">
        <w:rPr>
          <w:i/>
          <w:iCs/>
        </w:rPr>
        <w:t xml:space="preserve">50a.) None. A new </w:t>
      </w:r>
      <w:proofErr w:type="gramStart"/>
      <w:r w:rsidRPr="001D1B57">
        <w:rPr>
          <w:i/>
          <w:iCs/>
        </w:rPr>
        <w:t>line item</w:t>
      </w:r>
      <w:proofErr w:type="gramEnd"/>
      <w:r w:rsidRPr="001D1B57">
        <w:rPr>
          <w:i/>
          <w:iCs/>
        </w:rPr>
        <w:t xml:space="preserve"> has been added for Rock Excavation. </w:t>
      </w:r>
    </w:p>
    <w:p w14:paraId="7CC3430E" w14:textId="77777777" w:rsidR="001D1B57" w:rsidRDefault="006900AD" w:rsidP="006900AD">
      <w:pPr>
        <w:jc w:val="both"/>
      </w:pPr>
      <w:r>
        <w:br/>
        <w:t xml:space="preserve">51.) </w:t>
      </w:r>
      <w:r w:rsidRPr="00404BEF">
        <w:t>Could the county please clarify why the bid form quantity for unclassified excavation (CIP) (203-00010) 93,803CY doesn't match the plan quantity (Sheet 14 of the plans) 102,519CY?</w:t>
      </w:r>
    </w:p>
    <w:p w14:paraId="49534C6F" w14:textId="040CDE92" w:rsidR="00742A9F" w:rsidRPr="001D1B57" w:rsidRDefault="006900AD" w:rsidP="001D1B57">
      <w:pPr>
        <w:ind w:left="720"/>
        <w:jc w:val="both"/>
        <w:rPr>
          <w:i/>
          <w:iCs/>
        </w:rPr>
      </w:pPr>
      <w:r>
        <w:br/>
      </w:r>
      <w:r w:rsidRPr="001D1B57">
        <w:rPr>
          <w:i/>
          <w:iCs/>
        </w:rPr>
        <w:t>51a.) This is an error that resulted from splitting the project two a northern and southern phase. The bid quantity of 93,803 CY is the correct quantity.</w:t>
      </w:r>
    </w:p>
    <w:p w14:paraId="11DE546A" w14:textId="77777777" w:rsidR="00473D74" w:rsidRDefault="00473D74" w:rsidP="00E8646B">
      <w:pPr>
        <w:jc w:val="both"/>
        <w:rPr>
          <w:szCs w:val="20"/>
        </w:rPr>
      </w:pPr>
    </w:p>
    <w:p w14:paraId="161F5173" w14:textId="77777777" w:rsidR="001D1B57" w:rsidRDefault="001D1B57" w:rsidP="00E8646B">
      <w:pPr>
        <w:jc w:val="both"/>
        <w:rPr>
          <w:szCs w:val="20"/>
        </w:rPr>
      </w:pPr>
    </w:p>
    <w:p w14:paraId="55CAD924" w14:textId="77777777" w:rsidR="001D1B57" w:rsidRDefault="001D1B57" w:rsidP="00E8646B">
      <w:pPr>
        <w:jc w:val="both"/>
        <w:rPr>
          <w:szCs w:val="20"/>
        </w:rPr>
      </w:pPr>
    </w:p>
    <w:p w14:paraId="40EE2183" w14:textId="77777777" w:rsidR="001D1B57" w:rsidRDefault="001D1B57" w:rsidP="00E8646B">
      <w:pPr>
        <w:jc w:val="both"/>
        <w:rPr>
          <w:szCs w:val="20"/>
        </w:rPr>
      </w:pPr>
    </w:p>
    <w:p w14:paraId="1BA8207C" w14:textId="13AA9337" w:rsidR="0094564E" w:rsidRPr="003E1043" w:rsidRDefault="00E8646B" w:rsidP="00E8646B">
      <w:pPr>
        <w:jc w:val="both"/>
        <w:rPr>
          <w:szCs w:val="20"/>
        </w:rPr>
      </w:pPr>
      <w:permStart w:id="228461975" w:edGrp="everyone"/>
      <w:permEnd w:id="228461975"/>
      <w:proofErr w:type="gramStart"/>
      <w:r w:rsidRPr="00E8646B">
        <w:rPr>
          <w:szCs w:val="20"/>
        </w:rPr>
        <w:t>Signature</w:t>
      </w:r>
      <w:proofErr w:type="gramEnd"/>
      <w:r w:rsidRPr="00E8646B">
        <w:rPr>
          <w:szCs w:val="20"/>
        </w:rPr>
        <w:t xml:space="preserve"> below indicates that </w:t>
      </w:r>
      <w:proofErr w:type="gramStart"/>
      <w:r w:rsidRPr="00E8646B">
        <w:rPr>
          <w:szCs w:val="20"/>
        </w:rPr>
        <w:t>applicant</w:t>
      </w:r>
      <w:proofErr w:type="gramEnd"/>
      <w:r w:rsidRPr="00E8646B">
        <w:rPr>
          <w:szCs w:val="20"/>
        </w:rPr>
        <w:t xml:space="preserve"> has read all the information provided above and agrees to comply in full. This addendum is considered as a section of the </w:t>
      </w:r>
      <w:r w:rsidR="00473D74">
        <w:rPr>
          <w:szCs w:val="20"/>
        </w:rPr>
        <w:t>Invitation for Bid</w:t>
      </w:r>
      <w:r>
        <w:rPr>
          <w:szCs w:val="20"/>
        </w:rPr>
        <w:t xml:space="preserve"> </w:t>
      </w:r>
      <w:r w:rsidRPr="00E8646B">
        <w:rPr>
          <w:szCs w:val="20"/>
        </w:rPr>
        <w:t xml:space="preserve">and therefore, this signed document shall </w:t>
      </w:r>
      <w:proofErr w:type="gramStart"/>
      <w:r w:rsidRPr="00E8646B">
        <w:rPr>
          <w:szCs w:val="20"/>
        </w:rPr>
        <w:t>become</w:t>
      </w:r>
      <w:proofErr w:type="gramEnd"/>
      <w:r w:rsidRPr="00E8646B">
        <w:rPr>
          <w:szCs w:val="20"/>
        </w:rPr>
        <w:t xml:space="preserve"> consider</w:t>
      </w:r>
      <w:r w:rsidR="0040283E">
        <w:rPr>
          <w:szCs w:val="20"/>
        </w:rPr>
        <w:t>ed</w:t>
      </w:r>
      <w:r w:rsidRPr="00E8646B">
        <w:rPr>
          <w:szCs w:val="20"/>
        </w:rPr>
        <w:t xml:space="preserve"> and fully submitted with the original package.</w:t>
      </w:r>
    </w:p>
    <w:p w14:paraId="1BF2E694" w14:textId="77777777" w:rsidR="003D6FA9" w:rsidRPr="003E1043" w:rsidRDefault="003D6FA9" w:rsidP="003D6FA9">
      <w:pPr>
        <w:rPr>
          <w:szCs w:val="20"/>
        </w:rPr>
      </w:pPr>
    </w:p>
    <w:p w14:paraId="508471B7" w14:textId="77777777" w:rsidR="001F2A9E" w:rsidRPr="003E1043" w:rsidRDefault="001F2A9E" w:rsidP="001F2A9E">
      <w:pPr>
        <w:jc w:val="center"/>
        <w:rPr>
          <w:sz w:val="16"/>
          <w:szCs w:val="16"/>
        </w:rPr>
      </w:pPr>
      <w:r w:rsidRPr="003E1043">
        <w:rPr>
          <w:color w:val="333333"/>
          <w:sz w:val="16"/>
          <w:szCs w:val="16"/>
        </w:rPr>
        <w:t>PRINT OR TYPE YOUR INFORMATION</w:t>
      </w:r>
    </w:p>
    <w:p w14:paraId="040B4AEE" w14:textId="77777777" w:rsidR="001F2A9E" w:rsidRPr="003E1043" w:rsidRDefault="001F2A9E" w:rsidP="00495636">
      <w:pPr>
        <w:jc w:val="both"/>
        <w:rPr>
          <w:szCs w:val="20"/>
        </w:rPr>
      </w:pPr>
    </w:p>
    <w:tbl>
      <w:tblPr>
        <w:tblW w:w="10169" w:type="dxa"/>
        <w:tblLook w:val="01E0" w:firstRow="1" w:lastRow="1" w:firstColumn="1" w:lastColumn="1" w:noHBand="0" w:noVBand="0"/>
      </w:tblPr>
      <w:tblGrid>
        <w:gridCol w:w="5120"/>
        <w:gridCol w:w="2513"/>
        <w:gridCol w:w="2536"/>
      </w:tblGrid>
      <w:tr w:rsidR="00576CA5" w:rsidRPr="00EE2537" w14:paraId="56B0D57E" w14:textId="77777777" w:rsidTr="00DA6B52">
        <w:trPr>
          <w:trHeight w:val="233"/>
        </w:trPr>
        <w:tc>
          <w:tcPr>
            <w:tcW w:w="5120" w:type="dxa"/>
            <w:shd w:val="clear" w:color="auto" w:fill="auto"/>
          </w:tcPr>
          <w:p w14:paraId="404650F2" w14:textId="2923E232" w:rsidR="00576CA5" w:rsidRPr="00EE2537" w:rsidRDefault="00BF3A85" w:rsidP="00B0365C">
            <w:pPr>
              <w:tabs>
                <w:tab w:val="right" w:pos="4815"/>
              </w:tabs>
              <w:spacing w:line="480" w:lineRule="auto"/>
              <w:rPr>
                <w:sz w:val="16"/>
                <w:szCs w:val="16"/>
              </w:rPr>
            </w:pPr>
            <w:r>
              <w:rPr>
                <w:noProof/>
              </w:rPr>
              <mc:AlternateContent>
                <mc:Choice Requires="wps">
                  <w:drawing>
                    <wp:anchor distT="0" distB="0" distL="114300" distR="114300" simplePos="0" relativeHeight="251659776" behindDoc="0" locked="0" layoutInCell="1" allowOverlap="1" wp14:anchorId="39506584" wp14:editId="3DA72039">
                      <wp:simplePos x="0" y="0"/>
                      <wp:positionH relativeFrom="column">
                        <wp:posOffset>754380</wp:posOffset>
                      </wp:positionH>
                      <wp:positionV relativeFrom="paragraph">
                        <wp:posOffset>156210</wp:posOffset>
                      </wp:positionV>
                      <wp:extent cx="2286000" cy="0"/>
                      <wp:effectExtent l="0" t="0" r="0" b="0"/>
                      <wp:wrapNone/>
                      <wp:docPr id="113375172" name="Straight Connector 1"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70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57661" id="Straight Connector 1" o:spid="_x0000_s1026" alt="Lin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2.3pt" to="239.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IU0wEAAJADAAAOAAAAZHJzL2Uyb0RvYy54bWysU8tu2zAQvBfoPxC815J1SA3Bcg52kkva&#10;Gkj6AWuSkojyBS5jyX/fJf1okN6K6kCQ3N3h7OxofT9bw44qovau48tFzZlywkvtho7/fH38suIM&#10;EzgJxjvV8ZNCfr/5/Gk9hVY1fvRGqsgIxGE7hY6PKYW2qlCMygIufFCOgr2PFhId41DJCBOhW1M1&#10;dX1XTT7KEL1QiHS7Owf5puD3vRLpR9+jSsx0nLilssayHvJabdbQDhHCqMWFBvwDCwva0aM3qB0k&#10;YG9R/wVltYgefZ8WwtvK970WqvRA3SzrD928jBBU6YXEwXCTCf8frPh+3Lp9zNTF7F7Csxe/kDm/&#10;HcENqhB4PQUa3DJLVU0B21tJPmDYR3aYvnlJOfCWfFFh7qPNkNQfm4vYp5vYak5M0GXTrO7qmmYi&#10;rrEK2mthiJielLcsbzputMs6QAvHZ0yZCLTXlHzt/KM2pszSODYR2+ZrgQayVG8g0Ss2yI6jGzgD&#10;M5BXRYoFEr3RMpdnIIzDYWsiO0L2S/lK3xR5n5bf3gGO57wSOjvJ6kR2Ntp2fHWrhnZUIB+cLAQT&#10;aHPeUxPGXUTNOmbTYnvw8rSPV7Fp7KXbi0Wzr96fS/WfH2nzGwAA//8DAFBLAwQUAAYACAAAACEA&#10;h21hJ94AAAAJAQAADwAAAGRycy9kb3ducmV2LnhtbEyPzW7CMBCE75X6DtZW6q04QAQoxEGoFeqh&#10;J37U9mjiJYmI15FtQtqn76Ie2uPMjma/yVeDbUWPPjSOFIxHCQik0pmGKgWH/eZpASJETUa3jlDB&#10;FwZYFfd3uc6Mu9IW+12sBJdQyLSCOsYukzKUNVodRq5D4tvJeasjS19J4/WVy20rJ0kyk1Y3xB9q&#10;3eFzjeV5d7EK3tfz83R4fUk3cXv49K6fvuH3h1KPD8N6CSLiEP/CcMNndCiY6eguZIJoWY8XjB4V&#10;TNIZCA6k85tx/DVkkcv/C4ofAAAA//8DAFBLAQItABQABgAIAAAAIQC2gziS/gAAAOEBAAATAAAA&#10;AAAAAAAAAAAAAAAAAABbQ29udGVudF9UeXBlc10ueG1sUEsBAi0AFAAGAAgAAAAhADj9If/WAAAA&#10;lAEAAAsAAAAAAAAAAAAAAAAALwEAAF9yZWxzLy5yZWxzUEsBAi0AFAAGAAgAAAAhAPVl4hTTAQAA&#10;kAMAAA4AAAAAAAAAAAAAAAAALgIAAGRycy9lMm9Eb2MueG1sUEsBAi0AFAAGAAgAAAAhAIdtYSfe&#10;AAAACQEAAA8AAAAAAAAAAAAAAAAALQQAAGRycy9kb3ducmV2LnhtbFBLBQYAAAAABAAEAPMAAAA4&#10;BQAAAAA=&#10;" strokeweight="1pt">
                      <v:stroke joinstyle="miter"/>
                    </v:line>
                  </w:pict>
                </mc:Fallback>
              </mc:AlternateContent>
            </w:r>
            <w:r w:rsidR="00576CA5" w:rsidRPr="00EE2537">
              <w:rPr>
                <w:sz w:val="16"/>
                <w:szCs w:val="16"/>
              </w:rPr>
              <w:t>Company Na</w:t>
            </w:r>
            <w:r w:rsidR="004F363E">
              <w:rPr>
                <w:sz w:val="16"/>
                <w:szCs w:val="16"/>
              </w:rPr>
              <w:t>me</w:t>
            </w:r>
            <w:r w:rsidR="00B0365C">
              <w:rPr>
                <w:sz w:val="16"/>
                <w:szCs w:val="16"/>
              </w:rPr>
              <w:tab/>
            </w:r>
          </w:p>
        </w:tc>
        <w:tc>
          <w:tcPr>
            <w:tcW w:w="5049" w:type="dxa"/>
            <w:gridSpan w:val="2"/>
            <w:shd w:val="clear" w:color="auto" w:fill="auto"/>
          </w:tcPr>
          <w:p w14:paraId="649C2E80" w14:textId="42D3169D" w:rsidR="00576CA5" w:rsidRPr="00EC2534" w:rsidRDefault="00EC2534" w:rsidP="00EE2537">
            <w:pPr>
              <w:spacing w:line="480" w:lineRule="auto"/>
              <w:rPr>
                <w:sz w:val="16"/>
                <w:szCs w:val="16"/>
              </w:rPr>
            </w:pPr>
            <w:r w:rsidRPr="00EC2534">
              <w:rPr>
                <w:noProof/>
                <w:sz w:val="16"/>
                <w:szCs w:val="16"/>
              </w:rPr>
              <mc:AlternateContent>
                <mc:Choice Requires="wps">
                  <w:drawing>
                    <wp:anchor distT="0" distB="0" distL="114300" distR="114300" simplePos="0" relativeHeight="251660800" behindDoc="0" locked="0" layoutInCell="1" allowOverlap="1" wp14:anchorId="62C74E94" wp14:editId="33744D02">
                      <wp:simplePos x="0" y="0"/>
                      <wp:positionH relativeFrom="column">
                        <wp:posOffset>327660</wp:posOffset>
                      </wp:positionH>
                      <wp:positionV relativeFrom="paragraph">
                        <wp:posOffset>149860</wp:posOffset>
                      </wp:positionV>
                      <wp:extent cx="2667000" cy="9525"/>
                      <wp:effectExtent l="0" t="0" r="19050" b="28575"/>
                      <wp:wrapNone/>
                      <wp:docPr id="910403649" name="Straight Connector 2" descr="Line"/>
                      <wp:cNvGraphicFramePr/>
                      <a:graphic xmlns:a="http://schemas.openxmlformats.org/drawingml/2006/main">
                        <a:graphicData uri="http://schemas.microsoft.com/office/word/2010/wordprocessingShape">
                          <wps:wsp>
                            <wps:cNvCnPr/>
                            <wps:spPr>
                              <a:xfrm>
                                <a:off x="0" y="0"/>
                                <a:ext cx="2667000" cy="9525"/>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EE546D" id="Straight Connector 2" o:spid="_x0000_s1026" alt="Line"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5.8pt,11.8pt" to="235.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2vAEAANUDAAAOAAAAZHJzL2Uyb0RvYy54bWysU8tu2zAQvBfoPxC815IFxG0FyzkkSC5F&#10;E/TxAQy5tIjyBZKx5L/vkpKloE17KHqhSO7O7M5wtb8ejSYnCFE529HtpqYELHdC2WNHv3+7e/eB&#10;kpiYFUw7Cx09Q6TXh7dv9oNvoXG90wICQRIb28F3tE/Jt1UVeQ+GxY3zYDEoXTAs4TEcKxHYgOxG&#10;V01d76rBBeGD4xAj3t5OQXoo/FICTw9SRkhEdxR7S2UNZX3Ka3XYs/YYmO8Vn9tg/9CFYcpi0YXq&#10;liVGnoP6jcooHlx0Mm24M5WTUnEoGlDNtv5FzdeeeSha0JzoF5vi/6Pln0839jGgDYOPbfSPIasY&#10;ZTD5i/2RsZh1XsyCMRGOl81u976u0VOOsY9XzVX2slqxPsR0D86QvOmoVjZLYS07fYppSr2k5Gtt&#10;yYAD1CBnSYtOK3GntM7BMg5wowM5MXzING7nYi+ysLS22MGqo+zSWcPE/wUkUSJ3PhXII7Zyih8X&#10;Tm0xM0MkVl9Ac1d/As25GQZl7Bbg9u/VluxS0dm0AI2yLrwGXuXLKf+ietKaZT85cS6vWuzA2SlP&#10;M895Hs6X5wJf/8bDTwAAAP//AwBQSwMEFAAGAAgAAAAhAPgCzBbeAAAACAEAAA8AAABkcnMvZG93&#10;bnJldi54bWxMj0FPwzAMhe9I/IfISNxY2kG3qWs6ARLSUE8MDuyWNV5b0ThRk63l3+Od2Mnye0/P&#10;n4vNZHtxxiF0jhSkswQEUu1MR42Cr8+3hxWIEDUZ3TtCBb8YYFPe3hQ6N26kDzzvYiO4hEKuFbQx&#10;+lzKULdodZg5j8Te0Q1WR16HRppBj1xuezlPkoW0uiO+0GqPry3WP7uTVVBVL2Ma4zYs38fsu/J+&#10;f9yuMqXu76bnNYiIU/wPwwWf0aFkpoM7kQmiV5ClC04qmD/yZP9peREOLGQpyLKQ1w+UfwAAAP//&#10;AwBQSwECLQAUAAYACAAAACEAtoM4kv4AAADhAQAAEwAAAAAAAAAAAAAAAAAAAAAAW0NvbnRlbnRf&#10;VHlwZXNdLnhtbFBLAQItABQABgAIAAAAIQA4/SH/1gAAAJQBAAALAAAAAAAAAAAAAAAAAC8BAABf&#10;cmVscy8ucmVsc1BLAQItABQABgAIAAAAIQDVH+32vAEAANUDAAAOAAAAAAAAAAAAAAAAAC4CAABk&#10;cnMvZTJvRG9jLnhtbFBLAQItABQABgAIAAAAIQD4AswW3gAAAAgBAAAPAAAAAAAAAAAAAAAAABYE&#10;AABkcnMvZG93bnJldi54bWxQSwUGAAAAAAQABADzAAAAIQUAAAAA&#10;" strokecolor="black [3213]" strokeweight="1pt">
                      <v:stroke joinstyle="miter"/>
                    </v:line>
                  </w:pict>
                </mc:Fallback>
              </mc:AlternateContent>
            </w:r>
            <w:r w:rsidR="00576CA5" w:rsidRPr="00EC2534">
              <w:rPr>
                <w:sz w:val="16"/>
                <w:szCs w:val="16"/>
              </w:rPr>
              <w:t>Fa</w:t>
            </w:r>
            <w:r w:rsidR="004F363E">
              <w:rPr>
                <w:sz w:val="16"/>
                <w:szCs w:val="16"/>
              </w:rPr>
              <w:t>x</w:t>
            </w:r>
          </w:p>
        </w:tc>
      </w:tr>
      <w:tr w:rsidR="00EC2534" w:rsidRPr="00EE2537" w14:paraId="46CC4960" w14:textId="77777777" w:rsidTr="00DA6B52">
        <w:trPr>
          <w:trHeight w:val="233"/>
        </w:trPr>
        <w:tc>
          <w:tcPr>
            <w:tcW w:w="5120" w:type="dxa"/>
            <w:shd w:val="clear" w:color="auto" w:fill="auto"/>
          </w:tcPr>
          <w:p w14:paraId="4F165956" w14:textId="77777777" w:rsidR="00EC2534" w:rsidRDefault="00EC2534" w:rsidP="00EC2534">
            <w:pPr>
              <w:tabs>
                <w:tab w:val="right" w:pos="4815"/>
              </w:tabs>
              <w:spacing w:line="480" w:lineRule="auto"/>
              <w:rPr>
                <w:noProof/>
              </w:rPr>
            </w:pPr>
          </w:p>
        </w:tc>
        <w:tc>
          <w:tcPr>
            <w:tcW w:w="5049" w:type="dxa"/>
            <w:gridSpan w:val="2"/>
            <w:shd w:val="clear" w:color="auto" w:fill="auto"/>
          </w:tcPr>
          <w:p w14:paraId="276E1FF2" w14:textId="77777777" w:rsidR="00EC2534" w:rsidRPr="00EE2537" w:rsidRDefault="00EC2534" w:rsidP="00EE2537">
            <w:pPr>
              <w:spacing w:line="480" w:lineRule="auto"/>
              <w:rPr>
                <w:sz w:val="16"/>
                <w:szCs w:val="16"/>
              </w:rPr>
            </w:pPr>
          </w:p>
        </w:tc>
      </w:tr>
      <w:tr w:rsidR="00576CA5" w:rsidRPr="00EE2537" w14:paraId="0D26B9F5" w14:textId="77777777" w:rsidTr="00DA6B52">
        <w:trPr>
          <w:trHeight w:val="233"/>
        </w:trPr>
        <w:tc>
          <w:tcPr>
            <w:tcW w:w="5120" w:type="dxa"/>
            <w:shd w:val="clear" w:color="auto" w:fill="auto"/>
          </w:tcPr>
          <w:p w14:paraId="58FB1950" w14:textId="37175296" w:rsidR="00576CA5" w:rsidRPr="00EE2537" w:rsidRDefault="00EC2534" w:rsidP="00EC2534">
            <w:pPr>
              <w:tabs>
                <w:tab w:val="left" w:pos="4770"/>
                <w:tab w:val="right" w:pos="4815"/>
              </w:tabs>
              <w:spacing w:line="480" w:lineRule="auto"/>
              <w:rPr>
                <w:sz w:val="16"/>
                <w:szCs w:val="16"/>
              </w:rPr>
            </w:pPr>
            <w:r w:rsidRPr="00EC2534">
              <w:rPr>
                <w:noProof/>
                <w:color w:val="000000" w:themeColor="text1"/>
                <w:sz w:val="16"/>
                <w:szCs w:val="16"/>
              </w:rPr>
              <mc:AlternateContent>
                <mc:Choice Requires="wps">
                  <w:drawing>
                    <wp:anchor distT="0" distB="0" distL="114300" distR="114300" simplePos="0" relativeHeight="251661824" behindDoc="0" locked="0" layoutInCell="1" allowOverlap="1" wp14:anchorId="0B978763" wp14:editId="5F88851F">
                      <wp:simplePos x="0" y="0"/>
                      <wp:positionH relativeFrom="column">
                        <wp:posOffset>474345</wp:posOffset>
                      </wp:positionH>
                      <wp:positionV relativeFrom="paragraph">
                        <wp:posOffset>81279</wp:posOffset>
                      </wp:positionV>
                      <wp:extent cx="2543175" cy="0"/>
                      <wp:effectExtent l="0" t="0" r="0" b="0"/>
                      <wp:wrapNone/>
                      <wp:docPr id="1433129272" name="Straight Connector 3" descr="Line"/>
                      <wp:cNvGraphicFramePr/>
                      <a:graphic xmlns:a="http://schemas.openxmlformats.org/drawingml/2006/main">
                        <a:graphicData uri="http://schemas.microsoft.com/office/word/2010/wordprocessingShape">
                          <wps:wsp>
                            <wps:cNvCnPr/>
                            <wps:spPr>
                              <a:xfrm flipV="1">
                                <a:off x="0" y="0"/>
                                <a:ext cx="2543175"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B77DA70" id="Straight Connector 3" o:spid="_x0000_s1026" alt="Line" style="position:absolute;flip:y;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5pt,6.4pt" to="237.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eZsAEAAK8DAAAOAAAAZHJzL2Uyb0RvYy54bWysU01v2zAMvQ/ofxB0X+Rk6zoYcXpo0V2K&#10;rtjXXZWpWIC+IGmx8+9H0YlbbMMGDLsIssj3Hh9Jb68nZ9kBUjbBd3y9ajgDr0Jv/L7jX7/cvX7P&#10;WS7S99IGDx0/QubXu4tX2zG2sAlDsD0khiQ+t2Ps+FBKbIXIagAn8ypE8BjUITlZ8DPtRZ/kiOzO&#10;ik3TvBNjSH1MQUHO+Ho7B/mO+LUGVT5qnaEw23GsrdCZ6Hyqp9htZbtPMg5GncqQ/1CFk8aj6EJ1&#10;K4tk35P5hcoZlUIOuqxUcCJobRSQB3Szbn5y83mQEcgLNifHpU35/9Gqh8ONf0zYhjHmNsfHVF1M&#10;OjmmrYnfcKbkCytlE7XtuLQNpsIUPm4u375ZX11yps4xMVNUqphy+QDBsXrpuDW+OpKtPNzngrKY&#10;ek6pz9azETU3Vw3NRjxXRbdytDCnfQLNTF/ViY4WBm5sYgeJo5ZKgS/rOl4UsB6zK0wbaxdg83fg&#10;Kb9CgZZpAc9d+aPqgiDl4MsCdsaH9Dv1Mp1L1nM+lv/Cd70+hf5I86IAbgU5PG1wXbuX3wR//s92&#10;PwAAAP//AwBQSwMEFAAGAAgAAAAhAFX8l4feAAAACAEAAA8AAABkcnMvZG93bnJldi54bWxMj8FO&#10;wzAQRO9I/IO1SNyoQygEQpyqBCFUgYTawoGbEy9JRLyObLcNf88iDnDcmdHsm2Ix2UHs0YfekYLz&#10;WQICqXGmp1bB6/bh7BpEiJqMHhyhgi8MsCiPjwqdG3egNe43sRVcQiHXCroYx1zK0HRodZi5EYm9&#10;D+etjnz6VhqvD1xuB5kmyZW0uif+0OkRqw6bz83OKrh/f3qpq9Xz8sJvb+7W1WP/NvlKqdOTaXkL&#10;IuIU/8Lwg8/oUDJT7XZkghgUZPOMk6ynvID9eXaZgqh/BVkW8v+A8hsAAP//AwBQSwECLQAUAAYA&#10;CAAAACEAtoM4kv4AAADhAQAAEwAAAAAAAAAAAAAAAAAAAAAAW0NvbnRlbnRfVHlwZXNdLnhtbFBL&#10;AQItABQABgAIAAAAIQA4/SH/1gAAAJQBAAALAAAAAAAAAAAAAAAAAC8BAABfcmVscy8ucmVsc1BL&#10;AQItABQABgAIAAAAIQDLqxeZsAEAAK8DAAAOAAAAAAAAAAAAAAAAAC4CAABkcnMvZTJvRG9jLnht&#10;bFBLAQItABQABgAIAAAAIQBV/JeH3gAAAAgBAAAPAAAAAAAAAAAAAAAAAAoEAABkcnMvZG93bnJl&#10;di54bWxQSwUGAAAAAAQABADzAAAAFQUAAAAA&#10;" strokecolor="#156082 [3204]" strokeweight="1pt">
                      <v:stroke joinstyle="miter"/>
                    </v:line>
                  </w:pict>
                </mc:Fallback>
              </mc:AlternateContent>
            </w:r>
            <w:r w:rsidR="00576CA5" w:rsidRPr="00EE2537">
              <w:rPr>
                <w:sz w:val="16"/>
                <w:szCs w:val="16"/>
              </w:rPr>
              <w:t xml:space="preserve">Address: </w:t>
            </w:r>
          </w:p>
        </w:tc>
        <w:tc>
          <w:tcPr>
            <w:tcW w:w="5049" w:type="dxa"/>
            <w:gridSpan w:val="2"/>
            <w:shd w:val="clear" w:color="auto" w:fill="auto"/>
          </w:tcPr>
          <w:p w14:paraId="34070A66" w14:textId="14C81E42" w:rsidR="00576CA5" w:rsidRPr="00EE2537" w:rsidRDefault="00EC2534" w:rsidP="00EE2537">
            <w:pPr>
              <w:spacing w:line="480" w:lineRule="auto"/>
              <w:rPr>
                <w:sz w:val="16"/>
                <w:szCs w:val="16"/>
              </w:rPr>
            </w:pPr>
            <w:r>
              <w:rPr>
                <w:noProof/>
                <w:sz w:val="16"/>
                <w:szCs w:val="16"/>
              </w:rPr>
              <mc:AlternateContent>
                <mc:Choice Requires="wps">
                  <w:drawing>
                    <wp:anchor distT="0" distB="0" distL="114300" distR="114300" simplePos="0" relativeHeight="251662848" behindDoc="0" locked="0" layoutInCell="1" allowOverlap="1" wp14:anchorId="0D8DB1C8" wp14:editId="7C0CF2CC">
                      <wp:simplePos x="0" y="0"/>
                      <wp:positionH relativeFrom="column">
                        <wp:posOffset>718185</wp:posOffset>
                      </wp:positionH>
                      <wp:positionV relativeFrom="paragraph">
                        <wp:posOffset>62229</wp:posOffset>
                      </wp:positionV>
                      <wp:extent cx="2257425" cy="9525"/>
                      <wp:effectExtent l="0" t="0" r="28575" b="28575"/>
                      <wp:wrapNone/>
                      <wp:docPr id="743391603" name="Straight Connector 4" descr="Line"/>
                      <wp:cNvGraphicFramePr/>
                      <a:graphic xmlns:a="http://schemas.openxmlformats.org/drawingml/2006/main">
                        <a:graphicData uri="http://schemas.microsoft.com/office/word/2010/wordprocessingShape">
                          <wps:wsp>
                            <wps:cNvCnPr/>
                            <wps:spPr>
                              <a:xfrm flipV="1">
                                <a:off x="0" y="0"/>
                                <a:ext cx="2257425" cy="952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2F97B" id="Straight Connector 4" o:spid="_x0000_s1026" alt="Line"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4.9pt" to="234.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DygEAAOsDAAAOAAAAZHJzL2Uyb0RvYy54bWysU01v2zAMvQ/YfxB0X+wYy7oZcXpo0V2G&#10;rdjXXZWpWIAkCpIWO/9+lJw4XTfsUPQiyCL5+N4jvb2erGEHCFGj6/h6VXMGTmKv3b7jP77fvXnP&#10;WUzC9cKgg44fIfLr3etX29G30OCApofACMTFdvQdH1LybVVFOYAVcYUeHAUVBisSfYZ91QcxEro1&#10;VVPX76oRQ+8DSoiRXm/nIN8VfKVApi9KRUjMdJy4pXKGcj7ks9ptRbsPwg9anmiIZ7CwQjtqukDd&#10;iiTYr6D/grJaBoyo0kqirVApLaFoIDXr+omab4PwULSQOdEvNsWXg5WfDzfuPpANo49t9Pchq5hU&#10;sEwZ7X/STIsuYsqmYttxsQ2mxCQ9Ns3m6m2z4UxS7MOGbgRXzSgZzYeYPgJali8dN9plUaIVh08x&#10;zannlPxsHBupbXNV1yUtotH9nTYmB8tiwI0J7CBopGlan5o9yqLWxhGDi6JyS0cDM/5XUEz3mfnc&#10;IC/bBVNICS6dcY2j7FymiMFSeGL2v8JTfi6FsohL8ezoEyV/dl0qSmd0aSm22mH4F+2LFWrOPzsw&#10;684WPGB/LLMu1tBGlTGdtj+v7OPvUn75R3e/AQAA//8DAFBLAwQUAAYACAAAACEA9tEwWNsAAAAI&#10;AQAADwAAAGRycy9kb3ducmV2LnhtbEyPzU7DMBCE70i8g7VI3KgTIFEJcaoCyg2ponBob268TSLi&#10;dWQ7bXh7Fi5wHH2j+SlXsx3ECX3oHSlIFwkIpMaZnloFH+/1zRJEiJqMHhyhgi8MsKouL0pdGHem&#10;NzxtYys4hEKhFXQxjoWUoenQ6rBwIxKzo/NWR5a+lcbrM4fbQd4mSS6t7okbOj3ic4fN53ayCjav&#10;m3S9d2N+3GXZlD35Wr6EWqnrq3n9CCLiHP/M8DOfp0PFmw5uIhPEwDq9S9mq4IEfML/PlzmIwy8A&#10;WZXy/4HqGwAA//8DAFBLAQItABQABgAIAAAAIQC2gziS/gAAAOEBAAATAAAAAAAAAAAAAAAAAAAA&#10;AABbQ29udGVudF9UeXBlc10ueG1sUEsBAi0AFAAGAAgAAAAhADj9If/WAAAAlAEAAAsAAAAAAAAA&#10;AAAAAAAALwEAAF9yZWxzLy5yZWxzUEsBAi0AFAAGAAgAAAAhAL9BCIPKAQAA6wMAAA4AAAAAAAAA&#10;AAAAAAAALgIAAGRycy9lMm9Eb2MueG1sUEsBAi0AFAAGAAgAAAAhAPbRMFjbAAAACAEAAA8AAAAA&#10;AAAAAAAAAAAAJAQAAGRycy9kb3ducmV2LnhtbFBLBQYAAAAABAAEAPMAAAAsBQAAAAA=&#10;" strokecolor="black [3213]" strokeweight="1pt">
                      <v:stroke joinstyle="miter"/>
                    </v:line>
                  </w:pict>
                </mc:Fallback>
              </mc:AlternateContent>
            </w:r>
            <w:r w:rsidR="00576CA5" w:rsidRPr="00EE2537">
              <w:rPr>
                <w:sz w:val="16"/>
                <w:szCs w:val="16"/>
              </w:rPr>
              <w:t>City/State/Zip:</w:t>
            </w:r>
          </w:p>
        </w:tc>
      </w:tr>
      <w:tr w:rsidR="00576CA5" w:rsidRPr="00EE2537" w14:paraId="04FB3E79" w14:textId="77777777" w:rsidTr="00DA6B52">
        <w:trPr>
          <w:trHeight w:val="233"/>
        </w:trPr>
        <w:tc>
          <w:tcPr>
            <w:tcW w:w="5120" w:type="dxa"/>
            <w:shd w:val="clear" w:color="auto" w:fill="auto"/>
          </w:tcPr>
          <w:p w14:paraId="3DD71325" w14:textId="77777777" w:rsidR="00EC2534" w:rsidRDefault="00EC2534" w:rsidP="00EE2537">
            <w:pPr>
              <w:spacing w:line="480" w:lineRule="auto"/>
              <w:rPr>
                <w:sz w:val="16"/>
                <w:szCs w:val="16"/>
              </w:rPr>
            </w:pPr>
          </w:p>
          <w:p w14:paraId="21B8A9BF" w14:textId="5C3D94AE"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3872" behindDoc="0" locked="0" layoutInCell="1" allowOverlap="1" wp14:anchorId="06A39860" wp14:editId="5EB19026">
                      <wp:simplePos x="0" y="0"/>
                      <wp:positionH relativeFrom="column">
                        <wp:posOffset>769620</wp:posOffset>
                      </wp:positionH>
                      <wp:positionV relativeFrom="paragraph">
                        <wp:posOffset>99695</wp:posOffset>
                      </wp:positionV>
                      <wp:extent cx="2247900" cy="0"/>
                      <wp:effectExtent l="0" t="0" r="0" b="0"/>
                      <wp:wrapNone/>
                      <wp:docPr id="1603662526" name="Straight Connector 5" descr="Line"/>
                      <wp:cNvGraphicFramePr/>
                      <a:graphic xmlns:a="http://schemas.openxmlformats.org/drawingml/2006/main">
                        <a:graphicData uri="http://schemas.microsoft.com/office/word/2010/wordprocessingShape">
                          <wps:wsp>
                            <wps:cNvCnPr/>
                            <wps:spPr>
                              <a:xfrm>
                                <a:off x="0" y="0"/>
                                <a:ext cx="22479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2715031" id="Straight Connector 5" o:spid="_x0000_s1026" alt="Line"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60.6pt,7.85pt" to="237.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BduwEAAN4DAAAOAAAAZHJzL2Uyb0RvYy54bWysU8Fu3CAQvVfKPyDuXXutqmmt9eaQKLlU&#10;bdQ2H0DwsEYCBgFZe/++A971Jm3VSlEumIF5b+Y9xpuryRq2hxA1uo6vVzVn4CT22u06/vDz9v0n&#10;zmISrhcGHXT8AJFfbS/ebUbfQoMDmh4CIxIX29F3fEjJt1UV5QBWxBV6cHSpMFiRKAy7qg9iJHZr&#10;qqauP1Yjht4HlBAjnd7Ml3xb+JUCmb4pFSEx03HqLZU1lPUxr9V2I9pdEH7Q8tiGeEUXVmhHRReq&#10;G5EEewr6DyqrZcCIKq0k2gqV0hKKBlKzrn9T82MQHooWMif6xab4drTy6/7a3QeyYfSxjf4+ZBWT&#10;CjZ/qT82FbMOi1kwJSbpsGk+XH6uyVN5uqvOQB9iugO0LG86brTLOkQr9l9iomKUekrJx8axkaan&#10;uSS+HEc0ur/VxpQgzwJcm8D2gl4xTev8asTwLIsi4+jwLKLs0sHAzP8dFNN9bnsu8JJTSAkunXiN&#10;o+wMU9TBAjx29i/gMT9DoczeAl7/v+qCKJXRpQVstcPwN4KzFWrOPzkw684WPGJ/KM9brKEhKs4d&#10;Bz5P6fO4wM+/5fYXAAAA//8DAFBLAwQUAAYACAAAACEANNqpUtwAAAAJAQAADwAAAGRycy9kb3du&#10;cmV2LnhtbEyPQU/DMAyF70j8h8hI3FjaitKpNJ0ACWmoJwYHuGWN11Y0TtRka/n3GHFgN7/np+fP&#10;1WaxozjhFAZHCtJVAgKpdWagTsH72/PNGkSImoweHaGCbwywqS8vKl0aN9MrnnaxE1xCodQK+hh9&#10;KWVoe7Q6rJxH4t3BTVZHllMnzaRnLrejzJLkTlo9EF/otcenHtuv3dEqaJrHOY1xG4qXOf9ovP88&#10;bNe5UtdXy8M9iIhL/A/DLz6jQ81Me3ckE8TIOkszjvKQFyA4cFvkbOz/DFlX8vyD+gcAAP//AwBQ&#10;SwECLQAUAAYACAAAACEAtoM4kv4AAADhAQAAEwAAAAAAAAAAAAAAAAAAAAAAW0NvbnRlbnRfVHlw&#10;ZXNdLnhtbFBLAQItABQABgAIAAAAIQA4/SH/1gAAAJQBAAALAAAAAAAAAAAAAAAAAC8BAABfcmVs&#10;cy8ucmVsc1BLAQItABQABgAIAAAAIQCtnuBduwEAAN4DAAAOAAAAAAAAAAAAAAAAAC4CAABkcnMv&#10;ZTJvRG9jLnhtbFBLAQItABQABgAIAAAAIQA02qlS3AAAAAkBAAAPAAAAAAAAAAAAAAAAABUEAABk&#10;cnMvZG93bnJldi54bWxQSwUGAAAAAAQABADzAAAAHgUAAAAA&#10;" strokecolor="black [3213]" strokeweight="1pt">
                      <v:stroke joinstyle="miter"/>
                    </v:line>
                  </w:pict>
                </mc:Fallback>
              </mc:AlternateContent>
            </w:r>
            <w:r w:rsidR="00576CA5" w:rsidRPr="00EE2537">
              <w:rPr>
                <w:sz w:val="16"/>
                <w:szCs w:val="16"/>
              </w:rPr>
              <w:t>Contact Person:</w:t>
            </w:r>
          </w:p>
        </w:tc>
        <w:tc>
          <w:tcPr>
            <w:tcW w:w="5049" w:type="dxa"/>
            <w:gridSpan w:val="2"/>
            <w:shd w:val="clear" w:color="auto" w:fill="auto"/>
          </w:tcPr>
          <w:p w14:paraId="317C6E5C" w14:textId="77777777" w:rsidR="004F363E" w:rsidRDefault="004F363E" w:rsidP="00EE2537">
            <w:pPr>
              <w:spacing w:line="480" w:lineRule="auto"/>
              <w:rPr>
                <w:sz w:val="16"/>
                <w:szCs w:val="16"/>
              </w:rPr>
            </w:pPr>
          </w:p>
          <w:p w14:paraId="4454D1A3" w14:textId="417DB4B9"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4896" behindDoc="0" locked="0" layoutInCell="1" allowOverlap="1" wp14:anchorId="5A3BE387" wp14:editId="18D19F52">
                      <wp:simplePos x="0" y="0"/>
                      <wp:positionH relativeFrom="column">
                        <wp:posOffset>289560</wp:posOffset>
                      </wp:positionH>
                      <wp:positionV relativeFrom="paragraph">
                        <wp:posOffset>85725</wp:posOffset>
                      </wp:positionV>
                      <wp:extent cx="2705100" cy="9525"/>
                      <wp:effectExtent l="0" t="0" r="19050" b="28575"/>
                      <wp:wrapNone/>
                      <wp:docPr id="765284308" name="Straight Connector 6" descr="Line"/>
                      <wp:cNvGraphicFramePr/>
                      <a:graphic xmlns:a="http://schemas.openxmlformats.org/drawingml/2006/main">
                        <a:graphicData uri="http://schemas.microsoft.com/office/word/2010/wordprocessingShape">
                          <wps:wsp>
                            <wps:cNvCnPr/>
                            <wps:spPr>
                              <a:xfrm>
                                <a:off x="0" y="0"/>
                                <a:ext cx="2705100" cy="952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108231A" id="Straight Connector 6" o:spid="_x0000_s1026" alt="Line"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2.8pt,6.75pt" to="235.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uEvgEAAOEDAAAOAAAAZHJzL2Uyb0RvYy54bWysU9uO2yAQfa/Uf0C8b2xHSi9WnH3Y1fal&#10;ale9fACLhxgJGAQ0dv6+A3acVVu1UrUvGJg5Z84cxvvbyRp2ghA1uo43m5ozcBJ77Y4d//7t4eYd&#10;ZzEJ1wuDDjp+hshvD69f7UffwhYHND0ERiQutqPv+JCSb6sqygGsiBv04CioMFiR6BiOVR/ESOzW&#10;VNu6flONGHofUEKMdHs/B/mh8CsFMn1WKkJipuOkLZU1lPUpr9VhL9pjEH7QcpEh/kOFFdpR0ZXq&#10;XiTBfgT9G5XVMmBElTYSbYVKaQmlB+qmqX/p5usgPJReyJzoV5viy9HKT6c79xjIhtHHNvrHkLuY&#10;VLD5S/rYVMw6r2bBlJiky+3betfU5Kmk2Pvddpe9rK5YH2L6AGhZ3nTcaJdbEa04fYxpTr2k5Gvj&#10;2EgDRKx1SYtodP+gjcnBMg5wZwI7CXrINDVLsWdZVNo4UnDto+zS2cDM/wUU031WPhfII3blFFKC&#10;Sxde4yg7wxQpWIGLsr8Bl/wMhTJ+K7j5d9UVUSqjSyvYaofhTwRXK9Scf3Fg7jtb8IT9ubxwsYbm&#10;qDzTMvN5UJ+fC/z6Zx5+AgAA//8DAFBLAwQUAAYACAAAACEAuks6D90AAAAIAQAADwAAAGRycy9k&#10;b3ducmV2LnhtbEyPwU7DMBBE70j8g7VI3KgTqNsqxKkACakoJwoHuLnxNomI11bsNuHvWU5w3Dej&#10;2ZlyO7tBnHGMvScN+SIDgdR421Or4f3t+WYDIiZD1gyeUMM3RthWlxelKayf6BXP+9QKDqFYGA1d&#10;SqGQMjYdOhMXPiCxdvSjM4nPsZV2NBOHu0HeZtlKOtMTf+hMwKcOm6/9yWmo68cpT2kX1y+T+qhD&#10;+DzuNkrr66v54R5Ewjn9meG3PleHijsd/IlsFIOGpVqxk/mdAsH6cp0zODBQGciqlP8HVD8AAAD/&#10;/wMAUEsBAi0AFAAGAAgAAAAhALaDOJL+AAAA4QEAABMAAAAAAAAAAAAAAAAAAAAAAFtDb250ZW50&#10;X1R5cGVzXS54bWxQSwECLQAUAAYACAAAACEAOP0h/9YAAACUAQAACwAAAAAAAAAAAAAAAAAvAQAA&#10;X3JlbHMvLnJlbHNQSwECLQAUAAYACAAAACEATzMLhL4BAADhAwAADgAAAAAAAAAAAAAAAAAuAgAA&#10;ZHJzL2Uyb0RvYy54bWxQSwECLQAUAAYACAAAACEAuks6D90AAAAIAQAADwAAAAAAAAAAAAAAAAAY&#10;BAAAZHJzL2Rvd25yZXYueG1sUEsFBgAAAAAEAAQA8wAAACIFAAAAAA==&#10;" strokecolor="black [3213]" strokeweight="1pt">
                      <v:stroke joinstyle="miter"/>
                    </v:line>
                  </w:pict>
                </mc:Fallback>
              </mc:AlternateContent>
            </w:r>
            <w:r w:rsidR="00576CA5" w:rsidRPr="00EE2537">
              <w:rPr>
                <w:sz w:val="16"/>
                <w:szCs w:val="16"/>
              </w:rPr>
              <w:t>Title:</w:t>
            </w:r>
          </w:p>
        </w:tc>
      </w:tr>
      <w:tr w:rsidR="00576CA5" w:rsidRPr="00EE2537" w14:paraId="09B9BC10" w14:textId="77777777" w:rsidTr="00DA6B52">
        <w:trPr>
          <w:trHeight w:val="233"/>
        </w:trPr>
        <w:tc>
          <w:tcPr>
            <w:tcW w:w="5120" w:type="dxa"/>
            <w:shd w:val="clear" w:color="auto" w:fill="auto"/>
          </w:tcPr>
          <w:p w14:paraId="5799264C" w14:textId="77777777" w:rsidR="004F363E" w:rsidRDefault="004F363E" w:rsidP="00EE2537">
            <w:pPr>
              <w:spacing w:line="480" w:lineRule="auto"/>
              <w:rPr>
                <w:sz w:val="16"/>
                <w:szCs w:val="16"/>
              </w:rPr>
            </w:pPr>
          </w:p>
          <w:p w14:paraId="35985CC8" w14:textId="43473D68"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5920" behindDoc="0" locked="0" layoutInCell="1" allowOverlap="1" wp14:anchorId="1EB9CE2E" wp14:editId="2F004B1B">
                      <wp:simplePos x="0" y="0"/>
                      <wp:positionH relativeFrom="column">
                        <wp:posOffset>360045</wp:posOffset>
                      </wp:positionH>
                      <wp:positionV relativeFrom="paragraph">
                        <wp:posOffset>80009</wp:posOffset>
                      </wp:positionV>
                      <wp:extent cx="2714625" cy="0"/>
                      <wp:effectExtent l="0" t="0" r="0" b="0"/>
                      <wp:wrapNone/>
                      <wp:docPr id="1643479821" name="Straight Connector 7" descr="Line"/>
                      <wp:cNvGraphicFramePr/>
                      <a:graphic xmlns:a="http://schemas.openxmlformats.org/drawingml/2006/main">
                        <a:graphicData uri="http://schemas.microsoft.com/office/word/2010/wordprocessingShape">
                          <wps:wsp>
                            <wps:cNvCnPr/>
                            <wps:spPr>
                              <a:xfrm flipV="1">
                                <a:off x="0" y="0"/>
                                <a:ext cx="2714625"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7F716" id="Straight Connector 7" o:spid="_x0000_s1026" alt="Line"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6.3pt" to="242.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oyyAEAAOgDAAAOAAAAZHJzL2Uyb0RvYy54bWysU8Fu2zAMvQ/YPwi6L3aMrR2MOD206C5D&#10;W2xr76pMxQIkUZC02Pn7UXLitN2ww7CLYJF8j3xP9OZqsobtIUSNruPrVc0ZOIm9druOP/64/fCZ&#10;s5iE64VBBx0/QORX2/fvNqNvocEBTQ+BEYmL7eg7PqTk26qKcgAr4go9OEoqDFYkuoZd1QcxErs1&#10;VVPXF9WIofcBJcRI0Zs5ybeFXymQ6V6pCImZjtNsqZyhnM/5rLYb0e6C8IOWxzHEP0xhhXbUdKG6&#10;EUmwn0H/RmW1DBhRpZVEW6FSWkLRQGrW9Rs13wfhoWghc6JfbIr/j1be7a/dQyAbRh/b6B9CVjGp&#10;YJky2j/RmxZdNCmbim2HxTaYEpMUbC7XHy+aT5zJU66aKTKVDzF9AbQsf3TcaJcViVbsv8ZEban0&#10;VJLDxrGRejaXdV3KIhrd32pjcrJsBVybwPaC3jNN6/x+xPCiim7GUfAsp3ylg4GZ/xsopvs89twg&#10;b9qZU0gJLp14jaPqDFM0wQI8TvY34LE+Q6Fs4QKe7Xyj5HXXBVE6o0sL2GqH4U9jn61Qc/3JgVl3&#10;tuAZ+0N56GINrVNx7rj6eV9f3gv8/INufwEAAP//AwBQSwMEFAAGAAgAAAAhAJkqoKXdAAAACAEA&#10;AA8AAABkcnMvZG93bnJldi54bWxMj8FOwzAQRO9I/IO1SNyo06gJVYhTFVBuSBWFA9zceJtExOvI&#10;dtrw9yziQI87M5p9U25mO4gT+tA7UrBcJCCQGmd6ahW8v9V3axAhajJ6cIQKvjHAprq+KnVh3Jle&#10;8bSPreASCoVW0MU4FlKGpkOrw8KNSOwdnbc68ulbabw+c7kdZJokubS6J/7Q6RGfOmy+9pNVsHvZ&#10;LbefbsyPH1k2ZY++ls+hVur2Zt4+gIg4x/8w/OIzOlTMdHATmSAGBVl+z0nW0xwE+6v1KgVx+BNk&#10;VcrLAdUPAAAA//8DAFBLAQItABQABgAIAAAAIQC2gziS/gAAAOEBAAATAAAAAAAAAAAAAAAAAAAA&#10;AABbQ29udGVudF9UeXBlc10ueG1sUEsBAi0AFAAGAAgAAAAhADj9If/WAAAAlAEAAAsAAAAAAAAA&#10;AAAAAAAALwEAAF9yZWxzLy5yZWxzUEsBAi0AFAAGAAgAAAAhAD2ACjLIAQAA6AMAAA4AAAAAAAAA&#10;AAAAAAAALgIAAGRycy9lMm9Eb2MueG1sUEsBAi0AFAAGAAgAAAAhAJkqoKXdAAAACAEAAA8AAAAA&#10;AAAAAAAAAAAAIgQAAGRycy9kb3ducmV2LnhtbFBLBQYAAAAABAAEAPMAAAAsBQAAAAA=&#10;" strokecolor="black [3213]" strokeweight="1pt">
                      <v:stroke joinstyle="miter"/>
                    </v:line>
                  </w:pict>
                </mc:Fallback>
              </mc:AlternateContent>
            </w:r>
            <w:r w:rsidR="00576CA5" w:rsidRPr="00EE2537">
              <w:rPr>
                <w:sz w:val="16"/>
                <w:szCs w:val="16"/>
              </w:rPr>
              <w:t>Email:</w:t>
            </w:r>
          </w:p>
        </w:tc>
        <w:tc>
          <w:tcPr>
            <w:tcW w:w="5049" w:type="dxa"/>
            <w:gridSpan w:val="2"/>
            <w:shd w:val="clear" w:color="auto" w:fill="auto"/>
          </w:tcPr>
          <w:p w14:paraId="01732971" w14:textId="77777777" w:rsidR="004F363E" w:rsidRDefault="004F363E" w:rsidP="00EE2537">
            <w:pPr>
              <w:spacing w:line="480" w:lineRule="auto"/>
              <w:rPr>
                <w:sz w:val="16"/>
                <w:szCs w:val="16"/>
              </w:rPr>
            </w:pPr>
          </w:p>
          <w:p w14:paraId="312C40AB" w14:textId="0AED0E38"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6944" behindDoc="0" locked="0" layoutInCell="1" allowOverlap="1" wp14:anchorId="02F927C5" wp14:editId="6C94DAAD">
                      <wp:simplePos x="0" y="0"/>
                      <wp:positionH relativeFrom="column">
                        <wp:posOffset>432434</wp:posOffset>
                      </wp:positionH>
                      <wp:positionV relativeFrom="paragraph">
                        <wp:posOffset>51435</wp:posOffset>
                      </wp:positionV>
                      <wp:extent cx="2581275" cy="9525"/>
                      <wp:effectExtent l="0" t="0" r="28575" b="28575"/>
                      <wp:wrapNone/>
                      <wp:docPr id="884472055" name="Straight Connector 8" descr="Line"/>
                      <wp:cNvGraphicFramePr/>
                      <a:graphic xmlns:a="http://schemas.openxmlformats.org/drawingml/2006/main">
                        <a:graphicData uri="http://schemas.microsoft.com/office/word/2010/wordprocessingShape">
                          <wps:wsp>
                            <wps:cNvCnPr/>
                            <wps:spPr>
                              <a:xfrm>
                                <a:off x="0" y="0"/>
                                <a:ext cx="2581275" cy="952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5B47192" id="Straight Connector 8" o:spid="_x0000_s1026" alt="Line"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4.05pt,4.05pt" to="23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u3vwEAAOEDAAAOAAAAZHJzL2Uyb0RvYy54bWysU8lu2zAQvQfoPxC8x1oAZxEs55AgvQRt&#10;0OUDGGpoEeAGkrXkv++QkqWgLRogyIUiOfPevHkc7e5GrcgRfJDWtLTalJSA4baT5tDSnz8eL28o&#10;CZGZjilroKUnCPRu/+liN7gGattb1YEnSGJCM7iW9jG6pigC70GzsLEODAaF9ZpFPPpD0Xk2ILtW&#10;RV2WV8Vgfee85RAC3j5MQbrP/EIAj1+FCBCJailqi3n1eX1Ja7Hfsebgmesln2Wwd6jQTBosulA9&#10;sMjILy//otKSexusiBtudWGFkBxyD9hNVf7RzfeeOci9oDnBLTaFj6PlX4735tmjDYMLTXDPPnUx&#10;Cq/TF/WRMZt1WsyCMRKOl/X2pqqvt5RwjN1u623yslixzof4GawmadNSJU1qhTXs+BTilHpOSdfK&#10;kAEHqL4uy5wWrJLdo1QqBfM4wL3y5MjwIeNYzcVeZWFpZVDB2kfexZOCif8bCCK7pHwqkEZs5WSc&#10;g4lnXmUwO8EEKliAs7L/Aef8BIU8fgu4ervqgsiVrYkLWEtj/b8IVivElH92YOo7WfBiu1N+4WwN&#10;zlF+pnnm06C+Pmf4+mfufwMAAP//AwBQSwMEFAAGAAgAAAAhACvHq3HcAAAABgEAAA8AAABkcnMv&#10;ZG93bnJldi54bWxMjsFOwzAQRO9I/IO1SNyoE9SmIWRTARJSUU4UDnBz420SEa+t2G3C3+Oe6Gk0&#10;mtHMKzezGcSJRt9bRkgXCQjixuqeW4TPj9e7HIQPirUaLBPCL3nYVNdXpSq0nfidTrvQijjCvlAI&#10;XQiukNI3HRnlF9YRx+xgR6NCtGMr9aimOG4GeZ8kmTSq5/jQKUcvHTU/u6NBqOvnKQ1h69dv0+qr&#10;du77sM1XiLc389MjiEBz+C/DGT+iQxWZ9vbI2osBIcvT2EQ4S4yX62UGYo/wkIGsSnmJX/0BAAD/&#10;/wMAUEsBAi0AFAAGAAgAAAAhALaDOJL+AAAA4QEAABMAAAAAAAAAAAAAAAAAAAAAAFtDb250ZW50&#10;X1R5cGVzXS54bWxQSwECLQAUAAYACAAAACEAOP0h/9YAAACUAQAACwAAAAAAAAAAAAAAAAAvAQAA&#10;X3JlbHMvLnJlbHNQSwECLQAUAAYACAAAACEAnKwbt78BAADhAwAADgAAAAAAAAAAAAAAAAAuAgAA&#10;ZHJzL2Uyb0RvYy54bWxQSwECLQAUAAYACAAAACEAK8ercdwAAAAGAQAADwAAAAAAAAAAAAAAAAAZ&#10;BAAAZHJzL2Rvd25yZXYueG1sUEsFBgAAAAAEAAQA8wAAACIFAAAAAA==&#10;" strokecolor="black [3213]" strokeweight="1pt">
                      <v:stroke joinstyle="miter"/>
                    </v:line>
                  </w:pict>
                </mc:Fallback>
              </mc:AlternateContent>
            </w:r>
            <w:r w:rsidR="00576CA5" w:rsidRPr="00EE2537">
              <w:rPr>
                <w:sz w:val="16"/>
                <w:szCs w:val="16"/>
              </w:rPr>
              <w:t>Phone:</w:t>
            </w:r>
          </w:p>
        </w:tc>
      </w:tr>
      <w:tr w:rsidR="00576CA5" w:rsidRPr="00EE2537" w14:paraId="4A30D315" w14:textId="77777777" w:rsidTr="00DA6B52">
        <w:trPr>
          <w:trHeight w:val="315"/>
        </w:trPr>
        <w:tc>
          <w:tcPr>
            <w:tcW w:w="7633" w:type="dxa"/>
            <w:gridSpan w:val="2"/>
            <w:shd w:val="clear" w:color="auto" w:fill="auto"/>
          </w:tcPr>
          <w:p w14:paraId="16FDA22F" w14:textId="77777777" w:rsidR="004F363E" w:rsidRDefault="004F363E" w:rsidP="00EE2537">
            <w:pPr>
              <w:spacing w:line="480" w:lineRule="auto"/>
              <w:rPr>
                <w:sz w:val="16"/>
                <w:szCs w:val="16"/>
              </w:rPr>
            </w:pPr>
          </w:p>
          <w:p w14:paraId="6A58A49A" w14:textId="77777777" w:rsidR="00576CA5"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8992" behindDoc="0" locked="0" layoutInCell="1" allowOverlap="1" wp14:anchorId="52A00F00" wp14:editId="3E7CE577">
                      <wp:simplePos x="0" y="0"/>
                      <wp:positionH relativeFrom="column">
                        <wp:posOffset>1836420</wp:posOffset>
                      </wp:positionH>
                      <wp:positionV relativeFrom="paragraph">
                        <wp:posOffset>88900</wp:posOffset>
                      </wp:positionV>
                      <wp:extent cx="2647950" cy="9525"/>
                      <wp:effectExtent l="0" t="0" r="19050" b="28575"/>
                      <wp:wrapNone/>
                      <wp:docPr id="1980001839" name="Straight Connector 10" descr="Line"/>
                      <wp:cNvGraphicFramePr/>
                      <a:graphic xmlns:a="http://schemas.openxmlformats.org/drawingml/2006/main">
                        <a:graphicData uri="http://schemas.microsoft.com/office/word/2010/wordprocessingShape">
                          <wps:wsp>
                            <wps:cNvCnPr/>
                            <wps:spPr>
                              <a:xfrm flipV="1">
                                <a:off x="0" y="0"/>
                                <a:ext cx="2647950" cy="952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C584287" id="Straight Connector 10" o:spid="_x0000_s1026" alt="Line" style="position:absolute;flip:y;z-index:251668992;visibility:visible;mso-wrap-style:square;mso-wrap-distance-left:9pt;mso-wrap-distance-top:0;mso-wrap-distance-right:9pt;mso-wrap-distance-bottom:0;mso-position-horizontal:absolute;mso-position-horizontal-relative:text;mso-position-vertical:absolute;mso-position-vertical-relative:text" from="144.6pt,7pt" to="353.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kywEAAOsDAAAOAAAAZHJzL2Uyb0RvYy54bWysU01v2zAMvQ/YfxB0X+wYS7sacXpo0V2G&#10;rdjXXZWpWIAkCpIWO/9+lJw4XTfsMOwiyCL5+N4jvb2drGEHCFGj6/h6VXMGTmKv3b7j374+vHnH&#10;WUzC9cKgg44fIfLb3etX29G30OCApofACMTFdvQdH1LybVVFOYAVcYUeHAUVBisSfYZ91QcxEro1&#10;VVPXV9WIofcBJcRIr/dzkO8KvlIg0yelIiRmOk7cUjlDOZ/yWe22ot0H4QctTzTEP7CwQjtqukDd&#10;iyTYj6B/g7JaBoyo0kqirVApLaFoIDXr+oWaL4PwULSQOdEvNsX/Bys/Hu7cYyAbRh/b6B9DVjGp&#10;YJky2n+nmRZdxJRNxbbjYhtMiUl6bK7eXt9syF1JsZtNs8muVjNKRvMhpveAluVLx412WZRoxeFD&#10;THPqOSU/G8dGattc13VJi2h0/6CNycGyGHBnAjsIGmma1qdmz7KotXHE4KKo3NLRwIz/GRTTfWY+&#10;N8jLdsEUUoJLZ1zjKDuXKWKwFJ6Y/a3wlJ9LoSziUjw7+kLJr12XitIZXVqKrXYY/kT7YoWa888O&#10;zLqzBU/YH8usizW0UWVMp+3PK/v8u5Rf/tHdTwAAAP//AwBQSwMEFAAGAAgAAAAhAD0tqzPdAAAA&#10;CQEAAA8AAABkcnMvZG93bnJldi54bWxMj8FOwzAQRO9I/IO1SNyo0wiHEuJUBZQbUkXh0N7ceJtE&#10;xOsodtrw9ywnOO7M0+xMsZ5dL844hs6ThuUiAYFUe9tRo+Hzo7pbgQjRkDW9J9TwjQHW5fVVYXLr&#10;L/SO511sBIdQyI2GNsYhlzLULToTFn5AYu/kR2cin2Mj7WguHO56mSZJJp3piD+0ZsCXFuuv3eQ0&#10;bN+2y83BD9lpr9SknsdKvoZK69ubefMEIuIc/2D4rc/VoeRORz+RDaLXkK4eU0bZuOdNDDwkGQtH&#10;FpQCWRby/4LyBwAA//8DAFBLAQItABQABgAIAAAAIQC2gziS/gAAAOEBAAATAAAAAAAAAAAAAAAA&#10;AAAAAABbQ29udGVudF9UeXBlc10ueG1sUEsBAi0AFAAGAAgAAAAhADj9If/WAAAAlAEAAAsAAAAA&#10;AAAAAAAAAAAALwEAAF9yZWxzLy5yZWxzUEsBAi0AFAAGAAgAAAAhAG86H6TLAQAA6wMAAA4AAAAA&#10;AAAAAAAAAAAALgIAAGRycy9lMm9Eb2MueG1sUEsBAi0AFAAGAAgAAAAhAD0tqzPdAAAACQEAAA8A&#10;AAAAAAAAAAAAAAAAJQQAAGRycy9kb3ducmV2LnhtbFBLBQYAAAAABAAEAPMAAAAvBQAAAAA=&#10;" strokecolor="black [3213]" strokeweight="1pt">
                      <v:stroke joinstyle="miter"/>
                    </v:line>
                  </w:pict>
                </mc:Fallback>
              </mc:AlternateContent>
            </w:r>
            <w:r w:rsidR="00576CA5" w:rsidRPr="00EE2537">
              <w:rPr>
                <w:sz w:val="16"/>
                <w:szCs w:val="16"/>
              </w:rPr>
              <w:t xml:space="preserve">Authorized Representative’s Signature: </w:t>
            </w:r>
          </w:p>
          <w:p w14:paraId="3570606B" w14:textId="35031742" w:rsidR="004F363E" w:rsidRPr="00EE2537" w:rsidRDefault="004F363E" w:rsidP="00EE2537">
            <w:pPr>
              <w:spacing w:line="480" w:lineRule="auto"/>
              <w:rPr>
                <w:sz w:val="16"/>
                <w:szCs w:val="16"/>
              </w:rPr>
            </w:pPr>
          </w:p>
        </w:tc>
        <w:tc>
          <w:tcPr>
            <w:tcW w:w="2533" w:type="dxa"/>
            <w:shd w:val="clear" w:color="auto" w:fill="auto"/>
          </w:tcPr>
          <w:p w14:paraId="0C745AE1" w14:textId="77777777" w:rsidR="004F363E" w:rsidRDefault="004F363E" w:rsidP="00EE2537">
            <w:pPr>
              <w:spacing w:line="480" w:lineRule="auto"/>
              <w:rPr>
                <w:sz w:val="16"/>
                <w:szCs w:val="16"/>
              </w:rPr>
            </w:pPr>
          </w:p>
          <w:p w14:paraId="332FC1F6" w14:textId="2F2B1426"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7968" behindDoc="0" locked="0" layoutInCell="1" allowOverlap="1" wp14:anchorId="22B0B62C" wp14:editId="54C2F401">
                      <wp:simplePos x="0" y="0"/>
                      <wp:positionH relativeFrom="column">
                        <wp:posOffset>330199</wp:posOffset>
                      </wp:positionH>
                      <wp:positionV relativeFrom="paragraph">
                        <wp:posOffset>89535</wp:posOffset>
                      </wp:positionV>
                      <wp:extent cx="1095375" cy="9525"/>
                      <wp:effectExtent l="0" t="0" r="28575" b="28575"/>
                      <wp:wrapNone/>
                      <wp:docPr id="205512565" name="Straight Connector 9" descr="Line"/>
                      <wp:cNvGraphicFramePr/>
                      <a:graphic xmlns:a="http://schemas.openxmlformats.org/drawingml/2006/main">
                        <a:graphicData uri="http://schemas.microsoft.com/office/word/2010/wordprocessingShape">
                          <wps:wsp>
                            <wps:cNvCnPr/>
                            <wps:spPr>
                              <a:xfrm flipV="1">
                                <a:off x="0" y="0"/>
                                <a:ext cx="1095375" cy="952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6EC8C4" id="Straight Connector 9" o:spid="_x0000_s1026" alt="Line"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26pt,7.05pt" to="11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ULywEAAOsDAAAOAAAAZHJzL2Uyb0RvYy54bWysU8GO0zAQvSPxD5bvNGlQWTZquoddLRcE&#10;K1i4e51xY8n2WLZp0r9n7LTpsiAOiIvleGbevPdmsr2ZrGEHCFGj6/h6VXMGTmKv3b7j3x7v37zn&#10;LCbhemHQQcePEPnN7vWr7ehbaHBA00NgBOJiO/qODyn5tqqiHMCKuEIPjoIKgxWJPsO+6oMYCd2a&#10;qqnrd9WIofcBJcRIr3dzkO8KvlIg02elIiRmOk7cUjlDOZ/yWe22ot0H4QctTzTEP7CwQjtqukDd&#10;iSTYj6B/g7JaBoyo0kqirVApLaFoIDXr+oWar4PwULSQOdEvNsX/Bys/HW7dQyAbRh/b6B9CVjGp&#10;YJky2n+nmRZdxJRNxbbjYhtMiUl6XNfXm7dXG84kxa43zSa7Ws0oGc2HmD4AWpYvHTfaZVGiFYeP&#10;Mc2p55T8bBwbCbS5quuSFtHo/l4bk4NlMeDWBHYQNNI0rU/NnmVRa+OIwUVRuaWjgRn/Cyime2Le&#10;zA3ysl0whZTg0hnXOMrOZYoYLIUnZn8rPOXnUiiLuBTPjr5Q8mvXpaJ0RpeWYqsdhj/Rvlih5vyz&#10;A7PubMET9scy62INbVQZ02n788o+/y7ll3909xMAAP//AwBQSwMEFAAGAAgAAAAhACKowardAAAA&#10;CAEAAA8AAABkcnMvZG93bnJldi54bWxMj8FOwzAQRO9I/IO1lbhRJ1EdoRCnKqDckCoKB7i58TaJ&#10;Gq+j2GnD37Oc4Lgzo9k35XZxg7jgFHpPGtJ1AgKp8banVsPHe33/ACJEQ9YMnlDDNwbYVrc3pSms&#10;v9IbXg6xFVxCoTAauhjHQsrQdOhMWPsRib2Tn5yJfE6ttJO5crkbZJYkuXSmJ/7QmRGfO2zOh9lp&#10;2L/u092XH/PTp1Kzeppq+RJqre9Wy+4RRMQl/oXhF5/RoWKmo5/JBjFoUBlPiaxvUhDsZ9lGgTiy&#10;oHKQVSn/D6h+AAAA//8DAFBLAQItABQABgAIAAAAIQC2gziS/gAAAOEBAAATAAAAAAAAAAAAAAAA&#10;AAAAAABbQ29udGVudF9UeXBlc10ueG1sUEsBAi0AFAAGAAgAAAAhADj9If/WAAAAlAEAAAsAAAAA&#10;AAAAAAAAAAAALwEAAF9yZWxzLy5yZWxzUEsBAi0AFAAGAAgAAAAhAK5h1QvLAQAA6wMAAA4AAAAA&#10;AAAAAAAAAAAALgIAAGRycy9lMm9Eb2MueG1sUEsBAi0AFAAGAAgAAAAhACKowardAAAACAEAAA8A&#10;AAAAAAAAAAAAAAAAJQQAAGRycy9kb3ducmV2LnhtbFBLBQYAAAAABAAEAPMAAAAvBQAAAAA=&#10;" strokecolor="black [3213]" strokeweight="1pt">
                      <v:stroke joinstyle="miter"/>
                    </v:line>
                  </w:pict>
                </mc:Fallback>
              </mc:AlternateContent>
            </w:r>
            <w:r w:rsidR="00576CA5" w:rsidRPr="00EE2537">
              <w:rPr>
                <w:sz w:val="16"/>
                <w:szCs w:val="16"/>
              </w:rPr>
              <w:t xml:space="preserve">Date: </w:t>
            </w:r>
          </w:p>
        </w:tc>
      </w:tr>
      <w:tr w:rsidR="00576CA5" w:rsidRPr="00EE2537" w14:paraId="21211599" w14:textId="77777777" w:rsidTr="00DA6B52">
        <w:trPr>
          <w:trHeight w:val="338"/>
        </w:trPr>
        <w:tc>
          <w:tcPr>
            <w:tcW w:w="5120" w:type="dxa"/>
            <w:shd w:val="clear" w:color="auto" w:fill="auto"/>
          </w:tcPr>
          <w:p w14:paraId="4E1EA8DD" w14:textId="45BCC953" w:rsidR="00576CA5" w:rsidRPr="00EE2537" w:rsidRDefault="00F64E21" w:rsidP="00EE2537">
            <w:pPr>
              <w:spacing w:line="480" w:lineRule="auto"/>
              <w:rPr>
                <w:sz w:val="16"/>
                <w:szCs w:val="16"/>
              </w:rPr>
            </w:pPr>
            <w:r>
              <w:rPr>
                <w:noProof/>
                <w:sz w:val="16"/>
                <w:szCs w:val="16"/>
              </w:rPr>
              <mc:AlternateContent>
                <mc:Choice Requires="wps">
                  <w:drawing>
                    <wp:anchor distT="0" distB="0" distL="114300" distR="114300" simplePos="0" relativeHeight="251670016" behindDoc="0" locked="0" layoutInCell="1" allowOverlap="1" wp14:anchorId="2F7F0A91" wp14:editId="017B5B3D">
                      <wp:simplePos x="0" y="0"/>
                      <wp:positionH relativeFrom="column">
                        <wp:posOffset>712470</wp:posOffset>
                      </wp:positionH>
                      <wp:positionV relativeFrom="paragraph">
                        <wp:posOffset>97790</wp:posOffset>
                      </wp:positionV>
                      <wp:extent cx="2438400" cy="0"/>
                      <wp:effectExtent l="0" t="0" r="0" b="0"/>
                      <wp:wrapNone/>
                      <wp:docPr id="1010671567" name="Straight Connector 11" descr="Line"/>
                      <wp:cNvGraphicFramePr/>
                      <a:graphic xmlns:a="http://schemas.openxmlformats.org/drawingml/2006/main">
                        <a:graphicData uri="http://schemas.microsoft.com/office/word/2010/wordprocessingShape">
                          <wps:wsp>
                            <wps:cNvCnPr/>
                            <wps:spPr>
                              <a:xfrm>
                                <a:off x="0" y="0"/>
                                <a:ext cx="24384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57AAAF" id="Straight Connector 11" o:spid="_x0000_s1026" alt="Line"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56.1pt,7.7pt" to="248.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3uwEAAN4DAAAOAAAAZHJzL2Uyb0RvYy54bWysU8Fu3CAQvUfqPyDuWXs3URtZ680hUXqJ&#10;2qhNP4DgYY0EDAKy9v59B7zrTdqqkaJcMAPz3sx7jNfXozVsByFqdC1fLmrOwEnstNu2/Nfj3fkV&#10;ZzEJ1wmDDlq+h8ivN5/O1oNvYIU9mg4CIxIXm8G3vE/JN1UVZQ9WxAV6cHSpMFiRKAzbqgtiIHZr&#10;qlVdf64GDJ0PKCFGOr2dLvmm8CsFMn1XKkJipuXUWyprKOtTXqvNWjTbIHyv5aEN8Y4urNCOis5U&#10;tyIJ9hz0X1RWy4ARVVpItBUqpSUUDaRmWf+h5mcvPBQtZE70s03x42jlt92Newhkw+BjE/1DyCpG&#10;FWz+Un9sLGbtZ7NgTEzS4ery4uqyJk/l8a46AX2I6SugZXnTcqNd1iEasbuPiYpR6jElHxvHBpqe&#10;1Rfiy3FEo7s7bUwJ8izAjQlsJ+gV07jMr0YML7IoMo4OTyLKLu0NTPw/QDHd5banAq85hZTg0pHX&#10;OMrOMEUdzMBDZ/8DHvIzFMrszeDl21VnRKmMLs1gqx2GfxGcrFBT/tGBSXe24Am7fXneYg0NUXHu&#10;MPB5Sl/GBX76LTe/AQAA//8DAFBLAwQUAAYACAAAACEAX+ftF90AAAAJAQAADwAAAGRycy9kb3du&#10;cmV2LnhtbEyPQU/DMAyF70j8h8hI3Fjaah2jNJ0ACWmopw0OcMsar61onKjJ1vLvMeIAN7/np+fP&#10;5Wa2gzjjGHpHCtJFAgKpcaanVsHb6/PNGkSImoweHKGCLwywqS4vSl0YN9EOz/vYCi6hUGgFXYy+&#10;kDI0HVodFs4j8e7oRqsjy7GVZtQTl9tBZkmyklb3xBc67fGpw+Zzf7IK6vpxSmPchtuXKX+vvf84&#10;bte5UtdX88M9iIhz/AvDDz6jQ8VMB3ciE8TAOs0yjvKQL0FwYHm3YuPwa8iqlP8/qL4BAAD//wMA&#10;UEsBAi0AFAAGAAgAAAAhALaDOJL+AAAA4QEAABMAAAAAAAAAAAAAAAAAAAAAAFtDb250ZW50X1R5&#10;cGVzXS54bWxQSwECLQAUAAYACAAAACEAOP0h/9YAAACUAQAACwAAAAAAAAAAAAAAAAAvAQAAX3Jl&#10;bHMvLnJlbHNQSwECLQAUAAYACAAAACEACHqf97sBAADeAwAADgAAAAAAAAAAAAAAAAAuAgAAZHJz&#10;L2Uyb0RvYy54bWxQSwECLQAUAAYACAAAACEAX+ftF90AAAAJAQAADwAAAAAAAAAAAAAAAAAVBAAA&#10;ZHJzL2Rvd25yZXYueG1sUEsFBgAAAAAEAAQA8wAAAB8FAAAAAA==&#10;" strokecolor="black [3213]" strokeweight="1pt">
                      <v:stroke joinstyle="miter"/>
                    </v:line>
                  </w:pict>
                </mc:Fallback>
              </mc:AlternateContent>
            </w:r>
            <w:r w:rsidR="00576CA5" w:rsidRPr="00EE2537">
              <w:rPr>
                <w:sz w:val="16"/>
                <w:szCs w:val="16"/>
              </w:rPr>
              <w:t>Printed Name:</w:t>
            </w:r>
          </w:p>
        </w:tc>
        <w:tc>
          <w:tcPr>
            <w:tcW w:w="5049" w:type="dxa"/>
            <w:gridSpan w:val="2"/>
            <w:shd w:val="clear" w:color="auto" w:fill="auto"/>
          </w:tcPr>
          <w:p w14:paraId="09411721" w14:textId="73E71D56" w:rsidR="00576CA5" w:rsidRPr="00EE2537" w:rsidRDefault="00F64E21" w:rsidP="00EE2537">
            <w:pPr>
              <w:spacing w:line="480" w:lineRule="auto"/>
              <w:rPr>
                <w:sz w:val="16"/>
                <w:szCs w:val="16"/>
              </w:rPr>
            </w:pPr>
            <w:r>
              <w:rPr>
                <w:noProof/>
                <w:sz w:val="16"/>
                <w:szCs w:val="16"/>
              </w:rPr>
              <mc:AlternateContent>
                <mc:Choice Requires="wps">
                  <w:drawing>
                    <wp:anchor distT="0" distB="0" distL="114300" distR="114300" simplePos="0" relativeHeight="251671040" behindDoc="0" locked="0" layoutInCell="1" allowOverlap="1" wp14:anchorId="045D5718" wp14:editId="0BCFF176">
                      <wp:simplePos x="0" y="0"/>
                      <wp:positionH relativeFrom="column">
                        <wp:posOffset>308609</wp:posOffset>
                      </wp:positionH>
                      <wp:positionV relativeFrom="paragraph">
                        <wp:posOffset>59690</wp:posOffset>
                      </wp:positionV>
                      <wp:extent cx="2733675" cy="9525"/>
                      <wp:effectExtent l="0" t="0" r="28575" b="28575"/>
                      <wp:wrapNone/>
                      <wp:docPr id="34749328" name="Straight Connector 12" descr="Line"/>
                      <wp:cNvGraphicFramePr/>
                      <a:graphic xmlns:a="http://schemas.openxmlformats.org/drawingml/2006/main">
                        <a:graphicData uri="http://schemas.microsoft.com/office/word/2010/wordprocessingShape">
                          <wps:wsp>
                            <wps:cNvCnPr/>
                            <wps:spPr>
                              <a:xfrm flipV="1">
                                <a:off x="0" y="0"/>
                                <a:ext cx="2733675" cy="952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E70AAC" id="Straight Connector 12" o:spid="_x0000_s1026" alt="Line"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24.3pt,4.7pt" to="239.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GlywEAAOsDAAAOAAAAZHJzL2Uyb0RvYy54bWysU8tu2zAQvAfoPxC815IVOE4Fyz44SC9B&#10;GvR1Z6ilRYAvkKwl/32XlCynadFDkAtBcXdnZ2ZXm92gFTmCD9Kahi4XJSVguG2lOTT0x/f7j7eU&#10;hMhMy5Q10NATBLrbfrja9K6GynZWteAJgphQ966hXYyuLorAO9AsLKwDg0FhvWYRP/2haD3rEV2r&#10;oirLm6K3vnXecggBX+/GIN1mfCGAxy9CBIhENRS5xXz6fD6ns9huWH3wzHWSTzTYG1hoJg02naHu&#10;WGTkl5d/QWnJvQ1WxAW3urBCSA5ZA6pZlq/UfOuYg6wFzQlutim8Hyx/PO7Nk0cbehfq4J58UjEI&#10;r4lQ0v3EmWZdyJQM2bbTbBsMkXB8rNbX1zfrFSUcY59W1Sq5WowoCc35ED+D1SRdGqqkSaJYzY4P&#10;IY6p55T0rAzpsW21LsucFqyS7b1UKgXzYsBeeXJkONI4LKdmL7KwtTLI4KIo3+JJwYj/FQSRbWI+&#10;NkjLdsFknIOJZ1xlMDuVCWQwF07M/lc45adSyIs4F4+OvlLyZ9e5Ine2Js7FWhrr/0X7YoUY888O&#10;jLqTBc+2PeVZZ2two/KYpu1PK/vyO5df/tHtbwAAAP//AwBQSwMEFAAGAAgAAAAhAETPUdDcAAAA&#10;BwEAAA8AAABkcnMvZG93bnJldi54bWxMjsFOg0AURfcm/sPkmbizAwawIENTNexMmlYXupsyr0Bk&#10;3hBmaPHvfa50eXNP7j3lZrGDOOPke0cK4lUEAqlxpqdWwftbfbcG4YMmowdHqOAbPWyq66tSF8Zd&#10;aI/nQ2gFj5AvtIIuhLGQ0jcdWu1XbkTi7uQmqwPHqZVm0hcet4O8j6JMWt0TP3R6xOcOm6/DbBXs&#10;Xnfx9tON2ekjTef0aarli6+Vur1Zto8gAi7hD4ZffVaHip2ObibjxaAgWWdMKsgTEFwnD3kM4shc&#10;lIOsSvnfv/oBAAD//wMAUEsBAi0AFAAGAAgAAAAhALaDOJL+AAAA4QEAABMAAAAAAAAAAAAAAAAA&#10;AAAAAFtDb250ZW50X1R5cGVzXS54bWxQSwECLQAUAAYACAAAACEAOP0h/9YAAACUAQAACwAAAAAA&#10;AAAAAAAAAAAvAQAAX3JlbHMvLnJlbHNQSwECLQAUAAYACAAAACEALCrBpcsBAADrAwAADgAAAAAA&#10;AAAAAAAAAAAuAgAAZHJzL2Uyb0RvYy54bWxQSwECLQAUAAYACAAAACEARM9R0NwAAAAHAQAADwAA&#10;AAAAAAAAAAAAAAAlBAAAZHJzL2Rvd25yZXYueG1sUEsFBgAAAAAEAAQA8wAAAC4FAAAAAA==&#10;" strokecolor="black [3213]" strokeweight="1pt">
                      <v:stroke joinstyle="miter"/>
                    </v:line>
                  </w:pict>
                </mc:Fallback>
              </mc:AlternateContent>
            </w:r>
            <w:r w:rsidR="00576CA5" w:rsidRPr="00EE2537">
              <w:rPr>
                <w:sz w:val="16"/>
                <w:szCs w:val="16"/>
              </w:rPr>
              <w:t xml:space="preserve">Title: </w:t>
            </w:r>
          </w:p>
        </w:tc>
      </w:tr>
      <w:tr w:rsidR="00F64E21" w:rsidRPr="00EE2537" w14:paraId="00538616" w14:textId="77777777" w:rsidTr="00DA6B52">
        <w:trPr>
          <w:trHeight w:val="338"/>
        </w:trPr>
        <w:tc>
          <w:tcPr>
            <w:tcW w:w="5120" w:type="dxa"/>
            <w:shd w:val="clear" w:color="auto" w:fill="auto"/>
          </w:tcPr>
          <w:p w14:paraId="72760782" w14:textId="77777777" w:rsidR="00F64E21" w:rsidRPr="00EE2537" w:rsidRDefault="00F64E21" w:rsidP="00EE2537">
            <w:pPr>
              <w:spacing w:line="480" w:lineRule="auto"/>
              <w:rPr>
                <w:sz w:val="16"/>
                <w:szCs w:val="16"/>
              </w:rPr>
            </w:pPr>
          </w:p>
        </w:tc>
        <w:tc>
          <w:tcPr>
            <w:tcW w:w="5049" w:type="dxa"/>
            <w:gridSpan w:val="2"/>
            <w:shd w:val="clear" w:color="auto" w:fill="auto"/>
          </w:tcPr>
          <w:p w14:paraId="350AF486" w14:textId="77777777" w:rsidR="00F64E21" w:rsidRPr="00EE2537" w:rsidRDefault="00F64E21" w:rsidP="00EE2537">
            <w:pPr>
              <w:spacing w:line="480" w:lineRule="auto"/>
              <w:rPr>
                <w:sz w:val="16"/>
                <w:szCs w:val="16"/>
              </w:rPr>
            </w:pPr>
          </w:p>
        </w:tc>
      </w:tr>
      <w:tr w:rsidR="00576CA5" w:rsidRPr="00EE2537" w14:paraId="5C548F1A" w14:textId="77777777" w:rsidTr="00DA6B52">
        <w:trPr>
          <w:trHeight w:val="336"/>
        </w:trPr>
        <w:tc>
          <w:tcPr>
            <w:tcW w:w="5120" w:type="dxa"/>
            <w:shd w:val="clear" w:color="auto" w:fill="auto"/>
          </w:tcPr>
          <w:p w14:paraId="0D464270" w14:textId="6AEC2E41" w:rsidR="00576CA5" w:rsidRPr="00EE2537" w:rsidRDefault="00F1596E" w:rsidP="00EE2537">
            <w:pPr>
              <w:spacing w:line="480" w:lineRule="auto"/>
              <w:rPr>
                <w:sz w:val="16"/>
                <w:szCs w:val="16"/>
              </w:rPr>
            </w:pPr>
            <w:r>
              <w:rPr>
                <w:noProof/>
                <w:sz w:val="16"/>
                <w:szCs w:val="16"/>
              </w:rPr>
              <mc:AlternateContent>
                <mc:Choice Requires="wps">
                  <w:drawing>
                    <wp:anchor distT="0" distB="0" distL="114300" distR="114300" simplePos="0" relativeHeight="251672064" behindDoc="0" locked="0" layoutInCell="1" allowOverlap="1" wp14:anchorId="01B7510E" wp14:editId="2E97EF9F">
                      <wp:simplePos x="0" y="0"/>
                      <wp:positionH relativeFrom="column">
                        <wp:posOffset>350214</wp:posOffset>
                      </wp:positionH>
                      <wp:positionV relativeFrom="paragraph">
                        <wp:posOffset>86867</wp:posOffset>
                      </wp:positionV>
                      <wp:extent cx="2830983" cy="7696"/>
                      <wp:effectExtent l="0" t="0" r="26670" b="30480"/>
                      <wp:wrapNone/>
                      <wp:docPr id="902982617" name="Straight Connector 13" descr="Line"/>
                      <wp:cNvGraphicFramePr/>
                      <a:graphic xmlns:a="http://schemas.openxmlformats.org/drawingml/2006/main">
                        <a:graphicData uri="http://schemas.microsoft.com/office/word/2010/wordprocessingShape">
                          <wps:wsp>
                            <wps:cNvCnPr/>
                            <wps:spPr>
                              <a:xfrm>
                                <a:off x="0" y="0"/>
                                <a:ext cx="2830983" cy="7696"/>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C592D" id="Straight Connector 13" o:spid="_x0000_s1026" alt="Line"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5pt" to="25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YIwAEAAOEDAAAOAAAAZHJzL2Uyb0RvYy54bWysU02P2yAQvVfqf0DcGztZKZu14uxhV9tL&#10;1a768QNYPMRIwCCgsfPvO2DHWbVVK1W9YGDmvXnzGO/vR2vYCULU6Fq+XtWcgZPYaXds+bevT+92&#10;nMUkXCcMOmj5GSK/P7x9sx98Axvs0XQQGJG42Ay+5X1KvqmqKHuwIq7Qg6OgwmBFomM4Vl0QA7Fb&#10;U23qelsNGDofUEKMdPs4Bfmh8CsFMn1SKkJipuWkLZU1lPUlr9VhL5pjEL7XcpYh/kGFFdpR0YXq&#10;USTBvgf9C5XVMmBElVYSbYVKaQmlB+pmXf/UzZdeeCi9kDnRLzbF/0crP54e3HMgGwYfm+ifQ+5i&#10;VMHmL+ljYzHrvJgFY2KSLje7m/pud8OZpNjt9m6bvayuWB9ieg9oWd603GiXWxGNOH2IaUq9pORr&#10;49hAA7S5reuSFtHo7kkbk4NlHODBBHYS9JBpXM/FXmVRaeNIwbWPsktnAxP/Z1BMd1n5VCCP2JVT&#10;SAkuXXiNo+wMU6RgAc7K/gSc8zMUyvgt4PXfqy6IUhldWsBWOwy/I7haoab8iwNT39mCF+zO5YWL&#10;NTRH5Znmmc+D+vpc4Nc/8/ADAAD//wMAUEsDBBQABgAIAAAAIQAjj7jg3QAAAAgBAAAPAAAAZHJz&#10;L2Rvd25yZXYueG1sTI/BTsMwEETvSPyDtUjcqJOCaQlxKkBCKsqJwgFubrxNIuK1FbtN+HuWExx3&#10;ZjT7ptzMbhAnHGPvSUO+yEAgNd721Gp4f3u+WoOIyZA1gyfU8I0RNtX5WWkK6yd6xdMutYJLKBZG&#10;Q5dSKKSMTYfOxIUPSOwd/OhM4nNspR3NxOVukMssu5XO9MQfOhPwqcPma3d0Gur6ccpT2sbVy6Q+&#10;6hA+D9u10vryYn64B5FwTn9h+MVndKiYae+PZKMYNCi15CTr1ysQ7Kss5217Fm7uQFal/D+g+gEA&#10;AP//AwBQSwECLQAUAAYACAAAACEAtoM4kv4AAADhAQAAEwAAAAAAAAAAAAAAAAAAAAAAW0NvbnRl&#10;bnRfVHlwZXNdLnhtbFBLAQItABQABgAIAAAAIQA4/SH/1gAAAJQBAAALAAAAAAAAAAAAAAAAAC8B&#10;AABfcmVscy8ucmVsc1BLAQItABQABgAIAAAAIQAtYtYIwAEAAOEDAAAOAAAAAAAAAAAAAAAAAC4C&#10;AABkcnMvZTJvRG9jLnhtbFBLAQItABQABgAIAAAAIQAjj7jg3QAAAAgBAAAPAAAAAAAAAAAAAAAA&#10;ABoEAABkcnMvZG93bnJldi54bWxQSwUGAAAAAAQABADzAAAAJAUAAAAA&#10;" strokecolor="black [3213]" strokeweight="1pt">
                      <v:stroke joinstyle="miter"/>
                    </v:line>
                  </w:pict>
                </mc:Fallback>
              </mc:AlternateContent>
            </w:r>
            <w:r w:rsidR="00576CA5" w:rsidRPr="00EE2537">
              <w:rPr>
                <w:sz w:val="16"/>
                <w:szCs w:val="16"/>
              </w:rPr>
              <w:t>Email:</w:t>
            </w:r>
          </w:p>
        </w:tc>
        <w:tc>
          <w:tcPr>
            <w:tcW w:w="5049" w:type="dxa"/>
            <w:gridSpan w:val="2"/>
            <w:shd w:val="clear" w:color="auto" w:fill="auto"/>
          </w:tcPr>
          <w:p w14:paraId="5B6F6A79" w14:textId="0A7D047B" w:rsidR="00576CA5" w:rsidRPr="00EE2537" w:rsidRDefault="00F1596E" w:rsidP="00EE2537">
            <w:pPr>
              <w:spacing w:line="480" w:lineRule="auto"/>
              <w:rPr>
                <w:sz w:val="16"/>
                <w:szCs w:val="16"/>
              </w:rPr>
            </w:pPr>
            <w:r>
              <w:rPr>
                <w:noProof/>
                <w:sz w:val="16"/>
                <w:szCs w:val="16"/>
              </w:rPr>
              <mc:AlternateContent>
                <mc:Choice Requires="wps">
                  <w:drawing>
                    <wp:anchor distT="0" distB="0" distL="114300" distR="114300" simplePos="0" relativeHeight="251673088" behindDoc="0" locked="0" layoutInCell="1" allowOverlap="1" wp14:anchorId="79219DF3" wp14:editId="701A48EE">
                      <wp:simplePos x="0" y="0"/>
                      <wp:positionH relativeFrom="column">
                        <wp:posOffset>420116</wp:posOffset>
                      </wp:positionH>
                      <wp:positionV relativeFrom="paragraph">
                        <wp:posOffset>72619</wp:posOffset>
                      </wp:positionV>
                      <wp:extent cx="2633472" cy="22250"/>
                      <wp:effectExtent l="0" t="0" r="33655" b="34925"/>
                      <wp:wrapNone/>
                      <wp:docPr id="873686471" name="Straight Connector 14" descr="Line"/>
                      <wp:cNvGraphicFramePr/>
                      <a:graphic xmlns:a="http://schemas.openxmlformats.org/drawingml/2006/main">
                        <a:graphicData uri="http://schemas.microsoft.com/office/word/2010/wordprocessingShape">
                          <wps:wsp>
                            <wps:cNvCnPr/>
                            <wps:spPr>
                              <a:xfrm flipV="1">
                                <a:off x="0" y="0"/>
                                <a:ext cx="2633472" cy="222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4729D28" id="Straight Connector 14" o:spid="_x0000_s1026" alt="Line" style="position:absolute;flip:y;z-index:251673088;visibility:visible;mso-wrap-style:square;mso-wrap-distance-left:9pt;mso-wrap-distance-top:0;mso-wrap-distance-right:9pt;mso-wrap-distance-bottom:0;mso-position-horizontal:absolute;mso-position-horizontal-relative:text;mso-position-vertical:absolute;mso-position-vertical-relative:text" from="33.1pt,5.7pt" to="240.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NdzQEAAOwDAAAOAAAAZHJzL2Uyb0RvYy54bWysU8Fu1DAQvSPxD5bvbLIptCjabA+tygVB&#10;BYW764w3lmyPZZtN9u8ZO7vZUlAPFRcrnpn3Zt7zZHM9WcP2EKJG1/H1quYMnMReu13HfzzcvfvI&#10;WUzC9cKgg44fIPLr7ds3m9G30OCApofAiMTFdvQdH1LybVVFOYAVcYUeHCUVBisSXcOu6oMYid2a&#10;qqnry2rE0PuAEmKk6O2c5NvCrxTI9FWpCImZjtNsqZyhnI/5rLYb0e6C8IOWxzHEK6awQjtqulDd&#10;iiTYr6D/orJaBoyo0kqirVApLaFoIDXr+pma74PwULSQOdEvNsX/Ryu/7G/cfSAbRh/b6O9DVjGp&#10;YJky2v+kNy26aFI2FdsOi20wJSYp2FxeXLy/ajiTlGua5kOxtZppMp0PMX0CtCx/dNxol1WJVuw/&#10;x0StqfRUksPGsZH6Nld1XcoiGt3faWNysmwG3JjA9oLeNE3r/IbE8KSKbsZR8CypfKWDgZn/Gyim&#10;+zz63CBv25lTSAkunXiNo+oMUzTBAjxO9hLwWJ+hUDZxAc+WPlPyZ9cFUTqjSwvYaofhX2OfrVBz&#10;/cmBWXe24BH7Q3nsYg2tVHHuuP55Z5/eC/z8k25/AwAA//8DAFBLAwQUAAYACAAAACEA68v+vN4A&#10;AAAIAQAADwAAAGRycy9kb3ducmV2LnhtbEyPQU+DQBCF7yb+h82YeLMLDZCWsjRVw82ksXrQ25ad&#10;Aik7S9ilxX/veLLHee/lzfeK7Wx7ccHRd44UxIsIBFLtTEeNgs+P6mkFwgdNRveOUMEPetiW93eF&#10;zo270jteDqERXEI+1wraEIZcSl+3aLVfuAGJvZMbrQ58jo00o75yue3lMooyaXVH/KHVA760WJ8P&#10;k1Wwf9vHu283ZKevNJ3S57GSr75S6vFh3m1ABJzDfxj+8BkdSmY6uomMF72CLFtykvU4AcF+sorW&#10;II4sJGuQZSFvB5S/AAAA//8DAFBLAQItABQABgAIAAAAIQC2gziS/gAAAOEBAAATAAAAAAAAAAAA&#10;AAAAAAAAAABbQ29udGVudF9UeXBlc10ueG1sUEsBAi0AFAAGAAgAAAAhADj9If/WAAAAlAEAAAsA&#10;AAAAAAAAAAAAAAAALwEAAF9yZWxzLy5yZWxzUEsBAi0AFAAGAAgAAAAhAM7N013NAQAA7AMAAA4A&#10;AAAAAAAAAAAAAAAALgIAAGRycy9lMm9Eb2MueG1sUEsBAi0AFAAGAAgAAAAhAOvL/rzeAAAACAEA&#10;AA8AAAAAAAAAAAAAAAAAJwQAAGRycy9kb3ducmV2LnhtbFBLBQYAAAAABAAEAPMAAAAyBQAAAAA=&#10;" strokecolor="black [3213]" strokeweight="1pt">
                      <v:stroke joinstyle="miter"/>
                    </v:line>
                  </w:pict>
                </mc:Fallback>
              </mc:AlternateContent>
            </w:r>
            <w:r w:rsidR="00576CA5" w:rsidRPr="00EE2537">
              <w:rPr>
                <w:sz w:val="16"/>
                <w:szCs w:val="16"/>
              </w:rPr>
              <w:t xml:space="preserve">Phone: </w:t>
            </w:r>
          </w:p>
        </w:tc>
      </w:tr>
    </w:tbl>
    <w:p w14:paraId="3302CEE8" w14:textId="77777777" w:rsidR="00576CA5" w:rsidRPr="003E1043" w:rsidRDefault="00576CA5" w:rsidP="003D6FA9">
      <w:pPr>
        <w:rPr>
          <w:szCs w:val="20"/>
        </w:rPr>
      </w:pPr>
    </w:p>
    <w:sectPr w:rsidR="00576CA5" w:rsidRPr="003E1043" w:rsidSect="00C03B39">
      <w:footerReference w:type="default" r:id="rId9"/>
      <w:pgSz w:w="12240" w:h="15840" w:code="1"/>
      <w:pgMar w:top="72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5D05" w14:textId="77777777" w:rsidR="00400501" w:rsidRDefault="00400501">
      <w:r>
        <w:separator/>
      </w:r>
    </w:p>
  </w:endnote>
  <w:endnote w:type="continuationSeparator" w:id="0">
    <w:p w14:paraId="5328D7ED" w14:textId="77777777" w:rsidR="00400501" w:rsidRDefault="0040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MT">
    <w:altName w:val="Baskerville Old Face"/>
    <w:charset w:val="00"/>
    <w:family w:val="roman"/>
    <w:pitch w:val="variable"/>
    <w:sig w:usb0="00000003" w:usb1="00000000" w:usb2="00000000" w:usb3="00000000" w:csb0="00000001" w:csb1="00000000"/>
  </w:font>
  <w:font w:name="ScalaSans">
    <w:altName w:val="Bell MT"/>
    <w:charset w:val="00"/>
    <w:family w:val="auto"/>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044"/>
      <w:gridCol w:w="5036"/>
    </w:tblGrid>
    <w:tr w:rsidR="005250C9" w:rsidRPr="00AC16C2" w14:paraId="4BA23BF9" w14:textId="77777777" w:rsidTr="00EE2537">
      <w:tc>
        <w:tcPr>
          <w:tcW w:w="5148" w:type="dxa"/>
          <w:shd w:val="clear" w:color="auto" w:fill="auto"/>
        </w:tcPr>
        <w:p w14:paraId="06564A1A" w14:textId="26C4EAC7" w:rsidR="005250C9" w:rsidRPr="00190DD4" w:rsidRDefault="00473D74" w:rsidP="00EE2537">
          <w:pPr>
            <w:pStyle w:val="Footer"/>
            <w:tabs>
              <w:tab w:val="clear" w:pos="4320"/>
              <w:tab w:val="clear" w:pos="8640"/>
            </w:tabs>
            <w:rPr>
              <w:rFonts w:ascii="Baskerville MT" w:hAnsi="Baskerville MT"/>
              <w:sz w:val="18"/>
              <w:szCs w:val="14"/>
              <w:highlight w:val="yellow"/>
            </w:rPr>
          </w:pPr>
          <w:r w:rsidRPr="00473D74">
            <w:rPr>
              <w:rFonts w:ascii="Baskerville MT" w:hAnsi="Baskerville MT"/>
              <w:sz w:val="18"/>
              <w:szCs w:val="14"/>
            </w:rPr>
            <w:t>Invitation for Bid</w:t>
          </w:r>
          <w:r w:rsidR="00AC16C2" w:rsidRPr="00473D74">
            <w:rPr>
              <w:rFonts w:ascii="Baskerville MT" w:hAnsi="Baskerville MT"/>
              <w:sz w:val="18"/>
              <w:szCs w:val="14"/>
            </w:rPr>
            <w:t xml:space="preserve"> </w:t>
          </w:r>
          <w:r w:rsidR="005250C9" w:rsidRPr="00473D74">
            <w:rPr>
              <w:rFonts w:ascii="Baskerville MT" w:hAnsi="Baskerville MT"/>
              <w:sz w:val="18"/>
              <w:szCs w:val="14"/>
            </w:rPr>
            <w:t>#</w:t>
          </w:r>
          <w:r w:rsidRPr="00473D74">
            <w:rPr>
              <w:rFonts w:ascii="Baskerville MT" w:hAnsi="Baskerville MT"/>
              <w:sz w:val="18"/>
              <w:szCs w:val="14"/>
            </w:rPr>
            <w:t>IFB</w:t>
          </w:r>
          <w:r w:rsidR="00AC16C2" w:rsidRPr="00473D74">
            <w:rPr>
              <w:rFonts w:ascii="Baskerville MT" w:hAnsi="Baskerville MT"/>
              <w:sz w:val="18"/>
              <w:szCs w:val="14"/>
            </w:rPr>
            <w:t>-</w:t>
          </w:r>
          <w:r w:rsidRPr="00473D74">
            <w:rPr>
              <w:rFonts w:ascii="Baskerville MT" w:hAnsi="Baskerville MT"/>
              <w:sz w:val="18"/>
              <w:szCs w:val="14"/>
            </w:rPr>
            <w:t>25</w:t>
          </w:r>
          <w:r w:rsidR="00AC16C2" w:rsidRPr="00473D74">
            <w:rPr>
              <w:rFonts w:ascii="Baskerville MT" w:hAnsi="Baskerville MT"/>
              <w:sz w:val="18"/>
              <w:szCs w:val="14"/>
            </w:rPr>
            <w:t>-0</w:t>
          </w:r>
          <w:r w:rsidRPr="00473D74">
            <w:rPr>
              <w:rFonts w:ascii="Baskerville MT" w:hAnsi="Baskerville MT"/>
              <w:sz w:val="18"/>
              <w:szCs w:val="14"/>
            </w:rPr>
            <w:t>03</w:t>
          </w:r>
          <w:r w:rsidR="005250C9" w:rsidRPr="00190DD4">
            <w:rPr>
              <w:rFonts w:ascii="Baskerville MT" w:hAnsi="Baskerville MT"/>
              <w:sz w:val="18"/>
              <w:szCs w:val="14"/>
              <w:highlight w:val="yellow"/>
            </w:rPr>
            <w:fldChar w:fldCharType="begin"/>
          </w:r>
          <w:r w:rsidR="005250C9" w:rsidRPr="00190DD4">
            <w:rPr>
              <w:rFonts w:ascii="Baskerville MT" w:hAnsi="Baskerville MT"/>
              <w:sz w:val="18"/>
              <w:szCs w:val="14"/>
              <w:highlight w:val="yellow"/>
            </w:rPr>
            <w:instrText xml:space="preserve"> FILLIN "Enter Bid Number (BD ###)" \* MERGEFORMAT </w:instrText>
          </w:r>
          <w:r w:rsidR="005250C9" w:rsidRPr="00190DD4">
            <w:rPr>
              <w:rFonts w:ascii="Baskerville MT" w:hAnsi="Baskerville MT"/>
              <w:sz w:val="18"/>
              <w:szCs w:val="14"/>
              <w:highlight w:val="yellow"/>
            </w:rPr>
            <w:fldChar w:fldCharType="separate"/>
          </w:r>
          <w:r w:rsidR="005250C9" w:rsidRPr="00190DD4">
            <w:rPr>
              <w:rFonts w:ascii="Baskerville MT" w:hAnsi="Baskerville MT"/>
              <w:sz w:val="18"/>
              <w:szCs w:val="14"/>
              <w:highlight w:val="yellow"/>
            </w:rPr>
            <w:fldChar w:fldCharType="end"/>
          </w:r>
        </w:p>
      </w:tc>
      <w:tc>
        <w:tcPr>
          <w:tcW w:w="5148" w:type="dxa"/>
          <w:shd w:val="clear" w:color="auto" w:fill="auto"/>
        </w:tcPr>
        <w:p w14:paraId="37657E12" w14:textId="77777777" w:rsidR="005250C9" w:rsidRPr="00AC16C2" w:rsidRDefault="005250C9" w:rsidP="00EE2537">
          <w:pPr>
            <w:pStyle w:val="Footer"/>
            <w:tabs>
              <w:tab w:val="clear" w:pos="4320"/>
              <w:tab w:val="clear" w:pos="8640"/>
            </w:tabs>
            <w:jc w:val="right"/>
            <w:rPr>
              <w:rFonts w:ascii="Baskerville MT" w:hAnsi="Baskerville MT"/>
              <w:sz w:val="18"/>
              <w:szCs w:val="14"/>
            </w:rPr>
          </w:pPr>
          <w:r w:rsidRPr="00AC16C2">
            <w:rPr>
              <w:rFonts w:ascii="Baskerville MT" w:hAnsi="Baskerville MT"/>
              <w:sz w:val="18"/>
              <w:szCs w:val="14"/>
            </w:rPr>
            <w:t xml:space="preserve">Page </w:t>
          </w:r>
          <w:r w:rsidRPr="00AC16C2">
            <w:rPr>
              <w:rStyle w:val="PageNumber"/>
              <w:rFonts w:ascii="Baskerville MT" w:hAnsi="Baskerville MT"/>
              <w:sz w:val="18"/>
              <w:szCs w:val="14"/>
            </w:rPr>
            <w:fldChar w:fldCharType="begin"/>
          </w:r>
          <w:r w:rsidRPr="00AC16C2">
            <w:rPr>
              <w:rStyle w:val="PageNumber"/>
              <w:rFonts w:ascii="Baskerville MT" w:hAnsi="Baskerville MT"/>
              <w:sz w:val="18"/>
              <w:szCs w:val="14"/>
            </w:rPr>
            <w:instrText xml:space="preserve"> PAGE </w:instrText>
          </w:r>
          <w:r w:rsidRPr="00AC16C2">
            <w:rPr>
              <w:rStyle w:val="PageNumber"/>
              <w:rFonts w:ascii="Baskerville MT" w:hAnsi="Baskerville MT"/>
              <w:sz w:val="18"/>
              <w:szCs w:val="14"/>
            </w:rPr>
            <w:fldChar w:fldCharType="separate"/>
          </w:r>
          <w:r w:rsidR="004878CB">
            <w:rPr>
              <w:rStyle w:val="PageNumber"/>
              <w:rFonts w:ascii="Baskerville MT" w:hAnsi="Baskerville MT"/>
              <w:noProof/>
              <w:sz w:val="18"/>
              <w:szCs w:val="14"/>
            </w:rPr>
            <w:t>1</w:t>
          </w:r>
          <w:r w:rsidRPr="00AC16C2">
            <w:rPr>
              <w:rStyle w:val="PageNumber"/>
              <w:rFonts w:ascii="Baskerville MT" w:hAnsi="Baskerville MT"/>
              <w:sz w:val="18"/>
              <w:szCs w:val="14"/>
            </w:rPr>
            <w:fldChar w:fldCharType="end"/>
          </w:r>
          <w:r w:rsidRPr="00AC16C2">
            <w:rPr>
              <w:rStyle w:val="PageNumber"/>
              <w:rFonts w:ascii="Baskerville MT" w:hAnsi="Baskerville MT"/>
              <w:sz w:val="18"/>
              <w:szCs w:val="14"/>
            </w:rPr>
            <w:t xml:space="preserve"> of </w:t>
          </w:r>
          <w:r w:rsidRPr="00AC16C2">
            <w:rPr>
              <w:rStyle w:val="PageNumber"/>
              <w:rFonts w:ascii="Baskerville MT" w:hAnsi="Baskerville MT"/>
              <w:sz w:val="18"/>
              <w:szCs w:val="14"/>
            </w:rPr>
            <w:fldChar w:fldCharType="begin"/>
          </w:r>
          <w:r w:rsidRPr="00AC16C2">
            <w:rPr>
              <w:rStyle w:val="PageNumber"/>
              <w:rFonts w:ascii="Baskerville MT" w:hAnsi="Baskerville MT"/>
              <w:sz w:val="18"/>
              <w:szCs w:val="14"/>
            </w:rPr>
            <w:instrText xml:space="preserve"> NUMPAGES </w:instrText>
          </w:r>
          <w:r w:rsidRPr="00AC16C2">
            <w:rPr>
              <w:rStyle w:val="PageNumber"/>
              <w:rFonts w:ascii="Baskerville MT" w:hAnsi="Baskerville MT"/>
              <w:sz w:val="18"/>
              <w:szCs w:val="14"/>
            </w:rPr>
            <w:fldChar w:fldCharType="separate"/>
          </w:r>
          <w:r w:rsidR="004878CB">
            <w:rPr>
              <w:rStyle w:val="PageNumber"/>
              <w:rFonts w:ascii="Baskerville MT" w:hAnsi="Baskerville MT"/>
              <w:noProof/>
              <w:sz w:val="18"/>
              <w:szCs w:val="14"/>
            </w:rPr>
            <w:t>2</w:t>
          </w:r>
          <w:r w:rsidRPr="00AC16C2">
            <w:rPr>
              <w:rStyle w:val="PageNumber"/>
              <w:rFonts w:ascii="Baskerville MT" w:hAnsi="Baskerville MT"/>
              <w:sz w:val="18"/>
              <w:szCs w:val="14"/>
            </w:rPr>
            <w:fldChar w:fldCharType="end"/>
          </w:r>
        </w:p>
      </w:tc>
    </w:tr>
  </w:tbl>
  <w:p w14:paraId="29E3AB95" w14:textId="77777777" w:rsidR="005250C9" w:rsidRPr="00B35A92" w:rsidRDefault="005250C9" w:rsidP="00FE7C30">
    <w:pPr>
      <w:pStyle w:val="Footer"/>
      <w:tabs>
        <w:tab w:val="clear" w:pos="4320"/>
        <w:tab w:val="clear" w:pos="8640"/>
      </w:tabs>
      <w:rPr>
        <w:rFonts w:ascii="Baskerville MT" w:hAnsi="Baskerville M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E6C7C" w14:textId="77777777" w:rsidR="00400501" w:rsidRDefault="00400501">
      <w:r>
        <w:separator/>
      </w:r>
    </w:p>
  </w:footnote>
  <w:footnote w:type="continuationSeparator" w:id="0">
    <w:p w14:paraId="50FE74D9" w14:textId="77777777" w:rsidR="00400501" w:rsidRDefault="00400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245AA"/>
    <w:multiLevelType w:val="hybridMultilevel"/>
    <w:tmpl w:val="BCC8F2C0"/>
    <w:lvl w:ilvl="0" w:tplc="15FE0BD4">
      <w:start w:val="1"/>
      <w:numFmt w:val="bullet"/>
      <w:lvlText w:val=""/>
      <w:lvlJc w:val="left"/>
      <w:pPr>
        <w:tabs>
          <w:tab w:val="num" w:pos="1440"/>
        </w:tabs>
        <w:ind w:left="144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02C31"/>
    <w:multiLevelType w:val="hybridMultilevel"/>
    <w:tmpl w:val="E1E6DB70"/>
    <w:lvl w:ilvl="0" w:tplc="BF12AC6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0A6AB3"/>
    <w:multiLevelType w:val="hybridMultilevel"/>
    <w:tmpl w:val="EB98E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04A49"/>
    <w:multiLevelType w:val="hybridMultilevel"/>
    <w:tmpl w:val="4C3C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E93"/>
    <w:multiLevelType w:val="hybridMultilevel"/>
    <w:tmpl w:val="E8C0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31A24"/>
    <w:multiLevelType w:val="hybridMultilevel"/>
    <w:tmpl w:val="338E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115732">
    <w:abstractNumId w:val="1"/>
  </w:num>
  <w:num w:numId="2" w16cid:durableId="891624186">
    <w:abstractNumId w:val="0"/>
  </w:num>
  <w:num w:numId="3" w16cid:durableId="551187034">
    <w:abstractNumId w:val="3"/>
  </w:num>
  <w:num w:numId="4" w16cid:durableId="1096829816">
    <w:abstractNumId w:val="5"/>
  </w:num>
  <w:num w:numId="5" w16cid:durableId="590626252">
    <w:abstractNumId w:val="2"/>
  </w:num>
  <w:num w:numId="6" w16cid:durableId="798645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HhhmZG+gOTOAifyJdkO7/L5+svMa5b8nShi7Ib36N0m6/xamunvaRaQoPM751Jx8Y8ecrnKLW9xs7HjJrrzZQ==" w:salt="IPkjEbqC+Yt3btE4Lgor0g=="/>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B4"/>
    <w:rsid w:val="0001195D"/>
    <w:rsid w:val="00012DA5"/>
    <w:rsid w:val="00046868"/>
    <w:rsid w:val="00065759"/>
    <w:rsid w:val="00066305"/>
    <w:rsid w:val="00092F7C"/>
    <w:rsid w:val="000B5021"/>
    <w:rsid w:val="000C7B38"/>
    <w:rsid w:val="000E400F"/>
    <w:rsid w:val="00100384"/>
    <w:rsid w:val="0010500A"/>
    <w:rsid w:val="0012240B"/>
    <w:rsid w:val="00122723"/>
    <w:rsid w:val="00162FBF"/>
    <w:rsid w:val="0017419A"/>
    <w:rsid w:val="00190DD4"/>
    <w:rsid w:val="001A1235"/>
    <w:rsid w:val="001D05B3"/>
    <w:rsid w:val="001D1B57"/>
    <w:rsid w:val="001E6424"/>
    <w:rsid w:val="001F2A9E"/>
    <w:rsid w:val="001F6C47"/>
    <w:rsid w:val="00226332"/>
    <w:rsid w:val="00265636"/>
    <w:rsid w:val="002F1E00"/>
    <w:rsid w:val="003361A9"/>
    <w:rsid w:val="0034742F"/>
    <w:rsid w:val="003637C8"/>
    <w:rsid w:val="00384D5A"/>
    <w:rsid w:val="003D6FA9"/>
    <w:rsid w:val="003E1043"/>
    <w:rsid w:val="00400501"/>
    <w:rsid w:val="0040283E"/>
    <w:rsid w:val="00422731"/>
    <w:rsid w:val="004352DB"/>
    <w:rsid w:val="00473D74"/>
    <w:rsid w:val="004878CB"/>
    <w:rsid w:val="00495636"/>
    <w:rsid w:val="004A3B94"/>
    <w:rsid w:val="004A6344"/>
    <w:rsid w:val="004C15FC"/>
    <w:rsid w:val="004D0E91"/>
    <w:rsid w:val="004D38D0"/>
    <w:rsid w:val="004D4576"/>
    <w:rsid w:val="004E2DE2"/>
    <w:rsid w:val="004F1192"/>
    <w:rsid w:val="004F363E"/>
    <w:rsid w:val="005250C9"/>
    <w:rsid w:val="00530DC2"/>
    <w:rsid w:val="005625C3"/>
    <w:rsid w:val="00576CA5"/>
    <w:rsid w:val="00587987"/>
    <w:rsid w:val="005B1622"/>
    <w:rsid w:val="005B1C26"/>
    <w:rsid w:val="005D70EB"/>
    <w:rsid w:val="005F1AB4"/>
    <w:rsid w:val="00635872"/>
    <w:rsid w:val="0065079B"/>
    <w:rsid w:val="00681EE2"/>
    <w:rsid w:val="006900AD"/>
    <w:rsid w:val="0069153F"/>
    <w:rsid w:val="006C5917"/>
    <w:rsid w:val="006E080D"/>
    <w:rsid w:val="006E2A10"/>
    <w:rsid w:val="006E709B"/>
    <w:rsid w:val="006F4D70"/>
    <w:rsid w:val="00725CB4"/>
    <w:rsid w:val="0072646A"/>
    <w:rsid w:val="00731F58"/>
    <w:rsid w:val="00742A9F"/>
    <w:rsid w:val="00762AA6"/>
    <w:rsid w:val="007762DF"/>
    <w:rsid w:val="0078784F"/>
    <w:rsid w:val="00793CB9"/>
    <w:rsid w:val="00795F21"/>
    <w:rsid w:val="007B05EB"/>
    <w:rsid w:val="007B0CF4"/>
    <w:rsid w:val="007B4C8D"/>
    <w:rsid w:val="007D4215"/>
    <w:rsid w:val="00840095"/>
    <w:rsid w:val="00840E9A"/>
    <w:rsid w:val="00842214"/>
    <w:rsid w:val="00854C40"/>
    <w:rsid w:val="008A4421"/>
    <w:rsid w:val="008C7220"/>
    <w:rsid w:val="008C7E7E"/>
    <w:rsid w:val="008E2089"/>
    <w:rsid w:val="008E6D3E"/>
    <w:rsid w:val="0094564E"/>
    <w:rsid w:val="00961EAC"/>
    <w:rsid w:val="009659A4"/>
    <w:rsid w:val="00965FA7"/>
    <w:rsid w:val="00977878"/>
    <w:rsid w:val="00990BBF"/>
    <w:rsid w:val="00994A57"/>
    <w:rsid w:val="009C2F8F"/>
    <w:rsid w:val="009E3243"/>
    <w:rsid w:val="009F5C71"/>
    <w:rsid w:val="00A76922"/>
    <w:rsid w:val="00A92352"/>
    <w:rsid w:val="00AC16C2"/>
    <w:rsid w:val="00AF3F95"/>
    <w:rsid w:val="00B0365C"/>
    <w:rsid w:val="00B17088"/>
    <w:rsid w:val="00B30F98"/>
    <w:rsid w:val="00B35A92"/>
    <w:rsid w:val="00B36764"/>
    <w:rsid w:val="00B667D4"/>
    <w:rsid w:val="00B87C62"/>
    <w:rsid w:val="00B925C9"/>
    <w:rsid w:val="00B962FE"/>
    <w:rsid w:val="00BF3A85"/>
    <w:rsid w:val="00C03B39"/>
    <w:rsid w:val="00C03B99"/>
    <w:rsid w:val="00C2553C"/>
    <w:rsid w:val="00C27F53"/>
    <w:rsid w:val="00C6759E"/>
    <w:rsid w:val="00C76448"/>
    <w:rsid w:val="00CA36F0"/>
    <w:rsid w:val="00CB5B0C"/>
    <w:rsid w:val="00CC35EA"/>
    <w:rsid w:val="00CE40C2"/>
    <w:rsid w:val="00D010AA"/>
    <w:rsid w:val="00D51093"/>
    <w:rsid w:val="00D51223"/>
    <w:rsid w:val="00D6462B"/>
    <w:rsid w:val="00D8686A"/>
    <w:rsid w:val="00DA6B52"/>
    <w:rsid w:val="00DB2BA8"/>
    <w:rsid w:val="00DD0C76"/>
    <w:rsid w:val="00DD7947"/>
    <w:rsid w:val="00DE6756"/>
    <w:rsid w:val="00DF71AE"/>
    <w:rsid w:val="00E10EF6"/>
    <w:rsid w:val="00E3007C"/>
    <w:rsid w:val="00E35C80"/>
    <w:rsid w:val="00E8646B"/>
    <w:rsid w:val="00EC2534"/>
    <w:rsid w:val="00EE2537"/>
    <w:rsid w:val="00EE2ECB"/>
    <w:rsid w:val="00F00C77"/>
    <w:rsid w:val="00F1596E"/>
    <w:rsid w:val="00F21598"/>
    <w:rsid w:val="00F61AC1"/>
    <w:rsid w:val="00F63847"/>
    <w:rsid w:val="00F64E21"/>
    <w:rsid w:val="00F659CC"/>
    <w:rsid w:val="00F7684D"/>
    <w:rsid w:val="00F76A01"/>
    <w:rsid w:val="00FC25EC"/>
    <w:rsid w:val="00FE7715"/>
    <w:rsid w:val="00FE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F4FC8"/>
  <w15:chartTrackingRefBased/>
  <w15:docId w15:val="{09000A6A-45C5-4EF8-8F3A-01C441DC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CA5"/>
    <w:rPr>
      <w:rFonts w:ascii="Arial" w:hAnsi="Arial" w:cs="Arial"/>
      <w:szCs w:val="24"/>
    </w:rPr>
  </w:style>
  <w:style w:type="paragraph" w:styleId="Heading1">
    <w:name w:val="heading 1"/>
    <w:basedOn w:val="Normal"/>
    <w:next w:val="Normal"/>
    <w:qFormat/>
    <w:rsid w:val="00576CA5"/>
    <w:pPr>
      <w:keepNext/>
      <w:framePr w:w="6285" w:h="0" w:hSpace="180" w:wrap="around" w:vAnchor="text" w:hAnchor="page" w:x="4336" w:y="114"/>
      <w:jc w:val="center"/>
      <w:outlineLvl w:val="0"/>
    </w:pPr>
    <w:rPr>
      <w:b/>
      <w:szCs w:val="20"/>
    </w:rPr>
  </w:style>
  <w:style w:type="paragraph" w:styleId="Heading6">
    <w:name w:val="heading 6"/>
    <w:basedOn w:val="Normal"/>
    <w:next w:val="Normal"/>
    <w:qFormat/>
    <w:rsid w:val="00576CA5"/>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76CA5"/>
  </w:style>
  <w:style w:type="paragraph" w:styleId="Caption">
    <w:name w:val="caption"/>
    <w:basedOn w:val="Normal"/>
    <w:next w:val="Normal"/>
    <w:qFormat/>
    <w:rsid w:val="00576CA5"/>
    <w:pPr>
      <w:framePr w:w="6285" w:h="0" w:hSpace="180" w:wrap="around" w:vAnchor="text" w:hAnchor="page" w:x="4336" w:y="114"/>
      <w:jc w:val="center"/>
    </w:pPr>
    <w:rPr>
      <w:b/>
      <w:szCs w:val="20"/>
    </w:rPr>
  </w:style>
  <w:style w:type="paragraph" w:styleId="BodyTextIndent2">
    <w:name w:val="Body Text Indent 2"/>
    <w:basedOn w:val="Normal"/>
    <w:rsid w:val="00576CA5"/>
    <w:pPr>
      <w:tabs>
        <w:tab w:val="left" w:pos="360"/>
        <w:tab w:val="left" w:pos="720"/>
        <w:tab w:val="left" w:pos="1080"/>
        <w:tab w:val="left" w:pos="1440"/>
      </w:tabs>
      <w:ind w:left="1080" w:hanging="360"/>
    </w:pPr>
    <w:rPr>
      <w:szCs w:val="20"/>
    </w:rPr>
  </w:style>
  <w:style w:type="paragraph" w:styleId="BodyTextIndent">
    <w:name w:val="Body Text Indent"/>
    <w:basedOn w:val="Normal"/>
    <w:rsid w:val="00576CA5"/>
    <w:pPr>
      <w:tabs>
        <w:tab w:val="left" w:pos="720"/>
        <w:tab w:val="left" w:pos="1440"/>
      </w:tabs>
      <w:ind w:left="720" w:hanging="360"/>
    </w:pPr>
    <w:rPr>
      <w:szCs w:val="20"/>
    </w:rPr>
  </w:style>
  <w:style w:type="paragraph" w:styleId="Footer">
    <w:name w:val="footer"/>
    <w:basedOn w:val="Normal"/>
    <w:rsid w:val="00576CA5"/>
    <w:pPr>
      <w:tabs>
        <w:tab w:val="center" w:pos="4320"/>
        <w:tab w:val="right" w:pos="8640"/>
      </w:tabs>
    </w:pPr>
    <w:rPr>
      <w:szCs w:val="20"/>
    </w:rPr>
  </w:style>
  <w:style w:type="character" w:styleId="Hyperlink">
    <w:name w:val="Hyperlink"/>
    <w:rsid w:val="00576CA5"/>
    <w:rPr>
      <w:color w:val="0000FF"/>
      <w:u w:val="single"/>
    </w:rPr>
  </w:style>
  <w:style w:type="table" w:styleId="TableGrid">
    <w:name w:val="Table Grid"/>
    <w:basedOn w:val="TableNormal"/>
    <w:rsid w:val="00576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1235"/>
    <w:pPr>
      <w:tabs>
        <w:tab w:val="center" w:pos="4320"/>
        <w:tab w:val="right" w:pos="8640"/>
      </w:tabs>
    </w:pPr>
  </w:style>
  <w:style w:type="paragraph" w:customStyle="1" w:styleId="Default">
    <w:name w:val="Default"/>
    <w:rsid w:val="00742A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0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316824">
      <w:bodyDiv w:val="1"/>
      <w:marLeft w:val="0"/>
      <w:marRight w:val="0"/>
      <w:marTop w:val="0"/>
      <w:marBottom w:val="0"/>
      <w:divBdr>
        <w:top w:val="none" w:sz="0" w:space="0" w:color="auto"/>
        <w:left w:val="none" w:sz="0" w:space="0" w:color="auto"/>
        <w:bottom w:val="none" w:sz="0" w:space="0" w:color="auto"/>
        <w:right w:val="none" w:sz="0" w:space="0" w:color="auto"/>
      </w:divBdr>
    </w:div>
    <w:div w:id="17991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EEA1-0930-4F0D-98E5-AA379DD6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3190</Words>
  <Characters>16896</Characters>
  <Application>Microsoft Office Word</Application>
  <DocSecurity>8</DocSecurity>
  <Lines>140</Lines>
  <Paragraphs>40</Paragraphs>
  <ScaleCrop>false</ScaleCrop>
  <HeadingPairs>
    <vt:vector size="2" baseType="variant">
      <vt:variant>
        <vt:lpstr>Title</vt:lpstr>
      </vt:variant>
      <vt:variant>
        <vt:i4>1</vt:i4>
      </vt:variant>
    </vt:vector>
  </HeadingPairs>
  <TitlesOfParts>
    <vt:vector size="1" baseType="lpstr">
      <vt:lpstr>Fax Quotation Master</vt:lpstr>
    </vt:vector>
  </TitlesOfParts>
  <Company>Town of Parker</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Quotation Master</dc:title>
  <dc:subject/>
  <dc:creator>astoyle</dc:creator>
  <cp:keywords/>
  <cp:lastModifiedBy>Matthew Marter</cp:lastModifiedBy>
  <cp:revision>12</cp:revision>
  <cp:lastPrinted>2025-07-02T21:11:00Z</cp:lastPrinted>
  <dcterms:created xsi:type="dcterms:W3CDTF">2025-06-24T13:55:00Z</dcterms:created>
  <dcterms:modified xsi:type="dcterms:W3CDTF">2025-07-02T21:13:00Z</dcterms:modified>
</cp:coreProperties>
</file>