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6B9E" w14:textId="77777777" w:rsidR="001A7D85" w:rsidRDefault="001A7D85" w:rsidP="001A7D85">
      <w:pPr>
        <w:rPr>
          <w:rFonts w:ascii="Arial" w:hAnsi="Arial" w:cs="Arial"/>
          <w:b/>
          <w:sz w:val="20"/>
          <w:szCs w:val="20"/>
        </w:rPr>
      </w:pPr>
    </w:p>
    <w:p w14:paraId="04D338FC" w14:textId="77777777" w:rsidR="001A7D85" w:rsidRPr="004B414F" w:rsidRDefault="001A7D85" w:rsidP="001A7D85">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363DD1F2" w14:textId="77777777" w:rsidR="001A7D85" w:rsidRPr="004B414F" w:rsidRDefault="001A7D85" w:rsidP="001A7D85"/>
    <w:p w14:paraId="7CAC05CE" w14:textId="77777777" w:rsidR="001A7D85" w:rsidRPr="004B414F" w:rsidRDefault="001A7D85" w:rsidP="001A7D85">
      <w:pPr>
        <w:jc w:val="center"/>
        <w:rPr>
          <w:rFonts w:ascii="Arial" w:hAnsi="Arial" w:cs="Arial"/>
          <w:b/>
          <w:sz w:val="20"/>
          <w:szCs w:val="20"/>
        </w:rPr>
      </w:pPr>
      <w:r w:rsidRPr="004B414F">
        <w:rPr>
          <w:rFonts w:ascii="Arial" w:hAnsi="Arial" w:cs="Arial"/>
          <w:b/>
          <w:sz w:val="20"/>
          <w:szCs w:val="20"/>
        </w:rPr>
        <w:t>CONTRACT NO.: RFP-24-0</w:t>
      </w:r>
      <w:r>
        <w:rPr>
          <w:rFonts w:ascii="Arial" w:hAnsi="Arial" w:cs="Arial"/>
          <w:b/>
          <w:sz w:val="20"/>
          <w:szCs w:val="20"/>
        </w:rPr>
        <w:t>40</w:t>
      </w:r>
    </w:p>
    <w:p w14:paraId="6E67A851" w14:textId="77777777" w:rsidR="001A7D85" w:rsidRDefault="001A7D85" w:rsidP="001A7D85">
      <w:pPr>
        <w:jc w:val="center"/>
        <w:rPr>
          <w:rFonts w:ascii="Arial" w:hAnsi="Arial" w:cs="Arial"/>
          <w:b/>
          <w:sz w:val="20"/>
          <w:szCs w:val="20"/>
        </w:rPr>
      </w:pPr>
      <w:r>
        <w:rPr>
          <w:rFonts w:ascii="Arial" w:hAnsi="Arial" w:cs="Arial"/>
          <w:b/>
          <w:sz w:val="20"/>
          <w:szCs w:val="20"/>
        </w:rPr>
        <w:t>Fox Run Restrooms &amp; On-Site Wastewater Treatments System</w:t>
      </w:r>
    </w:p>
    <w:p w14:paraId="19B12EA1" w14:textId="77777777" w:rsidR="001A7D85" w:rsidRPr="00C84F5E" w:rsidRDefault="001A7D85" w:rsidP="001A7D85">
      <w:pPr>
        <w:jc w:val="center"/>
        <w:rPr>
          <w:rFonts w:ascii="Arial" w:hAnsi="Arial" w:cs="Arial"/>
          <w:b/>
          <w:sz w:val="20"/>
          <w:szCs w:val="20"/>
        </w:rPr>
      </w:pPr>
    </w:p>
    <w:p w14:paraId="3D568C10" w14:textId="7AE2716C" w:rsidR="001A7D85" w:rsidRPr="00C84F5E" w:rsidRDefault="001A7D85" w:rsidP="001A7D85">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Pr>
          <w:rFonts w:ascii="Arial" w:hAnsi="Arial" w:cs="Arial"/>
          <w:sz w:val="20"/>
          <w:szCs w:val="20"/>
        </w:rPr>
        <w:t xml:space="preserve"> </w:t>
      </w:r>
      <w:r w:rsidRPr="000C5573">
        <w:rPr>
          <w:rFonts w:ascii="Arial" w:hAnsi="Arial" w:cs="Arial"/>
          <w:b/>
          <w:bCs/>
          <w:sz w:val="20"/>
          <w:szCs w:val="20"/>
        </w:rPr>
        <w:t xml:space="preserve">Icon Structures Inc. </w:t>
      </w:r>
      <w:r w:rsidR="00F9523D" w:rsidRPr="000C5573">
        <w:rPr>
          <w:rFonts w:ascii="Arial" w:hAnsi="Arial" w:cs="Arial"/>
          <w:b/>
          <w:bCs/>
          <w:sz w:val="20"/>
          <w:szCs w:val="20"/>
        </w:rPr>
        <w:t>dba IS West</w:t>
      </w:r>
      <w:r w:rsidR="00F9523D">
        <w:rPr>
          <w:rFonts w:ascii="Arial" w:hAnsi="Arial" w:cs="Arial"/>
          <w:sz w:val="20"/>
          <w:szCs w:val="20"/>
        </w:rPr>
        <w:t xml:space="preserve"> </w:t>
      </w:r>
      <w:r w:rsidRPr="00EA1590">
        <w:rPr>
          <w:rFonts w:ascii="Arial" w:hAnsi="Arial" w:cs="Arial"/>
          <w:sz w:val="20"/>
          <w:szCs w:val="20"/>
        </w:rPr>
        <w:t xml:space="preserve">for the </w:t>
      </w:r>
      <w:r>
        <w:rPr>
          <w:rFonts w:ascii="Arial" w:hAnsi="Arial" w:cs="Arial"/>
          <w:sz w:val="20"/>
          <w:szCs w:val="20"/>
        </w:rPr>
        <w:t xml:space="preserve">renovation of restrooms and wastewater treatment system </w:t>
      </w:r>
      <w:r w:rsidRPr="00E808D9">
        <w:rPr>
          <w:rFonts w:ascii="Arial" w:hAnsi="Arial" w:cs="Arial"/>
          <w:sz w:val="20"/>
          <w:szCs w:val="20"/>
        </w:rPr>
        <w:t xml:space="preserve">for El Paso County </w:t>
      </w:r>
      <w:r>
        <w:rPr>
          <w:rFonts w:ascii="Arial" w:hAnsi="Arial" w:cs="Arial"/>
          <w:sz w:val="20"/>
          <w:szCs w:val="20"/>
        </w:rPr>
        <w:t>Community Services – Parks</w:t>
      </w:r>
      <w:r w:rsidRPr="00E808D9">
        <w:rPr>
          <w:rFonts w:ascii="Arial" w:hAnsi="Arial" w:cs="Arial"/>
          <w:sz w:val="20"/>
          <w:szCs w:val="20"/>
        </w:rPr>
        <w:t xml:space="preserve"> will be made on or after the </w:t>
      </w:r>
      <w:r w:rsidRPr="00E808D9">
        <w:rPr>
          <w:rFonts w:ascii="Arial" w:hAnsi="Arial" w:cs="Arial"/>
          <w:b/>
          <w:sz w:val="20"/>
          <w:szCs w:val="20"/>
        </w:rPr>
        <w:t>1</w:t>
      </w:r>
      <w:r>
        <w:rPr>
          <w:rFonts w:ascii="Arial" w:hAnsi="Arial" w:cs="Arial"/>
          <w:b/>
          <w:sz w:val="20"/>
          <w:szCs w:val="20"/>
        </w:rPr>
        <w:t>5</w:t>
      </w:r>
      <w:r w:rsidRPr="00E808D9">
        <w:rPr>
          <w:rFonts w:ascii="Arial" w:hAnsi="Arial" w:cs="Arial"/>
          <w:b/>
          <w:sz w:val="20"/>
          <w:szCs w:val="20"/>
        </w:rPr>
        <w:t>t</w:t>
      </w:r>
      <w:r>
        <w:rPr>
          <w:rFonts w:ascii="Arial" w:hAnsi="Arial" w:cs="Arial"/>
          <w:b/>
          <w:sz w:val="20"/>
          <w:szCs w:val="20"/>
        </w:rPr>
        <w:t>h</w:t>
      </w:r>
      <w:r w:rsidRPr="00E808D9">
        <w:rPr>
          <w:rFonts w:ascii="Arial" w:hAnsi="Arial" w:cs="Arial"/>
          <w:b/>
          <w:sz w:val="20"/>
          <w:szCs w:val="20"/>
        </w:rPr>
        <w:t xml:space="preserve"> day of </w:t>
      </w:r>
      <w:r>
        <w:rPr>
          <w:rFonts w:ascii="Arial" w:hAnsi="Arial" w:cs="Arial"/>
          <w:b/>
          <w:sz w:val="20"/>
          <w:szCs w:val="20"/>
        </w:rPr>
        <w:t>May</w:t>
      </w:r>
      <w:r w:rsidRPr="00E808D9">
        <w:rPr>
          <w:rFonts w:ascii="Arial" w:hAnsi="Arial" w:cs="Arial"/>
          <w:b/>
          <w:sz w:val="20"/>
          <w:szCs w:val="20"/>
        </w:rPr>
        <w:t xml:space="preserve"> 2025</w:t>
      </w:r>
      <w:r w:rsidRPr="00E808D9">
        <w:rPr>
          <w:rFonts w:ascii="Arial" w:hAnsi="Arial" w:cs="Arial"/>
          <w:sz w:val="20"/>
          <w:szCs w:val="20"/>
        </w:rPr>
        <w:t>.</w:t>
      </w:r>
      <w:r w:rsidRPr="00C84F5E">
        <w:rPr>
          <w:rFonts w:ascii="Arial" w:hAnsi="Arial" w:cs="Arial"/>
          <w:b/>
          <w:color w:val="FF0000"/>
          <w:sz w:val="20"/>
          <w:szCs w:val="20"/>
        </w:rPr>
        <w:t xml:space="preserve">  </w:t>
      </w:r>
    </w:p>
    <w:p w14:paraId="3C4816C8" w14:textId="77777777" w:rsidR="001A7D85" w:rsidRPr="00C84F5E" w:rsidRDefault="001A7D85" w:rsidP="001A7D85">
      <w:pPr>
        <w:jc w:val="both"/>
        <w:rPr>
          <w:rFonts w:ascii="Arial" w:hAnsi="Arial" w:cs="Arial"/>
          <w:sz w:val="20"/>
          <w:szCs w:val="20"/>
        </w:rPr>
      </w:pPr>
    </w:p>
    <w:p w14:paraId="349ECFBF" w14:textId="77777777" w:rsidR="001A7D85" w:rsidRPr="00C84F5E" w:rsidRDefault="001A7D85" w:rsidP="001A7D85">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4B94AB1A" w14:textId="77777777" w:rsidR="001A7D85" w:rsidRPr="00C84F5E" w:rsidRDefault="001A7D85" w:rsidP="001A7D85">
      <w:pPr>
        <w:jc w:val="both"/>
        <w:rPr>
          <w:rFonts w:ascii="Arial" w:hAnsi="Arial" w:cs="Arial"/>
          <w:sz w:val="20"/>
          <w:szCs w:val="20"/>
        </w:rPr>
      </w:pPr>
    </w:p>
    <w:p w14:paraId="2174E0AF" w14:textId="0D1C810E" w:rsidR="001A7D85" w:rsidRPr="00C84F5E" w:rsidRDefault="001A7D85" w:rsidP="001A7D85">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00663FAD" w:rsidRPr="00C84F5E">
        <w:rPr>
          <w:rFonts w:ascii="Arial" w:hAnsi="Arial" w:cs="Arial"/>
          <w:sz w:val="20"/>
          <w:szCs w:val="20"/>
        </w:rPr>
        <w:t>1675 Garden of the Gods Road, Colorado Springs, CO</w:t>
      </w:r>
      <w:r w:rsidR="00663FAD">
        <w:rPr>
          <w:rFonts w:ascii="Arial" w:hAnsi="Arial" w:cs="Arial"/>
          <w:sz w:val="20"/>
          <w:szCs w:val="20"/>
        </w:rPr>
        <w:t xml:space="preserve"> </w:t>
      </w:r>
      <w:r w:rsidR="00663FAD" w:rsidRPr="00C84F5E">
        <w:rPr>
          <w:rFonts w:ascii="Arial" w:hAnsi="Arial" w:cs="Arial"/>
          <w:sz w:val="20"/>
          <w:szCs w:val="20"/>
        </w:rPr>
        <w:t>80907</w:t>
      </w:r>
      <w:r w:rsidR="00663FAD">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1BDC640E" w14:textId="77777777" w:rsidR="001A7D85" w:rsidRPr="00C84F5E" w:rsidRDefault="001A7D85" w:rsidP="001A7D85">
      <w:pPr>
        <w:rPr>
          <w:rFonts w:ascii="Arial" w:hAnsi="Arial" w:cs="Arial"/>
          <w:sz w:val="20"/>
          <w:szCs w:val="20"/>
        </w:rPr>
      </w:pPr>
    </w:p>
    <w:p w14:paraId="70F735B0" w14:textId="77777777" w:rsidR="001A7D85" w:rsidRPr="00C84F5E" w:rsidRDefault="001A7D85" w:rsidP="007F0E43">
      <w:pPr>
        <w:jc w:val="center"/>
        <w:rPr>
          <w:rFonts w:ascii="Arial" w:hAnsi="Arial" w:cs="Arial"/>
          <w:b/>
          <w:sz w:val="20"/>
          <w:szCs w:val="20"/>
        </w:rPr>
      </w:pPr>
      <w:r w:rsidRPr="00C84F5E">
        <w:rPr>
          <w:rFonts w:ascii="Arial" w:hAnsi="Arial" w:cs="Arial"/>
          <w:b/>
          <w:sz w:val="20"/>
          <w:szCs w:val="20"/>
        </w:rPr>
        <w:t>EL PASO COUNTY</w:t>
      </w:r>
    </w:p>
    <w:p w14:paraId="56D3A183" w14:textId="77777777" w:rsidR="001A7D85" w:rsidRPr="00C84F5E" w:rsidRDefault="001A7D85" w:rsidP="007F0E43">
      <w:pPr>
        <w:jc w:val="center"/>
        <w:rPr>
          <w:rFonts w:ascii="Arial" w:hAnsi="Arial" w:cs="Arial"/>
          <w:b/>
          <w:sz w:val="20"/>
          <w:szCs w:val="20"/>
        </w:rPr>
      </w:pPr>
      <w:r w:rsidRPr="00C84F5E">
        <w:rPr>
          <w:rFonts w:ascii="Arial" w:hAnsi="Arial" w:cs="Arial"/>
          <w:b/>
          <w:sz w:val="20"/>
          <w:szCs w:val="20"/>
        </w:rPr>
        <w:t>CONTRACTS and PROCUREMENT DIVISION</w:t>
      </w:r>
    </w:p>
    <w:p w14:paraId="0FE8131B" w14:textId="77777777" w:rsidR="001A7D85" w:rsidRPr="00C84F5E" w:rsidRDefault="001A7D85" w:rsidP="007F0E43">
      <w:pPr>
        <w:jc w:val="center"/>
        <w:rPr>
          <w:rFonts w:ascii="Arial" w:hAnsi="Arial" w:cs="Arial"/>
          <w:b/>
          <w:sz w:val="20"/>
          <w:szCs w:val="20"/>
        </w:rPr>
      </w:pPr>
      <w:r>
        <w:rPr>
          <w:rFonts w:ascii="Arial" w:hAnsi="Arial" w:cs="Arial"/>
          <w:b/>
          <w:sz w:val="20"/>
          <w:szCs w:val="20"/>
        </w:rPr>
        <w:t>15 East Vermijo Avenue</w:t>
      </w:r>
    </w:p>
    <w:p w14:paraId="5531B798" w14:textId="77777777" w:rsidR="001A7D85" w:rsidRPr="00C84F5E" w:rsidRDefault="001A7D85" w:rsidP="007F0E43">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6F5D1251" w14:textId="77777777" w:rsidR="001A7D85" w:rsidRPr="00C84F5E" w:rsidRDefault="001A7D85" w:rsidP="007F0E43">
      <w:pPr>
        <w:jc w:val="center"/>
        <w:rPr>
          <w:rFonts w:ascii="Arial" w:hAnsi="Arial" w:cs="Arial"/>
          <w:color w:val="FF0000"/>
          <w:sz w:val="20"/>
          <w:szCs w:val="20"/>
        </w:rPr>
      </w:pPr>
    </w:p>
    <w:p w14:paraId="60948DEF" w14:textId="77777777" w:rsidR="001A7D85" w:rsidRPr="00C84F5E" w:rsidRDefault="001A7D85" w:rsidP="007F0E43">
      <w:pPr>
        <w:jc w:val="center"/>
        <w:rPr>
          <w:rFonts w:ascii="Arial" w:hAnsi="Arial" w:cs="Arial"/>
          <w:sz w:val="20"/>
          <w:szCs w:val="20"/>
        </w:rPr>
      </w:pPr>
    </w:p>
    <w:p w14:paraId="1582DA8E" w14:textId="3E15E1DE" w:rsidR="0024485A" w:rsidRDefault="001A7D85" w:rsidP="007F0E43">
      <w:pPr>
        <w:ind w:left="1440" w:firstLine="720"/>
        <w:jc w:val="center"/>
        <w:rPr>
          <w:rFonts w:ascii="Arial" w:hAnsi="Arial" w:cs="Arial"/>
          <w:b/>
          <w:sz w:val="20"/>
          <w:szCs w:val="20"/>
        </w:rPr>
      </w:pPr>
      <w:r w:rsidRPr="00C84F5E">
        <w:rPr>
          <w:rFonts w:ascii="Arial" w:hAnsi="Arial" w:cs="Arial"/>
          <w:sz w:val="20"/>
          <w:szCs w:val="20"/>
        </w:rPr>
        <w:t xml:space="preserve">BY:  /s/ </w:t>
      </w:r>
      <w:r w:rsidRPr="00F37E4F">
        <w:rPr>
          <w:rFonts w:ascii="Arial" w:hAnsi="Arial" w:cs="Arial"/>
          <w:b/>
          <w:sz w:val="20"/>
          <w:szCs w:val="20"/>
        </w:rPr>
        <w:t>Cory Miller, CPPB, NIGP-CPP, Division Manager-Procurement</w:t>
      </w:r>
    </w:p>
    <w:p w14:paraId="29410EFE" w14:textId="77777777" w:rsidR="0024485A" w:rsidRPr="00C84F5E" w:rsidRDefault="0024485A" w:rsidP="0024485A">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24485A" w:rsidRPr="00C84F5E" w14:paraId="26E6E065" w14:textId="77777777" w:rsidTr="00D402FF">
        <w:tc>
          <w:tcPr>
            <w:tcW w:w="4968" w:type="dxa"/>
            <w:gridSpan w:val="3"/>
          </w:tcPr>
          <w:p w14:paraId="4B94CF70" w14:textId="77777777" w:rsidR="0024485A" w:rsidRPr="0024485A" w:rsidRDefault="0024485A" w:rsidP="00D402FF">
            <w:pPr>
              <w:rPr>
                <w:rFonts w:ascii="Arial" w:hAnsi="Arial" w:cs="Arial"/>
                <w:b/>
                <w:sz w:val="20"/>
                <w:szCs w:val="20"/>
              </w:rPr>
            </w:pPr>
            <w:r w:rsidRPr="0024485A">
              <w:rPr>
                <w:rFonts w:ascii="Arial" w:hAnsi="Arial" w:cs="Arial"/>
                <w:b/>
                <w:sz w:val="20"/>
                <w:szCs w:val="20"/>
              </w:rPr>
              <w:t>PUBLICATION DATES:</w:t>
            </w:r>
          </w:p>
        </w:tc>
      </w:tr>
      <w:tr w:rsidR="0024485A" w:rsidRPr="00C84F5E" w14:paraId="3551D904" w14:textId="77777777" w:rsidTr="00D402FF">
        <w:tc>
          <w:tcPr>
            <w:tcW w:w="4968" w:type="dxa"/>
            <w:gridSpan w:val="3"/>
          </w:tcPr>
          <w:p w14:paraId="023B3AF7" w14:textId="75AC7378" w:rsidR="0024485A" w:rsidRPr="0024485A" w:rsidRDefault="008C1BF5" w:rsidP="00D402FF">
            <w:pPr>
              <w:rPr>
                <w:rFonts w:ascii="Arial" w:hAnsi="Arial" w:cs="Arial"/>
                <w:b/>
                <w:sz w:val="20"/>
                <w:szCs w:val="20"/>
              </w:rPr>
            </w:pPr>
            <w:r>
              <w:rPr>
                <w:rFonts w:ascii="Arial" w:hAnsi="Arial" w:cs="Arial"/>
                <w:b/>
                <w:sz w:val="20"/>
                <w:szCs w:val="20"/>
              </w:rPr>
              <w:t xml:space="preserve">The </w:t>
            </w:r>
            <w:r w:rsidR="0024485A" w:rsidRPr="0024485A">
              <w:rPr>
                <w:rFonts w:ascii="Arial" w:hAnsi="Arial" w:cs="Arial"/>
                <w:b/>
                <w:sz w:val="20"/>
                <w:szCs w:val="20"/>
              </w:rPr>
              <w:t>Gazette:</w:t>
            </w:r>
          </w:p>
        </w:tc>
      </w:tr>
      <w:tr w:rsidR="0024485A" w:rsidRPr="00C84F5E" w14:paraId="21A97A95" w14:textId="77777777" w:rsidTr="00D402FF">
        <w:tc>
          <w:tcPr>
            <w:tcW w:w="828" w:type="dxa"/>
          </w:tcPr>
          <w:p w14:paraId="1FFF4CA5" w14:textId="77777777" w:rsidR="0024485A" w:rsidRPr="0024485A" w:rsidRDefault="0024485A" w:rsidP="00D402FF">
            <w:pPr>
              <w:rPr>
                <w:rFonts w:ascii="Arial" w:hAnsi="Arial" w:cs="Arial"/>
                <w:b/>
                <w:sz w:val="20"/>
                <w:szCs w:val="20"/>
              </w:rPr>
            </w:pPr>
          </w:p>
        </w:tc>
        <w:tc>
          <w:tcPr>
            <w:tcW w:w="1170" w:type="dxa"/>
          </w:tcPr>
          <w:p w14:paraId="202C066C" w14:textId="77777777" w:rsidR="0024485A" w:rsidRPr="0024485A" w:rsidRDefault="0024485A" w:rsidP="00D402FF">
            <w:pPr>
              <w:jc w:val="both"/>
              <w:rPr>
                <w:rFonts w:ascii="Arial" w:hAnsi="Arial" w:cs="Arial"/>
                <w:b/>
                <w:sz w:val="20"/>
                <w:szCs w:val="20"/>
              </w:rPr>
            </w:pPr>
            <w:r w:rsidRPr="0024485A">
              <w:rPr>
                <w:rFonts w:ascii="Arial" w:hAnsi="Arial" w:cs="Arial"/>
                <w:b/>
                <w:sz w:val="20"/>
                <w:szCs w:val="20"/>
              </w:rPr>
              <w:t xml:space="preserve">DATE:  </w:t>
            </w:r>
          </w:p>
        </w:tc>
        <w:tc>
          <w:tcPr>
            <w:tcW w:w="2970" w:type="dxa"/>
          </w:tcPr>
          <w:p w14:paraId="53FF24B7" w14:textId="581CA927" w:rsidR="0024485A" w:rsidRPr="0024485A" w:rsidRDefault="0024485A" w:rsidP="00D402FF">
            <w:pPr>
              <w:rPr>
                <w:rFonts w:ascii="Arial" w:hAnsi="Arial" w:cs="Arial"/>
                <w:b/>
                <w:sz w:val="20"/>
                <w:szCs w:val="20"/>
              </w:rPr>
            </w:pPr>
            <w:r w:rsidRPr="0024485A">
              <w:rPr>
                <w:rFonts w:ascii="Arial" w:hAnsi="Arial" w:cs="Arial"/>
                <w:b/>
                <w:sz w:val="20"/>
                <w:szCs w:val="20"/>
              </w:rPr>
              <w:t>May 7, 2025</w:t>
            </w:r>
          </w:p>
          <w:p w14:paraId="7E306541" w14:textId="7C75CF06" w:rsidR="0024485A" w:rsidRPr="0024485A" w:rsidRDefault="0024485A" w:rsidP="00D402FF">
            <w:pPr>
              <w:rPr>
                <w:rFonts w:ascii="Arial" w:hAnsi="Arial" w:cs="Arial"/>
                <w:b/>
                <w:sz w:val="20"/>
                <w:szCs w:val="20"/>
              </w:rPr>
            </w:pPr>
            <w:r w:rsidRPr="0024485A">
              <w:rPr>
                <w:rFonts w:ascii="Arial" w:hAnsi="Arial" w:cs="Arial"/>
                <w:b/>
                <w:sz w:val="20"/>
                <w:szCs w:val="20"/>
              </w:rPr>
              <w:t>May 14, 2025</w:t>
            </w:r>
          </w:p>
        </w:tc>
      </w:tr>
    </w:tbl>
    <w:p w14:paraId="0B7A28E6" w14:textId="0B0CFD36" w:rsidR="003754EE" w:rsidRPr="003754EE" w:rsidRDefault="003754EE" w:rsidP="0024485A">
      <w:pPr>
        <w:spacing w:before="120"/>
      </w:pPr>
    </w:p>
    <w:sectPr w:rsidR="003754EE" w:rsidRPr="003754EE" w:rsidSect="00DE5FAD">
      <w:footerReference w:type="default" r:id="rId9"/>
      <w:headerReference w:type="first" r:id="rId10"/>
      <w:footerReference w:type="first" r:id="rId11"/>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519B" w14:textId="77777777" w:rsidR="00395B3C" w:rsidRDefault="00395B3C" w:rsidP="003754EE">
      <w:pPr>
        <w:spacing w:after="0"/>
      </w:pPr>
      <w:r>
        <w:separator/>
      </w:r>
    </w:p>
  </w:endnote>
  <w:endnote w:type="continuationSeparator" w:id="0">
    <w:p w14:paraId="4D2033E0" w14:textId="77777777" w:rsidR="00395B3C" w:rsidRDefault="00395B3C" w:rsidP="003754EE">
      <w:pPr>
        <w:spacing w:after="0"/>
      </w:pPr>
      <w:r>
        <w:continuationSeparator/>
      </w:r>
    </w:p>
  </w:endnote>
  <w:endnote w:type="continuationNotice" w:id="1">
    <w:p w14:paraId="405872ED" w14:textId="77777777" w:rsidR="00395B3C" w:rsidRDefault="00395B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54ED" w14:textId="58BCF3C0" w:rsidR="00DE5FAD" w:rsidRDefault="00DE5FAD">
    <w:pPr>
      <w:pStyle w:val="Footer"/>
      <w:jc w:val="right"/>
    </w:pPr>
    <w:r>
      <w:rPr>
        <w:noProof/>
      </w:rPr>
      <mc:AlternateContent>
        <mc:Choice Requires="wps">
          <w:drawing>
            <wp:inline distT="0" distB="0" distL="0" distR="0" wp14:anchorId="63DFF174" wp14:editId="21B81CCD">
              <wp:extent cx="6858000" cy="0"/>
              <wp:effectExtent l="0" t="0" r="0" b="0"/>
              <wp:docPr id="165233533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28DEEE"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6F2BD5F6" w14:textId="420ED7D1" w:rsidR="00DE5FAD" w:rsidRPr="00DE5FAD" w:rsidRDefault="00DE5FAD">
    <w:pPr>
      <w:pStyle w:val="Footer"/>
      <w:jc w:val="right"/>
      <w:rPr>
        <w:rFonts w:ascii="Times New Roman" w:hAnsi="Times New Roman" w:cs="Times New Roman"/>
      </w:rPr>
    </w:pPr>
    <w:r>
      <w:t xml:space="preserve"> </w:t>
    </w:r>
    <w:r w:rsidRPr="00DE5FAD">
      <w:rPr>
        <w:rFonts w:ascii="Times New Roman" w:hAnsi="Times New Roman" w:cs="Times New Roman"/>
        <w:sz w:val="20"/>
        <w:szCs w:val="18"/>
      </w:rPr>
      <w:t xml:space="preserve">Page </w:t>
    </w:r>
    <w:sdt>
      <w:sdtPr>
        <w:rPr>
          <w:rFonts w:ascii="Times New Roman" w:hAnsi="Times New Roman" w:cs="Times New Roman"/>
          <w:sz w:val="20"/>
          <w:szCs w:val="18"/>
        </w:rPr>
        <w:id w:val="-2020381981"/>
        <w:docPartObj>
          <w:docPartGallery w:val="Page Numbers (Bottom of Page)"/>
          <w:docPartUnique/>
        </w:docPartObj>
      </w:sdtPr>
      <w:sdtEndPr>
        <w:rPr>
          <w:noProof/>
        </w:rPr>
      </w:sdtEndPr>
      <w:sdtContent>
        <w:r w:rsidRPr="00DE5FAD">
          <w:rPr>
            <w:rFonts w:ascii="Times New Roman" w:hAnsi="Times New Roman" w:cs="Times New Roman"/>
            <w:sz w:val="20"/>
            <w:szCs w:val="18"/>
          </w:rPr>
          <w:fldChar w:fldCharType="begin"/>
        </w:r>
        <w:r w:rsidRPr="00DE5FAD">
          <w:rPr>
            <w:rFonts w:ascii="Times New Roman" w:hAnsi="Times New Roman" w:cs="Times New Roman"/>
            <w:sz w:val="20"/>
            <w:szCs w:val="18"/>
          </w:rPr>
          <w:instrText xml:space="preserve"> PAGE   \* MERGEFORMAT </w:instrText>
        </w:r>
        <w:r w:rsidRPr="00DE5FAD">
          <w:rPr>
            <w:rFonts w:ascii="Times New Roman" w:hAnsi="Times New Roman" w:cs="Times New Roman"/>
            <w:sz w:val="20"/>
            <w:szCs w:val="18"/>
          </w:rPr>
          <w:fldChar w:fldCharType="separate"/>
        </w:r>
        <w:r w:rsidRPr="00DE5FAD">
          <w:rPr>
            <w:rFonts w:ascii="Times New Roman" w:hAnsi="Times New Roman" w:cs="Times New Roman"/>
            <w:noProof/>
            <w:sz w:val="20"/>
            <w:szCs w:val="18"/>
          </w:rPr>
          <w:t>2</w:t>
        </w:r>
        <w:r w:rsidRPr="00DE5FAD">
          <w:rPr>
            <w:rFonts w:ascii="Times New Roman" w:hAnsi="Times New Roman" w:cs="Times New Roman"/>
            <w:noProof/>
            <w:sz w:val="20"/>
            <w:szCs w:val="18"/>
          </w:rPr>
          <w:fldChar w:fldCharType="end"/>
        </w:r>
      </w:sdtContent>
    </w:sdt>
  </w:p>
  <w:p w14:paraId="5E85CFC6" w14:textId="77777777" w:rsidR="00DE5FAD" w:rsidRPr="00DE5FAD" w:rsidRDefault="00DE5FAD" w:rsidP="00DE5FAD">
    <w:pPr>
      <w:pStyle w:val="Footer"/>
      <w:tabs>
        <w:tab w:val="clear" w:pos="4680"/>
        <w:tab w:val="center" w:pos="2340"/>
      </w:tabs>
      <w:spacing w:before="120" w:line="360" w:lineRule="auto"/>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B62F" w14:textId="77777777" w:rsidR="00DE5FAD" w:rsidRDefault="00DE5FAD" w:rsidP="00DE5FAD">
    <w:pPr>
      <w:pStyle w:val="Footer"/>
      <w:tabs>
        <w:tab w:val="clear" w:pos="4680"/>
        <w:tab w:val="center" w:pos="2340"/>
      </w:tabs>
    </w:pPr>
    <w:r>
      <w:tab/>
    </w:r>
    <w:r>
      <w:rPr>
        <w:noProof/>
      </w:rPr>
      <mc:AlternateContent>
        <mc:Choice Requires="wps">
          <w:drawing>
            <wp:inline distT="0" distB="0" distL="0" distR="0" wp14:anchorId="367C491A" wp14:editId="590D3E70">
              <wp:extent cx="6858000" cy="0"/>
              <wp:effectExtent l="0" t="0" r="0" b="0"/>
              <wp:docPr id="16236246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E69A942"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68B91484" w14:textId="2862ECB8" w:rsidR="00951114" w:rsidRPr="00D42FF0" w:rsidRDefault="000004A6"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r>
      <w:rPr>
        <w:rFonts w:ascii="Times New Roman" w:hAnsi="Times New Roman" w:cs="Times New Roman"/>
        <w:sz w:val="20"/>
        <w:szCs w:val="20"/>
      </w:rPr>
      <w:t>15 E. Vermijo Avenue</w:t>
    </w:r>
    <w:r w:rsidR="00951114" w:rsidRPr="00D42FF0">
      <w:rPr>
        <w:rFonts w:ascii="Times New Roman" w:hAnsi="Times New Roman" w:cs="Times New Roman"/>
        <w:sz w:val="20"/>
        <w:szCs w:val="20"/>
      </w:rPr>
      <w:t xml:space="preserve"> | Colorado Springs, Colorado</w:t>
    </w:r>
    <w:r w:rsidR="00951114">
      <w:rPr>
        <w:rFonts w:ascii="Times New Roman" w:hAnsi="Times New Roman" w:cs="Times New Roman"/>
        <w:sz w:val="20"/>
        <w:szCs w:val="20"/>
      </w:rPr>
      <w:t xml:space="preserve"> |</w:t>
    </w:r>
    <w:r w:rsidR="00951114" w:rsidRPr="00D42FF0">
      <w:rPr>
        <w:rFonts w:ascii="Times New Roman" w:hAnsi="Times New Roman" w:cs="Times New Roman"/>
        <w:sz w:val="20"/>
        <w:szCs w:val="20"/>
      </w:rPr>
      <w:t xml:space="preserve"> 809</w:t>
    </w:r>
    <w:r w:rsidR="00927163">
      <w:rPr>
        <w:rFonts w:ascii="Times New Roman" w:hAnsi="Times New Roman" w:cs="Times New Roman"/>
        <w:sz w:val="20"/>
        <w:szCs w:val="20"/>
      </w:rPr>
      <w:t>03</w:t>
    </w:r>
  </w:p>
  <w:p w14:paraId="33ABAA7A" w14:textId="5FA9D408" w:rsidR="0020576B" w:rsidRPr="0020576B" w:rsidRDefault="00951114" w:rsidP="0020576B">
    <w:pPr>
      <w:pStyle w:val="Footer"/>
      <w:jc w:val="center"/>
      <w:rPr>
        <w:rFonts w:ascii="Times New Roman" w:hAnsi="Times New Roman" w:cs="Times New Roman"/>
        <w:sz w:val="20"/>
        <w:szCs w:val="18"/>
      </w:rPr>
    </w:pPr>
    <w:hyperlink r:id="rId1" w:history="1">
      <w:r w:rsidRPr="0020576B">
        <w:rPr>
          <w:rFonts w:ascii="Times New Roman" w:hAnsi="Times New Roman" w:cs="Times New Roman"/>
          <w:sz w:val="20"/>
          <w:szCs w:val="18"/>
          <w:u w:val="single"/>
        </w:rPr>
        <w:t>www.elpasoco.com</w:t>
      </w:r>
    </w:hyperlink>
    <w:r w:rsidRPr="0020576B">
      <w:rPr>
        <w:rFonts w:ascii="Times New Roman" w:hAnsi="Times New Roman" w:cs="Times New Roman"/>
        <w:sz w:val="20"/>
        <w:szCs w:val="18"/>
      </w:rPr>
      <w:t xml:space="preserve"> | 719.</w:t>
    </w:r>
    <w:r w:rsidR="00853BDF">
      <w:rPr>
        <w:rFonts w:ascii="Times New Roman" w:hAnsi="Times New Roman" w:cs="Times New Roman"/>
        <w:sz w:val="20"/>
        <w:szCs w:val="18"/>
      </w:rPr>
      <w:t>520.</w:t>
    </w:r>
    <w:r w:rsidR="00927163">
      <w:rPr>
        <w:rFonts w:ascii="Times New Roman" w:hAnsi="Times New Roman" w:cs="Times New Roman"/>
        <w:sz w:val="20"/>
        <w:szCs w:val="18"/>
      </w:rPr>
      <w:t>6</w:t>
    </w:r>
    <w:r w:rsidR="00051B36">
      <w:rPr>
        <w:rFonts w:ascii="Times New Roman" w:hAnsi="Times New Roman" w:cs="Times New Roman"/>
        <w:sz w:val="20"/>
        <w:szCs w:val="18"/>
      </w:rPr>
      <w:t>390</w:t>
    </w:r>
  </w:p>
  <w:p w14:paraId="4BDFA395" w14:textId="77777777" w:rsidR="0020576B" w:rsidRPr="0020576B" w:rsidRDefault="0020576B"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08CA" w14:textId="77777777" w:rsidR="00395B3C" w:rsidRDefault="00395B3C" w:rsidP="003754EE">
      <w:pPr>
        <w:spacing w:after="0"/>
      </w:pPr>
      <w:r>
        <w:separator/>
      </w:r>
    </w:p>
  </w:footnote>
  <w:footnote w:type="continuationSeparator" w:id="0">
    <w:p w14:paraId="407F9588" w14:textId="77777777" w:rsidR="00395B3C" w:rsidRDefault="00395B3C" w:rsidP="003754EE">
      <w:pPr>
        <w:spacing w:after="0"/>
      </w:pPr>
      <w:r>
        <w:continuationSeparator/>
      </w:r>
    </w:p>
  </w:footnote>
  <w:footnote w:type="continuationNotice" w:id="1">
    <w:p w14:paraId="660923B1" w14:textId="77777777" w:rsidR="00395B3C" w:rsidRDefault="00395B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7E4A" w14:textId="77777777" w:rsidR="00DE5FAD" w:rsidRDefault="00DE5FAD" w:rsidP="00DE5FAD">
    <w:pPr>
      <w:pStyle w:val="Header"/>
      <w:shd w:val="clear" w:color="auto" w:fill="002D5D"/>
      <w:jc w:val="center"/>
    </w:pPr>
    <w:r>
      <w:rPr>
        <w:noProof/>
      </w:rPr>
      <w:drawing>
        <wp:inline distT="0" distB="0" distL="0" distR="0" wp14:anchorId="1C665171" wp14:editId="3B33D5BE">
          <wp:extent cx="2247372" cy="750787"/>
          <wp:effectExtent l="0" t="0" r="635" b="0"/>
          <wp:docPr id="102306128" name="Picture 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128" name="Picture 3" descr="El Paso County Logo"/>
                  <pic:cNvPicPr/>
                </pic:nvPicPr>
                <pic:blipFill>
                  <a:blip r:embed="rId1">
                    <a:extLst>
                      <a:ext uri="{28A0092B-C50C-407E-A947-70E740481C1C}">
                        <a14:useLocalDpi xmlns:a14="http://schemas.microsoft.com/office/drawing/2010/main" val="0"/>
                      </a:ext>
                    </a:extLst>
                  </a:blip>
                  <a:stretch>
                    <a:fillRect/>
                  </a:stretch>
                </pic:blipFill>
                <pic:spPr>
                  <a:xfrm>
                    <a:off x="0" y="0"/>
                    <a:ext cx="2247372" cy="750787"/>
                  </a:xfrm>
                  <a:prstGeom prst="rect">
                    <a:avLst/>
                  </a:prstGeom>
                </pic:spPr>
              </pic:pic>
            </a:graphicData>
          </a:graphic>
        </wp:inline>
      </w:drawing>
    </w:r>
  </w:p>
  <w:p w14:paraId="7AB5495D" w14:textId="228103AE" w:rsidR="006926B0" w:rsidRPr="00443D42" w:rsidRDefault="001127A1" w:rsidP="006F0871">
    <w:pPr>
      <w:pStyle w:val="Footer"/>
      <w:tabs>
        <w:tab w:val="clear" w:pos="4680"/>
        <w:tab w:val="center" w:pos="2340"/>
      </w:tabs>
      <w:spacing w:before="120" w:line="360" w:lineRule="auto"/>
      <w:jc w:val="center"/>
      <w:rPr>
        <w:rFonts w:ascii="Times New Roman" w:hAnsi="Times New Roman" w:cs="Times New Roman"/>
        <w:sz w:val="20"/>
        <w:szCs w:val="20"/>
      </w:rPr>
    </w:pPr>
    <w:r>
      <w:rPr>
        <w:rFonts w:ascii="Times New Roman" w:hAnsi="Times New Roman" w:cs="Times New Roman"/>
        <w:b/>
        <w:bCs/>
        <w:sz w:val="20"/>
        <w:szCs w:val="20"/>
      </w:rPr>
      <w:t>CORY MILLER</w:t>
    </w:r>
    <w:r w:rsidR="007D6D78">
      <w:rPr>
        <w:rFonts w:ascii="Times New Roman" w:hAnsi="Times New Roman" w:cs="Times New Roman"/>
        <w:b/>
        <w:bCs/>
        <w:sz w:val="20"/>
        <w:szCs w:val="20"/>
      </w:rPr>
      <w:t>, DIVISION MANAGER</w:t>
    </w:r>
  </w:p>
  <w:p w14:paraId="656BDEA8" w14:textId="096ACF29" w:rsidR="00DE5FAD" w:rsidRPr="00010338" w:rsidRDefault="00E568A4" w:rsidP="006F0871">
    <w:pPr>
      <w:pStyle w:val="Footer"/>
      <w:tabs>
        <w:tab w:val="clear" w:pos="4680"/>
        <w:tab w:val="center" w:pos="2340"/>
      </w:tabs>
      <w:spacing w:before="120" w:line="360" w:lineRule="auto"/>
      <w:jc w:val="center"/>
      <w:rPr>
        <w:rFonts w:ascii="Times New Roman" w:hAnsi="Times New Roman" w:cs="Times New Roman"/>
        <w:b/>
        <w:bCs/>
        <w:sz w:val="20"/>
        <w:szCs w:val="20"/>
      </w:rPr>
    </w:pPr>
    <w:r>
      <w:rPr>
        <w:rFonts w:ascii="Times New Roman" w:hAnsi="Times New Roman" w:cs="Times New Roman"/>
        <w:b/>
        <w:bCs/>
        <w:sz w:val="20"/>
        <w:szCs w:val="20"/>
      </w:rPr>
      <w:t>FINANCIAL SERVICES</w:t>
    </w:r>
    <w:r w:rsidR="00652306">
      <w:rPr>
        <w:rFonts w:ascii="Times New Roman" w:hAnsi="Times New Roman" w:cs="Times New Roman"/>
        <w:b/>
        <w:bCs/>
        <w:sz w:val="20"/>
        <w:szCs w:val="20"/>
      </w:rPr>
      <w:t xml:space="preserve"> </w:t>
    </w:r>
    <w:r w:rsidR="00110DE1">
      <w:rPr>
        <w:rFonts w:ascii="Times New Roman" w:hAnsi="Times New Roman" w:cs="Times New Roman"/>
        <w:b/>
        <w:bCs/>
        <w:sz w:val="20"/>
        <w:szCs w:val="20"/>
      </w:rPr>
      <w:t xml:space="preserve">DEPARTMENT | </w:t>
    </w:r>
    <w:r w:rsidR="001127A1">
      <w:rPr>
        <w:rFonts w:ascii="Times New Roman" w:hAnsi="Times New Roman" w:cs="Times New Roman"/>
        <w:b/>
        <w:bCs/>
        <w:sz w:val="20"/>
        <w:szCs w:val="20"/>
      </w:rPr>
      <w:t>CONTRACTS &amp; PROCUREMENT</w:t>
    </w:r>
    <w:r w:rsidR="00AC0614">
      <w:rPr>
        <w:rFonts w:ascii="Times New Roman" w:hAnsi="Times New Roman" w:cs="Times New Roman"/>
        <w:b/>
        <w:bCs/>
        <w:sz w:val="20"/>
        <w:szCs w:val="20"/>
      </w:rPr>
      <w:t xml:space="preserve"> DIVISION</w:t>
    </w:r>
  </w:p>
  <w:p w14:paraId="6E08C4F5" w14:textId="6CA06CD4" w:rsidR="00DE5FAD" w:rsidRPr="00DE5FAD" w:rsidRDefault="00DE5FAD" w:rsidP="006F0871">
    <w:pPr>
      <w:pStyle w:val="Header"/>
      <w:tabs>
        <w:tab w:val="clear" w:pos="4680"/>
      </w:tabs>
      <w:spacing w:line="360" w:lineRule="auto"/>
      <w:jc w:val="center"/>
    </w:pPr>
    <w:r w:rsidRPr="008D4BDD">
      <w:rPr>
        <w:noProof/>
        <w:sz w:val="16"/>
        <w:szCs w:val="16"/>
      </w:rPr>
      <mc:AlternateContent>
        <mc:Choice Requires="wps">
          <w:drawing>
            <wp:inline distT="0" distB="0" distL="0" distR="0" wp14:anchorId="20781B31" wp14:editId="3AB7E30B">
              <wp:extent cx="6858000" cy="28575"/>
              <wp:effectExtent l="0" t="19050" r="38100" b="47625"/>
              <wp:docPr id="14200019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ln w="5715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53B288D"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" strokecolor="#002d5d" strokeweight="4.5pt">
              <v:stroke joinstyle="miter"/>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EE"/>
    <w:rsid w:val="000004A6"/>
    <w:rsid w:val="00007F36"/>
    <w:rsid w:val="00010338"/>
    <w:rsid w:val="000154BF"/>
    <w:rsid w:val="00027B55"/>
    <w:rsid w:val="0005095C"/>
    <w:rsid w:val="00050BC8"/>
    <w:rsid w:val="00051ACA"/>
    <w:rsid w:val="00051B36"/>
    <w:rsid w:val="0006019D"/>
    <w:rsid w:val="0008760A"/>
    <w:rsid w:val="000B29F7"/>
    <w:rsid w:val="000B2AC9"/>
    <w:rsid w:val="000B46C0"/>
    <w:rsid w:val="000C0EA0"/>
    <w:rsid w:val="000C5573"/>
    <w:rsid w:val="000D4892"/>
    <w:rsid w:val="000F1487"/>
    <w:rsid w:val="00110DE1"/>
    <w:rsid w:val="001127A1"/>
    <w:rsid w:val="00117408"/>
    <w:rsid w:val="001344CE"/>
    <w:rsid w:val="001A7D85"/>
    <w:rsid w:val="001B1267"/>
    <w:rsid w:val="001C171C"/>
    <w:rsid w:val="001C361B"/>
    <w:rsid w:val="001D0175"/>
    <w:rsid w:val="001F744F"/>
    <w:rsid w:val="0020576B"/>
    <w:rsid w:val="00210C1A"/>
    <w:rsid w:val="00223682"/>
    <w:rsid w:val="002240AA"/>
    <w:rsid w:val="002400C1"/>
    <w:rsid w:val="0024485A"/>
    <w:rsid w:val="00260336"/>
    <w:rsid w:val="00262901"/>
    <w:rsid w:val="002652DB"/>
    <w:rsid w:val="00275503"/>
    <w:rsid w:val="0029787F"/>
    <w:rsid w:val="002A4102"/>
    <w:rsid w:val="002B544E"/>
    <w:rsid w:val="002F671E"/>
    <w:rsid w:val="003324C3"/>
    <w:rsid w:val="003754EE"/>
    <w:rsid w:val="003951AC"/>
    <w:rsid w:val="00395B3C"/>
    <w:rsid w:val="003B0651"/>
    <w:rsid w:val="003B0A27"/>
    <w:rsid w:val="003C0205"/>
    <w:rsid w:val="003C4B96"/>
    <w:rsid w:val="003C76C5"/>
    <w:rsid w:val="003E5DD3"/>
    <w:rsid w:val="003F5E96"/>
    <w:rsid w:val="003F68AA"/>
    <w:rsid w:val="0040694F"/>
    <w:rsid w:val="00407B77"/>
    <w:rsid w:val="00417422"/>
    <w:rsid w:val="00425C95"/>
    <w:rsid w:val="00443D42"/>
    <w:rsid w:val="0046006F"/>
    <w:rsid w:val="004A781A"/>
    <w:rsid w:val="004A7933"/>
    <w:rsid w:val="004C398C"/>
    <w:rsid w:val="004D273A"/>
    <w:rsid w:val="004D6236"/>
    <w:rsid w:val="004E7F54"/>
    <w:rsid w:val="00533897"/>
    <w:rsid w:val="005509C7"/>
    <w:rsid w:val="00592791"/>
    <w:rsid w:val="005C274A"/>
    <w:rsid w:val="006067E4"/>
    <w:rsid w:val="00652306"/>
    <w:rsid w:val="00663FAD"/>
    <w:rsid w:val="00682C0E"/>
    <w:rsid w:val="006926B0"/>
    <w:rsid w:val="006C4C6A"/>
    <w:rsid w:val="006D5C75"/>
    <w:rsid w:val="006E793E"/>
    <w:rsid w:val="006F0871"/>
    <w:rsid w:val="006F53CC"/>
    <w:rsid w:val="00710487"/>
    <w:rsid w:val="00725EB4"/>
    <w:rsid w:val="007337FC"/>
    <w:rsid w:val="007B2708"/>
    <w:rsid w:val="007B373E"/>
    <w:rsid w:val="007D6D78"/>
    <w:rsid w:val="007E5AB3"/>
    <w:rsid w:val="007F0E43"/>
    <w:rsid w:val="007F7992"/>
    <w:rsid w:val="00820791"/>
    <w:rsid w:val="00853BDF"/>
    <w:rsid w:val="008654C1"/>
    <w:rsid w:val="0087456F"/>
    <w:rsid w:val="008B2CE4"/>
    <w:rsid w:val="008C1BF5"/>
    <w:rsid w:val="008D4BDD"/>
    <w:rsid w:val="008E34B9"/>
    <w:rsid w:val="009032FC"/>
    <w:rsid w:val="00915FEA"/>
    <w:rsid w:val="00925AD0"/>
    <w:rsid w:val="00927163"/>
    <w:rsid w:val="00942772"/>
    <w:rsid w:val="00945C3D"/>
    <w:rsid w:val="00951114"/>
    <w:rsid w:val="00963E82"/>
    <w:rsid w:val="0096764F"/>
    <w:rsid w:val="00970D77"/>
    <w:rsid w:val="009865E9"/>
    <w:rsid w:val="009B31AC"/>
    <w:rsid w:val="009B6451"/>
    <w:rsid w:val="009D6232"/>
    <w:rsid w:val="00A06FE6"/>
    <w:rsid w:val="00A40512"/>
    <w:rsid w:val="00A50613"/>
    <w:rsid w:val="00A52416"/>
    <w:rsid w:val="00A55EFB"/>
    <w:rsid w:val="00A6529F"/>
    <w:rsid w:val="00AC0614"/>
    <w:rsid w:val="00AC0EF7"/>
    <w:rsid w:val="00B26014"/>
    <w:rsid w:val="00B32078"/>
    <w:rsid w:val="00B6477B"/>
    <w:rsid w:val="00B81A68"/>
    <w:rsid w:val="00BA35FE"/>
    <w:rsid w:val="00BA55EA"/>
    <w:rsid w:val="00BB231A"/>
    <w:rsid w:val="00C202B4"/>
    <w:rsid w:val="00C93473"/>
    <w:rsid w:val="00CD1AA9"/>
    <w:rsid w:val="00D13FF0"/>
    <w:rsid w:val="00D34FD3"/>
    <w:rsid w:val="00D42FF0"/>
    <w:rsid w:val="00D73E8E"/>
    <w:rsid w:val="00DB1111"/>
    <w:rsid w:val="00DB6A99"/>
    <w:rsid w:val="00DE5FAD"/>
    <w:rsid w:val="00E36AC9"/>
    <w:rsid w:val="00E568A4"/>
    <w:rsid w:val="00E85F69"/>
    <w:rsid w:val="00EA7EDB"/>
    <w:rsid w:val="00EB0706"/>
    <w:rsid w:val="00EC17D3"/>
    <w:rsid w:val="00F07EE9"/>
    <w:rsid w:val="00F14E9C"/>
    <w:rsid w:val="00F300E0"/>
    <w:rsid w:val="00F32471"/>
    <w:rsid w:val="00F350E5"/>
    <w:rsid w:val="00F35398"/>
    <w:rsid w:val="00F40C22"/>
    <w:rsid w:val="00F419B2"/>
    <w:rsid w:val="00F42323"/>
    <w:rsid w:val="00F72524"/>
    <w:rsid w:val="00F7386D"/>
    <w:rsid w:val="00F86881"/>
    <w:rsid w:val="00F9523D"/>
    <w:rsid w:val="00FD466F"/>
    <w:rsid w:val="00FD4C68"/>
    <w:rsid w:val="00FE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6BC7"/>
  <w15:chartTrackingRefBased/>
  <w15:docId w15:val="{3A950901-18BD-478E-BCA1-51493AA0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color w:val="002D5D"/>
        <w:kern w:val="2"/>
        <w:sz w:val="24"/>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PC Paragraph"/>
    <w:qFormat/>
    <w:rsid w:val="003754EE"/>
    <w:pPr>
      <w:spacing w:before="0"/>
    </w:pPr>
  </w:style>
  <w:style w:type="paragraph" w:styleId="Heading1">
    <w:name w:val="heading 1"/>
    <w:aliases w:val="EPC Heading 1"/>
    <w:next w:val="Normal"/>
    <w:link w:val="Heading1Char"/>
    <w:autoRedefine/>
    <w:uiPriority w:val="9"/>
    <w:qFormat/>
    <w:rsid w:val="007B373E"/>
    <w:pPr>
      <w:keepNext/>
      <w:keepLines/>
      <w:spacing w:before="360" w:after="80"/>
      <w:outlineLvl w:val="0"/>
    </w:pPr>
    <w:rPr>
      <w:rFonts w:eastAsiaTheme="majorEastAsia" w:cstheme="majorBidi"/>
      <w:color w:val="0074B7"/>
      <w:sz w:val="36"/>
      <w:szCs w:val="40"/>
    </w:rPr>
  </w:style>
  <w:style w:type="paragraph" w:styleId="Heading2">
    <w:name w:val="heading 2"/>
    <w:aliases w:val="EPC Heading 2"/>
    <w:basedOn w:val="Heading1"/>
    <w:next w:val="Normal"/>
    <w:link w:val="Heading2Char"/>
    <w:autoRedefine/>
    <w:uiPriority w:val="9"/>
    <w:unhideWhenUsed/>
    <w:qFormat/>
    <w:rsid w:val="007B373E"/>
    <w:pPr>
      <w:spacing w:before="160"/>
      <w:outlineLvl w:val="1"/>
    </w:pPr>
    <w:rPr>
      <w:sz w:val="32"/>
      <w:szCs w:val="32"/>
    </w:rPr>
  </w:style>
  <w:style w:type="paragraph" w:styleId="Heading3">
    <w:name w:val="heading 3"/>
    <w:aliases w:val="EPC Heading 3"/>
    <w:basedOn w:val="Heading2"/>
    <w:next w:val="Normal"/>
    <w:link w:val="Heading3Char"/>
    <w:autoRedefine/>
    <w:uiPriority w:val="9"/>
    <w:unhideWhenUsed/>
    <w:qFormat/>
    <w:rsid w:val="007B373E"/>
    <w:pPr>
      <w:outlineLvl w:val="2"/>
    </w:pPr>
    <w:rPr>
      <w:sz w:val="28"/>
      <w:szCs w:val="28"/>
    </w:rPr>
  </w:style>
  <w:style w:type="paragraph" w:styleId="Heading4">
    <w:name w:val="heading 4"/>
    <w:basedOn w:val="Normal"/>
    <w:next w:val="Normal"/>
    <w:link w:val="Heading4Char"/>
    <w:uiPriority w:val="9"/>
    <w:semiHidden/>
    <w:unhideWhenUsed/>
    <w:qFormat/>
    <w:rsid w:val="007B3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PC Heading 1 Char"/>
    <w:basedOn w:val="DefaultParagraphFont"/>
    <w:link w:val="Heading1"/>
    <w:uiPriority w:val="9"/>
    <w:rsid w:val="007B373E"/>
    <w:rPr>
      <w:rFonts w:ascii="Open Sans" w:eastAsiaTheme="majorEastAsia" w:hAnsi="Open Sans" w:cstheme="majorBidi"/>
      <w:color w:val="0074B7"/>
      <w:sz w:val="36"/>
      <w:szCs w:val="40"/>
    </w:rPr>
  </w:style>
  <w:style w:type="character" w:customStyle="1" w:styleId="Heading2Char">
    <w:name w:val="Heading 2 Char"/>
    <w:aliases w:val="EPC Heading 2 Char"/>
    <w:basedOn w:val="DefaultParagraphFont"/>
    <w:link w:val="Heading2"/>
    <w:uiPriority w:val="9"/>
    <w:rsid w:val="007B373E"/>
    <w:rPr>
      <w:rFonts w:ascii="Open Sans" w:eastAsiaTheme="majorEastAsia" w:hAnsi="Open Sans" w:cstheme="majorBidi"/>
      <w:color w:val="0074B7"/>
      <w:sz w:val="32"/>
      <w:szCs w:val="32"/>
    </w:rPr>
  </w:style>
  <w:style w:type="character" w:customStyle="1" w:styleId="Heading3Char">
    <w:name w:val="Heading 3 Char"/>
    <w:aliases w:val="EPC Heading 3 Char"/>
    <w:basedOn w:val="DefaultParagraphFont"/>
    <w:link w:val="Heading3"/>
    <w:uiPriority w:val="9"/>
    <w:rsid w:val="007B373E"/>
    <w:rPr>
      <w:rFonts w:ascii="Open Sans" w:eastAsiaTheme="majorEastAsia" w:hAnsi="Open Sans" w:cstheme="majorBidi"/>
      <w:color w:val="0074B7"/>
      <w:sz w:val="28"/>
      <w:szCs w:val="28"/>
    </w:rPr>
  </w:style>
  <w:style w:type="paragraph" w:styleId="Subtitle">
    <w:name w:val="Subtitle"/>
    <w:aliases w:val="EPC Subtitle"/>
    <w:next w:val="Heading1"/>
    <w:link w:val="SubtitleChar"/>
    <w:autoRedefine/>
    <w:uiPriority w:val="11"/>
    <w:qFormat/>
    <w:rsid w:val="007B373E"/>
    <w:pPr>
      <w:numPr>
        <w:ilvl w:val="1"/>
      </w:numPr>
    </w:pPr>
    <w:rPr>
      <w:rFonts w:eastAsiaTheme="majorEastAsia" w:cstheme="majorBidi"/>
      <w:spacing w:val="15"/>
      <w:sz w:val="40"/>
      <w:szCs w:val="28"/>
    </w:rPr>
  </w:style>
  <w:style w:type="character" w:customStyle="1" w:styleId="SubtitleChar">
    <w:name w:val="Subtitle Char"/>
    <w:aliases w:val="EPC Subtitle Char"/>
    <w:basedOn w:val="DefaultParagraphFont"/>
    <w:link w:val="Subtitle"/>
    <w:uiPriority w:val="11"/>
    <w:rsid w:val="007B373E"/>
    <w:rPr>
      <w:rFonts w:ascii="Open Sans" w:eastAsiaTheme="majorEastAsia" w:hAnsi="Open Sans" w:cstheme="majorBidi"/>
      <w:color w:val="002D5D"/>
      <w:spacing w:val="15"/>
      <w:sz w:val="40"/>
      <w:szCs w:val="28"/>
    </w:rPr>
  </w:style>
  <w:style w:type="paragraph" w:styleId="Title">
    <w:name w:val="Title"/>
    <w:aliases w:val="EPC Title,Background 1"/>
    <w:next w:val="Subtitle"/>
    <w:link w:val="TitleChar"/>
    <w:autoRedefine/>
    <w:uiPriority w:val="10"/>
    <w:qFormat/>
    <w:rsid w:val="007B373E"/>
    <w:pPr>
      <w:spacing w:after="80"/>
      <w:contextualSpacing/>
    </w:pPr>
    <w:rPr>
      <w:rFonts w:ascii="Times New Roman" w:eastAsiaTheme="majorEastAsia" w:hAnsi="Times New Roman" w:cstheme="majorBidi"/>
      <w:b/>
      <w:kern w:val="28"/>
      <w:sz w:val="56"/>
      <w:szCs w:val="52"/>
    </w:rPr>
  </w:style>
  <w:style w:type="character" w:customStyle="1" w:styleId="TitleChar">
    <w:name w:val="Title Char"/>
    <w:aliases w:val="EPC Title Char,Background 1 Char"/>
    <w:basedOn w:val="DefaultParagraphFont"/>
    <w:link w:val="Title"/>
    <w:uiPriority w:val="10"/>
    <w:rsid w:val="007B373E"/>
    <w:rPr>
      <w:rFonts w:ascii="Times New Roman" w:eastAsiaTheme="majorEastAsia" w:hAnsi="Times New Roman" w:cstheme="majorBidi"/>
      <w:b/>
      <w:color w:val="002D5D"/>
      <w:kern w:val="28"/>
      <w:sz w:val="56"/>
      <w:szCs w:val="52"/>
    </w:rPr>
  </w:style>
  <w:style w:type="character" w:customStyle="1" w:styleId="Heading4Char">
    <w:name w:val="Heading 4 Char"/>
    <w:basedOn w:val="DefaultParagraphFont"/>
    <w:link w:val="Heading4"/>
    <w:uiPriority w:val="9"/>
    <w:semiHidden/>
    <w:rsid w:val="007B373E"/>
    <w:rPr>
      <w:rFonts w:ascii="Open Sans" w:eastAsiaTheme="majorEastAsia" w:hAnsi="Open Sans" w:cstheme="majorBidi"/>
      <w:i/>
      <w:iCs/>
      <w:color w:val="0F4761" w:themeColor="accent1" w:themeShade="BF"/>
      <w:sz w:val="24"/>
    </w:rPr>
  </w:style>
  <w:style w:type="character" w:customStyle="1" w:styleId="Heading5Char">
    <w:name w:val="Heading 5 Char"/>
    <w:basedOn w:val="DefaultParagraphFont"/>
    <w:link w:val="Heading5"/>
    <w:uiPriority w:val="9"/>
    <w:semiHidden/>
    <w:rsid w:val="007B373E"/>
    <w:rPr>
      <w:rFonts w:ascii="Open Sans" w:eastAsiaTheme="majorEastAsia" w:hAnsi="Open Sans" w:cstheme="majorBidi"/>
      <w:color w:val="0F4761" w:themeColor="accent1" w:themeShade="BF"/>
      <w:sz w:val="24"/>
    </w:rPr>
  </w:style>
  <w:style w:type="character" w:customStyle="1" w:styleId="Heading6Char">
    <w:name w:val="Heading 6 Char"/>
    <w:basedOn w:val="DefaultParagraphFont"/>
    <w:link w:val="Heading6"/>
    <w:uiPriority w:val="9"/>
    <w:semiHidden/>
    <w:rsid w:val="007B373E"/>
    <w:rPr>
      <w:rFonts w:ascii="Open Sans" w:eastAsiaTheme="majorEastAsia" w:hAnsi="Open Sans" w:cstheme="majorBidi"/>
      <w:i/>
      <w:iCs/>
      <w:color w:val="595959" w:themeColor="text1" w:themeTint="A6"/>
      <w:sz w:val="24"/>
    </w:rPr>
  </w:style>
  <w:style w:type="character" w:customStyle="1" w:styleId="Heading7Char">
    <w:name w:val="Heading 7 Char"/>
    <w:basedOn w:val="DefaultParagraphFont"/>
    <w:link w:val="Heading7"/>
    <w:uiPriority w:val="9"/>
    <w:semiHidden/>
    <w:rsid w:val="007B373E"/>
    <w:rPr>
      <w:rFonts w:ascii="Open Sans" w:eastAsiaTheme="majorEastAsia" w:hAnsi="Open Sans" w:cstheme="majorBidi"/>
      <w:color w:val="595959" w:themeColor="text1" w:themeTint="A6"/>
      <w:sz w:val="24"/>
    </w:rPr>
  </w:style>
  <w:style w:type="character" w:customStyle="1" w:styleId="Heading8Char">
    <w:name w:val="Heading 8 Char"/>
    <w:basedOn w:val="DefaultParagraphFont"/>
    <w:link w:val="Heading8"/>
    <w:uiPriority w:val="9"/>
    <w:semiHidden/>
    <w:rsid w:val="007B373E"/>
    <w:rPr>
      <w:rFonts w:ascii="Open Sans" w:eastAsiaTheme="majorEastAsia" w:hAnsi="Open Sans" w:cstheme="majorBidi"/>
      <w:i/>
      <w:iCs/>
      <w:color w:val="272727" w:themeColor="text1" w:themeTint="D8"/>
      <w:sz w:val="24"/>
    </w:rPr>
  </w:style>
  <w:style w:type="character" w:customStyle="1" w:styleId="Heading9Char">
    <w:name w:val="Heading 9 Char"/>
    <w:basedOn w:val="DefaultParagraphFont"/>
    <w:link w:val="Heading9"/>
    <w:uiPriority w:val="9"/>
    <w:semiHidden/>
    <w:rsid w:val="007B373E"/>
    <w:rPr>
      <w:rFonts w:ascii="Open Sans" w:eastAsiaTheme="majorEastAsia" w:hAnsi="Open Sans" w:cstheme="majorBidi"/>
      <w:color w:val="272727" w:themeColor="text1" w:themeTint="D8"/>
      <w:sz w:val="24"/>
    </w:rPr>
  </w:style>
  <w:style w:type="paragraph" w:styleId="ListParagraph">
    <w:name w:val="List Paragraph"/>
    <w:basedOn w:val="Normal"/>
    <w:uiPriority w:val="34"/>
    <w:qFormat/>
    <w:rsid w:val="007B373E"/>
    <w:pPr>
      <w:ind w:left="720"/>
      <w:contextualSpacing/>
    </w:pPr>
  </w:style>
  <w:style w:type="paragraph" w:styleId="Quote">
    <w:name w:val="Quote"/>
    <w:basedOn w:val="Normal"/>
    <w:next w:val="Normal"/>
    <w:link w:val="QuoteChar"/>
    <w:uiPriority w:val="29"/>
    <w:qFormat/>
    <w:rsid w:val="007B373E"/>
    <w:pPr>
      <w:spacing w:before="160"/>
      <w:jc w:val="center"/>
    </w:pPr>
    <w:rPr>
      <w:i/>
      <w:iCs/>
      <w:color w:val="404040" w:themeColor="text1" w:themeTint="BF"/>
    </w:rPr>
  </w:style>
  <w:style w:type="character" w:customStyle="1" w:styleId="QuoteChar">
    <w:name w:val="Quote Char"/>
    <w:basedOn w:val="DefaultParagraphFont"/>
    <w:link w:val="Quote"/>
    <w:uiPriority w:val="29"/>
    <w:rsid w:val="007B373E"/>
    <w:rPr>
      <w:rFonts w:ascii="Open Sans" w:hAnsi="Open Sans"/>
      <w:i/>
      <w:iCs/>
      <w:color w:val="404040" w:themeColor="text1" w:themeTint="BF"/>
      <w:sz w:val="24"/>
    </w:rPr>
  </w:style>
  <w:style w:type="paragraph" w:styleId="IntenseQuote">
    <w:name w:val="Intense Quote"/>
    <w:basedOn w:val="Normal"/>
    <w:next w:val="Normal"/>
    <w:link w:val="IntenseQuoteChar"/>
    <w:uiPriority w:val="30"/>
    <w:qFormat/>
    <w:rsid w:val="007B3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73E"/>
    <w:rPr>
      <w:rFonts w:ascii="Open Sans" w:hAnsi="Open Sans"/>
      <w:i/>
      <w:iCs/>
      <w:color w:val="0F4761" w:themeColor="accent1" w:themeShade="BF"/>
      <w:sz w:val="24"/>
    </w:rPr>
  </w:style>
  <w:style w:type="character" w:styleId="IntenseEmphasis">
    <w:name w:val="Intense Emphasis"/>
    <w:basedOn w:val="DefaultParagraphFont"/>
    <w:uiPriority w:val="21"/>
    <w:qFormat/>
    <w:rsid w:val="007B373E"/>
    <w:rPr>
      <w:i/>
      <w:iCs/>
      <w:color w:val="0F4761" w:themeColor="accent1" w:themeShade="BF"/>
    </w:rPr>
  </w:style>
  <w:style w:type="character" w:styleId="IntenseReference">
    <w:name w:val="Intense Reference"/>
    <w:basedOn w:val="DefaultParagraphFont"/>
    <w:uiPriority w:val="32"/>
    <w:qFormat/>
    <w:rsid w:val="007B373E"/>
    <w:rPr>
      <w:b/>
      <w:bCs/>
      <w:smallCaps/>
      <w:color w:val="0F4761" w:themeColor="accent1" w:themeShade="BF"/>
      <w:spacing w:val="5"/>
    </w:rPr>
  </w:style>
  <w:style w:type="paragraph" w:customStyle="1" w:styleId="EPCTitleBackground1">
    <w:name w:val="EPC Title Background 1"/>
    <w:basedOn w:val="Title"/>
    <w:link w:val="EPCTitleBackground1Char"/>
    <w:qFormat/>
    <w:rsid w:val="002652DB"/>
    <w:pPr>
      <w:shd w:val="clear" w:color="auto" w:fill="002D5D"/>
    </w:pPr>
    <w:rPr>
      <w:color w:val="FFFFFF" w:themeColor="background1"/>
    </w:rPr>
  </w:style>
  <w:style w:type="paragraph" w:customStyle="1" w:styleId="EPCTitleBackground3">
    <w:name w:val="EPC Title Background 3"/>
    <w:basedOn w:val="EPCTitleBackground2"/>
    <w:next w:val="Subtitle"/>
    <w:qFormat/>
    <w:rsid w:val="002652DB"/>
    <w:pPr>
      <w:shd w:val="clear" w:color="auto" w:fill="60A3D9"/>
    </w:pPr>
  </w:style>
  <w:style w:type="paragraph" w:customStyle="1" w:styleId="EPCTitleBackground2">
    <w:name w:val="EPC Title Background 2"/>
    <w:basedOn w:val="EPCTitleBackground1"/>
    <w:next w:val="Subtitle"/>
    <w:link w:val="EPCTitleBackground2Char"/>
    <w:qFormat/>
    <w:rsid w:val="002652DB"/>
    <w:pPr>
      <w:shd w:val="clear" w:color="auto" w:fill="0074B7"/>
    </w:pPr>
  </w:style>
  <w:style w:type="character" w:customStyle="1" w:styleId="EPCTitleBackground2Char">
    <w:name w:val="EPC Title Background 2 Char"/>
    <w:basedOn w:val="DefaultParagraphFont"/>
    <w:link w:val="EPCTitleBackground2"/>
    <w:rsid w:val="002652DB"/>
    <w:rPr>
      <w:rFonts w:ascii="Times New Roman" w:eastAsiaTheme="majorEastAsia" w:hAnsi="Times New Roman" w:cstheme="majorBidi"/>
      <w:b/>
      <w:color w:val="FFFFFF" w:themeColor="background1"/>
      <w:kern w:val="28"/>
      <w:sz w:val="56"/>
      <w:szCs w:val="52"/>
      <w:shd w:val="clear" w:color="auto" w:fill="0074B7"/>
    </w:rPr>
  </w:style>
  <w:style w:type="paragraph" w:customStyle="1" w:styleId="EPCTitleBackground4">
    <w:name w:val="EPC Title Background 4"/>
    <w:basedOn w:val="EPCTitleBackground2"/>
    <w:qFormat/>
    <w:rsid w:val="002652DB"/>
    <w:pPr>
      <w:shd w:val="clear" w:color="auto" w:fill="BFD7ED"/>
    </w:pPr>
    <w:rPr>
      <w:color w:val="002D5D"/>
    </w:rPr>
  </w:style>
  <w:style w:type="character" w:customStyle="1" w:styleId="EPCTitleBackground1Char">
    <w:name w:val="EPC Title Background 1 Char"/>
    <w:basedOn w:val="TitleChar"/>
    <w:link w:val="EPCTitleBackground1"/>
    <w:rsid w:val="002652DB"/>
    <w:rPr>
      <w:rFonts w:ascii="Times New Roman" w:eastAsiaTheme="majorEastAsia" w:hAnsi="Times New Roman" w:cstheme="majorBidi"/>
      <w:b/>
      <w:color w:val="FFFFFF" w:themeColor="background1"/>
      <w:kern w:val="28"/>
      <w:sz w:val="56"/>
      <w:szCs w:val="52"/>
      <w:shd w:val="clear" w:color="auto" w:fill="002D5D"/>
    </w:rPr>
  </w:style>
  <w:style w:type="paragraph" w:styleId="Header">
    <w:name w:val="header"/>
    <w:basedOn w:val="Normal"/>
    <w:link w:val="HeaderChar"/>
    <w:uiPriority w:val="99"/>
    <w:unhideWhenUsed/>
    <w:rsid w:val="003754EE"/>
    <w:pPr>
      <w:tabs>
        <w:tab w:val="center" w:pos="4680"/>
        <w:tab w:val="right" w:pos="9360"/>
      </w:tabs>
      <w:spacing w:after="0"/>
    </w:pPr>
  </w:style>
  <w:style w:type="character" w:customStyle="1" w:styleId="HeaderChar">
    <w:name w:val="Header Char"/>
    <w:basedOn w:val="DefaultParagraphFont"/>
    <w:link w:val="Header"/>
    <w:uiPriority w:val="99"/>
    <w:rsid w:val="003754EE"/>
  </w:style>
  <w:style w:type="paragraph" w:styleId="Footer">
    <w:name w:val="footer"/>
    <w:basedOn w:val="Normal"/>
    <w:link w:val="FooterChar"/>
    <w:uiPriority w:val="99"/>
    <w:unhideWhenUsed/>
    <w:rsid w:val="003754EE"/>
    <w:pPr>
      <w:tabs>
        <w:tab w:val="center" w:pos="4680"/>
        <w:tab w:val="right" w:pos="9360"/>
      </w:tabs>
      <w:spacing w:after="0"/>
    </w:pPr>
  </w:style>
  <w:style w:type="character" w:customStyle="1" w:styleId="FooterChar">
    <w:name w:val="Footer Char"/>
    <w:basedOn w:val="DefaultParagraphFont"/>
    <w:link w:val="Footer"/>
    <w:uiPriority w:val="99"/>
    <w:rsid w:val="003754EE"/>
  </w:style>
  <w:style w:type="character" w:styleId="Hyperlink">
    <w:name w:val="Hyperlink"/>
    <w:basedOn w:val="DefaultParagraphFont"/>
    <w:uiPriority w:val="99"/>
    <w:unhideWhenUsed/>
    <w:rsid w:val="003754EE"/>
    <w:rPr>
      <w:color w:val="467886" w:themeColor="hyperlink"/>
      <w:u w:val="single"/>
    </w:rPr>
  </w:style>
  <w:style w:type="character" w:styleId="UnresolvedMention">
    <w:name w:val="Unresolved Mention"/>
    <w:basedOn w:val="DefaultParagraphFont"/>
    <w:uiPriority w:val="99"/>
    <w:semiHidden/>
    <w:unhideWhenUsed/>
    <w:rsid w:val="00606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90CC84C13534CABA8E62057ACEC45" ma:contentTypeVersion="32" ma:contentTypeDescription="Create a new document." ma:contentTypeScope="" ma:versionID="6256236b82d54c93f131e9fa89f3c680">
  <xsd:schema xmlns:xsd="http://www.w3.org/2001/XMLSchema" xmlns:xs="http://www.w3.org/2001/XMLSchema" xmlns:p="http://schemas.microsoft.com/office/2006/metadata/properties" xmlns:ns1="http://schemas.microsoft.com/sharepoint/v3" xmlns:ns2="80156bfa-366b-4c3c-b565-b9add8006275" xmlns:ns3="5665252f-2c69-48e5-b0d6-d600eead1583" targetNamespace="http://schemas.microsoft.com/office/2006/metadata/properties" ma:root="true" ma:fieldsID="2203c8808b82073eb31bcbf7f724adcc" ns1:_="" ns2:_="" ns3:_="">
    <xsd:import namespace="http://schemas.microsoft.com/sharepoint/v3"/>
    <xsd:import namespace="80156bfa-366b-4c3c-b565-b9add8006275"/>
    <xsd:import namespace="5665252f-2c69-48e5-b0d6-d600eead1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2:DateReceived" minOccurs="0"/>
                <xsd:element ref="ns2:CORAType" minOccurs="0"/>
                <xsd:element ref="ns2:Department" minOccurs="0"/>
                <xsd:element ref="ns2:Requestor" minOccurs="0"/>
                <xsd:element ref="ns2:PointofContact" minOccurs="0"/>
                <xsd:element ref="ns2:ReqOrganizationname" minOccurs="0"/>
                <xsd:element ref="ns2:MediaLengthInSeconds" minOccurs="0"/>
                <xsd:element ref="ns2:Invoicenumber" minOccurs="0"/>
                <xsd:element ref="ns2:PaidinFull_x003f_" minOccurs="0"/>
                <xsd:element ref="ns2:lcf76f155ced4ddcb4097134ff3c332f" minOccurs="0"/>
                <xsd:element ref="ns3:TaxCatchAll" minOccurs="0"/>
                <xsd:element ref="ns2:Monday_x002e_comProject" minOccurs="0"/>
                <xsd:element ref="ns2:Approva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6bfa-366b-4c3c-b565-b9add8006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Received" ma:index="20" nillable="true" ma:displayName="Date Received" ma:description="This is the date the CORA was received" ma:format="DateOnly" ma:internalName="DateReceived">
      <xsd:simpleType>
        <xsd:restriction base="dms:DateTime"/>
      </xsd:simpleType>
    </xsd:element>
    <xsd:element name="CORAType" ma:index="21" nillable="true" ma:displayName="Request Entity" ma:description="This is to classify the CORA by sender type" ma:format="Dropdown" ma:internalName="CORAType">
      <xsd:complexType>
        <xsd:complexContent>
          <xsd:extension base="dms:MultiChoice">
            <xsd:sequence>
              <xsd:element name="Value" maxOccurs="unbounded" minOccurs="0" nillable="true">
                <xsd:simpleType>
                  <xsd:restriction base="dms:Choice">
                    <xsd:enumeration value="Media"/>
                    <xsd:enumeration value="Law firm"/>
                    <xsd:enumeration value="Citizen"/>
                    <xsd:enumeration value="Unknown"/>
                    <xsd:enumeration value="Government"/>
                    <xsd:enumeration value="Nonprofit"/>
                    <xsd:enumeration value="Business"/>
                    <xsd:enumeration value="University/ed"/>
                    <xsd:enumeration value="Healthcare"/>
                    <xsd:enumeration value="Choice 10"/>
                  </xsd:restriction>
                </xsd:simpleType>
              </xsd:element>
            </xsd:sequence>
          </xsd:extension>
        </xsd:complexContent>
      </xsd:complexType>
    </xsd:element>
    <xsd:element name="Department" ma:index="22" nillable="true" ma:displayName="Department" ma:description="The County Department or Office managing the documents" ma:format="Dropdown" ma:internalName="Department">
      <xsd:complexType>
        <xsd:complexContent>
          <xsd:extension base="dms:MultiChoice">
            <xsd:sequence>
              <xsd:element name="Value" maxOccurs="unbounded" minOccurs="0" nillable="true">
                <xsd:simpleType>
                  <xsd:restriction base="dms:Choice">
                    <xsd:enumeration value="Public Health"/>
                    <xsd:enumeration value="Procurement"/>
                    <xsd:enumeration value="PIO"/>
                    <xsd:enumeration value="EPSO"/>
                    <xsd:enumeration value="C&amp;R"/>
                    <xsd:enumeration value="Treasurer"/>
                    <xsd:enumeration value="Finance"/>
                    <xsd:enumeration value="Planning"/>
                    <xsd:enumeration value="Comm. Services"/>
                    <xsd:enumeration value="HR"/>
                    <xsd:enumeration value="Other"/>
                    <xsd:enumeration value="Assessor"/>
                    <xsd:enumeration value="Public Works"/>
                    <xsd:enumeration value="Facilities"/>
                    <xsd:enumeration value="Legal"/>
                    <xsd:enumeration value="IT"/>
                    <xsd:enumeration value="Admin"/>
                    <xsd:enumeration value="DHS"/>
                    <xsd:enumeration value="Coroner"/>
                    <xsd:enumeration value="DA"/>
                    <xsd:enumeration value="PPROEM"/>
                    <xsd:enumeration value="Justice Services"/>
                    <xsd:enumeration value="Economic Dev."/>
                    <xsd:enumeration value="Gov Affairs"/>
                    <xsd:enumeration value="Surveyor"/>
                  </xsd:restriction>
                </xsd:simpleType>
              </xsd:element>
            </xsd:sequence>
          </xsd:extension>
        </xsd:complexContent>
      </xsd:complexType>
    </xsd:element>
    <xsd:element name="Requestor" ma:index="23" nillable="true" ma:displayName="Requestor" ma:description="The name of the Requestor" ma:format="Dropdown" ma:internalName="Requestor">
      <xsd:simpleType>
        <xsd:restriction base="dms:Text">
          <xsd:maxLength value="255"/>
        </xsd:restriction>
      </xsd:simpleType>
    </xsd:element>
    <xsd:element name="PointofContact" ma:index="24" nillable="true" ma:displayName="Point of Contact" ma:description="This is the person (or persons), from the &#10; County department managing the records, that act as point of contact to the ORS."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Organizationname" ma:index="25" nillable="true" ma:displayName="Organization" ma:description="This is the name of the organization that is requestor affiliated" ma:format="Dropdown" ma:internalName="ReqOrganizationnam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Invoicenumber" ma:index="27" nillable="true" ma:displayName="Invoice number" ma:decimals="0" ma:description="This is the invoice number assigned to any CORA requiring financial reimbursement from the requestor. Year-number order" ma:format="Dropdown" ma:internalName="Invoicenumber" ma:percentage="FALSE">
      <xsd:simpleType>
        <xsd:restriction base="dms:Number"/>
      </xsd:simpleType>
    </xsd:element>
    <xsd:element name="PaidinFull_x003f_" ma:index="28" nillable="true" ma:displayName="Paid in Full?" ma:description="The status on the payment required by the requestor, if applicable.&#10;&#10;(If blank, no charge for request)" ma:format="Dropdown" ma:internalName="PaidinFull_x003f_">
      <xsd:simpleType>
        <xsd:restriction base="dms:Choice">
          <xsd:enumeration value="Yes"/>
          <xsd:enumeration value="No"/>
          <xsd:enumeration value="No Response"/>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onday_x002e_comProject" ma:index="32" nillable="true" ma:displayName="Monday.com Project" ma:description="What AV project is this file linked to." ma:format="Hyperlink" ma:internalName="Monday_x002e_comProject">
      <xsd:complexType>
        <xsd:complexContent>
          <xsd:extension base="dms:URL">
            <xsd:sequence>
              <xsd:element name="Url" type="dms:ValidUrl" minOccurs="0" nillable="true"/>
              <xsd:element name="Description" type="xsd:string" nillable="true"/>
            </xsd:sequence>
          </xsd:extension>
        </xsd:complexContent>
      </xsd:complexType>
    </xsd:element>
    <xsd:element name="Approval" ma:index="33" nillable="true" ma:displayName="Approval" ma:description="Is this item approved or does it need work." ma:format="Dropdown" ma:internalName="Approval">
      <xsd:simpleType>
        <xsd:restriction base="dms:Choice">
          <xsd:enumeration value="Approved"/>
          <xsd:enumeration value="Needs Work"/>
          <xsd:enumeration value="Rejected"/>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5252f-2c69-48e5-b0d6-d600eead1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58322566-8442-4af9-8b12-5ca876f41557}" ma:internalName="TaxCatchAll" ma:showField="CatchAllData" ma:web="5665252f-2c69-48e5-b0d6-d600eead1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Organizationname xmlns="80156bfa-366b-4c3c-b565-b9add8006275" xsi:nil="true"/>
    <Approval xmlns="80156bfa-366b-4c3c-b565-b9add8006275" xsi:nil="true"/>
    <DateReceived xmlns="80156bfa-366b-4c3c-b565-b9add8006275" xsi:nil="true"/>
    <PaidinFull_x003f_ xmlns="80156bfa-366b-4c3c-b565-b9add8006275" xsi:nil="true"/>
    <Department xmlns="80156bfa-366b-4c3c-b565-b9add8006275" xsi:nil="true"/>
    <Invoicenumber xmlns="80156bfa-366b-4c3c-b565-b9add8006275" xsi:nil="true"/>
    <PointofContact xmlns="80156bfa-366b-4c3c-b565-b9add8006275">
      <UserInfo>
        <DisplayName/>
        <AccountId xsi:nil="true"/>
        <AccountType/>
      </UserInfo>
    </PointofContact>
    <_ip_UnifiedCompliancePolicyUIAction xmlns="http://schemas.microsoft.com/sharepoint/v3" xsi:nil="true"/>
    <_ip_UnifiedCompliancePolicyProperties xmlns="http://schemas.microsoft.com/sharepoint/v3" xsi:nil="true"/>
    <Monday_x002e_comProject xmlns="80156bfa-366b-4c3c-b565-b9add8006275">
      <Url xsi:nil="true"/>
      <Description xsi:nil="true"/>
    </Monday_x002e_comProject>
    <Requestor xmlns="80156bfa-366b-4c3c-b565-b9add8006275" xsi:nil="true"/>
    <CORAType xmlns="80156bfa-366b-4c3c-b565-b9add8006275" xsi:nil="true"/>
    <lcf76f155ced4ddcb4097134ff3c332f xmlns="80156bfa-366b-4c3c-b565-b9add8006275">
      <Terms xmlns="http://schemas.microsoft.com/office/infopath/2007/PartnerControls"/>
    </lcf76f155ced4ddcb4097134ff3c332f>
    <TaxCatchAll xmlns="5665252f-2c69-48e5-b0d6-d600eead1583" xsi:nil="true"/>
  </documentManagement>
</p:properties>
</file>

<file path=customXml/itemProps1.xml><?xml version="1.0" encoding="utf-8"?>
<ds:datastoreItem xmlns:ds="http://schemas.openxmlformats.org/officeDocument/2006/customXml" ds:itemID="{C33197E7-D8BF-44C0-BA5F-1DC91A42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156bfa-366b-4c3c-b565-b9add8006275"/>
    <ds:schemaRef ds:uri="5665252f-2c69-48e5-b0d6-d600eead1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25FD4-549C-4324-B8F3-67ECB0207494}">
  <ds:schemaRefs>
    <ds:schemaRef ds:uri="http://schemas.microsoft.com/sharepoint/v3/contenttype/forms"/>
  </ds:schemaRefs>
</ds:datastoreItem>
</file>

<file path=customXml/itemProps3.xml><?xml version="1.0" encoding="utf-8"?>
<ds:datastoreItem xmlns:ds="http://schemas.openxmlformats.org/officeDocument/2006/customXml" ds:itemID="{7E73D13B-1E8B-4157-BBCF-AD8AA90AEE4D}">
  <ds:schemaRefs>
    <ds:schemaRef ds:uri="http://schemas.microsoft.com/office/2006/metadata/properties"/>
    <ds:schemaRef ds:uri="http://schemas.microsoft.com/office/infopath/2007/PartnerControls"/>
    <ds:schemaRef ds:uri="80156bfa-366b-4c3c-b565-b9add8006275"/>
    <ds:schemaRef ds:uri="http://schemas.microsoft.com/sharepoint/v3"/>
    <ds:schemaRef ds:uri="5665252f-2c69-48e5-b0d6-d600eead158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Letterhead Template</dc:title>
  <dc:subject/>
  <dc:creator>AmyJo Fields</dc:creator>
  <cp:keywords/>
  <dc:description/>
  <cp:lastModifiedBy>Sarah Robinson</cp:lastModifiedBy>
  <cp:revision>9</cp:revision>
  <cp:lastPrinted>2025-05-01T16:16:00Z</cp:lastPrinted>
  <dcterms:created xsi:type="dcterms:W3CDTF">2025-05-01T16:09:00Z</dcterms:created>
  <dcterms:modified xsi:type="dcterms:W3CDTF">2025-05-01T16:31:00Z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0x010100B8B90CC84C13534CABA8E62057ACEC45</vt:lpwstr>
  </property>
</Properties>
</file>